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B7AB" w14:textId="77777777" w:rsidR="00B206EE" w:rsidRDefault="00786BF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9AB0884" w14:textId="77777777" w:rsidR="00B206EE" w:rsidRDefault="00B206E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B206EE" w14:paraId="61FB9B5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1729149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633C757C" w14:textId="76D65843" w:rsidR="00B206EE" w:rsidRDefault="00ED6935">
            <w:pPr>
              <w:rPr>
                <w:rFonts w:ascii="宋体" w:eastAsia="宋体" w:hAnsi="宋体"/>
                <w:sz w:val="24"/>
              </w:rPr>
            </w:pPr>
            <w:r w:rsidRPr="00ED6935">
              <w:rPr>
                <w:rFonts w:ascii="宋体" w:eastAsia="宋体" w:hAnsi="宋体"/>
                <w:sz w:val="24"/>
              </w:rPr>
              <w:t>81040881</w:t>
            </w:r>
          </w:p>
        </w:tc>
        <w:tc>
          <w:tcPr>
            <w:tcW w:w="1470" w:type="dxa"/>
            <w:gridSpan w:val="2"/>
            <w:vAlign w:val="center"/>
          </w:tcPr>
          <w:p w14:paraId="2173F954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7930D8D7" w14:textId="13DD7935" w:rsidR="00B206EE" w:rsidRDefault="00ED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斯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媛</w:t>
            </w:r>
            <w:proofErr w:type="gramEnd"/>
          </w:p>
        </w:tc>
      </w:tr>
      <w:tr w:rsidR="00B206EE" w14:paraId="2451DBB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C82BCA9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0E8C5C64" w14:textId="327FAABD" w:rsidR="00B206EE" w:rsidRDefault="00ED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39C11643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F7FC914" w14:textId="204A7DAC" w:rsidR="00B206EE" w:rsidRDefault="00773FB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</w:t>
            </w:r>
            <w:r w:rsidR="00786BF1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B206EE" w14:paraId="4F1A74E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366879E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3F6DA292" w14:textId="6875C5EE" w:rsidR="00B206EE" w:rsidRDefault="00786B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ED6935">
              <w:rPr>
                <w:rFonts w:ascii="宋体" w:eastAsia="宋体" w:hAnsi="宋体"/>
                <w:sz w:val="24"/>
              </w:rPr>
              <w:t>8717917702</w:t>
            </w:r>
          </w:p>
        </w:tc>
        <w:tc>
          <w:tcPr>
            <w:tcW w:w="1470" w:type="dxa"/>
            <w:gridSpan w:val="2"/>
            <w:vAlign w:val="center"/>
          </w:tcPr>
          <w:p w14:paraId="6C02A3B6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3C4F73CE" w14:textId="033BF191" w:rsidR="00B206EE" w:rsidRDefault="0087485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18717917702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163.com</w:t>
            </w:r>
          </w:p>
        </w:tc>
      </w:tr>
      <w:tr w:rsidR="00B206EE" w14:paraId="09B791A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502F424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701DE380" w14:textId="7B89DE41" w:rsidR="00ED6935" w:rsidRDefault="00000A07" w:rsidP="00ED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第一学历：</w:t>
            </w:r>
            <w:r w:rsidR="00ED6935">
              <w:rPr>
                <w:rFonts w:ascii="宋体" w:eastAsia="宋体" w:hAnsi="宋体" w:hint="eastAsia"/>
                <w:sz w:val="24"/>
              </w:rPr>
              <w:t>西安培华学院</w:t>
            </w:r>
          </w:p>
          <w:p w14:paraId="1D5CF474" w14:textId="071596A9" w:rsidR="00000A07" w:rsidRDefault="00000A07" w:rsidP="00ED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第二学历：复旦大学</w:t>
            </w:r>
          </w:p>
        </w:tc>
        <w:tc>
          <w:tcPr>
            <w:tcW w:w="1470" w:type="dxa"/>
            <w:gridSpan w:val="2"/>
            <w:vAlign w:val="center"/>
          </w:tcPr>
          <w:p w14:paraId="121AC4C9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27FC00CD" w14:textId="567DBD9C" w:rsidR="00000A07" w:rsidRDefault="00ED6935" w:rsidP="00000A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  <w:r w:rsidR="00000A07">
              <w:rPr>
                <w:rFonts w:ascii="宋体" w:eastAsia="宋体" w:hAnsi="宋体" w:hint="eastAsia"/>
                <w:sz w:val="24"/>
              </w:rPr>
              <w:t>/行政管理学</w:t>
            </w:r>
          </w:p>
        </w:tc>
      </w:tr>
      <w:tr w:rsidR="00B206EE" w14:paraId="6288CEE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25AF9E6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5731C4AB" w14:textId="043B5ACB" w:rsidR="00B206EE" w:rsidRDefault="00ED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太平金融科技服务</w:t>
            </w:r>
            <w:r w:rsidR="00786BF1">
              <w:rPr>
                <w:rFonts w:ascii="宋体" w:eastAsia="宋体" w:hAnsi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 w14:paraId="2B52C557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21695FB1" w14:textId="28967E34" w:rsidR="00B206EE" w:rsidRDefault="00ED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产品经理</w:t>
            </w:r>
          </w:p>
        </w:tc>
      </w:tr>
      <w:tr w:rsidR="00B206EE" w14:paraId="7E561575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57690AB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2098C9AA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1CFDC70" w14:textId="72A0B2D9" w:rsidR="00E46830" w:rsidRPr="003719B7" w:rsidRDefault="00E46830">
            <w:pPr>
              <w:rPr>
                <w:rFonts w:ascii="宋体" w:eastAsia="宋体" w:hAnsi="宋体"/>
                <w:sz w:val="24"/>
              </w:rPr>
            </w:pPr>
            <w:r w:rsidRPr="003719B7">
              <w:rPr>
                <w:rFonts w:ascii="宋体" w:eastAsia="宋体" w:hAnsi="宋体"/>
                <w:sz w:val="24"/>
              </w:rPr>
              <w:t xml:space="preserve">1. 10年项目管理，积累系统产品开发、流程管理、需求管理的方法论 </w:t>
            </w:r>
          </w:p>
          <w:p w14:paraId="298FF032" w14:textId="77777777" w:rsidR="00E46830" w:rsidRPr="003719B7" w:rsidRDefault="00E46830">
            <w:pPr>
              <w:rPr>
                <w:rFonts w:ascii="宋体" w:eastAsia="宋体" w:hAnsi="宋体"/>
                <w:sz w:val="24"/>
              </w:rPr>
            </w:pPr>
            <w:r w:rsidRPr="003719B7">
              <w:rPr>
                <w:rFonts w:ascii="宋体" w:eastAsia="宋体" w:hAnsi="宋体"/>
                <w:sz w:val="24"/>
              </w:rPr>
              <w:t xml:space="preserve">2. 4年咨询公司项目管理，擅长行业、政策、产品、市场、竞争对手分析 </w:t>
            </w:r>
          </w:p>
          <w:p w14:paraId="6BD709FE" w14:textId="205C71E6" w:rsidR="00E46830" w:rsidRPr="003719B7" w:rsidRDefault="00E46830">
            <w:pPr>
              <w:rPr>
                <w:rFonts w:ascii="宋体" w:eastAsia="宋体" w:hAnsi="宋体"/>
                <w:sz w:val="24"/>
              </w:rPr>
            </w:pPr>
            <w:r w:rsidRPr="003719B7">
              <w:rPr>
                <w:rFonts w:ascii="宋体" w:eastAsia="宋体" w:hAnsi="宋体"/>
                <w:sz w:val="24"/>
              </w:rPr>
              <w:t>3. 3年</w:t>
            </w:r>
            <w:r w:rsidR="00F107C2">
              <w:rPr>
                <w:rFonts w:ascii="宋体" w:eastAsia="宋体" w:hAnsi="宋体" w:hint="eastAsia"/>
                <w:sz w:val="24"/>
              </w:rPr>
              <w:t>百度</w:t>
            </w:r>
            <w:r w:rsidRPr="003719B7">
              <w:rPr>
                <w:rFonts w:ascii="宋体" w:eastAsia="宋体" w:hAnsi="宋体"/>
                <w:sz w:val="24"/>
              </w:rPr>
              <w:t xml:space="preserve">互联网工作经验，协同内外资源，善于沟通，促进结果达成 </w:t>
            </w:r>
          </w:p>
          <w:p w14:paraId="31458C02" w14:textId="0C6301CB" w:rsidR="00E46830" w:rsidRPr="003719B7" w:rsidRDefault="00E46830">
            <w:pPr>
              <w:rPr>
                <w:rFonts w:ascii="宋体" w:eastAsia="宋体" w:hAnsi="宋体"/>
                <w:sz w:val="24"/>
              </w:rPr>
            </w:pPr>
            <w:r w:rsidRPr="003719B7">
              <w:rPr>
                <w:rFonts w:ascii="宋体" w:eastAsia="宋体" w:hAnsi="宋体"/>
                <w:sz w:val="24"/>
              </w:rPr>
              <w:t>4.</w:t>
            </w:r>
            <w:r w:rsidR="003719B7" w:rsidRPr="003719B7">
              <w:rPr>
                <w:rFonts w:ascii="宋体" w:eastAsia="宋体" w:hAnsi="宋体"/>
                <w:sz w:val="24"/>
              </w:rPr>
              <w:t xml:space="preserve"> </w:t>
            </w:r>
            <w:r w:rsidRPr="003719B7">
              <w:rPr>
                <w:rFonts w:ascii="宋体" w:eastAsia="宋体" w:hAnsi="宋体"/>
                <w:sz w:val="24"/>
              </w:rPr>
              <w:t>3年</w:t>
            </w:r>
            <w:r w:rsidRPr="003719B7">
              <w:rPr>
                <w:rFonts w:ascii="宋体" w:eastAsia="宋体" w:hAnsi="宋体" w:hint="eastAsia"/>
                <w:sz w:val="24"/>
              </w:rPr>
              <w:t>产品全流程管理</w:t>
            </w:r>
            <w:r w:rsidRPr="003719B7">
              <w:rPr>
                <w:rFonts w:ascii="宋体" w:eastAsia="宋体" w:hAnsi="宋体"/>
                <w:sz w:val="24"/>
              </w:rPr>
              <w:t>，</w:t>
            </w:r>
            <w:r w:rsidRPr="003719B7">
              <w:rPr>
                <w:rFonts w:ascii="宋体" w:eastAsia="宋体" w:hAnsi="宋体" w:hint="eastAsia"/>
                <w:sz w:val="24"/>
              </w:rPr>
              <w:t>曾</w:t>
            </w:r>
            <w:proofErr w:type="gramStart"/>
            <w:r w:rsidRPr="003719B7">
              <w:rPr>
                <w:rFonts w:ascii="宋体" w:eastAsia="宋体" w:hAnsi="宋体" w:hint="eastAsia"/>
                <w:sz w:val="24"/>
              </w:rPr>
              <w:t>任职</w:t>
            </w:r>
            <w:r w:rsidR="003719B7" w:rsidRPr="003719B7">
              <w:rPr>
                <w:rFonts w:ascii="宋体" w:eastAsia="宋体" w:hAnsi="宋体" w:hint="eastAsia"/>
                <w:sz w:val="24"/>
              </w:rPr>
              <w:t>快消巨头</w:t>
            </w:r>
            <w:proofErr w:type="gramEnd"/>
            <w:r w:rsidR="00AC5E7C">
              <w:rPr>
                <w:rFonts w:ascii="宋体" w:eastAsia="宋体" w:hAnsi="宋体" w:hint="eastAsia"/>
                <w:sz w:val="24"/>
              </w:rPr>
              <w:t>-</w:t>
            </w:r>
            <w:r w:rsidRPr="003719B7">
              <w:rPr>
                <w:rFonts w:ascii="宋体" w:eastAsia="宋体" w:hAnsi="宋体" w:hint="eastAsia"/>
                <w:sz w:val="24"/>
              </w:rPr>
              <w:t>联合利华、</w:t>
            </w:r>
            <w:proofErr w:type="gramStart"/>
            <w:r w:rsidR="003719B7" w:rsidRPr="003719B7">
              <w:rPr>
                <w:rFonts w:ascii="宋体" w:eastAsia="宋体" w:hAnsi="宋体" w:hint="eastAsia"/>
                <w:sz w:val="24"/>
              </w:rPr>
              <w:t>金融央企</w:t>
            </w:r>
            <w:proofErr w:type="gramEnd"/>
            <w:r w:rsidR="00AC5E7C">
              <w:rPr>
                <w:rFonts w:ascii="宋体" w:eastAsia="宋体" w:hAnsi="宋体" w:hint="eastAsia"/>
                <w:sz w:val="24"/>
              </w:rPr>
              <w:t>-</w:t>
            </w:r>
            <w:r w:rsidRPr="003719B7">
              <w:rPr>
                <w:rFonts w:ascii="宋体" w:eastAsia="宋体" w:hAnsi="宋体" w:hint="eastAsia"/>
                <w:sz w:val="24"/>
              </w:rPr>
              <w:t>中国太平，</w:t>
            </w:r>
            <w:r w:rsidRPr="003719B7">
              <w:rPr>
                <w:rFonts w:ascii="宋体" w:eastAsia="宋体" w:hAnsi="宋体"/>
                <w:sz w:val="24"/>
              </w:rPr>
              <w:t>熟悉SFA、TPM、SAP、CRM</w:t>
            </w:r>
            <w:r w:rsidRPr="003719B7">
              <w:rPr>
                <w:rFonts w:ascii="宋体" w:eastAsia="宋体" w:hAnsi="宋体" w:hint="eastAsia"/>
                <w:sz w:val="24"/>
              </w:rPr>
              <w:t>、自然语言技术、人工智能、大数据</w:t>
            </w:r>
            <w:r w:rsidR="003719B7" w:rsidRPr="003719B7">
              <w:rPr>
                <w:rFonts w:ascii="宋体" w:eastAsia="宋体" w:hAnsi="宋体" w:hint="eastAsia"/>
                <w:sz w:val="24"/>
              </w:rPr>
              <w:t>、O</w:t>
            </w:r>
            <w:r w:rsidR="003719B7" w:rsidRPr="003719B7">
              <w:rPr>
                <w:rFonts w:ascii="宋体" w:eastAsia="宋体" w:hAnsi="宋体"/>
                <w:sz w:val="24"/>
              </w:rPr>
              <w:t>CR</w:t>
            </w:r>
          </w:p>
          <w:p w14:paraId="207D348F" w14:textId="33A73914" w:rsidR="00B206EE" w:rsidRDefault="00E46830">
            <w:pPr>
              <w:rPr>
                <w:rFonts w:ascii="宋体" w:eastAsia="宋体" w:hAnsi="宋体"/>
                <w:sz w:val="24"/>
              </w:rPr>
            </w:pPr>
            <w:r w:rsidRPr="003719B7">
              <w:rPr>
                <w:rFonts w:ascii="宋体" w:eastAsia="宋体" w:hAnsi="宋体"/>
                <w:sz w:val="24"/>
              </w:rPr>
              <w:t>5. 精通数据分析，熟悉SQL、Python、Visio、X-Mind等</w:t>
            </w:r>
          </w:p>
        </w:tc>
      </w:tr>
      <w:tr w:rsidR="00B206EE" w14:paraId="1F93FD7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7821C98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658FCD0E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8BA8A1F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751A0A8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618CF4E4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79BC0F1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2D45CFE5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6A453EDC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D896060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1A4336A4" w14:textId="30E3CF9E" w:rsidR="00B206EE" w:rsidRDefault="003719B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123</w:t>
            </w:r>
          </w:p>
        </w:tc>
      </w:tr>
      <w:tr w:rsidR="00B206EE" w14:paraId="24BBC6F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B70319A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6A2B9338" w14:textId="588EFA00" w:rsidR="00B206EE" w:rsidRPr="003719B7" w:rsidRDefault="003719B7">
            <w:pPr>
              <w:rPr>
                <w:rFonts w:ascii="宋体" w:eastAsia="宋体" w:hAnsi="宋体"/>
                <w:sz w:val="24"/>
              </w:rPr>
            </w:pPr>
            <w:r w:rsidRPr="003719B7">
              <w:rPr>
                <w:rFonts w:ascii="宋体" w:eastAsia="宋体" w:hAnsi="宋体" w:hint="eastAsia"/>
                <w:sz w:val="24"/>
              </w:rPr>
              <w:t>浅析零售企业的数字化转型</w:t>
            </w:r>
          </w:p>
        </w:tc>
      </w:tr>
      <w:tr w:rsidR="00B206EE" w14:paraId="501278F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2CD336B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A3397B0" w14:textId="77777777" w:rsidR="00B3691E" w:rsidRDefault="00786B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  <w:p w14:paraId="4E8654D3" w14:textId="7207838D" w:rsidR="00B3691E" w:rsidRDefault="00B3691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学海拾贝 上海人大人学员论文集（十八）</w:t>
            </w:r>
          </w:p>
          <w:p w14:paraId="253A7E78" w14:textId="1E813D64" w:rsidR="00B206EE" w:rsidRDefault="003719B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上海科学</w:t>
            </w:r>
            <w:r w:rsidR="00B3691E">
              <w:rPr>
                <w:rFonts w:ascii="宋体" w:eastAsia="宋体" w:hAnsi="宋体" w:hint="eastAsia"/>
                <w:sz w:val="24"/>
              </w:rPr>
              <w:t xml:space="preserve">普及出版社 </w:t>
            </w:r>
            <w:r w:rsidR="00B3691E">
              <w:rPr>
                <w:rFonts w:ascii="宋体" w:eastAsia="宋体" w:hAnsi="宋体"/>
                <w:sz w:val="24"/>
              </w:rPr>
              <w:t>2021.2 ISBN 978-7-5427-6102-6</w:t>
            </w:r>
          </w:p>
        </w:tc>
      </w:tr>
      <w:tr w:rsidR="00B206EE" w14:paraId="5355DF92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6FB77E7C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BCEDCD4" w14:textId="5AE74EC4" w:rsidR="00B206EE" w:rsidRPr="006C2EA8" w:rsidRDefault="00BB3C37" w:rsidP="00AC5E7C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6C2EA8">
              <w:rPr>
                <w:rFonts w:ascii="宋体" w:eastAsia="宋体" w:hAnsi="宋体" w:hint="eastAsia"/>
                <w:sz w:val="24"/>
              </w:rPr>
              <w:t>数字经济在近几年迅速发展，2020年突如其来的疫情使得线下商业全面停摆，也倒逼零售业管理者重新审视线上线下的结合，通过数字化管理和营销手段来保证客流，</w:t>
            </w:r>
            <w:r w:rsidRPr="006C2EA8">
              <w:rPr>
                <w:rFonts w:ascii="宋体" w:eastAsia="宋体" w:hAnsi="宋体"/>
                <w:sz w:val="24"/>
              </w:rPr>
              <w:t>抓住先于市场的各种数字化通路机会，深入到下沉市场，拓宽更多销售渠道</w:t>
            </w:r>
            <w:r w:rsidRPr="006C2EA8">
              <w:rPr>
                <w:rFonts w:ascii="宋体" w:eastAsia="宋体" w:hAnsi="宋体" w:hint="eastAsia"/>
                <w:sz w:val="24"/>
              </w:rPr>
              <w:t>，</w:t>
            </w:r>
            <w:r w:rsidRPr="006C2EA8">
              <w:rPr>
                <w:rFonts w:ascii="宋体" w:eastAsia="宋体" w:hAnsi="宋体"/>
                <w:sz w:val="24"/>
              </w:rPr>
              <w:t>企业数据化升级可以让企业精准的了解用户的需求，优化企业优化决策、改善资源分配</w:t>
            </w:r>
            <w:r w:rsidRPr="006C2EA8">
              <w:rPr>
                <w:rFonts w:ascii="宋体" w:eastAsia="宋体" w:hAnsi="宋体" w:hint="eastAsia"/>
                <w:sz w:val="24"/>
              </w:rPr>
              <w:t>，</w:t>
            </w:r>
            <w:r w:rsidRPr="006C2EA8">
              <w:rPr>
                <w:rFonts w:ascii="宋体" w:eastAsia="宋体" w:hAnsi="宋体"/>
                <w:sz w:val="24"/>
              </w:rPr>
              <w:t>降低成本，提高</w:t>
            </w:r>
            <w:r w:rsidRPr="006C2EA8">
              <w:rPr>
                <w:rFonts w:ascii="宋体" w:eastAsia="宋体" w:hAnsi="宋体" w:hint="eastAsia"/>
                <w:sz w:val="24"/>
              </w:rPr>
              <w:t>市场</w:t>
            </w:r>
            <w:r w:rsidRPr="006C2EA8">
              <w:rPr>
                <w:rFonts w:ascii="宋体" w:eastAsia="宋体" w:hAnsi="宋体"/>
                <w:sz w:val="24"/>
              </w:rPr>
              <w:t>竞争力。</w:t>
            </w:r>
            <w:r w:rsidR="006C2EA8" w:rsidRPr="006C2EA8">
              <w:rPr>
                <w:rFonts w:ascii="宋体" w:eastAsia="宋体" w:hAnsi="宋体" w:hint="eastAsia"/>
                <w:sz w:val="24"/>
              </w:rPr>
              <w:t>本文将从以下4个方面阐释：</w:t>
            </w:r>
          </w:p>
          <w:p w14:paraId="19FA7906" w14:textId="77777777" w:rsidR="006C2EA8" w:rsidRPr="00F43407" w:rsidRDefault="006C2EA8" w:rsidP="00AC5E7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F43407">
              <w:rPr>
                <w:rFonts w:ascii="宋体" w:eastAsia="宋体" w:hAnsi="宋体" w:hint="eastAsia"/>
                <w:sz w:val="22"/>
                <w:shd w:val="clear" w:color="auto" w:fill="FFFFFF"/>
              </w:rPr>
              <w:t>零售业数字化转型的研究意义</w:t>
            </w:r>
          </w:p>
          <w:p w14:paraId="16A01FD5" w14:textId="77777777" w:rsidR="006C2EA8" w:rsidRPr="00F43407" w:rsidRDefault="006C2EA8" w:rsidP="00AC5E7C">
            <w:pPr>
              <w:spacing w:line="360" w:lineRule="auto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F43407">
              <w:rPr>
                <w:rFonts w:ascii="宋体" w:eastAsia="宋体" w:hAnsi="宋体" w:hint="eastAsia"/>
                <w:sz w:val="22"/>
                <w:shd w:val="clear" w:color="auto" w:fill="FFFFFF"/>
              </w:rPr>
              <w:t>二、零售业现状及困境</w:t>
            </w:r>
          </w:p>
          <w:p w14:paraId="19841BA5" w14:textId="77777777" w:rsidR="006C2EA8" w:rsidRPr="00F43407" w:rsidRDefault="006C2EA8" w:rsidP="00AC5E7C">
            <w:pPr>
              <w:spacing w:line="360" w:lineRule="auto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F43407">
              <w:rPr>
                <w:rFonts w:ascii="宋体" w:eastAsia="宋体" w:hAnsi="宋体" w:hint="eastAsia"/>
                <w:sz w:val="22"/>
                <w:shd w:val="clear" w:color="auto" w:fill="FFFFFF"/>
              </w:rPr>
              <w:t>三、</w:t>
            </w:r>
            <w:r w:rsidRPr="00F43407">
              <w:rPr>
                <w:rFonts w:ascii="宋体" w:eastAsia="宋体" w:hAnsi="宋体" w:cs="Arial"/>
                <w:color w:val="333333"/>
                <w:sz w:val="22"/>
                <w:shd w:val="clear" w:color="auto" w:fill="FFFFFF"/>
              </w:rPr>
              <w:t>传统企业向新零售转型</w:t>
            </w:r>
            <w:r w:rsidRPr="00F43407">
              <w:rPr>
                <w:rFonts w:ascii="宋体" w:eastAsia="宋体" w:hAnsi="宋体" w:cs="Arial" w:hint="eastAsia"/>
                <w:color w:val="333333"/>
                <w:sz w:val="22"/>
                <w:shd w:val="clear" w:color="auto" w:fill="FFFFFF"/>
              </w:rPr>
              <w:t>原因</w:t>
            </w:r>
          </w:p>
          <w:p w14:paraId="6D7C4452" w14:textId="4374B5D7" w:rsidR="006C2EA8" w:rsidRPr="006C2EA8" w:rsidRDefault="006C2EA8" w:rsidP="00AC5E7C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6C2EA8">
              <w:rPr>
                <w:rFonts w:ascii="宋体" w:eastAsia="宋体" w:hAnsi="宋体" w:hint="eastAsia"/>
                <w:sz w:val="22"/>
                <w:shd w:val="clear" w:color="auto" w:fill="FFFFFF"/>
              </w:rPr>
              <w:lastRenderedPageBreak/>
              <w:t>四、阐述互联网大数据时代，强化核心品类销售占比，日化零售企业的应对措施。</w:t>
            </w:r>
          </w:p>
        </w:tc>
      </w:tr>
      <w:tr w:rsidR="00B206EE" w14:paraId="51B09D7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06EBF87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3B66F90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4D6A2BC" w14:textId="0AA8718E" w:rsidR="00F107C2" w:rsidRDefault="00F107C2" w:rsidP="00F107C2">
            <w:pPr>
              <w:widowControl/>
              <w:shd w:val="clear" w:color="auto" w:fill="FFFFFF"/>
              <w:spacing w:line="360" w:lineRule="auto"/>
              <w:ind w:firstLineChars="200" w:firstLine="440"/>
              <w:jc w:val="left"/>
              <w:rPr>
                <w:rFonts w:ascii="宋体" w:eastAsia="宋体" w:hAnsi="宋体" w:hint="eastAsia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面对国家加快5</w:t>
            </w:r>
            <w:r>
              <w:rPr>
                <w:rFonts w:ascii="宋体" w:eastAsia="宋体" w:hAnsi="宋体"/>
                <w:sz w:val="22"/>
                <w:shd w:val="clear" w:color="auto" w:fill="FFFFFF"/>
              </w:rPr>
              <w:t>G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数据中心等新型基础设施建设进度、整个保险行业各企业也在积极布局数字化转型、新冠疫情倒</w:t>
            </w:r>
            <w:proofErr w:type="gramStart"/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逼商业</w:t>
            </w:r>
            <w:proofErr w:type="gramEnd"/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模式转型。</w:t>
            </w:r>
          </w:p>
          <w:p w14:paraId="18061541" w14:textId="088E140D" w:rsidR="001B6BD7" w:rsidRPr="00F107C2" w:rsidRDefault="001B6BD7" w:rsidP="00F107C2">
            <w:pPr>
              <w:widowControl/>
              <w:shd w:val="clear" w:color="auto" w:fill="FFFFFF"/>
              <w:spacing w:line="360" w:lineRule="auto"/>
              <w:ind w:firstLineChars="200" w:firstLine="440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市场高速发展驱动着企业间的竞争转化为服务竞争，</w:t>
            </w:r>
            <w:r w:rsidR="00F107C2">
              <w:rPr>
                <w:rFonts w:ascii="宋体" w:eastAsia="宋体" w:hAnsi="宋体" w:hint="eastAsia"/>
                <w:sz w:val="22"/>
                <w:shd w:val="clear" w:color="auto" w:fill="FFFFFF"/>
              </w:rPr>
              <w:t>保险</w:t>
            </w:r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企业为打造自身品牌形象及更好的服务用户，需不断提高业务人员的能力素质以应对当前激烈的市场竞争环境，对员工的业务知识培训成为企业的重点工作之一，而传统培训方式存在</w:t>
            </w:r>
            <w:proofErr w:type="gramStart"/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着方式</w:t>
            </w:r>
            <w:proofErr w:type="gramEnd"/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单一，管理繁琐等一系列问题，使的企业</w:t>
            </w:r>
            <w:proofErr w:type="gramStart"/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的内训环节</w:t>
            </w:r>
            <w:proofErr w:type="gramEnd"/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落后</w:t>
            </w:r>
            <w:r w:rsidRPr="00F107C2">
              <w:rPr>
                <w:rFonts w:ascii="宋体" w:eastAsia="宋体" w:hAnsi="宋体" w:hint="eastAsia"/>
                <w:sz w:val="22"/>
                <w:shd w:val="clear" w:color="auto" w:fill="FFFFFF"/>
              </w:rPr>
              <w:t>于市场发展，对于市场需求缺乏更好的服务力。</w:t>
            </w:r>
          </w:p>
          <w:p w14:paraId="18E2D922" w14:textId="792BF2E3" w:rsidR="00B206EE" w:rsidRPr="00F107C2" w:rsidRDefault="00D03750" w:rsidP="00F107C2">
            <w:pPr>
              <w:widowControl/>
              <w:shd w:val="clear" w:color="auto" w:fill="FFFFFF"/>
              <w:spacing w:line="360" w:lineRule="auto"/>
              <w:ind w:firstLineChars="200" w:firstLine="440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通过分析人工智能</w:t>
            </w:r>
            <w:r w:rsidR="00CB2C86">
              <w:rPr>
                <w:rFonts w:ascii="宋体" w:eastAsia="宋体" w:hAnsi="宋体" w:hint="eastAsia"/>
                <w:sz w:val="22"/>
                <w:shd w:val="clear" w:color="auto" w:fill="FFFFFF"/>
              </w:rPr>
              <w:t>、大数据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在企业员工培训中的重要意义，</w:t>
            </w:r>
            <w:r w:rsidR="00CB2C86">
              <w:rPr>
                <w:rFonts w:ascii="宋体" w:eastAsia="宋体" w:hAnsi="宋体" w:hint="eastAsia"/>
                <w:sz w:val="22"/>
                <w:shd w:val="clear" w:color="auto" w:fill="FFFFFF"/>
              </w:rPr>
              <w:t>保险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企业员工培训中存在的问题及现状分析，在此基础上，提出</w:t>
            </w:r>
            <w:r w:rsidR="00CB2C86">
              <w:rPr>
                <w:rFonts w:ascii="宋体" w:eastAsia="宋体" w:hAnsi="宋体" w:hint="eastAsia"/>
                <w:sz w:val="22"/>
                <w:shd w:val="clear" w:color="auto" w:fill="FFFFFF"/>
              </w:rPr>
              <w:t>数字化转型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在</w:t>
            </w:r>
            <w:r w:rsid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保险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企业员工培训中的应用对策，希望能够为</w:t>
            </w:r>
            <w:r w:rsidR="00CB2C86">
              <w:rPr>
                <w:rFonts w:ascii="宋体" w:eastAsia="宋体" w:hAnsi="宋体" w:hint="eastAsia"/>
                <w:sz w:val="22"/>
                <w:shd w:val="clear" w:color="auto" w:fill="FFFFFF"/>
              </w:rPr>
              <w:t>保险企业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提供理论指导和实践依据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。</w:t>
            </w:r>
          </w:p>
        </w:tc>
      </w:tr>
      <w:tr w:rsidR="00B206EE" w14:paraId="5697E69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F955C81" w14:textId="77777777" w:rsidR="00B206EE" w:rsidRDefault="00786BF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00ABA40" w14:textId="5758BF21" w:rsidR="00B206EE" w:rsidRDefault="0043399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数字化转型对保险企业培训的影响</w:t>
            </w:r>
            <w:r w:rsidR="00CB2C86"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</w:tbl>
    <w:p w14:paraId="1C770C2C" w14:textId="77777777" w:rsidR="00B206EE" w:rsidRDefault="00786BF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B206E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1778" w14:textId="77777777" w:rsidR="008A7D52" w:rsidRDefault="008A7D52" w:rsidP="00ED6935">
      <w:r>
        <w:separator/>
      </w:r>
    </w:p>
  </w:endnote>
  <w:endnote w:type="continuationSeparator" w:id="0">
    <w:p w14:paraId="41B6C0B5" w14:textId="77777777" w:rsidR="008A7D52" w:rsidRDefault="008A7D52" w:rsidP="00E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62CD" w14:textId="77777777" w:rsidR="008A7D52" w:rsidRDefault="008A7D52" w:rsidP="00ED6935">
      <w:r>
        <w:separator/>
      </w:r>
    </w:p>
  </w:footnote>
  <w:footnote w:type="continuationSeparator" w:id="0">
    <w:p w14:paraId="75161D80" w14:textId="77777777" w:rsidR="008A7D52" w:rsidRDefault="008A7D52" w:rsidP="00ED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05F"/>
    <w:multiLevelType w:val="hybridMultilevel"/>
    <w:tmpl w:val="43BE5296"/>
    <w:lvl w:ilvl="0" w:tplc="E346B8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00A07"/>
    <w:rsid w:val="000D616E"/>
    <w:rsid w:val="00111AC2"/>
    <w:rsid w:val="001B6BD7"/>
    <w:rsid w:val="001C3791"/>
    <w:rsid w:val="001D4ABC"/>
    <w:rsid w:val="001F2172"/>
    <w:rsid w:val="003032FB"/>
    <w:rsid w:val="003246D5"/>
    <w:rsid w:val="003719B7"/>
    <w:rsid w:val="003C213C"/>
    <w:rsid w:val="00433995"/>
    <w:rsid w:val="00556D05"/>
    <w:rsid w:val="00617D5A"/>
    <w:rsid w:val="006C2EA8"/>
    <w:rsid w:val="006D0631"/>
    <w:rsid w:val="00761113"/>
    <w:rsid w:val="00773FBB"/>
    <w:rsid w:val="00786BF1"/>
    <w:rsid w:val="00807310"/>
    <w:rsid w:val="00874854"/>
    <w:rsid w:val="008A7D52"/>
    <w:rsid w:val="009D0666"/>
    <w:rsid w:val="00A32456"/>
    <w:rsid w:val="00AB5DD7"/>
    <w:rsid w:val="00AC5E7C"/>
    <w:rsid w:val="00B206EE"/>
    <w:rsid w:val="00B3691E"/>
    <w:rsid w:val="00BB3C37"/>
    <w:rsid w:val="00CB2C86"/>
    <w:rsid w:val="00D03750"/>
    <w:rsid w:val="00E46830"/>
    <w:rsid w:val="00ED6935"/>
    <w:rsid w:val="00F107C2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A0ECC7"/>
  <w15:docId w15:val="{02B9B798-8260-4564-8D81-5FA1BCF5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rsid w:val="006C2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 Hang</dc:creator>
  <cp:lastModifiedBy>媛 斯</cp:lastModifiedBy>
  <cp:revision>2</cp:revision>
  <dcterms:created xsi:type="dcterms:W3CDTF">2021-12-25T16:30:00Z</dcterms:created>
  <dcterms:modified xsi:type="dcterms:W3CDTF">2021-12-25T16:30:00Z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