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4AC8D" w14:textId="77777777" w:rsidR="00F9166F" w:rsidRPr="00F9166F" w:rsidRDefault="00F9166F" w:rsidP="00F9166F">
      <w:pPr>
        <w:rPr>
          <w:rFonts w:ascii="宋体" w:eastAsia="宋体" w:hAnsi="宋体"/>
          <w:sz w:val="44"/>
          <w:szCs w:val="44"/>
        </w:rPr>
      </w:pPr>
    </w:p>
    <w:p w14:paraId="5C9C93E8" w14:textId="77777777" w:rsidR="00F9166F" w:rsidRPr="00F9166F" w:rsidRDefault="00F9166F" w:rsidP="00F9166F">
      <w:pPr>
        <w:rPr>
          <w:rFonts w:ascii="宋体" w:eastAsia="宋体" w:hAnsi="宋体"/>
          <w:sz w:val="44"/>
          <w:szCs w:val="44"/>
        </w:rPr>
      </w:pPr>
    </w:p>
    <w:p w14:paraId="7DE320B1" w14:textId="77777777" w:rsidR="00F9166F" w:rsidRPr="00F9166F" w:rsidRDefault="00F9166F" w:rsidP="00F9166F">
      <w:pPr>
        <w:rPr>
          <w:rFonts w:ascii="宋体" w:eastAsia="宋体" w:hAnsi="宋体"/>
          <w:sz w:val="44"/>
          <w:szCs w:val="44"/>
        </w:rPr>
      </w:pPr>
    </w:p>
    <w:p w14:paraId="0D6A1858" w14:textId="03A1FD13" w:rsidR="00F9166F" w:rsidRDefault="00F9166F" w:rsidP="00F9166F">
      <w:pPr>
        <w:jc w:val="center"/>
        <w:rPr>
          <w:rFonts w:ascii="宋体" w:eastAsia="宋体" w:hAnsi="宋体"/>
          <w:sz w:val="44"/>
          <w:szCs w:val="44"/>
        </w:rPr>
      </w:pPr>
      <w:r w:rsidRPr="00F9166F">
        <w:rPr>
          <w:rFonts w:ascii="宋体" w:eastAsia="宋体" w:hAnsi="宋体"/>
          <w:noProof/>
          <w:sz w:val="44"/>
          <w:szCs w:val="44"/>
        </w:rPr>
        <w:drawing>
          <wp:inline distT="0" distB="0" distL="0" distR="0" wp14:anchorId="0FC0584D" wp14:editId="61084BA0">
            <wp:extent cx="2357422" cy="571481"/>
            <wp:effectExtent l="0" t="0" r="5080" b="635"/>
            <wp:docPr id="45" name="图片 44" descr="经济学院院徽 (红)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4" descr="经济学院院徽 (红)-01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7422" cy="57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7C6B" w14:textId="77777777" w:rsidR="00F9166F" w:rsidRPr="00F9166F" w:rsidRDefault="00F9166F" w:rsidP="00F9166F">
      <w:pPr>
        <w:jc w:val="center"/>
        <w:rPr>
          <w:rFonts w:ascii="宋体" w:eastAsia="宋体" w:hAnsi="宋体"/>
          <w:sz w:val="44"/>
          <w:szCs w:val="44"/>
        </w:rPr>
      </w:pPr>
    </w:p>
    <w:p w14:paraId="3A34AD21" w14:textId="77777777" w:rsidR="00F9166F" w:rsidRPr="00F9166F" w:rsidRDefault="00F9166F" w:rsidP="00F9166F">
      <w:pPr>
        <w:jc w:val="center"/>
        <w:rPr>
          <w:rFonts w:ascii="宋体" w:eastAsia="宋体" w:hAnsi="宋体"/>
          <w:sz w:val="44"/>
          <w:szCs w:val="44"/>
        </w:rPr>
      </w:pPr>
      <w:r w:rsidRPr="00F9166F">
        <w:rPr>
          <w:rFonts w:ascii="宋体" w:eastAsia="宋体" w:hAnsi="宋体" w:hint="eastAsia"/>
          <w:sz w:val="44"/>
          <w:szCs w:val="44"/>
        </w:rPr>
        <w:t>中国人民大学经济学院以研究生毕业同等学力</w:t>
      </w:r>
    </w:p>
    <w:p w14:paraId="11E29791" w14:textId="77777777" w:rsidR="00F9166F" w:rsidRPr="00F9166F" w:rsidRDefault="00F9166F" w:rsidP="00F9166F">
      <w:pPr>
        <w:jc w:val="center"/>
        <w:rPr>
          <w:rFonts w:ascii="宋体" w:eastAsia="宋体" w:hAnsi="宋体"/>
          <w:sz w:val="44"/>
          <w:szCs w:val="44"/>
        </w:rPr>
      </w:pPr>
      <w:r w:rsidRPr="00F9166F">
        <w:rPr>
          <w:rFonts w:ascii="宋体" w:eastAsia="宋体" w:hAnsi="宋体" w:hint="eastAsia"/>
          <w:sz w:val="44"/>
          <w:szCs w:val="44"/>
        </w:rPr>
        <w:t>申请硕士学位论文写作报告</w:t>
      </w:r>
    </w:p>
    <w:p w14:paraId="3CDD6194" w14:textId="77777777" w:rsidR="00F9166F" w:rsidRPr="00F9166F" w:rsidRDefault="00F9166F" w:rsidP="00F9166F">
      <w:pPr>
        <w:jc w:val="center"/>
        <w:rPr>
          <w:rFonts w:ascii="宋体" w:eastAsia="宋体" w:hAnsi="宋体"/>
          <w:sz w:val="44"/>
          <w:szCs w:val="44"/>
        </w:rPr>
      </w:pPr>
    </w:p>
    <w:p w14:paraId="13F544AF" w14:textId="77777777" w:rsidR="00F9166F" w:rsidRPr="00F9166F" w:rsidRDefault="00F9166F" w:rsidP="00F9166F">
      <w:pPr>
        <w:rPr>
          <w:rFonts w:ascii="宋体" w:eastAsia="宋体" w:hAnsi="宋体"/>
          <w:sz w:val="44"/>
          <w:szCs w:val="44"/>
        </w:rPr>
      </w:pPr>
    </w:p>
    <w:p w14:paraId="43589FDA" w14:textId="77777777" w:rsidR="00F9166F" w:rsidRPr="00F9166F" w:rsidRDefault="00F9166F" w:rsidP="00F9166F">
      <w:pPr>
        <w:rPr>
          <w:rFonts w:ascii="宋体" w:eastAsia="宋体" w:hAnsi="宋体"/>
          <w:sz w:val="44"/>
          <w:szCs w:val="44"/>
        </w:rPr>
      </w:pPr>
    </w:p>
    <w:p w14:paraId="2A9DFAD5" w14:textId="3F4BA581" w:rsidR="00F9166F" w:rsidRPr="00F9166F" w:rsidRDefault="00F9166F" w:rsidP="00F9166F">
      <w:pPr>
        <w:spacing w:line="720" w:lineRule="auto"/>
        <w:ind w:firstLineChars="797" w:firstLine="2550"/>
        <w:rPr>
          <w:rFonts w:ascii="宋体" w:eastAsia="宋体" w:hAnsi="宋体"/>
          <w:sz w:val="32"/>
          <w:szCs w:val="32"/>
        </w:rPr>
      </w:pPr>
      <w:r w:rsidRPr="00F9166F">
        <w:rPr>
          <w:rFonts w:ascii="宋体" w:eastAsia="宋体" w:hAnsi="宋体" w:hint="eastAsia"/>
          <w:sz w:val="32"/>
          <w:szCs w:val="32"/>
        </w:rPr>
        <w:t>姓</w:t>
      </w:r>
      <w:r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 xml:space="preserve">   </w:t>
      </w:r>
      <w:r w:rsidRPr="00F9166F">
        <w:rPr>
          <w:rFonts w:ascii="宋体" w:eastAsia="宋体" w:hAnsi="宋体" w:hint="eastAsia"/>
          <w:sz w:val="32"/>
          <w:szCs w:val="32"/>
        </w:rPr>
        <w:t>名：</w:t>
      </w:r>
      <w:r w:rsidRPr="00F9166F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   </w:t>
      </w:r>
      <w:r w:rsidR="00D022E7">
        <w:rPr>
          <w:rFonts w:ascii="宋体" w:eastAsia="宋体" w:hAnsi="宋体" w:hint="eastAsia"/>
          <w:sz w:val="32"/>
          <w:szCs w:val="32"/>
          <w:u w:val="single"/>
        </w:rPr>
        <w:t>席小雨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       </w:t>
      </w:r>
    </w:p>
    <w:p w14:paraId="09AC859D" w14:textId="09CA1323" w:rsidR="00F9166F" w:rsidRPr="00F9166F" w:rsidRDefault="00F9166F" w:rsidP="00F9166F">
      <w:pPr>
        <w:spacing w:line="720" w:lineRule="auto"/>
        <w:ind w:firstLineChars="797" w:firstLine="2550"/>
        <w:rPr>
          <w:rFonts w:ascii="宋体" w:eastAsia="宋体" w:hAnsi="宋体"/>
          <w:sz w:val="32"/>
          <w:szCs w:val="32"/>
        </w:rPr>
      </w:pPr>
      <w:r w:rsidRPr="00F9166F">
        <w:rPr>
          <w:rFonts w:ascii="宋体" w:eastAsia="宋体" w:hAnsi="宋体" w:hint="eastAsia"/>
          <w:sz w:val="32"/>
          <w:szCs w:val="32"/>
        </w:rPr>
        <w:t>资格证号：</w:t>
      </w:r>
      <w:r w:rsidRPr="00F9166F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 </w:t>
      </w:r>
      <w:r w:rsidR="00D022E7" w:rsidRPr="00D022E7">
        <w:rPr>
          <w:rFonts w:ascii="宋体" w:eastAsia="宋体" w:hAnsi="宋体"/>
          <w:sz w:val="32"/>
          <w:szCs w:val="32"/>
          <w:u w:val="single"/>
        </w:rPr>
        <w:t>71040709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       </w:t>
      </w:r>
    </w:p>
    <w:p w14:paraId="3A8E8F68" w14:textId="284CEB1A" w:rsidR="00F9166F" w:rsidRPr="00F9166F" w:rsidRDefault="00F9166F" w:rsidP="00F9166F">
      <w:pPr>
        <w:spacing w:line="720" w:lineRule="auto"/>
        <w:ind w:firstLineChars="797" w:firstLine="2550"/>
        <w:rPr>
          <w:rFonts w:ascii="宋体" w:eastAsia="宋体" w:hAnsi="宋体"/>
          <w:sz w:val="32"/>
          <w:szCs w:val="32"/>
        </w:rPr>
      </w:pPr>
      <w:r w:rsidRPr="00F9166F">
        <w:rPr>
          <w:rFonts w:ascii="宋体" w:eastAsia="宋体" w:hAnsi="宋体" w:hint="eastAsia"/>
          <w:sz w:val="32"/>
          <w:szCs w:val="32"/>
        </w:rPr>
        <w:t>专业名称：</w:t>
      </w:r>
      <w:r w:rsidRPr="00F9166F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 </w:t>
      </w:r>
      <w:r w:rsidR="00BC4E7B">
        <w:rPr>
          <w:rFonts w:ascii="宋体" w:eastAsia="宋体" w:hAnsi="宋体" w:hint="eastAsia"/>
          <w:sz w:val="32"/>
          <w:szCs w:val="32"/>
          <w:u w:val="single"/>
        </w:rPr>
        <w:t>西方经济学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           </w:t>
      </w:r>
    </w:p>
    <w:p w14:paraId="0A206B8A" w14:textId="5CDA8C35" w:rsidR="00F9166F" w:rsidRDefault="00F9166F" w:rsidP="00D90150">
      <w:pPr>
        <w:spacing w:line="720" w:lineRule="auto"/>
        <w:ind w:leftChars="400" w:left="2760" w:hangingChars="600" w:hanging="1920"/>
        <w:rPr>
          <w:rFonts w:ascii="宋体" w:eastAsia="宋体" w:hAnsi="宋体"/>
          <w:sz w:val="32"/>
          <w:szCs w:val="32"/>
          <w:u w:val="single"/>
        </w:rPr>
      </w:pPr>
      <w:r w:rsidRPr="00F9166F">
        <w:rPr>
          <w:rFonts w:ascii="宋体" w:eastAsia="宋体" w:hAnsi="宋体" w:hint="eastAsia"/>
          <w:sz w:val="32"/>
          <w:szCs w:val="32"/>
        </w:rPr>
        <w:t>拟定学位论文题目：</w:t>
      </w:r>
      <w:r w:rsidRPr="00F9166F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 </w:t>
      </w:r>
      <w:r w:rsidR="00BC4E7B" w:rsidRPr="00BC4E7B">
        <w:rPr>
          <w:rFonts w:ascii="宋体" w:eastAsia="宋体" w:hAnsi="宋体" w:hint="eastAsia"/>
          <w:sz w:val="32"/>
          <w:szCs w:val="32"/>
          <w:u w:val="single"/>
        </w:rPr>
        <w:t>技术升级、品牌塑造——基于企业对消费者需求响应的研究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</w:t>
      </w:r>
    </w:p>
    <w:p w14:paraId="18CA500C" w14:textId="3F9A217C" w:rsidR="00F9166F" w:rsidRPr="00F9166F" w:rsidRDefault="00F9166F" w:rsidP="00F9166F">
      <w:pPr>
        <w:spacing w:line="720" w:lineRule="auto"/>
        <w:ind w:firstLineChars="797" w:firstLine="2550"/>
        <w:rPr>
          <w:rFonts w:ascii="宋体" w:eastAsia="宋体" w:hAnsi="宋体"/>
          <w:sz w:val="32"/>
          <w:szCs w:val="32"/>
        </w:rPr>
      </w:pPr>
      <w:r w:rsidRPr="00F9166F">
        <w:rPr>
          <w:rFonts w:ascii="宋体" w:eastAsia="宋体" w:hAnsi="宋体" w:hint="eastAsia"/>
          <w:sz w:val="32"/>
          <w:szCs w:val="32"/>
        </w:rPr>
        <w:t>报告日期：</w:t>
      </w:r>
      <w:r w:rsidRPr="00F9166F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 </w:t>
      </w:r>
      <w:r w:rsidR="00D90150">
        <w:rPr>
          <w:rFonts w:ascii="宋体" w:eastAsia="宋体" w:hAnsi="宋体"/>
          <w:sz w:val="32"/>
          <w:szCs w:val="32"/>
          <w:u w:val="single"/>
        </w:rPr>
        <w:t>2021</w:t>
      </w:r>
      <w:r w:rsidR="00D90150">
        <w:rPr>
          <w:rFonts w:ascii="宋体" w:eastAsia="宋体" w:hAnsi="宋体" w:hint="eastAsia"/>
          <w:sz w:val="32"/>
          <w:szCs w:val="32"/>
          <w:u w:val="single"/>
        </w:rPr>
        <w:t>年1</w:t>
      </w:r>
      <w:r w:rsidR="00D90150">
        <w:rPr>
          <w:rFonts w:ascii="宋体" w:eastAsia="宋体" w:hAnsi="宋体"/>
          <w:sz w:val="32"/>
          <w:szCs w:val="32"/>
          <w:u w:val="single"/>
        </w:rPr>
        <w:t>2</w:t>
      </w:r>
      <w:r w:rsidR="00D90150">
        <w:rPr>
          <w:rFonts w:ascii="宋体" w:eastAsia="宋体" w:hAnsi="宋体" w:hint="eastAsia"/>
          <w:sz w:val="32"/>
          <w:szCs w:val="32"/>
          <w:u w:val="single"/>
        </w:rPr>
        <w:t>月3</w:t>
      </w:r>
      <w:r w:rsidR="00D90150">
        <w:rPr>
          <w:rFonts w:ascii="宋体" w:eastAsia="宋体" w:hAnsi="宋体"/>
          <w:sz w:val="32"/>
          <w:szCs w:val="32"/>
          <w:u w:val="single"/>
        </w:rPr>
        <w:t>0</w:t>
      </w:r>
      <w:r w:rsidR="00D90150">
        <w:rPr>
          <w:rFonts w:ascii="宋体" w:eastAsia="宋体" w:hAnsi="宋体" w:hint="eastAsia"/>
          <w:sz w:val="32"/>
          <w:szCs w:val="32"/>
          <w:u w:val="single"/>
        </w:rPr>
        <w:t>日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   </w:t>
      </w:r>
    </w:p>
    <w:p w14:paraId="098C1502" w14:textId="53A1C699" w:rsidR="00F66126" w:rsidRDefault="00F66126">
      <w:pPr>
        <w:rPr>
          <w:rFonts w:ascii="宋体" w:eastAsia="宋体" w:hAnsi="宋体"/>
          <w:sz w:val="32"/>
          <w:szCs w:val="32"/>
        </w:rPr>
      </w:pPr>
    </w:p>
    <w:p w14:paraId="004CC756" w14:textId="1C87CE77" w:rsidR="0037006F" w:rsidRDefault="0037006F">
      <w:pPr>
        <w:rPr>
          <w:rFonts w:ascii="宋体" w:eastAsia="宋体" w:hAnsi="宋体"/>
          <w:sz w:val="32"/>
          <w:szCs w:val="32"/>
        </w:rPr>
      </w:pPr>
    </w:p>
    <w:p w14:paraId="210862C2" w14:textId="59C15ED4" w:rsidR="0037006F" w:rsidRDefault="0037006F">
      <w:pPr>
        <w:rPr>
          <w:rFonts w:ascii="宋体" w:eastAsia="宋体" w:hAnsi="宋体"/>
          <w:sz w:val="32"/>
          <w:szCs w:val="32"/>
        </w:rPr>
      </w:pPr>
    </w:p>
    <w:p w14:paraId="4436E69F" w14:textId="77777777" w:rsidR="004D5DA9" w:rsidRDefault="004D5DA9" w:rsidP="004D5DA9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一、选题依据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50C1E" w:rsidRPr="004D5DA9" w14:paraId="5F98F4F2" w14:textId="77777777" w:rsidTr="00C50C1E">
        <w:trPr>
          <w:trHeight w:val="13119"/>
        </w:trPr>
        <w:tc>
          <w:tcPr>
            <w:tcW w:w="9344" w:type="dxa"/>
          </w:tcPr>
          <w:p w14:paraId="1BE96DA5" w14:textId="3E88C95A" w:rsidR="00C50C1E" w:rsidRDefault="00C50C1E" w:rsidP="00C50C1E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4D5DA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.</w:t>
            </w:r>
            <w:r w:rsidRPr="004D5DA9">
              <w:rPr>
                <w:rFonts w:ascii="宋体" w:eastAsia="宋体" w:hAnsi="宋体" w:hint="eastAsia"/>
                <w:sz w:val="24"/>
                <w:szCs w:val="24"/>
              </w:rPr>
              <w:t>目的及意义（</w:t>
            </w:r>
            <w:r w:rsidR="008D0F26">
              <w:rPr>
                <w:rFonts w:ascii="宋体" w:eastAsia="宋体" w:hAnsi="宋体"/>
                <w:sz w:val="24"/>
                <w:szCs w:val="24"/>
              </w:rPr>
              <w:t>8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00</w:t>
            </w:r>
            <w:r w:rsidRPr="004D5DA9">
              <w:rPr>
                <w:rFonts w:ascii="宋体" w:eastAsia="宋体" w:hAnsi="宋体" w:hint="eastAsia"/>
                <w:sz w:val="24"/>
                <w:szCs w:val="24"/>
              </w:rPr>
              <w:t>字以内）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</w:t>
            </w:r>
            <w:r w:rsidR="008D0F2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主要内容：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阐述选题要解决什么问题，</w:t>
            </w:r>
            <w:r w:rsidR="008D0F2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选题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有</w:t>
            </w:r>
            <w:r w:rsidR="008D0F2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何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理论和现实意义）</w:t>
            </w:r>
          </w:p>
          <w:p w14:paraId="7C3C80A5" w14:textId="451F5C2F" w:rsidR="003D29F7" w:rsidRDefault="003D29F7" w:rsidP="00C50C1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F203DBB" w14:textId="6C30DCD4" w:rsidR="0037247F" w:rsidRDefault="00FB0C84" w:rsidP="00812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812372">
              <w:rPr>
                <w:rFonts w:ascii="宋体" w:eastAsia="宋体" w:hAnsi="宋体" w:hint="eastAsia"/>
                <w:sz w:val="24"/>
                <w:szCs w:val="24"/>
              </w:rPr>
              <w:t>）</w:t>
            </w:r>
            <w:r w:rsidR="0037247F">
              <w:rPr>
                <w:rFonts w:ascii="宋体" w:eastAsia="宋体" w:hAnsi="宋体" w:hint="eastAsia"/>
                <w:sz w:val="24"/>
                <w:szCs w:val="24"/>
              </w:rPr>
              <w:t>选题背景：</w:t>
            </w:r>
          </w:p>
          <w:p w14:paraId="487A4292" w14:textId="33C70D62" w:rsidR="004D5DA9" w:rsidRDefault="00FC00BD" w:rsidP="00812372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FC00BD">
              <w:rPr>
                <w:rFonts w:ascii="宋体" w:eastAsia="宋体" w:hAnsi="宋体" w:hint="eastAsia"/>
                <w:sz w:val="24"/>
                <w:szCs w:val="24"/>
              </w:rPr>
              <w:t>当下的中国正在发生着一场新国货崛起运动：本土品牌迅速崛起，消费者观念急剧变化，品牌更迭日益频繁。以消费品为例，需求侧的变化越来越多地影响着供给侧，本土化、多元化、碎片化、社交化的需求心里正催生着一个不断更新的消费市场。这是一个非零和的、存在多个巨头、但是仍旧有无数新品牌成长机会的完全竞争市场。</w:t>
            </w:r>
          </w:p>
          <w:p w14:paraId="5F460A27" w14:textId="77777777" w:rsidR="00FB0C84" w:rsidRDefault="00FB0C84" w:rsidP="00812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5799A828" w14:textId="7E982F97" w:rsidR="0037247F" w:rsidRDefault="00FB0C84" w:rsidP="00812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 w:rsidR="00812372">
              <w:rPr>
                <w:rFonts w:ascii="宋体" w:eastAsia="宋体" w:hAnsi="宋体" w:hint="eastAsia"/>
                <w:sz w:val="24"/>
                <w:szCs w:val="24"/>
              </w:rPr>
              <w:t>）</w:t>
            </w:r>
            <w:r w:rsidR="0037247F">
              <w:rPr>
                <w:rFonts w:ascii="宋体" w:eastAsia="宋体" w:hAnsi="宋体" w:hint="eastAsia"/>
                <w:sz w:val="24"/>
                <w:szCs w:val="24"/>
              </w:rPr>
              <w:t>选题理论：供需关系/均衡理论/社会</w:t>
            </w:r>
            <w:r w:rsidR="006E05DC">
              <w:rPr>
                <w:rFonts w:ascii="宋体" w:eastAsia="宋体" w:hAnsi="宋体" w:hint="eastAsia"/>
                <w:sz w:val="24"/>
                <w:szCs w:val="24"/>
              </w:rPr>
              <w:t>主义</w:t>
            </w:r>
            <w:r w:rsidR="0037247F">
              <w:rPr>
                <w:rFonts w:ascii="宋体" w:eastAsia="宋体" w:hAnsi="宋体" w:hint="eastAsia"/>
                <w:sz w:val="24"/>
                <w:szCs w:val="24"/>
              </w:rPr>
              <w:t>市场经济条件下的经济结构调整</w:t>
            </w:r>
          </w:p>
          <w:p w14:paraId="42865A88" w14:textId="15BECF62" w:rsidR="00111BF7" w:rsidRDefault="00111BF7" w:rsidP="00812372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本次论文选题是因为关注到</w:t>
            </w:r>
            <w:r w:rsidR="008753BE">
              <w:rPr>
                <w:rFonts w:ascii="宋体" w:eastAsia="宋体" w:hAnsi="宋体" w:hint="eastAsia"/>
                <w:sz w:val="24"/>
                <w:szCs w:val="24"/>
              </w:rPr>
              <w:t>了当下中国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国货崛起的大趋势，而且本次国货崛起是被消费者需求所驱动</w:t>
            </w:r>
            <w:r w:rsidR="008753BE">
              <w:rPr>
                <w:rFonts w:ascii="宋体" w:eastAsia="宋体" w:hAnsi="宋体" w:hint="eastAsia"/>
                <w:sz w:val="24"/>
                <w:szCs w:val="24"/>
              </w:rPr>
              <w:t>，属于需求侧倒逼供给侧变化。</w:t>
            </w:r>
          </w:p>
          <w:p w14:paraId="5426A463" w14:textId="7BA96495" w:rsidR="00AF4EB7" w:rsidRDefault="00AF4EB7" w:rsidP="00812372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在这次的</w:t>
            </w:r>
            <w:r w:rsidR="00DD7774">
              <w:rPr>
                <w:rFonts w:ascii="宋体" w:eastAsia="宋体" w:hAnsi="宋体" w:hint="eastAsia"/>
                <w:sz w:val="24"/>
                <w:szCs w:val="24"/>
              </w:rPr>
              <w:t>大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变化下，供需关系的平衡出现了更加</w:t>
            </w:r>
            <w:r w:rsidR="00EB3D0A">
              <w:rPr>
                <w:rFonts w:ascii="宋体" w:eastAsia="宋体" w:hAnsi="宋体" w:hint="eastAsia"/>
                <w:sz w:val="24"/>
                <w:szCs w:val="24"/>
              </w:rPr>
              <w:t>多元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的变化。供给侧更加关注消费者需求，</w:t>
            </w:r>
            <w:r w:rsidR="007F1F10">
              <w:rPr>
                <w:rFonts w:ascii="宋体" w:eastAsia="宋体" w:hAnsi="宋体" w:hint="eastAsia"/>
                <w:sz w:val="24"/>
                <w:szCs w:val="24"/>
              </w:rPr>
              <w:t>通过技术升级、品牌塑造</w:t>
            </w:r>
            <w:r w:rsidR="00DD7774">
              <w:rPr>
                <w:rFonts w:ascii="宋体" w:eastAsia="宋体" w:hAnsi="宋体" w:hint="eastAsia"/>
                <w:sz w:val="24"/>
                <w:szCs w:val="24"/>
              </w:rPr>
              <w:t>将自己从微笑曲线的底端走向两端，同时更加关注</w:t>
            </w:r>
            <w:r w:rsidR="00EB3D0A">
              <w:rPr>
                <w:rFonts w:ascii="宋体" w:eastAsia="宋体" w:hAnsi="宋体" w:hint="eastAsia"/>
                <w:sz w:val="24"/>
                <w:szCs w:val="24"/>
              </w:rPr>
              <w:t>消费者圈层，锁定用户。传统的供需平衡除了“P”这个基础因素之外，增加了更多元的</w:t>
            </w:r>
            <w:r w:rsidR="002C2F52">
              <w:rPr>
                <w:rFonts w:ascii="宋体" w:eastAsia="宋体" w:hAnsi="宋体" w:hint="eastAsia"/>
                <w:sz w:val="24"/>
                <w:szCs w:val="24"/>
              </w:rPr>
              <w:t>变量，譬如：审美、功能、场景等等</w:t>
            </w:r>
            <w:r w:rsidR="00EB3D0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590FD76" w14:textId="77777777" w:rsidR="003D29F7" w:rsidRDefault="00DA0364" w:rsidP="00812372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故在</w:t>
            </w:r>
            <w:r w:rsidR="00DC2284">
              <w:rPr>
                <w:rFonts w:ascii="宋体" w:eastAsia="宋体" w:hAnsi="宋体" w:hint="eastAsia"/>
                <w:sz w:val="24"/>
                <w:szCs w:val="24"/>
              </w:rPr>
              <w:t>供需平衡大背景下</w:t>
            </w:r>
            <w:r w:rsidR="00853BD1">
              <w:rPr>
                <w:rFonts w:ascii="宋体" w:eastAsia="宋体" w:hAnsi="宋体" w:hint="eastAsia"/>
                <w:sz w:val="24"/>
                <w:szCs w:val="24"/>
              </w:rPr>
              <w:t>，本次论文将聚焦颗粒度更加微观的变量。</w:t>
            </w:r>
          </w:p>
          <w:p w14:paraId="0FE243AF" w14:textId="77777777" w:rsidR="00853BD1" w:rsidRDefault="00C05B01" w:rsidP="00812372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供给侧：技术升级、品牌塑造。</w:t>
            </w:r>
          </w:p>
          <w:p w14:paraId="43C59FE2" w14:textId="77777777" w:rsidR="00C05B01" w:rsidRDefault="00C05B01" w:rsidP="00812372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需求侧：审美、本土、文化自信、社交需求等等。</w:t>
            </w:r>
          </w:p>
          <w:p w14:paraId="032791BC" w14:textId="3ACF0AEF" w:rsidR="00C05B01" w:rsidRDefault="00C05B01" w:rsidP="00812372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通过聚焦本土品牌和本土消费者的变化</w:t>
            </w:r>
            <w:r w:rsidR="008F0F44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尝试</w:t>
            </w:r>
            <w:r w:rsidR="008F0F44">
              <w:rPr>
                <w:rFonts w:ascii="宋体" w:eastAsia="宋体" w:hAnsi="宋体" w:hint="eastAsia"/>
                <w:sz w:val="24"/>
                <w:szCs w:val="24"/>
              </w:rPr>
              <w:t>描述本轮国货崛起中商品供需平衡的变化</w:t>
            </w:r>
            <w:r w:rsidR="006E05DC">
              <w:rPr>
                <w:rFonts w:ascii="宋体" w:eastAsia="宋体" w:hAnsi="宋体" w:hint="eastAsia"/>
                <w:sz w:val="24"/>
                <w:szCs w:val="24"/>
              </w:rPr>
              <w:t>，以及带来的产业结构升级</w:t>
            </w:r>
            <w:r w:rsidR="008F0F4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3E34C71" w14:textId="31F847D2" w:rsidR="006E05DC" w:rsidRDefault="006E05DC" w:rsidP="00812372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</w:p>
          <w:p w14:paraId="1CE802AE" w14:textId="2F35E88A" w:rsidR="006E05DC" w:rsidRPr="006E05DC" w:rsidRDefault="00FB0C84" w:rsidP="00812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812372">
              <w:rPr>
                <w:rFonts w:ascii="宋体" w:eastAsia="宋体" w:hAnsi="宋体" w:hint="eastAsia"/>
                <w:sz w:val="24"/>
                <w:szCs w:val="24"/>
              </w:rPr>
              <w:t>）</w:t>
            </w:r>
            <w:r w:rsidR="006E05DC">
              <w:rPr>
                <w:rFonts w:ascii="宋体" w:eastAsia="宋体" w:hAnsi="宋体" w:hint="eastAsia"/>
                <w:sz w:val="24"/>
                <w:szCs w:val="24"/>
              </w:rPr>
              <w:t>现实意义：</w:t>
            </w:r>
          </w:p>
          <w:p w14:paraId="5D534C0A" w14:textId="0847A84F" w:rsidR="008F0F44" w:rsidRPr="00FC00BD" w:rsidRDefault="008F0F44" w:rsidP="00812372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笔者认为，选题应该聚焦当下，聚焦生活现实，才更生动。故希望能够关注</w:t>
            </w:r>
            <w:r w:rsidR="00FB0C84">
              <w:rPr>
                <w:rFonts w:ascii="宋体" w:eastAsia="宋体" w:hAnsi="宋体" w:hint="eastAsia"/>
                <w:sz w:val="24"/>
                <w:szCs w:val="24"/>
              </w:rPr>
              <w:t>当下的生活场景，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结合经济学理论加以分析</w:t>
            </w:r>
            <w:r w:rsidR="00FB0C84">
              <w:rPr>
                <w:rFonts w:ascii="宋体" w:eastAsia="宋体" w:hAnsi="宋体" w:hint="eastAsia"/>
                <w:sz w:val="24"/>
                <w:szCs w:val="24"/>
              </w:rPr>
              <w:t>，用实践反推理论，用理论论证实践。</w:t>
            </w:r>
          </w:p>
        </w:tc>
      </w:tr>
    </w:tbl>
    <w:p w14:paraId="33928C41" w14:textId="25609219" w:rsidR="00C50C1E" w:rsidRDefault="00C50C1E">
      <w:pPr>
        <w:rPr>
          <w:rFonts w:ascii="宋体" w:eastAsia="宋体" w:hAnsi="宋体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50C1E" w:rsidRPr="004D5DA9" w14:paraId="3697E96C" w14:textId="77777777" w:rsidTr="004D5DA9">
        <w:trPr>
          <w:trHeight w:val="13606"/>
        </w:trPr>
        <w:tc>
          <w:tcPr>
            <w:tcW w:w="9344" w:type="dxa"/>
          </w:tcPr>
          <w:p w14:paraId="4BDF2D27" w14:textId="605FC469" w:rsidR="00C50C1E" w:rsidRPr="004D5DA9" w:rsidRDefault="00C50C1E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4D5DA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2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.</w:t>
            </w:r>
            <w:r w:rsidRPr="004D5DA9">
              <w:rPr>
                <w:rFonts w:ascii="宋体" w:eastAsia="宋体" w:hAnsi="宋体" w:hint="eastAsia"/>
                <w:sz w:val="24"/>
                <w:szCs w:val="24"/>
              </w:rPr>
              <w:t>文献综述（3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000</w:t>
            </w:r>
            <w:r w:rsidRPr="004D5DA9">
              <w:rPr>
                <w:rFonts w:ascii="宋体" w:eastAsia="宋体" w:hAnsi="宋体" w:hint="eastAsia"/>
                <w:sz w:val="24"/>
                <w:szCs w:val="24"/>
              </w:rPr>
              <w:t>字</w:t>
            </w:r>
            <w:r w:rsidR="008D0F26">
              <w:rPr>
                <w:rFonts w:ascii="宋体" w:eastAsia="宋体" w:hAnsi="宋体" w:hint="eastAsia"/>
                <w:sz w:val="24"/>
                <w:szCs w:val="24"/>
              </w:rPr>
              <w:t>左右</w:t>
            </w:r>
            <w:r w:rsidRPr="004D5DA9">
              <w:rPr>
                <w:rFonts w:ascii="宋体" w:eastAsia="宋体" w:hAnsi="宋体" w:hint="eastAsia"/>
                <w:sz w:val="24"/>
                <w:szCs w:val="24"/>
              </w:rPr>
              <w:t>）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</w:t>
            </w:r>
            <w:r w:rsidR="008D0F2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主要内容：</w:t>
            </w:r>
            <w:r w:rsidR="004D5DA9"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做</w:t>
            </w:r>
            <w:r w:rsidR="008D0F2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文献</w:t>
            </w:r>
            <w:r w:rsidR="004D5DA9"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梳理和研究动态的综述，归纳已有的研究</w:t>
            </w:r>
            <w:r w:rsidR="008D0F2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所做的工作，</w:t>
            </w:r>
            <w:r w:rsidR="004D5DA9"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形成了哪些共识？列举出在哪些问题上仍未形成共识？各种不同的观点是什么？针对目前的研究，你发现了哪些问题想要继续研究？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）</w:t>
            </w:r>
          </w:p>
          <w:p w14:paraId="1AEBCA8B" w14:textId="77777777" w:rsidR="00AB2542" w:rsidRDefault="00AB2542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664C821" w14:textId="77777777" w:rsidR="00992724" w:rsidRPr="000158FD" w:rsidRDefault="00992724" w:rsidP="00812372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0158F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158FD">
              <w:rPr>
                <w:rFonts w:ascii="宋体" w:eastAsia="宋体" w:hAnsi="宋体"/>
                <w:sz w:val="24"/>
                <w:szCs w:val="24"/>
              </w:rPr>
              <w:t>016</w:t>
            </w:r>
            <w:r w:rsidRPr="000158FD">
              <w:rPr>
                <w:rFonts w:ascii="宋体" w:eastAsia="宋体" w:hAnsi="宋体" w:hint="eastAsia"/>
                <w:sz w:val="24"/>
                <w:szCs w:val="24"/>
              </w:rPr>
              <w:t>年，对于中国国货品牌来说，是极其重要的一年。</w:t>
            </w:r>
          </w:p>
          <w:p w14:paraId="19FB98C7" w14:textId="77777777" w:rsidR="00992724" w:rsidRPr="000158FD" w:rsidRDefault="00992724" w:rsidP="00812372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0158FD">
              <w:rPr>
                <w:rFonts w:ascii="宋体" w:eastAsia="宋体" w:hAnsi="宋体" w:hint="eastAsia"/>
                <w:sz w:val="24"/>
                <w:szCs w:val="24"/>
              </w:rPr>
              <w:t>中共中央总书记、国家主席、中央军委主席、中央财经领导小组组长习近平在2016年1月26日下午主持召开中央财经领导小组第十二次会议上强调，供给侧结构性改革的根本目的是提高社会生产力水平，落实好以人民为中心的发展思想。要在适度扩大总需求的同时，去产能、去库存、去杠杆、降成本、补短板，从生产领域加强优质供给，减少无效供给，扩大有效供给，提高供给结构适应性和灵活性，提高全要素生产率，使供给体系更好适应需求结构变化。</w:t>
            </w:r>
          </w:p>
          <w:p w14:paraId="56930672" w14:textId="77777777" w:rsidR="00992724" w:rsidRPr="000158FD" w:rsidRDefault="00992724" w:rsidP="00812372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0158FD">
              <w:rPr>
                <w:rFonts w:ascii="宋体" w:eastAsia="宋体" w:hAnsi="宋体" w:hint="eastAsia"/>
                <w:sz w:val="24"/>
                <w:szCs w:val="24"/>
              </w:rPr>
              <w:t>供给适应需求，是在中国现行经济体制下，一次极具决心的突破。</w:t>
            </w:r>
          </w:p>
          <w:p w14:paraId="6622CEB7" w14:textId="5A25BCC1" w:rsidR="00992724" w:rsidRDefault="00992724" w:rsidP="00812372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0158FD">
              <w:rPr>
                <w:rFonts w:ascii="宋体" w:eastAsia="宋体" w:hAnsi="宋体" w:hint="eastAsia"/>
                <w:sz w:val="24"/>
                <w:szCs w:val="24"/>
              </w:rPr>
              <w:t>这意味着消费者的需求将得到市场越来越多的重视，生产者能够摸透消费者心理、快速响应消费需求，将是能否在市场竞争中生存下来的重要决定因素。</w:t>
            </w:r>
          </w:p>
          <w:p w14:paraId="50BBCC64" w14:textId="4131DDD9" w:rsidR="00D9431E" w:rsidRPr="00D9431E" w:rsidRDefault="00D9431E" w:rsidP="00812372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D9431E">
              <w:rPr>
                <w:rFonts w:ascii="宋体" w:eastAsia="宋体" w:hAnsi="宋体"/>
                <w:sz w:val="24"/>
                <w:szCs w:val="24"/>
              </w:rPr>
              <w:t>1883年，晚清著名启蒙思想家郑观应在洋务运动开展之初，讲了这样一段话：“初则学商战于外人，继则与外人商战。中国要自强，商战重于兵战。”</w:t>
            </w:r>
          </w:p>
          <w:p w14:paraId="51BB7C09" w14:textId="31189384" w:rsidR="00D9431E" w:rsidRPr="00D9431E" w:rsidRDefault="00D9431E" w:rsidP="00812372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D9431E">
              <w:rPr>
                <w:rFonts w:ascii="宋体" w:eastAsia="宋体" w:hAnsi="宋体" w:hint="eastAsia"/>
                <w:sz w:val="24"/>
                <w:szCs w:val="24"/>
              </w:rPr>
              <w:t>从那时起，便有一批民营企业家成了郑观应的信徒，他们纷纷投入商战，以期通过商战获得民族工业的发展，实现国富民强的愿望。</w:t>
            </w:r>
          </w:p>
          <w:p w14:paraId="26E4D754" w14:textId="2B50EA55" w:rsidR="00D9431E" w:rsidRPr="00D9431E" w:rsidRDefault="00D9431E" w:rsidP="00812372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D9431E">
              <w:rPr>
                <w:rFonts w:ascii="宋体" w:eastAsia="宋体" w:hAnsi="宋体" w:hint="eastAsia"/>
                <w:sz w:val="24"/>
                <w:szCs w:val="24"/>
              </w:rPr>
              <w:t>这场旷日持久的商战，伴随着中国的民营经济起起落落，迄今为止已经持续了</w:t>
            </w:r>
            <w:r w:rsidRPr="00D9431E">
              <w:rPr>
                <w:rFonts w:ascii="宋体" w:eastAsia="宋体" w:hAnsi="宋体"/>
                <w:sz w:val="24"/>
                <w:szCs w:val="24"/>
              </w:rPr>
              <w:t>100多年。为了赢得商战的胜利，中国先后发起过三次国货运动。</w:t>
            </w:r>
          </w:p>
          <w:p w14:paraId="1A2FEF7B" w14:textId="5A3A9B6A" w:rsidR="00D9431E" w:rsidRPr="00D9431E" w:rsidRDefault="00D9431E" w:rsidP="00812372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D9431E">
              <w:rPr>
                <w:rFonts w:ascii="宋体" w:eastAsia="宋体" w:hAnsi="宋体" w:hint="eastAsia"/>
                <w:sz w:val="24"/>
                <w:szCs w:val="24"/>
              </w:rPr>
              <w:t>第一次国货运动可以追溯到</w:t>
            </w:r>
            <w:r w:rsidRPr="00D9431E">
              <w:rPr>
                <w:rFonts w:ascii="宋体" w:eastAsia="宋体" w:hAnsi="宋体"/>
                <w:sz w:val="24"/>
                <w:szCs w:val="24"/>
              </w:rPr>
              <w:t>100多年前的1902年，终结于1937年侵华战争。</w:t>
            </w:r>
          </w:p>
          <w:p w14:paraId="5C104EB3" w14:textId="156917DD" w:rsidR="00D9431E" w:rsidRPr="00D9431E" w:rsidRDefault="00D9431E" w:rsidP="00812372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D9431E">
              <w:rPr>
                <w:rFonts w:ascii="宋体" w:eastAsia="宋体" w:hAnsi="宋体"/>
                <w:sz w:val="24"/>
                <w:szCs w:val="24"/>
              </w:rPr>
              <w:t>1902年，梁启超发表了“政治幻想”小说《新中国未来记》。开文话表孔子降生后2513年，即西历1962年，中国维新成功，诸友邦均遣使前来庆贺。小说假想了六十年后新中国的壮盛繁荣，一共5回9万字，迄今没有完成。</w:t>
            </w:r>
          </w:p>
          <w:p w14:paraId="60C20D79" w14:textId="7BC53167" w:rsidR="00D9431E" w:rsidRPr="00D9431E" w:rsidRDefault="00D9431E" w:rsidP="00812372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D9431E">
              <w:rPr>
                <w:rFonts w:ascii="宋体" w:eastAsia="宋体" w:hAnsi="宋体"/>
                <w:sz w:val="24"/>
                <w:szCs w:val="24"/>
              </w:rPr>
              <w:t>1903年，清政府颁布了《公司律》，这是我国最早的成文公司法，也是中国民营经济发展的代表性事件。这是中国民营经济告别农耕文明，进入现代化以后，在知识体系上与原来的小农经济做了一个切割。随后，中国开始在工商业的组织模式上进行了创新，诞生了劝导实业的劝业场，30多个城市成立了国货维持会，越来越多的民间组织开会推动中国国货发展。</w:t>
            </w:r>
          </w:p>
          <w:p w14:paraId="013B9E67" w14:textId="57053E7E" w:rsidR="00D9431E" w:rsidRPr="00D9431E" w:rsidRDefault="00D9431E" w:rsidP="00812372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D9431E">
              <w:rPr>
                <w:rFonts w:ascii="宋体" w:eastAsia="宋体" w:hAnsi="宋体"/>
                <w:sz w:val="24"/>
                <w:szCs w:val="24"/>
              </w:rPr>
              <w:t>1927年，张静江发起了西湖博览会，这个是南京国民政府成立以来第一次全国性大型商业博览会，基本上完全以国货为主。</w:t>
            </w:r>
          </w:p>
          <w:p w14:paraId="7CAF6478" w14:textId="7F3B4E32" w:rsidR="00D9431E" w:rsidRPr="00D9431E" w:rsidRDefault="00D9431E" w:rsidP="00812372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D9431E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从</w:t>
            </w:r>
            <w:r w:rsidRPr="00D9431E">
              <w:rPr>
                <w:rFonts w:ascii="宋体" w:eastAsia="宋体" w:hAnsi="宋体"/>
                <w:sz w:val="24"/>
                <w:szCs w:val="24"/>
              </w:rPr>
              <w:t>1904年开始的30多年，整个脉络就是中国开始告别旧时代进入现代文明的过程。但是很可惜，这场运动到1937年，随着侵华战争的爆发被终结了。</w:t>
            </w:r>
          </w:p>
          <w:p w14:paraId="0AAB9424" w14:textId="2133DFFC" w:rsidR="00D9431E" w:rsidRPr="00D9431E" w:rsidRDefault="00D9431E" w:rsidP="00812372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D9431E">
              <w:rPr>
                <w:rFonts w:ascii="宋体" w:eastAsia="宋体" w:hAnsi="宋体" w:hint="eastAsia"/>
                <w:sz w:val="24"/>
                <w:szCs w:val="24"/>
              </w:rPr>
              <w:t>第二次国货运动则始于</w:t>
            </w:r>
            <w:r w:rsidRPr="00D9431E">
              <w:rPr>
                <w:rFonts w:ascii="宋体" w:eastAsia="宋体" w:hAnsi="宋体"/>
                <w:sz w:val="24"/>
                <w:szCs w:val="24"/>
              </w:rPr>
              <w:t>1984年城市体制改革，终结于1998年的亚洲金融风暴。</w:t>
            </w:r>
          </w:p>
          <w:p w14:paraId="1B67EC6E" w14:textId="5E2477EC" w:rsidR="00D9431E" w:rsidRPr="00D9431E" w:rsidRDefault="00D9431E" w:rsidP="00812372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D9431E">
              <w:rPr>
                <w:rFonts w:ascii="宋体" w:eastAsia="宋体" w:hAnsi="宋体"/>
                <w:sz w:val="24"/>
                <w:szCs w:val="24"/>
              </w:rPr>
              <w:t>1984年前后，中国出现了一系列生产消费品的公司，也慢慢出现了一些品牌，比如联想、海尔、万科、科龙、健力宝。</w:t>
            </w:r>
          </w:p>
          <w:p w14:paraId="1DA2610C" w14:textId="38198D79" w:rsidR="00D9431E" w:rsidRPr="00D9431E" w:rsidRDefault="00D9431E" w:rsidP="00812372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D9431E">
              <w:rPr>
                <w:rFonts w:ascii="宋体" w:eastAsia="宋体" w:hAnsi="宋体" w:hint="eastAsia"/>
                <w:sz w:val="24"/>
                <w:szCs w:val="24"/>
              </w:rPr>
              <w:t>这一年开始中国第一次出现了品牌方面的运动。有人问邓小平什么叫改革开放，小平同志说：“改革开放很简单，就是三件事，让老百姓吃好的，穿好的，用好的。”无独有偶，这一轮增长最明显的行业有三：食品行业、纺织行业、家装行业。</w:t>
            </w:r>
          </w:p>
          <w:p w14:paraId="1FFAFAA7" w14:textId="475534A5" w:rsidR="00D9431E" w:rsidRPr="00D9431E" w:rsidRDefault="00D9431E" w:rsidP="00812372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D9431E">
              <w:rPr>
                <w:rFonts w:ascii="宋体" w:eastAsia="宋体" w:hAnsi="宋体"/>
                <w:sz w:val="24"/>
                <w:szCs w:val="24"/>
              </w:rPr>
              <w:t>1998年，东亚金融危机，随着成本提升、规模效应下降，中国的国货慢慢就丧失了品牌营造的能力。</w:t>
            </w:r>
          </w:p>
          <w:p w14:paraId="7EF4AE3F" w14:textId="2AD1880B" w:rsidR="00D9431E" w:rsidRPr="00D9431E" w:rsidRDefault="00D9431E" w:rsidP="00812372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D9431E">
              <w:rPr>
                <w:rFonts w:ascii="宋体" w:eastAsia="宋体" w:hAnsi="宋体" w:hint="eastAsia"/>
                <w:sz w:val="24"/>
                <w:szCs w:val="24"/>
              </w:rPr>
              <w:t>如今，我们正身处第三次国货运动，它的起点是</w:t>
            </w:r>
            <w:r w:rsidRPr="00D9431E">
              <w:rPr>
                <w:rFonts w:ascii="宋体" w:eastAsia="宋体" w:hAnsi="宋体"/>
                <w:sz w:val="24"/>
                <w:szCs w:val="24"/>
              </w:rPr>
              <w:t>2015年。</w:t>
            </w:r>
          </w:p>
          <w:p w14:paraId="0BCDA5E5" w14:textId="77777777" w:rsidR="00D9431E" w:rsidRPr="00D9431E" w:rsidRDefault="00D9431E" w:rsidP="00812372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D9431E">
              <w:rPr>
                <w:rFonts w:ascii="宋体" w:eastAsia="宋体" w:hAnsi="宋体"/>
                <w:sz w:val="24"/>
                <w:szCs w:val="24"/>
              </w:rPr>
              <w:t>2015年中国智能手机的销售量增长了70%，2016年慢慢饱和，大量人口转移到移动互联网。中国开始慢慢出现新中产人群，12月份中央政府提出了供给侧结构性改革。</w:t>
            </w:r>
          </w:p>
          <w:p w14:paraId="74C70C8E" w14:textId="5E6FC45E" w:rsidR="00D9431E" w:rsidRDefault="00D9431E" w:rsidP="00812372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D9431E">
              <w:rPr>
                <w:rFonts w:ascii="宋体" w:eastAsia="宋体" w:hAnsi="宋体" w:hint="eastAsia"/>
                <w:sz w:val="24"/>
                <w:szCs w:val="24"/>
              </w:rPr>
              <w:t>所以，</w:t>
            </w:r>
            <w:r w:rsidRPr="00D9431E">
              <w:rPr>
                <w:rFonts w:ascii="宋体" w:eastAsia="宋体" w:hAnsi="宋体"/>
                <w:sz w:val="24"/>
                <w:szCs w:val="24"/>
              </w:rPr>
              <w:t>2015年是大风向变动的开始。</w:t>
            </w:r>
          </w:p>
          <w:p w14:paraId="44FCBBED" w14:textId="77777777" w:rsidR="00D9431E" w:rsidRPr="00D9431E" w:rsidRDefault="00D9431E" w:rsidP="00812372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D9431E">
              <w:rPr>
                <w:rFonts w:ascii="宋体" w:eastAsia="宋体" w:hAnsi="宋体" w:hint="eastAsia"/>
                <w:sz w:val="24"/>
                <w:szCs w:val="24"/>
              </w:rPr>
              <w:t>而仔细对比这三次国货运动，最大的不同便来源于“消费者”在其中扮演的角色。</w:t>
            </w:r>
          </w:p>
          <w:p w14:paraId="6E39AE6D" w14:textId="77777777" w:rsidR="00D9431E" w:rsidRPr="00D9431E" w:rsidRDefault="00D9431E" w:rsidP="00812372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D9431E">
              <w:rPr>
                <w:rFonts w:ascii="宋体" w:eastAsia="宋体" w:hAnsi="宋体" w:hint="eastAsia"/>
                <w:sz w:val="24"/>
                <w:szCs w:val="24"/>
              </w:rPr>
              <w:t>第一次国货运动，社会更多地被爱国情感所驱动。</w:t>
            </w:r>
          </w:p>
          <w:p w14:paraId="256E4D34" w14:textId="434C5075" w:rsidR="00D9431E" w:rsidRPr="00D9431E" w:rsidRDefault="00D9431E" w:rsidP="00812372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D9431E">
              <w:rPr>
                <w:rFonts w:ascii="宋体" w:eastAsia="宋体" w:hAnsi="宋体" w:hint="eastAsia"/>
                <w:sz w:val="24"/>
                <w:szCs w:val="24"/>
              </w:rPr>
              <w:t>第二次国货运动，政府占据主导地位。</w:t>
            </w:r>
          </w:p>
          <w:p w14:paraId="13948202" w14:textId="77777777" w:rsidR="00D9431E" w:rsidRPr="00D9431E" w:rsidRDefault="00D9431E" w:rsidP="00812372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D9431E">
              <w:rPr>
                <w:rFonts w:ascii="宋体" w:eastAsia="宋体" w:hAnsi="宋体" w:hint="eastAsia"/>
                <w:sz w:val="24"/>
                <w:szCs w:val="24"/>
              </w:rPr>
              <w:t>第三次国货运动，消费者的需求被越来越慎重地对待。</w:t>
            </w:r>
          </w:p>
          <w:p w14:paraId="25C3154F" w14:textId="4CC8BBBF" w:rsidR="00D54549" w:rsidRPr="00D54549" w:rsidRDefault="00D54549" w:rsidP="00812372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D54549">
              <w:rPr>
                <w:rFonts w:ascii="宋体" w:eastAsia="宋体" w:hAnsi="宋体" w:hint="eastAsia"/>
                <w:sz w:val="24"/>
                <w:szCs w:val="24"/>
              </w:rPr>
              <w:t>当下的中国，城市化率达到了</w:t>
            </w:r>
            <w:r w:rsidRPr="00D54549">
              <w:rPr>
                <w:rFonts w:ascii="宋体" w:eastAsia="宋体" w:hAnsi="宋体"/>
                <w:sz w:val="24"/>
                <w:szCs w:val="24"/>
              </w:rPr>
              <w:t>59%，占据了60%的全球消费品产能，每天成立超过1万5千家公司，人均GDP超过了1万美元，出现了超过2亿的新中产人口。</w:t>
            </w:r>
          </w:p>
          <w:p w14:paraId="00CD2018" w14:textId="0C59BC9A" w:rsidR="00D9431E" w:rsidRDefault="00D54549" w:rsidP="00812372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D54549">
              <w:rPr>
                <w:rFonts w:ascii="宋体" w:eastAsia="宋体" w:hAnsi="宋体" w:hint="eastAsia"/>
                <w:sz w:val="24"/>
                <w:szCs w:val="24"/>
              </w:rPr>
              <w:t>成长在信息高度互联、交互日益频繁、技术快速进步背景下的年轻一代，他们的消费观念，不可避免地被时代影响，也造就了当下的消费时代。</w:t>
            </w:r>
          </w:p>
          <w:p w14:paraId="38B23E8D" w14:textId="5F763394" w:rsidR="00EC31E7" w:rsidRPr="00EC31E7" w:rsidRDefault="00EC31E7" w:rsidP="00812372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EC31E7">
              <w:rPr>
                <w:rFonts w:ascii="宋体" w:eastAsia="宋体" w:hAnsi="宋体" w:hint="eastAsia"/>
                <w:sz w:val="24"/>
                <w:szCs w:val="24"/>
              </w:rPr>
              <w:t>自</w:t>
            </w:r>
            <w:r w:rsidRPr="00EC31E7">
              <w:rPr>
                <w:rFonts w:ascii="宋体" w:eastAsia="宋体" w:hAnsi="宋体"/>
                <w:sz w:val="24"/>
                <w:szCs w:val="24"/>
              </w:rPr>
              <w:t>2015年供给侧结构性改革提出，中国的供给市场就开始了对需求侧更积极的响应。生产者越来越注重对消费者的研究，尤其是近两年在外贸转内需的大背景下，供给侧面临着更复杂的消费市场，开始更加注重本土消费者的消费意愿。</w:t>
            </w:r>
          </w:p>
          <w:p w14:paraId="5F9C30E2" w14:textId="48CA67DC" w:rsidR="00AB2542" w:rsidRDefault="00EC31E7" w:rsidP="006343C6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EC31E7">
              <w:rPr>
                <w:rFonts w:ascii="宋体" w:eastAsia="宋体" w:hAnsi="宋体" w:hint="eastAsia"/>
                <w:sz w:val="24"/>
                <w:szCs w:val="24"/>
              </w:rPr>
              <w:t>在消费者需求的影响下，生产者不再是供小于求时代对于价格的决策者，而是在供大于求的市场前提下，对于价格的接受者。只有更好地满足消费者的需求，他们才能在激烈的市场竞争中生存下来。</w:t>
            </w:r>
          </w:p>
          <w:p w14:paraId="79EE4072" w14:textId="77777777" w:rsidR="00463634" w:rsidRDefault="00AB2542" w:rsidP="00B20846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基于对</w:t>
            </w:r>
            <w:r w:rsidR="000F426B">
              <w:rPr>
                <w:rFonts w:ascii="宋体" w:eastAsia="宋体" w:hAnsi="宋体" w:hint="eastAsia"/>
                <w:sz w:val="24"/>
                <w:szCs w:val="24"/>
              </w:rPr>
              <w:t>之前所述的背景认可，笔者认为在供需关系平衡中，对于消费者的需求应该有更</w:t>
            </w:r>
            <w:r w:rsidR="00151C78">
              <w:rPr>
                <w:rFonts w:ascii="宋体" w:eastAsia="宋体" w:hAnsi="宋体" w:hint="eastAsia"/>
                <w:sz w:val="24"/>
                <w:szCs w:val="24"/>
              </w:rPr>
              <w:t>深入更细化的分析。消费者心里效用的满足</w:t>
            </w:r>
            <w:r w:rsidR="00B20846">
              <w:rPr>
                <w:rFonts w:ascii="宋体" w:eastAsia="宋体" w:hAnsi="宋体" w:hint="eastAsia"/>
                <w:sz w:val="24"/>
                <w:szCs w:val="24"/>
              </w:rPr>
              <w:t>，已不单单由“价格”一个因素占据绝</w:t>
            </w:r>
            <w:r w:rsidR="00B20846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对主导，而是有更多元的传递和影响路径。</w:t>
            </w:r>
          </w:p>
          <w:p w14:paraId="639BFDA8" w14:textId="77777777" w:rsidR="00F31F29" w:rsidRDefault="00F31F29" w:rsidP="00F31F29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举例说明，消费者更</w:t>
            </w:r>
            <w:r w:rsidRPr="00F31F29">
              <w:rPr>
                <w:rFonts w:ascii="宋体" w:eastAsia="宋体" w:hAnsi="宋体"/>
                <w:sz w:val="24"/>
                <w:szCs w:val="24"/>
              </w:rPr>
              <w:t>追求多维度性价比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F31F29">
              <w:rPr>
                <w:rFonts w:ascii="宋体" w:eastAsia="宋体" w:hAnsi="宋体" w:hint="eastAsia"/>
                <w:sz w:val="24"/>
                <w:szCs w:val="24"/>
              </w:rPr>
              <w:t>年轻消费群体，消费观念更加开放。不同于传统“物美价廉”的评判标准，当代的年轻人更倾向多元化的评判标准，综合考量价格、质量、外观、品牌等等，选择出具有全面极致性价比的产品。他们不再追求价格上的“绝对利益”，而是追求全方位平衡的“比较利益”。评估商品是否值得付费的维度从单一维度的价格上升到多维的耐用、外观设计、品牌溢价等等，选出自己最愿意付费而不是最便宜的商品。</w:t>
            </w:r>
          </w:p>
          <w:p w14:paraId="017E177B" w14:textId="77777777" w:rsidR="00F31F29" w:rsidRDefault="00F31F29" w:rsidP="00F31F29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同样的，审美也成为重要的影响因素。</w:t>
            </w:r>
            <w:r w:rsidRPr="00F31F29">
              <w:rPr>
                <w:rFonts w:ascii="宋体" w:eastAsia="宋体" w:hAnsi="宋体" w:hint="eastAsia"/>
                <w:sz w:val="24"/>
                <w:szCs w:val="24"/>
              </w:rPr>
              <w:t>独立审美，来自于消费者“自我意识”的不断强化。新一代消费者身处庞大的信息中心，更加复杂的信息密度、审美元素在成长过程中被分析与提取。万物互联的时代，见过了大千世界的消费者，审美偏好不再是千篇一律，而是各有所爱，形成独立的自我意识，坚持独立审美：中国风、复古风、暗黑风、简约风、轻奢风……不同潮流风格不断涌现，消费者对于商品的要求除了使用价值外，对审美也提出了更高要求。拥有同样使用功能的产品，外观美感的高低会成为决定消费者是否下单的重要因素。</w:t>
            </w:r>
          </w:p>
          <w:p w14:paraId="3E6FB96E" w14:textId="77777777" w:rsidR="006343C6" w:rsidRDefault="003509C4" w:rsidP="006343C6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这些消费者偏好的变化，如何高效地传递到企业侧，目前路径有待多方面分析，尚未达成准确判断。</w:t>
            </w:r>
          </w:p>
          <w:p w14:paraId="15662CA3" w14:textId="77777777" w:rsidR="006343C6" w:rsidRDefault="003509C4" w:rsidP="006343C6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但是可以见到的现象是，生产者</w:t>
            </w:r>
            <w:r w:rsidR="006343C6">
              <w:rPr>
                <w:rFonts w:ascii="宋体" w:eastAsia="宋体" w:hAnsi="宋体" w:hint="eastAsia"/>
                <w:sz w:val="24"/>
                <w:szCs w:val="24"/>
              </w:rPr>
              <w:t>更加注重</w:t>
            </w:r>
            <w:r w:rsidRPr="006343C6">
              <w:rPr>
                <w:rFonts w:ascii="宋体" w:eastAsia="宋体" w:hAnsi="宋体"/>
                <w:sz w:val="24"/>
                <w:szCs w:val="24"/>
              </w:rPr>
              <w:t>品牌溢价</w:t>
            </w:r>
            <w:r w:rsidR="006343C6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6343C6">
              <w:rPr>
                <w:rFonts w:ascii="宋体" w:eastAsia="宋体" w:hAnsi="宋体"/>
                <w:sz w:val="24"/>
                <w:szCs w:val="24"/>
              </w:rPr>
              <w:t>即品牌的附加值。一个品牌同样的产品能比竞争品牌卖出更高价格，称为品牌的溢价能力。</w:t>
            </w:r>
            <w:r w:rsidRPr="006343C6">
              <w:rPr>
                <w:rFonts w:ascii="宋体" w:eastAsia="宋体" w:hAnsi="宋体" w:hint="eastAsia"/>
                <w:sz w:val="24"/>
                <w:szCs w:val="24"/>
              </w:rPr>
              <w:t>一件普通的衬衣也许只要40元，如果将这件衬衣贴上Prada、杰尼亚、登喜路等服饰品牌，价格将会是40</w:t>
            </w:r>
            <w:r w:rsidRPr="006343C6">
              <w:rPr>
                <w:rFonts w:ascii="宋体" w:eastAsia="宋体" w:hAnsi="宋体"/>
                <w:sz w:val="24"/>
                <w:szCs w:val="24"/>
              </w:rPr>
              <w:t>0</w:t>
            </w:r>
            <w:r w:rsidRPr="006343C6">
              <w:rPr>
                <w:rFonts w:ascii="宋体" w:eastAsia="宋体" w:hAnsi="宋体" w:hint="eastAsia"/>
                <w:sz w:val="24"/>
                <w:szCs w:val="24"/>
              </w:rPr>
              <w:t>0元以上。</w:t>
            </w:r>
          </w:p>
          <w:p w14:paraId="166F5988" w14:textId="77777777" w:rsidR="006343C6" w:rsidRDefault="003509C4" w:rsidP="006343C6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6343C6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6343C6">
              <w:rPr>
                <w:rFonts w:ascii="宋体" w:eastAsia="宋体" w:hAnsi="宋体"/>
                <w:sz w:val="24"/>
                <w:szCs w:val="24"/>
              </w:rPr>
              <w:t>015</w:t>
            </w:r>
            <w:r w:rsidRPr="006343C6">
              <w:rPr>
                <w:rFonts w:ascii="宋体" w:eastAsia="宋体" w:hAnsi="宋体" w:hint="eastAsia"/>
                <w:sz w:val="24"/>
                <w:szCs w:val="24"/>
              </w:rPr>
              <w:t>年之前，规模优势、物美价廉、模仿制造是中国产品在世界流通的必备条件。经过第三次国货运动，国潮兴起，让更多生产者开始享受到了品牌溢价带来的收益。以日化行业为例。其一，由于国货品牌能更好地贴近本土消费者需求、供应链管理相对更灵活、与线下渠道和电商配合更默契，国货品牌形象、知名度和信任度逐渐上升。其二，以90、00后为代表的新一代年轻消费者观念已发生转变，不再盲目崇拜海外品牌，对包装、产品品质、成分配方等细节都会有自己的见解与要求，他们能够更好理解本土消费文化与肤质差异。其三，身处国内市场，渠道反应速度更迅速，电商降低本土品牌试错成本的同时，加快了产品上新与迭代，这也使得国货品牌越来越迅速占领消费者心智。</w:t>
            </w:r>
          </w:p>
          <w:p w14:paraId="353E6AE7" w14:textId="5D192AA8" w:rsidR="003509C4" w:rsidRPr="003509C4" w:rsidRDefault="003509C4" w:rsidP="008A7B20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6343C6">
              <w:rPr>
                <w:rFonts w:ascii="宋体" w:eastAsia="宋体" w:hAnsi="宋体" w:hint="eastAsia"/>
                <w:sz w:val="24"/>
                <w:szCs w:val="24"/>
              </w:rPr>
              <w:t>更多生产者享受到品牌溢价带来的收益，将更多经费投入到产品研发与营销中，在这样的正向循环中，更多的国货品牌开始涌现。</w:t>
            </w:r>
            <w:r w:rsidR="008A7B20">
              <w:rPr>
                <w:rFonts w:ascii="宋体" w:eastAsia="宋体" w:hAnsi="宋体" w:hint="eastAsia"/>
                <w:sz w:val="24"/>
                <w:szCs w:val="24"/>
              </w:rPr>
              <w:t>这也是笔者想要持续追踪观察的。</w:t>
            </w:r>
          </w:p>
        </w:tc>
      </w:tr>
    </w:tbl>
    <w:p w14:paraId="1B595130" w14:textId="70DEEA0A" w:rsidR="004D5DA9" w:rsidRDefault="004D5DA9" w:rsidP="004D5DA9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二、研究</w:t>
      </w:r>
      <w:r w:rsidR="00FA6165">
        <w:rPr>
          <w:rFonts w:ascii="宋体" w:eastAsia="宋体" w:hAnsi="宋体" w:hint="eastAsia"/>
          <w:sz w:val="32"/>
          <w:szCs w:val="32"/>
        </w:rPr>
        <w:t>方案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D5DA9" w:rsidRPr="004D5DA9" w14:paraId="17EB31E6" w14:textId="77777777" w:rsidTr="00C73A3E">
        <w:trPr>
          <w:trHeight w:val="4253"/>
        </w:trPr>
        <w:tc>
          <w:tcPr>
            <w:tcW w:w="9344" w:type="dxa"/>
          </w:tcPr>
          <w:p w14:paraId="71EEA190" w14:textId="22AB39FA" w:rsidR="004D5DA9" w:rsidRPr="004D5DA9" w:rsidRDefault="004D5DA9" w:rsidP="004D5DA9">
            <w:pPr>
              <w:rPr>
                <w:rFonts w:ascii="宋体" w:eastAsia="宋体" w:hAnsi="宋体"/>
                <w:sz w:val="24"/>
                <w:szCs w:val="24"/>
              </w:rPr>
            </w:pPr>
            <w:bookmarkStart w:id="0" w:name="_Hlk90373930"/>
            <w:r w:rsidRPr="004D5DA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.</w:t>
            </w:r>
            <w:r w:rsidR="008D0F26">
              <w:rPr>
                <w:rFonts w:ascii="宋体" w:eastAsia="宋体" w:hAnsi="宋体" w:hint="eastAsia"/>
                <w:sz w:val="24"/>
                <w:szCs w:val="24"/>
              </w:rPr>
              <w:t>论证方法及数据来源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</w:t>
            </w:r>
            <w:r w:rsidR="008D0F2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主要内容：说明论证拟采用的方法，如数理模型法、计量分析法等等，以及需要用到的数据及其来源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）</w:t>
            </w:r>
          </w:p>
          <w:p w14:paraId="05F54624" w14:textId="77777777" w:rsidR="004D5DA9" w:rsidRDefault="004D5DA9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47F1FD0" w14:textId="572CED24" w:rsidR="00BA32F1" w:rsidRDefault="00BA32F1" w:rsidP="00812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1）论证手段：</w:t>
            </w:r>
            <w:r w:rsidR="00B6003D">
              <w:rPr>
                <w:rFonts w:ascii="宋体" w:eastAsia="宋体" w:hAnsi="宋体" w:hint="eastAsia"/>
                <w:sz w:val="24"/>
                <w:szCs w:val="24"/>
              </w:rPr>
              <w:t>数理模型法</w:t>
            </w:r>
          </w:p>
          <w:p w14:paraId="6AAEEDDB" w14:textId="77777777" w:rsidR="00BA32F1" w:rsidRDefault="00BA32F1" w:rsidP="00812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66B70FEF" w14:textId="5F784B72" w:rsidR="00BA32F1" w:rsidRPr="004D5DA9" w:rsidRDefault="00B6003D" w:rsidP="00812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2）</w:t>
            </w:r>
            <w:r w:rsidR="00BA32F1">
              <w:rPr>
                <w:rFonts w:ascii="宋体" w:eastAsia="宋体" w:hAnsi="宋体" w:hint="eastAsia"/>
                <w:sz w:val="24"/>
                <w:szCs w:val="24"/>
              </w:rPr>
              <w:t>数据源：国家统计局/地方统计局/企业公开数据及财报/消费者数据调研机构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/研究类白皮书及报告</w:t>
            </w:r>
          </w:p>
        </w:tc>
      </w:tr>
      <w:tr w:rsidR="008D0F26" w:rsidRPr="004D5DA9" w14:paraId="3DDA278A" w14:textId="77777777" w:rsidTr="00C73A3E">
        <w:trPr>
          <w:trHeight w:val="4253"/>
        </w:trPr>
        <w:tc>
          <w:tcPr>
            <w:tcW w:w="9344" w:type="dxa"/>
          </w:tcPr>
          <w:p w14:paraId="70619453" w14:textId="77777777" w:rsidR="008D0F26" w:rsidRDefault="008D0F26" w:rsidP="004D5DA9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4D5DA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.</w:t>
            </w:r>
            <w:r w:rsidRPr="004D5DA9">
              <w:rPr>
                <w:rFonts w:ascii="宋体" w:eastAsia="宋体" w:hAnsi="宋体" w:hint="eastAsia"/>
                <w:sz w:val="24"/>
                <w:szCs w:val="24"/>
              </w:rPr>
              <w:t>核心观点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主要内容：初步阐述可能得到的观点及结论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）</w:t>
            </w:r>
          </w:p>
          <w:p w14:paraId="696CA053" w14:textId="77777777" w:rsidR="00766CA5" w:rsidRDefault="00766CA5" w:rsidP="004D5DA9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  <w:p w14:paraId="5959A815" w14:textId="77777777" w:rsidR="00766CA5" w:rsidRDefault="00766CA5" w:rsidP="00812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1）</w:t>
            </w:r>
            <w:r w:rsidRPr="00766CA5">
              <w:rPr>
                <w:rFonts w:ascii="宋体" w:eastAsia="宋体" w:hAnsi="宋体" w:hint="eastAsia"/>
                <w:sz w:val="24"/>
                <w:szCs w:val="24"/>
              </w:rPr>
              <w:t>影响供需平衡的关键因素，除了价格外还有其他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，且变得越来越重要。</w:t>
            </w:r>
          </w:p>
          <w:p w14:paraId="185541E8" w14:textId="77777777" w:rsidR="00766CA5" w:rsidRDefault="00766CA5" w:rsidP="00812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）消费者需求</w:t>
            </w:r>
            <w:r w:rsidR="00257046">
              <w:rPr>
                <w:rFonts w:ascii="宋体" w:eastAsia="宋体" w:hAnsi="宋体" w:hint="eastAsia"/>
                <w:sz w:val="24"/>
                <w:szCs w:val="24"/>
              </w:rPr>
              <w:t>在供需平衡中有更重要的作用，</w:t>
            </w:r>
            <w:r w:rsidR="00721415">
              <w:rPr>
                <w:rFonts w:ascii="宋体" w:eastAsia="宋体" w:hAnsi="宋体" w:hint="eastAsia"/>
                <w:sz w:val="24"/>
                <w:szCs w:val="24"/>
              </w:rPr>
              <w:t>有更多的因素都可以影响等效用曲线</w:t>
            </w:r>
            <w:r w:rsidR="0025704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DB48F3B" w14:textId="72FC14D5" w:rsidR="00721415" w:rsidRDefault="00721415" w:rsidP="00812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）技术进步、品牌迭代是企业</w:t>
            </w:r>
            <w:r w:rsidR="00654013"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消费者需求的重要表现手段。</w:t>
            </w:r>
          </w:p>
          <w:p w14:paraId="4FDF1FF7" w14:textId="715E3D40" w:rsidR="00721415" w:rsidRPr="00721415" w:rsidRDefault="00654013" w:rsidP="00812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4）越来越多的企业升级也将影响着产业结构的更新迭代。</w:t>
            </w:r>
          </w:p>
        </w:tc>
      </w:tr>
      <w:tr w:rsidR="00C73A3E" w:rsidRPr="004D5DA9" w14:paraId="24A59020" w14:textId="77777777" w:rsidTr="00C73A3E">
        <w:trPr>
          <w:trHeight w:val="4253"/>
        </w:trPr>
        <w:tc>
          <w:tcPr>
            <w:tcW w:w="9344" w:type="dxa"/>
          </w:tcPr>
          <w:p w14:paraId="759DD4F9" w14:textId="77777777" w:rsidR="00C73A3E" w:rsidRPr="004D5DA9" w:rsidRDefault="00C73A3E" w:rsidP="00C73A3E">
            <w:pPr>
              <w:rPr>
                <w:rFonts w:ascii="宋体" w:eastAsia="宋体" w:hAnsi="宋体"/>
                <w:sz w:val="24"/>
                <w:szCs w:val="24"/>
              </w:rPr>
            </w:pPr>
            <w:r w:rsidRPr="004D5DA9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.</w:t>
            </w:r>
            <w:r w:rsidRPr="004D5DA9">
              <w:rPr>
                <w:rFonts w:ascii="宋体" w:eastAsia="宋体" w:hAnsi="宋体" w:hint="eastAsia"/>
                <w:sz w:val="24"/>
                <w:szCs w:val="24"/>
              </w:rPr>
              <w:t>创新之处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主要内容：简要阐述创新点，比如方法创新、方向创新、观点创新等等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）</w:t>
            </w:r>
          </w:p>
          <w:p w14:paraId="229B7F5F" w14:textId="77777777" w:rsidR="00C73A3E" w:rsidRDefault="00C73A3E" w:rsidP="00C73A3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97C929B" w14:textId="77777777" w:rsidR="004D5989" w:rsidRDefault="004D5989" w:rsidP="00812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观点创新：影响供需平衡的新要素特征</w:t>
            </w:r>
          </w:p>
          <w:p w14:paraId="5111962A" w14:textId="77777777" w:rsidR="004D5989" w:rsidRDefault="004D5989" w:rsidP="00812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方法创新：消费者行为数据采样</w:t>
            </w:r>
          </w:p>
          <w:p w14:paraId="44524ECB" w14:textId="01B394D0" w:rsidR="004D5989" w:rsidRPr="004D5DA9" w:rsidRDefault="004D5989" w:rsidP="00812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方向创新：聚焦需求侧，观察需求影响供给的新现象</w:t>
            </w:r>
          </w:p>
        </w:tc>
      </w:tr>
      <w:bookmarkEnd w:id="0"/>
    </w:tbl>
    <w:p w14:paraId="21DC4BEC" w14:textId="77419D7D" w:rsidR="004D5DA9" w:rsidRDefault="004D5DA9">
      <w:pPr>
        <w:rPr>
          <w:rFonts w:ascii="宋体" w:eastAsia="宋体" w:hAnsi="宋体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52F6C" w:rsidRPr="004D5DA9" w14:paraId="4393B353" w14:textId="77777777" w:rsidTr="00C73A3E">
        <w:trPr>
          <w:trHeight w:val="13607"/>
        </w:trPr>
        <w:tc>
          <w:tcPr>
            <w:tcW w:w="9344" w:type="dxa"/>
          </w:tcPr>
          <w:p w14:paraId="71184247" w14:textId="48436CAA" w:rsidR="008D0F26" w:rsidRDefault="008D0F26" w:rsidP="001C5A8D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4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参考文献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</w:t>
            </w:r>
            <w:r w:rsidR="00C73A3E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顺序和</w:t>
            </w: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格式参考</w:t>
            </w:r>
            <w:r w:rsidR="00C73A3E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模板</w:t>
            </w: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如下</w:t>
            </w:r>
            <w:r w:rsidR="001C5A8D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，</w:t>
            </w:r>
            <w:r w:rsidRPr="006F4DEA">
              <w:rPr>
                <w:rFonts w:ascii="宋体" w:eastAsia="宋体" w:hAnsi="宋体"/>
                <w:color w:val="FF0000"/>
                <w:sz w:val="24"/>
                <w:szCs w:val="24"/>
              </w:rPr>
              <w:t>参考文献应当主要是近5年的</w:t>
            </w:r>
            <w:r w:rsidR="00C73A3E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相关资料，填写时，删掉以下参考模板</w:t>
            </w:r>
            <w:r w:rsidR="001C5A8D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）</w:t>
            </w:r>
          </w:p>
          <w:p w14:paraId="4363D289" w14:textId="5DCB4DF9" w:rsidR="00C73A3E" w:rsidRDefault="00C73A3E" w:rsidP="00C73A3E"/>
          <w:p w14:paraId="5B7B37FA" w14:textId="45BE848E" w:rsidR="00C8447B" w:rsidRPr="00654013" w:rsidRDefault="00C8447B" w:rsidP="00812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5401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812372">
              <w:rPr>
                <w:rFonts w:ascii="宋体" w:eastAsia="宋体" w:hAnsi="宋体" w:hint="eastAsia"/>
                <w:sz w:val="24"/>
                <w:szCs w:val="24"/>
              </w:rPr>
              <w:t>）</w:t>
            </w:r>
            <w:r w:rsidRPr="00654013">
              <w:rPr>
                <w:rFonts w:ascii="宋体" w:eastAsia="宋体" w:hAnsi="宋体" w:hint="eastAsia"/>
                <w:sz w:val="24"/>
                <w:szCs w:val="24"/>
              </w:rPr>
              <w:t>书</w:t>
            </w:r>
          </w:p>
          <w:p w14:paraId="575699EB" w14:textId="310CE91F" w:rsidR="00F40F1B" w:rsidRPr="00654013" w:rsidRDefault="00F40F1B" w:rsidP="00812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54013">
              <w:rPr>
                <w:rFonts w:ascii="宋体" w:eastAsia="宋体" w:hAnsi="宋体" w:hint="eastAsia"/>
                <w:sz w:val="24"/>
                <w:szCs w:val="24"/>
              </w:rPr>
              <w:t>黄奇帆，《结构性改革》，中信出版社，2</w:t>
            </w:r>
            <w:r w:rsidRPr="00654013">
              <w:rPr>
                <w:rFonts w:ascii="宋体" w:eastAsia="宋体" w:hAnsi="宋体"/>
                <w:sz w:val="24"/>
                <w:szCs w:val="24"/>
              </w:rPr>
              <w:t>020</w:t>
            </w:r>
            <w:r w:rsidRPr="0065401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7581DCE" w14:textId="58211DEA" w:rsidR="00AF509F" w:rsidRPr="00654013" w:rsidRDefault="00AF509F" w:rsidP="00812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54013">
              <w:rPr>
                <w:rFonts w:ascii="宋体" w:eastAsia="宋体" w:hAnsi="宋体" w:hint="eastAsia"/>
                <w:sz w:val="24"/>
                <w:szCs w:val="24"/>
              </w:rPr>
              <w:t>傅高义，《邓小平时代》，三联书店，2</w:t>
            </w:r>
            <w:r w:rsidRPr="00654013">
              <w:rPr>
                <w:rFonts w:ascii="宋体" w:eastAsia="宋体" w:hAnsi="宋体"/>
                <w:sz w:val="24"/>
                <w:szCs w:val="24"/>
              </w:rPr>
              <w:t>012</w:t>
            </w:r>
            <w:r w:rsidRPr="0065401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7D3A6C7" w14:textId="1293D771" w:rsidR="00A44CF8" w:rsidRPr="00654013" w:rsidRDefault="00A44CF8" w:rsidP="00812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54013">
              <w:rPr>
                <w:rFonts w:ascii="宋体" w:eastAsia="宋体" w:hAnsi="宋体" w:hint="eastAsia"/>
                <w:sz w:val="24"/>
                <w:szCs w:val="24"/>
              </w:rPr>
              <w:t>施展，《枢纽》，广西师范大学出版社，2</w:t>
            </w:r>
            <w:r w:rsidRPr="00654013">
              <w:rPr>
                <w:rFonts w:ascii="宋体" w:eastAsia="宋体" w:hAnsi="宋体"/>
                <w:sz w:val="24"/>
                <w:szCs w:val="24"/>
              </w:rPr>
              <w:t>018</w:t>
            </w:r>
            <w:r w:rsidRPr="0065401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B697CE7" w14:textId="0843B54C" w:rsidR="00C8447B" w:rsidRPr="00654013" w:rsidRDefault="00C8447B" w:rsidP="00812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54013">
              <w:rPr>
                <w:rFonts w:ascii="宋体" w:eastAsia="宋体" w:hAnsi="宋体" w:hint="eastAsia"/>
                <w:sz w:val="24"/>
                <w:szCs w:val="24"/>
              </w:rPr>
              <w:t>吴晓波，《历代经济变革得失》，</w:t>
            </w:r>
            <w:r w:rsidR="001C6903" w:rsidRPr="00654013">
              <w:rPr>
                <w:rFonts w:ascii="宋体" w:eastAsia="宋体" w:hAnsi="宋体" w:hint="eastAsia"/>
                <w:sz w:val="24"/>
                <w:szCs w:val="24"/>
              </w:rPr>
              <w:t>浙江大学出版社，2</w:t>
            </w:r>
            <w:r w:rsidR="001C6903" w:rsidRPr="00654013">
              <w:rPr>
                <w:rFonts w:ascii="宋体" w:eastAsia="宋体" w:hAnsi="宋体"/>
                <w:sz w:val="24"/>
                <w:szCs w:val="24"/>
              </w:rPr>
              <w:t>018</w:t>
            </w:r>
            <w:r w:rsidR="001C6903" w:rsidRPr="0065401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88EE07B" w14:textId="20265F66" w:rsidR="007F391B" w:rsidRPr="00654013" w:rsidRDefault="007F391B" w:rsidP="00812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54013">
              <w:rPr>
                <w:rFonts w:ascii="宋体" w:eastAsia="宋体" w:hAnsi="宋体" w:hint="eastAsia"/>
                <w:sz w:val="24"/>
                <w:szCs w:val="24"/>
              </w:rPr>
              <w:t>薛兆丰，《经济学通识》，北京大学出版社，2</w:t>
            </w:r>
            <w:r w:rsidRPr="00654013">
              <w:rPr>
                <w:rFonts w:ascii="宋体" w:eastAsia="宋体" w:hAnsi="宋体"/>
                <w:sz w:val="24"/>
                <w:szCs w:val="24"/>
              </w:rPr>
              <w:t>015</w:t>
            </w:r>
            <w:r w:rsidRPr="0065401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542CDC5" w14:textId="53A6E780" w:rsidR="00744787" w:rsidRDefault="00744787" w:rsidP="00812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54013">
              <w:rPr>
                <w:rFonts w:ascii="宋体" w:eastAsia="宋体" w:hAnsi="宋体" w:hint="eastAsia"/>
                <w:sz w:val="24"/>
                <w:szCs w:val="24"/>
              </w:rPr>
              <w:t>袁胜军，《国货or洋货》，社会科学文献出版社，2</w:t>
            </w:r>
            <w:r w:rsidRPr="00654013">
              <w:rPr>
                <w:rFonts w:ascii="宋体" w:eastAsia="宋体" w:hAnsi="宋体"/>
                <w:sz w:val="24"/>
                <w:szCs w:val="24"/>
              </w:rPr>
              <w:t>017</w:t>
            </w:r>
            <w:r w:rsidRPr="0065401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DA3F42F" w14:textId="25DB8731" w:rsidR="0091681F" w:rsidRPr="00654013" w:rsidRDefault="0091681F" w:rsidP="00812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738A4B1D" w14:textId="6D2E4047" w:rsidR="0091681F" w:rsidRPr="00654013" w:rsidRDefault="00400D28" w:rsidP="00812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54013">
              <w:rPr>
                <w:rFonts w:ascii="宋体" w:eastAsia="宋体" w:hAnsi="宋体"/>
                <w:sz w:val="24"/>
                <w:szCs w:val="24"/>
              </w:rPr>
              <w:t>2</w:t>
            </w:r>
            <w:r w:rsidR="00812372">
              <w:rPr>
                <w:rFonts w:ascii="宋体" w:eastAsia="宋体" w:hAnsi="宋体" w:hint="eastAsia"/>
                <w:sz w:val="24"/>
                <w:szCs w:val="24"/>
              </w:rPr>
              <w:t>）</w:t>
            </w:r>
            <w:r w:rsidR="0091681F" w:rsidRPr="00654013">
              <w:rPr>
                <w:rFonts w:ascii="宋体" w:eastAsia="宋体" w:hAnsi="宋体" w:hint="eastAsia"/>
                <w:sz w:val="24"/>
                <w:szCs w:val="24"/>
              </w:rPr>
              <w:t>网站类：</w:t>
            </w:r>
          </w:p>
          <w:p w14:paraId="1B7083A9" w14:textId="001D8B52" w:rsidR="0091681F" w:rsidRPr="00654013" w:rsidRDefault="0091681F" w:rsidP="00812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54013">
              <w:rPr>
                <w:rFonts w:ascii="宋体" w:eastAsia="宋体" w:hAnsi="宋体"/>
                <w:sz w:val="24"/>
                <w:szCs w:val="24"/>
              </w:rPr>
              <w:t>360</w:t>
            </w:r>
            <w:r w:rsidRPr="00654013">
              <w:rPr>
                <w:rFonts w:ascii="宋体" w:eastAsia="宋体" w:hAnsi="宋体" w:hint="eastAsia"/>
                <w:sz w:val="24"/>
                <w:szCs w:val="24"/>
              </w:rPr>
              <w:t xml:space="preserve">百科：供给侧结构性改革 </w:t>
            </w:r>
            <w:hyperlink r:id="rId8" w:history="1">
              <w:r w:rsidRPr="00654013">
                <w:rPr>
                  <w:rFonts w:ascii="宋体" w:eastAsia="宋体" w:hAnsi="宋体"/>
                  <w:sz w:val="24"/>
                  <w:szCs w:val="24"/>
                </w:rPr>
                <w:t>https://baike.so.com/doc/23637262-24191329.html</w:t>
              </w:r>
            </w:hyperlink>
            <w:r w:rsidRPr="00654013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</w:p>
          <w:p w14:paraId="4677A211" w14:textId="08767A52" w:rsidR="0091681F" w:rsidRPr="00654013" w:rsidRDefault="0091681F" w:rsidP="00812372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54013">
              <w:rPr>
                <w:rFonts w:ascii="宋体" w:eastAsia="宋体" w:hAnsi="宋体" w:hint="eastAsia"/>
                <w:sz w:val="24"/>
                <w:szCs w:val="24"/>
              </w:rPr>
              <w:t xml:space="preserve">第三次落锤，海尔又砸出了一个新标签 | 品牌新事 </w:t>
            </w:r>
            <w:r w:rsidRPr="0065401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hyperlink r:id="rId9" w:history="1">
              <w:r w:rsidRPr="00654013">
                <w:rPr>
                  <w:rFonts w:ascii="宋体" w:eastAsia="宋体" w:hAnsi="宋体"/>
                  <w:sz w:val="24"/>
                  <w:szCs w:val="24"/>
                </w:rPr>
                <w:t>https://mp.weixin.qq.com/s/WQbnvnLlGTPtZmmM1-TU5Q</w:t>
              </w:r>
            </w:hyperlink>
          </w:p>
          <w:p w14:paraId="1CC16E76" w14:textId="77777777" w:rsidR="00400D28" w:rsidRPr="00654013" w:rsidRDefault="00400D28" w:rsidP="00812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76913E70" w14:textId="0607A148" w:rsidR="0091681F" w:rsidRPr="00654013" w:rsidRDefault="00400D28" w:rsidP="00812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54013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812372">
              <w:rPr>
                <w:rFonts w:ascii="宋体" w:eastAsia="宋体" w:hAnsi="宋体" w:hint="eastAsia"/>
                <w:sz w:val="24"/>
                <w:szCs w:val="24"/>
              </w:rPr>
              <w:t>）</w:t>
            </w:r>
            <w:r w:rsidRPr="00654013">
              <w:rPr>
                <w:rFonts w:ascii="宋体" w:eastAsia="宋体" w:hAnsi="宋体" w:hint="eastAsia"/>
                <w:sz w:val="24"/>
                <w:szCs w:val="24"/>
              </w:rPr>
              <w:t>非出版物</w:t>
            </w:r>
            <w:r w:rsidR="0091681F" w:rsidRPr="00654013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3D154DD7" w14:textId="74401464" w:rsidR="0091681F" w:rsidRPr="00654013" w:rsidRDefault="0091681F" w:rsidP="00812372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54013">
              <w:rPr>
                <w:rFonts w:ascii="宋体" w:eastAsia="宋体" w:hAnsi="宋体" w:hint="eastAsia"/>
                <w:sz w:val="24"/>
                <w:szCs w:val="24"/>
              </w:rPr>
              <w:t>吴晓波</w:t>
            </w:r>
            <w:r w:rsidR="00B41303" w:rsidRPr="00654013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654013">
              <w:rPr>
                <w:rFonts w:ascii="宋体" w:eastAsia="宋体" w:hAnsi="宋体" w:hint="eastAsia"/>
                <w:sz w:val="24"/>
                <w:szCs w:val="24"/>
              </w:rPr>
              <w:t>吴晓波：预见2020（跨年演讲全文）</w:t>
            </w:r>
            <w:hyperlink r:id="rId10" w:history="1">
              <w:r w:rsidRPr="00654013">
                <w:rPr>
                  <w:rFonts w:ascii="宋体" w:eastAsia="宋体" w:hAnsi="宋体"/>
                  <w:sz w:val="24"/>
                  <w:szCs w:val="24"/>
                </w:rPr>
                <w:t>https://mp.weixin.qq.com/s/jJENdOAqkoNBZUkqvpUR6w 2019.12.31</w:t>
              </w:r>
            </w:hyperlink>
          </w:p>
          <w:p w14:paraId="6DDE8174" w14:textId="77777777" w:rsidR="00400D28" w:rsidRPr="00654013" w:rsidRDefault="00400D28" w:rsidP="00812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75581462" w14:textId="0EBDA9D6" w:rsidR="0091681F" w:rsidRPr="00654013" w:rsidRDefault="00400D28" w:rsidP="00812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54013">
              <w:rPr>
                <w:rFonts w:ascii="宋体" w:eastAsia="宋体" w:hAnsi="宋体"/>
                <w:sz w:val="24"/>
                <w:szCs w:val="24"/>
              </w:rPr>
              <w:t>4</w:t>
            </w:r>
            <w:r w:rsidR="00812372">
              <w:rPr>
                <w:rFonts w:ascii="宋体" w:eastAsia="宋体" w:hAnsi="宋体" w:hint="eastAsia"/>
                <w:sz w:val="24"/>
                <w:szCs w:val="24"/>
              </w:rPr>
              <w:t>）</w:t>
            </w:r>
            <w:r w:rsidR="00367BF3" w:rsidRPr="00654013">
              <w:rPr>
                <w:rFonts w:ascii="宋体" w:eastAsia="宋体" w:hAnsi="宋体" w:hint="eastAsia"/>
                <w:sz w:val="24"/>
                <w:szCs w:val="24"/>
              </w:rPr>
              <w:t>研究类</w:t>
            </w:r>
            <w:r w:rsidR="0091681F" w:rsidRPr="00654013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F12E74A" w14:textId="19E9BB10" w:rsidR="0091681F" w:rsidRPr="00654013" w:rsidRDefault="0091681F" w:rsidP="00812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54013"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Pr="00654013">
              <w:rPr>
                <w:rFonts w:ascii="宋体" w:eastAsia="宋体" w:hAnsi="宋体"/>
                <w:sz w:val="24"/>
                <w:szCs w:val="24"/>
              </w:rPr>
              <w:t>90</w:t>
            </w:r>
            <w:r w:rsidRPr="00654013">
              <w:rPr>
                <w:rFonts w:ascii="宋体" w:eastAsia="宋体" w:hAnsi="宋体" w:hint="eastAsia"/>
                <w:sz w:val="24"/>
                <w:szCs w:val="24"/>
              </w:rPr>
              <w:t>新商学</w:t>
            </w:r>
            <w:r w:rsidR="00B41303" w:rsidRPr="00654013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654013">
              <w:rPr>
                <w:rFonts w:ascii="宋体" w:eastAsia="宋体" w:hAnsi="宋体" w:hint="eastAsia"/>
                <w:sz w:val="24"/>
                <w:szCs w:val="24"/>
              </w:rPr>
              <w:t>新国货白皮书，2</w:t>
            </w:r>
            <w:r w:rsidRPr="00654013">
              <w:rPr>
                <w:rFonts w:ascii="宋体" w:eastAsia="宋体" w:hAnsi="宋体"/>
                <w:sz w:val="24"/>
                <w:szCs w:val="24"/>
              </w:rPr>
              <w:t>019</w:t>
            </w:r>
            <w:r w:rsidR="00B41303" w:rsidRPr="0065401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33FED1B" w14:textId="337B2F63" w:rsidR="0091681F" w:rsidRPr="00654013" w:rsidRDefault="0091681F" w:rsidP="00812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54013"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Pr="00654013">
              <w:rPr>
                <w:rFonts w:ascii="宋体" w:eastAsia="宋体" w:hAnsi="宋体"/>
                <w:sz w:val="24"/>
                <w:szCs w:val="24"/>
              </w:rPr>
              <w:t>90</w:t>
            </w:r>
            <w:r w:rsidRPr="00654013">
              <w:rPr>
                <w:rFonts w:ascii="宋体" w:eastAsia="宋体" w:hAnsi="宋体" w:hint="eastAsia"/>
                <w:sz w:val="24"/>
                <w:szCs w:val="24"/>
              </w:rPr>
              <w:t>新商学</w:t>
            </w:r>
            <w:r w:rsidR="00B41303" w:rsidRPr="00654013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654013">
              <w:rPr>
                <w:rFonts w:ascii="宋体" w:eastAsia="宋体" w:hAnsi="宋体" w:hint="eastAsia"/>
                <w:sz w:val="24"/>
                <w:szCs w:val="24"/>
              </w:rPr>
              <w:t>新国货白皮书，2</w:t>
            </w:r>
            <w:r w:rsidR="00400D28" w:rsidRPr="00654013">
              <w:rPr>
                <w:rFonts w:ascii="宋体" w:eastAsia="宋体" w:hAnsi="宋体"/>
                <w:sz w:val="24"/>
                <w:szCs w:val="24"/>
              </w:rPr>
              <w:t>020</w:t>
            </w:r>
            <w:r w:rsidR="00B41303" w:rsidRPr="0065401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2D29B16" w14:textId="628EEC48" w:rsidR="00B41303" w:rsidRPr="00654013" w:rsidRDefault="00B41303" w:rsidP="00812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54013"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Pr="00654013">
              <w:rPr>
                <w:rFonts w:ascii="宋体" w:eastAsia="宋体" w:hAnsi="宋体"/>
                <w:sz w:val="24"/>
                <w:szCs w:val="24"/>
              </w:rPr>
              <w:t>90</w:t>
            </w:r>
            <w:r w:rsidRPr="00654013">
              <w:rPr>
                <w:rFonts w:ascii="宋体" w:eastAsia="宋体" w:hAnsi="宋体" w:hint="eastAsia"/>
                <w:sz w:val="24"/>
                <w:szCs w:val="24"/>
              </w:rPr>
              <w:t>新商学，新国货白皮书，2</w:t>
            </w:r>
            <w:r w:rsidRPr="00654013">
              <w:rPr>
                <w:rFonts w:ascii="宋体" w:eastAsia="宋体" w:hAnsi="宋体"/>
                <w:sz w:val="24"/>
                <w:szCs w:val="24"/>
              </w:rPr>
              <w:t>021</w:t>
            </w:r>
            <w:r w:rsidRPr="0065401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37CB9F7" w14:textId="77777777" w:rsidR="00252F6C" w:rsidRDefault="00B41303" w:rsidP="00812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54013">
              <w:rPr>
                <w:rFonts w:ascii="宋体" w:eastAsia="宋体" w:hAnsi="宋体"/>
                <w:sz w:val="24"/>
                <w:szCs w:val="24"/>
              </w:rPr>
              <w:t>890</w:t>
            </w:r>
            <w:r w:rsidRPr="00654013">
              <w:rPr>
                <w:rFonts w:ascii="宋体" w:eastAsia="宋体" w:hAnsi="宋体" w:hint="eastAsia"/>
                <w:sz w:val="24"/>
                <w:szCs w:val="24"/>
              </w:rPr>
              <w:t>新商学，新中产白皮书，2</w:t>
            </w:r>
            <w:r w:rsidRPr="00654013">
              <w:rPr>
                <w:rFonts w:ascii="宋体" w:eastAsia="宋体" w:hAnsi="宋体"/>
                <w:sz w:val="24"/>
                <w:szCs w:val="24"/>
              </w:rPr>
              <w:t>021</w:t>
            </w:r>
            <w:r w:rsidRPr="0065401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F11145D" w14:textId="77777777" w:rsidR="0045251D" w:rsidRDefault="0045251D" w:rsidP="00812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7D3C3379" w14:textId="77777777" w:rsidR="0045251D" w:rsidRPr="0045251D" w:rsidRDefault="0045251D" w:rsidP="00812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5251D">
              <w:rPr>
                <w:rFonts w:ascii="宋体" w:eastAsia="宋体" w:hAnsi="宋体" w:hint="eastAsia"/>
                <w:sz w:val="24"/>
                <w:szCs w:val="24"/>
              </w:rPr>
              <w:t>5）期刊类</w:t>
            </w:r>
          </w:p>
          <w:p w14:paraId="25FA3CDD" w14:textId="5B2A2C77" w:rsidR="0045251D" w:rsidRPr="0008454F" w:rsidRDefault="0045251D" w:rsidP="0045251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5251D">
              <w:rPr>
                <w:rFonts w:ascii="宋体" w:eastAsia="宋体" w:hAnsi="宋体" w:hint="eastAsia"/>
                <w:sz w:val="24"/>
                <w:szCs w:val="24"/>
              </w:rPr>
              <w:t>吕晓丽</w:t>
            </w:r>
            <w:r w:rsidR="006E1BAE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Pr="0045251D">
              <w:rPr>
                <w:rFonts w:ascii="宋体" w:eastAsia="宋体" w:hAnsi="宋体" w:hint="eastAsia"/>
                <w:sz w:val="24"/>
                <w:szCs w:val="24"/>
              </w:rPr>
              <w:t>周朝康</w:t>
            </w:r>
            <w:r w:rsidR="006E1BAE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45251D">
              <w:rPr>
                <w:rFonts w:ascii="宋体" w:eastAsia="宋体" w:hAnsi="宋体" w:hint="eastAsia"/>
                <w:sz w:val="24"/>
                <w:szCs w:val="24"/>
              </w:rPr>
              <w:t>浅谈中小企业战略营销的新途径一品类创新［Ｊ］</w:t>
            </w:r>
            <w:r w:rsidR="006E1BAE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45251D">
              <w:rPr>
                <w:rFonts w:ascii="宋体" w:eastAsia="宋体" w:hAnsi="宋体" w:hint="eastAsia"/>
                <w:sz w:val="24"/>
                <w:szCs w:val="24"/>
              </w:rPr>
              <w:t>企业导报，</w:t>
            </w:r>
            <w:r w:rsidR="005F29B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="005F29BD">
              <w:rPr>
                <w:rFonts w:ascii="宋体" w:eastAsia="宋体" w:hAnsi="宋体"/>
                <w:sz w:val="24"/>
                <w:szCs w:val="24"/>
              </w:rPr>
              <w:t>012</w:t>
            </w:r>
            <w:r w:rsidR="005F29BD">
              <w:rPr>
                <w:rFonts w:ascii="宋体" w:eastAsia="宋体" w:hAnsi="宋体" w:hint="eastAsia"/>
                <w:sz w:val="24"/>
                <w:szCs w:val="24"/>
              </w:rPr>
              <w:t>（1</w:t>
            </w:r>
            <w:r w:rsidR="005F29BD">
              <w:rPr>
                <w:rFonts w:ascii="宋体" w:eastAsia="宋体" w:hAnsi="宋体"/>
                <w:sz w:val="24"/>
                <w:szCs w:val="24"/>
              </w:rPr>
              <w:t>9</w:t>
            </w:r>
            <w:r w:rsidR="005F29BD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  <w:p w14:paraId="55AAD01F" w14:textId="3F4A5756" w:rsidR="00E57FB1" w:rsidRPr="005F29BD" w:rsidRDefault="00E57FB1" w:rsidP="00E57FB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57FB1">
              <w:rPr>
                <w:rFonts w:ascii="宋体" w:eastAsia="宋体" w:hAnsi="宋体" w:hint="eastAsia"/>
                <w:sz w:val="24"/>
                <w:szCs w:val="24"/>
              </w:rPr>
              <w:t>王克稳</w:t>
            </w:r>
            <w:r w:rsidR="0008454F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Pr="00E57FB1">
              <w:rPr>
                <w:rFonts w:ascii="宋体" w:eastAsia="宋体" w:hAnsi="宋体" w:hint="eastAsia"/>
                <w:sz w:val="24"/>
                <w:szCs w:val="24"/>
              </w:rPr>
              <w:t>徐会奇，奕惠洁</w:t>
            </w:r>
            <w:r w:rsidR="0008454F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57FB1">
              <w:rPr>
                <w:rFonts w:ascii="宋体" w:eastAsia="宋体" w:hAnsi="宋体" w:hint="eastAsia"/>
                <w:sz w:val="24"/>
                <w:szCs w:val="24"/>
              </w:rPr>
              <w:t>基于消费者怀旧的中华老字号品牌营销［刀．北京市</w:t>
            </w:r>
            <w:r w:rsidR="005F29BD">
              <w:rPr>
                <w:rFonts w:ascii="宋体" w:eastAsia="宋体" w:hAnsi="宋体" w:hint="eastAsia"/>
                <w:sz w:val="24"/>
                <w:szCs w:val="24"/>
              </w:rPr>
              <w:t>经</w:t>
            </w:r>
            <w:r w:rsidRPr="00E57FB1">
              <w:rPr>
                <w:rFonts w:ascii="宋体" w:eastAsia="宋体" w:hAnsi="宋体" w:hint="eastAsia"/>
                <w:sz w:val="24"/>
                <w:szCs w:val="24"/>
              </w:rPr>
              <w:t>济管理千部学院学报，</w:t>
            </w:r>
            <w:r w:rsidR="005F29B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="005F29BD">
              <w:rPr>
                <w:rFonts w:ascii="宋体" w:eastAsia="宋体" w:hAnsi="宋体"/>
                <w:sz w:val="24"/>
                <w:szCs w:val="24"/>
              </w:rPr>
              <w:t>016</w:t>
            </w:r>
            <w:r w:rsidRPr="00E57FB1">
              <w:rPr>
                <w:rFonts w:ascii="宋体" w:eastAsia="宋体" w:hAnsi="宋体" w:hint="eastAsia"/>
                <w:sz w:val="24"/>
                <w:szCs w:val="24"/>
              </w:rPr>
              <w:t>．</w:t>
            </w:r>
            <w:r>
              <w:rPr>
                <w:rFonts w:hint="eastAsia"/>
              </w:rPr>
              <w:t></w:t>
            </w:r>
          </w:p>
          <w:p w14:paraId="4366BE19" w14:textId="20D5BBCA" w:rsidR="00333509" w:rsidRDefault="00916528" w:rsidP="00E57FB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16528">
              <w:rPr>
                <w:rFonts w:ascii="宋体" w:eastAsia="宋体" w:hAnsi="宋体" w:hint="eastAsia"/>
                <w:sz w:val="24"/>
                <w:szCs w:val="24"/>
              </w:rPr>
              <w:t>马岳</w:t>
            </w:r>
            <w:r w:rsidR="0008454F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916528">
              <w:rPr>
                <w:rFonts w:ascii="宋体" w:eastAsia="宋体" w:hAnsi="宋体" w:hint="eastAsia"/>
                <w:sz w:val="24"/>
                <w:szCs w:val="24"/>
              </w:rPr>
              <w:t>中国企业的品牌营销之路［Ｊ］</w:t>
            </w:r>
            <w:r w:rsidR="0008454F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916528">
              <w:rPr>
                <w:rFonts w:ascii="宋体" w:eastAsia="宋体" w:hAnsi="宋体" w:hint="eastAsia"/>
                <w:sz w:val="24"/>
                <w:szCs w:val="24"/>
              </w:rPr>
              <w:t>中国商贸，</w:t>
            </w:r>
            <w:r w:rsidR="005F29B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="005F29BD">
              <w:rPr>
                <w:rFonts w:ascii="宋体" w:eastAsia="宋体" w:hAnsi="宋体"/>
                <w:sz w:val="24"/>
                <w:szCs w:val="24"/>
              </w:rPr>
              <w:t>016</w:t>
            </w:r>
            <w:r w:rsidRPr="00916528">
              <w:rPr>
                <w:rFonts w:ascii="宋体" w:eastAsia="宋体" w:hAnsi="宋体" w:hint="eastAsia"/>
                <w:sz w:val="24"/>
                <w:szCs w:val="24"/>
              </w:rPr>
              <w:t>．</w:t>
            </w:r>
          </w:p>
          <w:p w14:paraId="6F206389" w14:textId="77777777" w:rsidR="0008454F" w:rsidRDefault="00333509" w:rsidP="0033350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3350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王慧农</w:t>
            </w:r>
            <w:r w:rsidR="0008454F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333509">
              <w:rPr>
                <w:rFonts w:ascii="宋体" w:eastAsia="宋体" w:hAnsi="宋体"/>
                <w:sz w:val="24"/>
                <w:szCs w:val="24"/>
              </w:rPr>
              <w:t>西方学者关于消费者购买行为的五种模式[J]</w:t>
            </w:r>
            <w:r w:rsidR="0008454F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333509">
              <w:rPr>
                <w:rFonts w:ascii="宋体" w:eastAsia="宋体" w:hAnsi="宋体"/>
                <w:sz w:val="24"/>
                <w:szCs w:val="24"/>
              </w:rPr>
              <w:t>国外社会科学，1993（5）.19-23</w:t>
            </w:r>
          </w:p>
          <w:p w14:paraId="58551363" w14:textId="363E7B5A" w:rsidR="00333509" w:rsidRPr="00654013" w:rsidRDefault="00333509" w:rsidP="0033350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D020F7">
              <w:rPr>
                <w:rFonts w:ascii="宋体" w:eastAsia="宋体" w:hAnsi="宋体" w:hint="eastAsia"/>
                <w:sz w:val="24"/>
                <w:szCs w:val="24"/>
              </w:rPr>
              <w:t>司金銮</w:t>
            </w:r>
            <w:r w:rsidR="0008454F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D020F7">
              <w:rPr>
                <w:rFonts w:ascii="宋体" w:eastAsia="宋体" w:hAnsi="宋体"/>
                <w:sz w:val="24"/>
                <w:szCs w:val="24"/>
              </w:rPr>
              <w:t>当代西方消费者行为定义初探[J]</w:t>
            </w:r>
            <w:r w:rsidR="0008454F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D020F7">
              <w:rPr>
                <w:rFonts w:ascii="宋体" w:eastAsia="宋体" w:hAnsi="宋体"/>
                <w:sz w:val="24"/>
                <w:szCs w:val="24"/>
              </w:rPr>
              <w:t>国外社会科学,1996,(5).76-77</w:t>
            </w:r>
          </w:p>
          <w:p w14:paraId="10D6828F" w14:textId="7D7FF6CA" w:rsidR="00916528" w:rsidRDefault="00333509" w:rsidP="00E57FB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33509">
              <w:rPr>
                <w:rFonts w:ascii="宋体" w:eastAsia="宋体" w:hAnsi="宋体" w:hint="eastAsia"/>
                <w:sz w:val="24"/>
                <w:szCs w:val="24"/>
              </w:rPr>
              <w:t>汤小晶、王丹</w:t>
            </w:r>
            <w:r w:rsidR="0008454F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333509">
              <w:rPr>
                <w:rFonts w:ascii="宋体" w:eastAsia="宋体" w:hAnsi="宋体"/>
                <w:sz w:val="24"/>
                <w:szCs w:val="24"/>
              </w:rPr>
              <w:t>消费者行为研究综述</w:t>
            </w:r>
            <w:r w:rsidR="0008454F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333509">
              <w:rPr>
                <w:rFonts w:ascii="宋体" w:eastAsia="宋体" w:hAnsi="宋体"/>
                <w:sz w:val="24"/>
                <w:szCs w:val="24"/>
              </w:rPr>
              <w:t>时代金融[J]，2015(8):234-242</w:t>
            </w:r>
          </w:p>
          <w:p w14:paraId="6F31B78A" w14:textId="6444E2DB" w:rsidR="00333509" w:rsidRPr="006E1BAE" w:rsidRDefault="006E1BAE" w:rsidP="006E1BA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E1BAE">
              <w:rPr>
                <w:rFonts w:ascii="宋体" w:eastAsia="宋体" w:hAnsi="宋体" w:hint="eastAsia"/>
                <w:sz w:val="24"/>
                <w:szCs w:val="24"/>
              </w:rPr>
              <w:t>李东进</w:t>
            </w:r>
            <w:r w:rsidR="0008454F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6E1BAE">
              <w:rPr>
                <w:rFonts w:ascii="宋体" w:eastAsia="宋体" w:hAnsi="宋体"/>
                <w:sz w:val="24"/>
                <w:szCs w:val="24"/>
              </w:rPr>
              <w:t>我国消费者搜寻信息行为调查研究——以天津市消费者为例[J]</w:t>
            </w:r>
            <w:r w:rsidR="000612D5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6E1BAE">
              <w:rPr>
                <w:rFonts w:ascii="宋体" w:eastAsia="宋体" w:hAnsi="宋体"/>
                <w:sz w:val="24"/>
                <w:szCs w:val="24"/>
              </w:rPr>
              <w:t>消费经济，2000</w:t>
            </w:r>
            <w:r w:rsidRPr="006E1BAE"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 w:rsidRPr="006E1BAE">
              <w:rPr>
                <w:rFonts w:ascii="宋体" w:eastAsia="宋体" w:hAnsi="宋体"/>
                <w:sz w:val="24"/>
                <w:szCs w:val="24"/>
              </w:rPr>
              <w:t>6）:44-48</w:t>
            </w:r>
          </w:p>
          <w:p w14:paraId="2BD96D52" w14:textId="6D9C5531" w:rsidR="006E1BAE" w:rsidRPr="006E1BAE" w:rsidRDefault="006E1BAE" w:rsidP="000612D5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E1BAE">
              <w:rPr>
                <w:rFonts w:ascii="宋体" w:eastAsia="宋体" w:hAnsi="宋体" w:hint="eastAsia"/>
                <w:sz w:val="24"/>
                <w:szCs w:val="24"/>
              </w:rPr>
              <w:t>梅</w:t>
            </w:r>
            <w:r w:rsidRPr="006E1BAE">
              <w:rPr>
                <w:rFonts w:ascii="宋体" w:eastAsia="宋体" w:hAnsi="宋体"/>
                <w:sz w:val="24"/>
                <w:szCs w:val="24"/>
              </w:rPr>
              <w:t xml:space="preserve"> 洁</w:t>
            </w:r>
            <w:r w:rsidR="000612D5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6E1BAE">
              <w:rPr>
                <w:rFonts w:ascii="宋体" w:eastAsia="宋体" w:hAnsi="宋体"/>
                <w:sz w:val="24"/>
                <w:szCs w:val="24"/>
              </w:rPr>
              <w:t xml:space="preserve"> 浅析文化因素对消费者购买行为的影响[J]</w:t>
            </w:r>
            <w:r w:rsidR="000612D5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6E1BAE">
              <w:rPr>
                <w:rFonts w:ascii="宋体" w:eastAsia="宋体" w:hAnsi="宋体"/>
                <w:sz w:val="24"/>
                <w:szCs w:val="24"/>
              </w:rPr>
              <w:t>中小企业管理与科技 (下旬</w:t>
            </w:r>
            <w:r w:rsidRPr="006E1BAE">
              <w:rPr>
                <w:rFonts w:ascii="宋体" w:eastAsia="宋体" w:hAnsi="宋体" w:hint="eastAsia"/>
                <w:sz w:val="24"/>
                <w:szCs w:val="24"/>
              </w:rPr>
              <w:t>刊</w:t>
            </w:r>
            <w:r w:rsidRPr="006E1BAE">
              <w:rPr>
                <w:rFonts w:ascii="宋体" w:eastAsia="宋体" w:hAnsi="宋体"/>
                <w:sz w:val="24"/>
                <w:szCs w:val="24"/>
              </w:rPr>
              <w:t>),2012(11)：141-143</w:t>
            </w:r>
          </w:p>
          <w:p w14:paraId="4F43C060" w14:textId="6EAC39A5" w:rsidR="006E1BAE" w:rsidRPr="006E1BAE" w:rsidRDefault="006E1BAE" w:rsidP="006E1BA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E1BAE">
              <w:rPr>
                <w:rFonts w:ascii="宋体" w:eastAsia="宋体" w:hAnsi="宋体"/>
                <w:sz w:val="24"/>
                <w:szCs w:val="24"/>
              </w:rPr>
              <w:t>吴凡</w:t>
            </w:r>
            <w:r w:rsidR="000612D5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6E1BAE">
              <w:rPr>
                <w:rFonts w:ascii="宋体" w:eastAsia="宋体" w:hAnsi="宋体"/>
                <w:sz w:val="24"/>
                <w:szCs w:val="24"/>
              </w:rPr>
              <w:t>价格感知对消费者购买行为的影响研究[J]</w:t>
            </w:r>
            <w:r w:rsidR="000612D5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6E1BAE">
              <w:rPr>
                <w:rFonts w:ascii="宋体" w:eastAsia="宋体" w:hAnsi="宋体"/>
                <w:sz w:val="24"/>
                <w:szCs w:val="24"/>
              </w:rPr>
              <w:t>现代营销(下旬刊),2018(9):70</w:t>
            </w:r>
          </w:p>
          <w:p w14:paraId="7537F7B1" w14:textId="2B4E8852" w:rsidR="006E1BAE" w:rsidRPr="006E1BAE" w:rsidRDefault="006E1BAE" w:rsidP="006E1BA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E1BAE">
              <w:rPr>
                <w:rFonts w:ascii="宋体" w:eastAsia="宋体" w:hAnsi="宋体"/>
                <w:sz w:val="24"/>
                <w:szCs w:val="24"/>
              </w:rPr>
              <w:t>冯琪芳</w:t>
            </w:r>
            <w:r w:rsidR="000612D5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6E1BAE">
              <w:rPr>
                <w:rFonts w:ascii="宋体" w:eastAsia="宋体" w:hAnsi="宋体"/>
                <w:sz w:val="24"/>
                <w:szCs w:val="24"/>
              </w:rPr>
              <w:t>新时代消费者行为特征及营销创新方式探析[J]</w:t>
            </w:r>
            <w:r w:rsidR="000612D5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6E1BAE">
              <w:rPr>
                <w:rFonts w:ascii="宋体" w:eastAsia="宋体" w:hAnsi="宋体"/>
                <w:sz w:val="24"/>
                <w:szCs w:val="24"/>
              </w:rPr>
              <w:t>全国流通经济,2018,(3):3-4</w:t>
            </w:r>
          </w:p>
          <w:p w14:paraId="6DC8989D" w14:textId="637A9DD9" w:rsidR="006E1BAE" w:rsidRPr="00333509" w:rsidRDefault="006E1BAE" w:rsidP="006E1BAE">
            <w:pPr>
              <w:spacing w:line="360" w:lineRule="auto"/>
            </w:pPr>
            <w:r w:rsidRPr="006E1BAE">
              <w:rPr>
                <w:rFonts w:ascii="宋体" w:eastAsia="宋体" w:hAnsi="宋体"/>
                <w:sz w:val="24"/>
                <w:szCs w:val="24"/>
              </w:rPr>
              <w:t>黄丽、刘娟、罗化</w:t>
            </w:r>
            <w:r w:rsidR="005F29BD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6E1BAE">
              <w:rPr>
                <w:rFonts w:ascii="宋体" w:eastAsia="宋体" w:hAnsi="宋体"/>
                <w:sz w:val="24"/>
                <w:szCs w:val="24"/>
              </w:rPr>
              <w:t>品牌形象对消费者购买行为影响的实证研究[J]</w:t>
            </w:r>
            <w:r w:rsidR="005F29BD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6E1BAE">
              <w:rPr>
                <w:rFonts w:ascii="宋体" w:eastAsia="宋体" w:hAnsi="宋体"/>
                <w:sz w:val="24"/>
                <w:szCs w:val="24"/>
              </w:rPr>
              <w:t>价值工程,2018</w:t>
            </w:r>
            <w:r w:rsidR="00B2084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D5DA9" w:rsidRPr="004D5DA9" w14:paraId="31032E1B" w14:textId="77777777" w:rsidTr="00BE34FE">
        <w:trPr>
          <w:trHeight w:val="13598"/>
        </w:trPr>
        <w:tc>
          <w:tcPr>
            <w:tcW w:w="9344" w:type="dxa"/>
          </w:tcPr>
          <w:p w14:paraId="0E3DD67A" w14:textId="6BDFAFE9" w:rsidR="00252F6C" w:rsidRDefault="001C5A8D" w:rsidP="006F0B62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5</w:t>
            </w:r>
            <w:r w:rsidR="004D5DA9" w:rsidRPr="004D5DA9">
              <w:rPr>
                <w:rFonts w:ascii="宋体" w:eastAsia="宋体" w:hAnsi="宋体"/>
                <w:sz w:val="24"/>
                <w:szCs w:val="24"/>
              </w:rPr>
              <w:t>.</w:t>
            </w:r>
            <w:r w:rsidR="004D5DA9">
              <w:rPr>
                <w:rFonts w:ascii="宋体" w:eastAsia="宋体" w:hAnsi="宋体" w:hint="eastAsia"/>
                <w:sz w:val="24"/>
                <w:szCs w:val="24"/>
              </w:rPr>
              <w:t>论文提纲</w:t>
            </w:r>
            <w:r w:rsidR="004D5DA9"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</w:t>
            </w:r>
            <w:r w:rsid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写到二级标题</w:t>
            </w:r>
            <w:r w:rsidR="004D5DA9"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）</w:t>
            </w:r>
          </w:p>
          <w:p w14:paraId="48FF9B1F" w14:textId="77777777" w:rsidR="000E5B18" w:rsidRDefault="000E5B18" w:rsidP="00812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29AE1644" w14:textId="4A981F8F" w:rsidR="00597F20" w:rsidRPr="005E0F57" w:rsidRDefault="00252F6C" w:rsidP="00812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E0F57">
              <w:rPr>
                <w:rFonts w:ascii="宋体" w:eastAsia="宋体" w:hAnsi="宋体" w:hint="eastAsia"/>
                <w:sz w:val="24"/>
                <w:szCs w:val="24"/>
              </w:rPr>
              <w:t>题</w:t>
            </w:r>
            <w:r w:rsidR="001C5A8D" w:rsidRPr="005E0F57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1C5A8D" w:rsidRPr="005E0F5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E0F57">
              <w:rPr>
                <w:rFonts w:ascii="宋体" w:eastAsia="宋体" w:hAnsi="宋体" w:hint="eastAsia"/>
                <w:sz w:val="24"/>
                <w:szCs w:val="24"/>
              </w:rPr>
              <w:t>目：</w:t>
            </w:r>
            <w:r w:rsidR="0091681F" w:rsidRPr="005E0F57">
              <w:rPr>
                <w:rFonts w:ascii="宋体" w:eastAsia="宋体" w:hAnsi="宋体" w:hint="eastAsia"/>
                <w:sz w:val="24"/>
                <w:szCs w:val="24"/>
              </w:rPr>
              <w:t>技术升级、品牌塑造——基于企业对消费者需求响应的研究</w:t>
            </w:r>
          </w:p>
          <w:p w14:paraId="369BD3A4" w14:textId="77777777" w:rsidR="000E5B18" w:rsidRDefault="000E5B18" w:rsidP="00812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3668973A" w14:textId="10EEDCDD" w:rsidR="00252F6C" w:rsidRPr="005E0F57" w:rsidRDefault="00252F6C" w:rsidP="0081237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E0F57">
              <w:rPr>
                <w:rFonts w:ascii="宋体" w:eastAsia="宋体" w:hAnsi="宋体" w:hint="eastAsia"/>
                <w:sz w:val="24"/>
                <w:szCs w:val="24"/>
              </w:rPr>
              <w:t>主题词：</w:t>
            </w:r>
            <w:r w:rsidR="0091681F" w:rsidRPr="005E0F57">
              <w:rPr>
                <w:rFonts w:ascii="宋体" w:eastAsia="宋体" w:hAnsi="宋体" w:hint="eastAsia"/>
                <w:sz w:val="24"/>
                <w:szCs w:val="24"/>
              </w:rPr>
              <w:t xml:space="preserve">国货崛起 </w:t>
            </w:r>
            <w:r w:rsidR="0091681F" w:rsidRPr="005E0F5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91681F" w:rsidRPr="005E0F57">
              <w:rPr>
                <w:rFonts w:ascii="宋体" w:eastAsia="宋体" w:hAnsi="宋体" w:hint="eastAsia"/>
                <w:sz w:val="24"/>
                <w:szCs w:val="24"/>
              </w:rPr>
              <w:t xml:space="preserve">技术升级 </w:t>
            </w:r>
            <w:r w:rsidR="0091681F" w:rsidRPr="005E0F5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91681F" w:rsidRPr="005E0F57">
              <w:rPr>
                <w:rFonts w:ascii="宋体" w:eastAsia="宋体" w:hAnsi="宋体" w:hint="eastAsia"/>
                <w:sz w:val="24"/>
                <w:szCs w:val="24"/>
              </w:rPr>
              <w:t xml:space="preserve">品牌塑造 </w:t>
            </w:r>
            <w:r w:rsidR="0091681F" w:rsidRPr="005E0F5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91681F" w:rsidRPr="005E0F57">
              <w:rPr>
                <w:rFonts w:ascii="宋体" w:eastAsia="宋体" w:hAnsi="宋体" w:hint="eastAsia"/>
                <w:sz w:val="24"/>
                <w:szCs w:val="24"/>
              </w:rPr>
              <w:t>消费者需求</w:t>
            </w:r>
          </w:p>
          <w:p w14:paraId="5D034A0D" w14:textId="77777777" w:rsidR="000E5B18" w:rsidRDefault="000E5B18" w:rsidP="0075728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657E4B02" w14:textId="13130DC0" w:rsidR="00252F6C" w:rsidRPr="005E0F57" w:rsidRDefault="00970EAA" w:rsidP="0075728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E0F57">
              <w:rPr>
                <w:rFonts w:ascii="宋体" w:eastAsia="宋体" w:hAnsi="宋体" w:hint="eastAsia"/>
                <w:sz w:val="24"/>
                <w:szCs w:val="24"/>
              </w:rPr>
              <w:t xml:space="preserve">第1章 </w:t>
            </w:r>
            <w:r w:rsidR="00252F6C" w:rsidRPr="005E0F57">
              <w:rPr>
                <w:rFonts w:ascii="宋体" w:eastAsia="宋体" w:hAnsi="宋体" w:hint="eastAsia"/>
                <w:sz w:val="24"/>
                <w:szCs w:val="24"/>
              </w:rPr>
              <w:t>绪论（引言）</w:t>
            </w:r>
          </w:p>
          <w:p w14:paraId="6C313A51" w14:textId="2C0FAF6F" w:rsidR="00AE1E81" w:rsidRPr="005E0F57" w:rsidRDefault="00AE1E81" w:rsidP="0075728D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5E0F57">
              <w:rPr>
                <w:rFonts w:ascii="宋体" w:eastAsia="宋体" w:hAnsi="宋体"/>
                <w:sz w:val="24"/>
                <w:szCs w:val="24"/>
              </w:rPr>
              <w:t>1.1</w:t>
            </w:r>
            <w:r w:rsidRPr="005E0F57">
              <w:rPr>
                <w:rFonts w:ascii="宋体" w:eastAsia="宋体" w:hAnsi="宋体" w:hint="eastAsia"/>
                <w:sz w:val="24"/>
                <w:szCs w:val="24"/>
              </w:rPr>
              <w:t>研究</w:t>
            </w:r>
            <w:r w:rsidR="008F6996" w:rsidRPr="005E0F57">
              <w:rPr>
                <w:rFonts w:ascii="宋体" w:eastAsia="宋体" w:hAnsi="宋体" w:hint="eastAsia"/>
                <w:sz w:val="24"/>
                <w:szCs w:val="24"/>
              </w:rPr>
              <w:t>背景</w:t>
            </w:r>
            <w:r w:rsidRPr="005E0F57">
              <w:rPr>
                <w:rFonts w:ascii="宋体" w:eastAsia="宋体" w:hAnsi="宋体" w:hint="eastAsia"/>
                <w:sz w:val="24"/>
                <w:szCs w:val="24"/>
              </w:rPr>
              <w:t>和意义</w:t>
            </w:r>
          </w:p>
          <w:p w14:paraId="1D36F483" w14:textId="623CC39D" w:rsidR="00970EAA" w:rsidRPr="0075728D" w:rsidRDefault="00970EAA" w:rsidP="0075728D">
            <w:pPr>
              <w:spacing w:line="360" w:lineRule="auto"/>
              <w:rPr>
                <w:rFonts w:ascii="宋体" w:eastAsia="宋体" w:hAnsi="宋体"/>
                <w:sz w:val="22"/>
              </w:rPr>
            </w:pPr>
            <w:r w:rsidRPr="005E0F57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5E0F57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="003373E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0E5B1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75728D">
              <w:rPr>
                <w:rFonts w:ascii="宋体" w:eastAsia="宋体" w:hAnsi="宋体"/>
                <w:sz w:val="22"/>
              </w:rPr>
              <w:t xml:space="preserve">1.1.1  </w:t>
            </w:r>
            <w:r w:rsidRPr="0075728D">
              <w:rPr>
                <w:rFonts w:ascii="宋体" w:eastAsia="宋体" w:hAnsi="宋体" w:hint="eastAsia"/>
                <w:sz w:val="22"/>
              </w:rPr>
              <w:t>主流消费人群画像分析</w:t>
            </w:r>
          </w:p>
          <w:p w14:paraId="604EF637" w14:textId="33B949D8" w:rsidR="00970EAA" w:rsidRPr="0075728D" w:rsidRDefault="00970EAA" w:rsidP="000E5B18">
            <w:pPr>
              <w:spacing w:line="360" w:lineRule="auto"/>
              <w:ind w:firstLineChars="400" w:firstLine="880"/>
              <w:rPr>
                <w:rFonts w:ascii="宋体" w:eastAsia="宋体" w:hAnsi="宋体"/>
                <w:sz w:val="22"/>
              </w:rPr>
            </w:pPr>
            <w:r w:rsidRPr="0075728D">
              <w:rPr>
                <w:rFonts w:ascii="宋体" w:eastAsia="宋体" w:hAnsi="宋体"/>
                <w:sz w:val="22"/>
              </w:rPr>
              <w:t>1.1.</w:t>
            </w:r>
            <w:r w:rsidR="00597F20" w:rsidRPr="0075728D">
              <w:rPr>
                <w:rFonts w:ascii="宋体" w:eastAsia="宋体" w:hAnsi="宋体"/>
                <w:sz w:val="22"/>
              </w:rPr>
              <w:t>2</w:t>
            </w:r>
            <w:r w:rsidRPr="0075728D">
              <w:rPr>
                <w:rFonts w:ascii="宋体" w:eastAsia="宋体" w:hAnsi="宋体"/>
                <w:sz w:val="22"/>
              </w:rPr>
              <w:t xml:space="preserve">  </w:t>
            </w:r>
            <w:r w:rsidRPr="0075728D">
              <w:rPr>
                <w:rFonts w:ascii="宋体" w:eastAsia="宋体" w:hAnsi="宋体" w:hint="eastAsia"/>
                <w:sz w:val="22"/>
              </w:rPr>
              <w:t>消费者偏好对企业影响</w:t>
            </w:r>
          </w:p>
          <w:p w14:paraId="171368E1" w14:textId="5D142736" w:rsidR="00BF2885" w:rsidRPr="0075728D" w:rsidRDefault="00BF2885" w:rsidP="0075728D">
            <w:pPr>
              <w:spacing w:line="360" w:lineRule="auto"/>
              <w:ind w:firstLineChars="200" w:firstLine="440"/>
              <w:rPr>
                <w:rFonts w:ascii="宋体" w:eastAsia="宋体" w:hAnsi="宋体"/>
                <w:sz w:val="22"/>
              </w:rPr>
            </w:pPr>
            <w:r w:rsidRPr="0075728D">
              <w:rPr>
                <w:rFonts w:ascii="宋体" w:eastAsia="宋体" w:hAnsi="宋体" w:hint="eastAsia"/>
                <w:sz w:val="22"/>
              </w:rPr>
              <w:t xml:space="preserve"> </w:t>
            </w:r>
            <w:r w:rsidR="000E5B18">
              <w:rPr>
                <w:rFonts w:ascii="宋体" w:eastAsia="宋体" w:hAnsi="宋体"/>
                <w:sz w:val="22"/>
              </w:rPr>
              <w:t xml:space="preserve"> </w:t>
            </w:r>
            <w:r w:rsidRPr="0075728D">
              <w:rPr>
                <w:rFonts w:ascii="宋体" w:eastAsia="宋体" w:hAnsi="宋体"/>
                <w:sz w:val="22"/>
              </w:rPr>
              <w:t xml:space="preserve"> </w:t>
            </w:r>
            <w:r w:rsidR="000E5B18">
              <w:rPr>
                <w:rFonts w:ascii="宋体" w:eastAsia="宋体" w:hAnsi="宋体"/>
                <w:sz w:val="22"/>
              </w:rPr>
              <w:t xml:space="preserve"> </w:t>
            </w:r>
            <w:r w:rsidRPr="0075728D">
              <w:rPr>
                <w:rFonts w:ascii="宋体" w:eastAsia="宋体" w:hAnsi="宋体"/>
                <w:sz w:val="22"/>
              </w:rPr>
              <w:t>1.1.</w:t>
            </w:r>
            <w:r w:rsidR="00597F20" w:rsidRPr="0075728D">
              <w:rPr>
                <w:rFonts w:ascii="宋体" w:eastAsia="宋体" w:hAnsi="宋体"/>
                <w:sz w:val="22"/>
              </w:rPr>
              <w:t>3</w:t>
            </w:r>
            <w:r w:rsidRPr="0075728D">
              <w:rPr>
                <w:rFonts w:ascii="宋体" w:eastAsia="宋体" w:hAnsi="宋体"/>
                <w:sz w:val="22"/>
              </w:rPr>
              <w:t xml:space="preserve">  </w:t>
            </w:r>
            <w:r w:rsidRPr="0075728D">
              <w:rPr>
                <w:rFonts w:ascii="宋体" w:eastAsia="宋体" w:hAnsi="宋体" w:hint="eastAsia"/>
                <w:sz w:val="22"/>
              </w:rPr>
              <w:t>最新供需平衡与价格的关系</w:t>
            </w:r>
          </w:p>
          <w:p w14:paraId="70C9F66F" w14:textId="5D2E97B8" w:rsidR="00970EAA" w:rsidRPr="0075728D" w:rsidRDefault="00BF2885" w:rsidP="000E5B18">
            <w:pPr>
              <w:spacing w:line="360" w:lineRule="auto"/>
              <w:ind w:firstLineChars="400" w:firstLine="880"/>
              <w:rPr>
                <w:rFonts w:ascii="宋体" w:eastAsia="宋体" w:hAnsi="宋体"/>
                <w:sz w:val="22"/>
              </w:rPr>
            </w:pPr>
            <w:r w:rsidRPr="0075728D">
              <w:rPr>
                <w:rFonts w:ascii="宋体" w:eastAsia="宋体" w:hAnsi="宋体"/>
                <w:sz w:val="22"/>
              </w:rPr>
              <w:t>1.1.</w:t>
            </w:r>
            <w:r w:rsidR="00597F20" w:rsidRPr="0075728D">
              <w:rPr>
                <w:rFonts w:ascii="宋体" w:eastAsia="宋体" w:hAnsi="宋体"/>
                <w:sz w:val="22"/>
              </w:rPr>
              <w:t>4</w:t>
            </w:r>
            <w:r w:rsidRPr="0075728D">
              <w:rPr>
                <w:rFonts w:ascii="宋体" w:eastAsia="宋体" w:hAnsi="宋体"/>
                <w:sz w:val="22"/>
              </w:rPr>
              <w:t xml:space="preserve">  </w:t>
            </w:r>
            <w:r w:rsidRPr="0075728D">
              <w:rPr>
                <w:rFonts w:ascii="宋体" w:eastAsia="宋体" w:hAnsi="宋体" w:hint="eastAsia"/>
                <w:sz w:val="22"/>
              </w:rPr>
              <w:t>新供需平衡中的重要影响因素</w:t>
            </w:r>
          </w:p>
          <w:p w14:paraId="022A1973" w14:textId="2A4F9E80" w:rsidR="00AE1E81" w:rsidRPr="005E0F57" w:rsidRDefault="00AE1E81" w:rsidP="0075728D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5E0F57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5E0F57">
              <w:rPr>
                <w:rFonts w:ascii="宋体" w:eastAsia="宋体" w:hAnsi="宋体"/>
                <w:sz w:val="24"/>
                <w:szCs w:val="24"/>
              </w:rPr>
              <w:t>.2</w:t>
            </w:r>
            <w:r w:rsidRPr="005E0F57">
              <w:rPr>
                <w:rFonts w:ascii="宋体" w:eastAsia="宋体" w:hAnsi="宋体" w:hint="eastAsia"/>
                <w:sz w:val="24"/>
                <w:szCs w:val="24"/>
              </w:rPr>
              <w:t>国内外文献综述</w:t>
            </w:r>
          </w:p>
          <w:p w14:paraId="4B806340" w14:textId="347692A9" w:rsidR="00AE1E81" w:rsidRPr="005E0F57" w:rsidRDefault="00AE1E81" w:rsidP="0075728D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5E0F57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5E0F57">
              <w:rPr>
                <w:rFonts w:ascii="宋体" w:eastAsia="宋体" w:hAnsi="宋体"/>
                <w:sz w:val="24"/>
                <w:szCs w:val="24"/>
              </w:rPr>
              <w:t>.3</w:t>
            </w:r>
            <w:r w:rsidRPr="005E0F57">
              <w:rPr>
                <w:rFonts w:ascii="宋体" w:eastAsia="宋体" w:hAnsi="宋体" w:hint="eastAsia"/>
                <w:sz w:val="24"/>
                <w:szCs w:val="24"/>
              </w:rPr>
              <w:t>论文结构和研究方法</w:t>
            </w:r>
          </w:p>
          <w:p w14:paraId="43E52853" w14:textId="0C0C45EE" w:rsidR="00AE1E81" w:rsidRPr="005E0F57" w:rsidRDefault="00AE1E81" w:rsidP="0075728D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5E0F57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5E0F57">
              <w:rPr>
                <w:rFonts w:ascii="宋体" w:eastAsia="宋体" w:hAnsi="宋体"/>
                <w:sz w:val="24"/>
                <w:szCs w:val="24"/>
              </w:rPr>
              <w:t xml:space="preserve">.4 </w:t>
            </w:r>
            <w:r w:rsidRPr="005E0F57">
              <w:rPr>
                <w:rFonts w:ascii="宋体" w:eastAsia="宋体" w:hAnsi="宋体" w:hint="eastAsia"/>
                <w:sz w:val="24"/>
                <w:szCs w:val="24"/>
              </w:rPr>
              <w:t>创新与不足</w:t>
            </w:r>
          </w:p>
          <w:p w14:paraId="39107BBF" w14:textId="1F245359" w:rsidR="00252F6C" w:rsidRPr="005E0F57" w:rsidRDefault="00252F6C" w:rsidP="0075728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E0F57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 w:rsidR="00960703" w:rsidRPr="005E0F57">
              <w:rPr>
                <w:rFonts w:ascii="宋体" w:eastAsia="宋体" w:hAnsi="宋体"/>
                <w:sz w:val="24"/>
                <w:szCs w:val="24"/>
              </w:rPr>
              <w:t>2</w:t>
            </w:r>
            <w:r w:rsidRPr="005E0F57">
              <w:rPr>
                <w:rFonts w:ascii="宋体" w:eastAsia="宋体" w:hAnsi="宋体"/>
                <w:sz w:val="24"/>
                <w:szCs w:val="24"/>
              </w:rPr>
              <w:t xml:space="preserve">章 </w:t>
            </w:r>
            <w:r w:rsidR="003F1590" w:rsidRPr="005E0F57">
              <w:rPr>
                <w:rFonts w:ascii="宋体" w:eastAsia="宋体" w:hAnsi="宋体" w:hint="eastAsia"/>
                <w:sz w:val="24"/>
                <w:szCs w:val="24"/>
              </w:rPr>
              <w:t>文献综述与理论基础</w:t>
            </w:r>
          </w:p>
          <w:p w14:paraId="6C241795" w14:textId="130DF8CA" w:rsidR="00252F6C" w:rsidRPr="005E0F57" w:rsidRDefault="00252F6C" w:rsidP="0075728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E0F57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="000C535B" w:rsidRPr="005E0F5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960703" w:rsidRPr="005E0F57">
              <w:rPr>
                <w:rFonts w:ascii="宋体" w:eastAsia="宋体" w:hAnsi="宋体"/>
                <w:sz w:val="24"/>
                <w:szCs w:val="24"/>
              </w:rPr>
              <w:t>2</w:t>
            </w:r>
            <w:r w:rsidRPr="005E0F57">
              <w:rPr>
                <w:rFonts w:ascii="宋体" w:eastAsia="宋体" w:hAnsi="宋体"/>
                <w:sz w:val="24"/>
                <w:szCs w:val="24"/>
              </w:rPr>
              <w:t xml:space="preserve">.1 </w:t>
            </w:r>
            <w:r w:rsidR="000C535B" w:rsidRPr="005E0F5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3F1590" w:rsidRPr="005E0F57">
              <w:rPr>
                <w:rFonts w:ascii="宋体" w:eastAsia="宋体" w:hAnsi="宋体" w:hint="eastAsia"/>
                <w:sz w:val="24"/>
                <w:szCs w:val="24"/>
              </w:rPr>
              <w:t>基本概念</w:t>
            </w:r>
          </w:p>
          <w:p w14:paraId="297C36E4" w14:textId="1A0E0AF1" w:rsidR="000C535B" w:rsidRPr="005E0F57" w:rsidRDefault="008F6996" w:rsidP="0075728D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5E0F57">
              <w:rPr>
                <w:rFonts w:ascii="宋体" w:eastAsia="宋体" w:hAnsi="宋体"/>
                <w:sz w:val="24"/>
                <w:szCs w:val="24"/>
              </w:rPr>
              <w:t>2</w:t>
            </w:r>
            <w:r w:rsidR="000C535B" w:rsidRPr="005E0F57">
              <w:rPr>
                <w:rFonts w:ascii="宋体" w:eastAsia="宋体" w:hAnsi="宋体"/>
                <w:sz w:val="24"/>
                <w:szCs w:val="24"/>
              </w:rPr>
              <w:t xml:space="preserve">.2  </w:t>
            </w:r>
            <w:r w:rsidR="003F1590" w:rsidRPr="005E0F57">
              <w:rPr>
                <w:rFonts w:ascii="宋体" w:eastAsia="宋体" w:hAnsi="宋体" w:hint="eastAsia"/>
                <w:sz w:val="24"/>
                <w:szCs w:val="24"/>
              </w:rPr>
              <w:t>文献综述</w:t>
            </w:r>
          </w:p>
          <w:p w14:paraId="289E1833" w14:textId="27C683D0" w:rsidR="000C535B" w:rsidRPr="005E0F57" w:rsidRDefault="008F6996" w:rsidP="0075728D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5E0F57">
              <w:rPr>
                <w:rFonts w:ascii="宋体" w:eastAsia="宋体" w:hAnsi="宋体"/>
                <w:sz w:val="24"/>
                <w:szCs w:val="24"/>
              </w:rPr>
              <w:t>2</w:t>
            </w:r>
            <w:r w:rsidR="000C535B" w:rsidRPr="005E0F57">
              <w:rPr>
                <w:rFonts w:ascii="宋体" w:eastAsia="宋体" w:hAnsi="宋体"/>
                <w:sz w:val="24"/>
                <w:szCs w:val="24"/>
              </w:rPr>
              <w:t xml:space="preserve">.3  </w:t>
            </w:r>
            <w:r w:rsidR="003F1590" w:rsidRPr="005E0F57">
              <w:rPr>
                <w:rFonts w:ascii="宋体" w:eastAsia="宋体" w:hAnsi="宋体" w:hint="eastAsia"/>
                <w:sz w:val="24"/>
                <w:szCs w:val="24"/>
              </w:rPr>
              <w:t>基础理论</w:t>
            </w:r>
          </w:p>
          <w:p w14:paraId="4DA55BDC" w14:textId="23E34600" w:rsidR="00367BF3" w:rsidRPr="005E0F57" w:rsidRDefault="000C535B" w:rsidP="0075728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E0F57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 w:rsidR="00491998" w:rsidRPr="005E0F57">
              <w:rPr>
                <w:rFonts w:ascii="宋体" w:eastAsia="宋体" w:hAnsi="宋体"/>
                <w:sz w:val="24"/>
                <w:szCs w:val="24"/>
              </w:rPr>
              <w:t>3</w:t>
            </w:r>
            <w:r w:rsidRPr="005E0F57">
              <w:rPr>
                <w:rFonts w:ascii="宋体" w:eastAsia="宋体" w:hAnsi="宋体" w:hint="eastAsia"/>
                <w:sz w:val="24"/>
                <w:szCs w:val="24"/>
              </w:rPr>
              <w:t>章</w:t>
            </w:r>
            <w:r w:rsidR="00C76489" w:rsidRPr="005E0F57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E15275" w:rsidRPr="005E0F57">
              <w:rPr>
                <w:rFonts w:ascii="宋体" w:eastAsia="宋体" w:hAnsi="宋体" w:hint="eastAsia"/>
                <w:sz w:val="24"/>
                <w:szCs w:val="24"/>
              </w:rPr>
              <w:t>企业对消费者需求响应的</w:t>
            </w:r>
            <w:r w:rsidR="00E15275">
              <w:rPr>
                <w:rFonts w:ascii="宋体" w:eastAsia="宋体" w:hAnsi="宋体" w:hint="eastAsia"/>
                <w:sz w:val="24"/>
                <w:szCs w:val="24"/>
              </w:rPr>
              <w:t>理论分析</w:t>
            </w:r>
          </w:p>
          <w:p w14:paraId="5A5865ED" w14:textId="1ED30383" w:rsidR="00A04642" w:rsidRPr="005E0F57" w:rsidRDefault="00D70D74" w:rsidP="0075728D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5E0F57">
              <w:rPr>
                <w:rFonts w:ascii="宋体" w:eastAsia="宋体" w:hAnsi="宋体"/>
                <w:sz w:val="24"/>
                <w:szCs w:val="24"/>
              </w:rPr>
              <w:t>3</w:t>
            </w:r>
            <w:r w:rsidR="00367BF3" w:rsidRPr="005E0F57">
              <w:rPr>
                <w:rFonts w:ascii="宋体" w:eastAsia="宋体" w:hAnsi="宋体"/>
                <w:sz w:val="24"/>
                <w:szCs w:val="24"/>
              </w:rPr>
              <w:t>.</w:t>
            </w:r>
            <w:r w:rsidR="00A04642" w:rsidRPr="005E0F57">
              <w:rPr>
                <w:rFonts w:ascii="宋体" w:eastAsia="宋体" w:hAnsi="宋体"/>
                <w:sz w:val="24"/>
                <w:szCs w:val="24"/>
              </w:rPr>
              <w:t>1</w:t>
            </w:r>
            <w:r w:rsidR="00367BF3" w:rsidRPr="005E0F57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="00BB6A76">
              <w:rPr>
                <w:rFonts w:ascii="宋体" w:eastAsia="宋体" w:hAnsi="宋体" w:hint="eastAsia"/>
                <w:sz w:val="24"/>
                <w:szCs w:val="24"/>
              </w:rPr>
              <w:t>推动本土品牌崛起的</w:t>
            </w:r>
            <w:r w:rsidR="00BB6A76" w:rsidRPr="005E0F57">
              <w:rPr>
                <w:rFonts w:ascii="宋体" w:eastAsia="宋体" w:hAnsi="宋体" w:hint="eastAsia"/>
                <w:sz w:val="24"/>
                <w:szCs w:val="24"/>
              </w:rPr>
              <w:t>四股力量</w:t>
            </w:r>
          </w:p>
          <w:p w14:paraId="6F2402FF" w14:textId="454FBDD7" w:rsidR="00A31358" w:rsidRPr="005E0F57" w:rsidRDefault="00A31358" w:rsidP="0075728D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5E0F57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5E0F57">
              <w:rPr>
                <w:rFonts w:ascii="宋体" w:eastAsia="宋体" w:hAnsi="宋体"/>
                <w:sz w:val="24"/>
                <w:szCs w:val="24"/>
              </w:rPr>
              <w:t xml:space="preserve">.2  </w:t>
            </w:r>
            <w:r w:rsidR="00BB6A76">
              <w:rPr>
                <w:rFonts w:ascii="宋体" w:eastAsia="宋体" w:hAnsi="宋体" w:hint="eastAsia"/>
                <w:sz w:val="24"/>
                <w:szCs w:val="24"/>
              </w:rPr>
              <w:t>百年内的三次</w:t>
            </w:r>
            <w:r w:rsidR="00BB6A76" w:rsidRPr="005E0F57">
              <w:rPr>
                <w:rFonts w:ascii="宋体" w:eastAsia="宋体" w:hAnsi="宋体" w:hint="eastAsia"/>
                <w:sz w:val="24"/>
                <w:szCs w:val="24"/>
              </w:rPr>
              <w:t>国货运动</w:t>
            </w:r>
          </w:p>
          <w:p w14:paraId="79D376EA" w14:textId="0BB38AE2" w:rsidR="00BB6A76" w:rsidRDefault="00D70D74" w:rsidP="00BB6A76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5E0F57">
              <w:rPr>
                <w:rFonts w:ascii="宋体" w:eastAsia="宋体" w:hAnsi="宋体"/>
                <w:sz w:val="24"/>
                <w:szCs w:val="24"/>
              </w:rPr>
              <w:t>3</w:t>
            </w:r>
            <w:r w:rsidR="00A04642" w:rsidRPr="005E0F57">
              <w:rPr>
                <w:rFonts w:ascii="宋体" w:eastAsia="宋体" w:hAnsi="宋体"/>
                <w:sz w:val="24"/>
                <w:szCs w:val="24"/>
              </w:rPr>
              <w:t>.</w:t>
            </w:r>
            <w:r w:rsidR="00A31358" w:rsidRPr="005E0F57">
              <w:rPr>
                <w:rFonts w:ascii="宋体" w:eastAsia="宋体" w:hAnsi="宋体"/>
                <w:sz w:val="24"/>
                <w:szCs w:val="24"/>
              </w:rPr>
              <w:t>3</w:t>
            </w:r>
            <w:r w:rsidR="00A04642" w:rsidRPr="005E0F57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="00BB6A76">
              <w:rPr>
                <w:rFonts w:ascii="宋体" w:eastAsia="宋体" w:hAnsi="宋体" w:hint="eastAsia"/>
                <w:sz w:val="24"/>
                <w:szCs w:val="24"/>
              </w:rPr>
              <w:t>消费者需求对本土品牌</w:t>
            </w:r>
            <w:r w:rsidR="00B6714E">
              <w:rPr>
                <w:rFonts w:ascii="宋体" w:eastAsia="宋体" w:hAnsi="宋体" w:hint="eastAsia"/>
                <w:sz w:val="24"/>
                <w:szCs w:val="24"/>
              </w:rPr>
              <w:t>崛起</w:t>
            </w:r>
            <w:r w:rsidR="00BB6A76">
              <w:rPr>
                <w:rFonts w:ascii="宋体" w:eastAsia="宋体" w:hAnsi="宋体" w:hint="eastAsia"/>
                <w:sz w:val="24"/>
                <w:szCs w:val="24"/>
              </w:rPr>
              <w:t>的</w:t>
            </w:r>
            <w:r w:rsidR="008E15B5">
              <w:rPr>
                <w:rFonts w:ascii="宋体" w:eastAsia="宋体" w:hAnsi="宋体" w:hint="eastAsia"/>
                <w:sz w:val="24"/>
                <w:szCs w:val="24"/>
              </w:rPr>
              <w:t>影响</w:t>
            </w:r>
          </w:p>
          <w:p w14:paraId="01E3C3C4" w14:textId="0BDEC949" w:rsidR="008E15B5" w:rsidRDefault="008E15B5" w:rsidP="00BB6A76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.4  </w:t>
            </w:r>
            <w:r w:rsidR="00FA5437">
              <w:rPr>
                <w:rFonts w:ascii="宋体" w:eastAsia="宋体" w:hAnsi="宋体" w:hint="eastAsia"/>
                <w:sz w:val="24"/>
                <w:szCs w:val="24"/>
              </w:rPr>
              <w:t>企业响应消费者诉求的不同路径</w:t>
            </w:r>
          </w:p>
          <w:p w14:paraId="151C2D54" w14:textId="637EE55C" w:rsidR="00E15275" w:rsidRPr="005E0F57" w:rsidRDefault="00A31358" w:rsidP="00E152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E0F57">
              <w:rPr>
                <w:rFonts w:ascii="宋体" w:eastAsia="宋体" w:hAnsi="宋体" w:hint="eastAsia"/>
                <w:sz w:val="24"/>
                <w:szCs w:val="24"/>
              </w:rPr>
              <w:t xml:space="preserve">第4章 </w:t>
            </w:r>
            <w:r w:rsidRPr="005E0F5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E15275" w:rsidRPr="005E0F57">
              <w:rPr>
                <w:rFonts w:ascii="宋体" w:eastAsia="宋体" w:hAnsi="宋体" w:hint="eastAsia"/>
                <w:sz w:val="24"/>
                <w:szCs w:val="24"/>
              </w:rPr>
              <w:t>企业对消费者需求响应的</w:t>
            </w:r>
            <w:r w:rsidR="00E15275">
              <w:rPr>
                <w:rFonts w:ascii="宋体" w:eastAsia="宋体" w:hAnsi="宋体" w:hint="eastAsia"/>
                <w:sz w:val="24"/>
                <w:szCs w:val="24"/>
              </w:rPr>
              <w:t>实证分析</w:t>
            </w:r>
          </w:p>
          <w:p w14:paraId="4D480C41" w14:textId="09C62C1F" w:rsidR="006F44CB" w:rsidRPr="005E0F57" w:rsidRDefault="00FC3E50" w:rsidP="0075728D">
            <w:pPr>
              <w:spacing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5E0F57">
              <w:rPr>
                <w:rFonts w:ascii="宋体" w:eastAsia="宋体" w:hAnsi="宋体"/>
                <w:sz w:val="24"/>
                <w:szCs w:val="24"/>
              </w:rPr>
              <w:t xml:space="preserve">4.1  </w:t>
            </w:r>
            <w:r w:rsidR="00916B9E" w:rsidRPr="005E0F57">
              <w:rPr>
                <w:rFonts w:ascii="宋体" w:eastAsia="宋体" w:hAnsi="宋体" w:hint="eastAsia"/>
                <w:sz w:val="24"/>
                <w:szCs w:val="24"/>
              </w:rPr>
              <w:t>投入</w:t>
            </w:r>
            <w:r w:rsidR="006F44CB" w:rsidRPr="005E0F57">
              <w:rPr>
                <w:rFonts w:ascii="宋体" w:eastAsia="宋体" w:hAnsi="宋体" w:hint="eastAsia"/>
                <w:sz w:val="24"/>
                <w:szCs w:val="24"/>
              </w:rPr>
              <w:t>不同生产要素</w:t>
            </w:r>
            <w:r w:rsidR="00375778" w:rsidRPr="005E0F57">
              <w:rPr>
                <w:rFonts w:ascii="宋体" w:eastAsia="宋体" w:hAnsi="宋体" w:hint="eastAsia"/>
                <w:sz w:val="24"/>
                <w:szCs w:val="24"/>
              </w:rPr>
              <w:t>对</w:t>
            </w:r>
            <w:r w:rsidR="00916B9E" w:rsidRPr="005E0F57">
              <w:rPr>
                <w:rFonts w:ascii="宋体" w:eastAsia="宋体" w:hAnsi="宋体" w:hint="eastAsia"/>
                <w:sz w:val="24"/>
                <w:szCs w:val="24"/>
              </w:rPr>
              <w:t>消费</w:t>
            </w:r>
            <w:r w:rsidR="008838E8">
              <w:rPr>
                <w:rFonts w:ascii="宋体" w:eastAsia="宋体" w:hAnsi="宋体" w:hint="eastAsia"/>
                <w:sz w:val="24"/>
                <w:szCs w:val="24"/>
              </w:rPr>
              <w:t>市场</w:t>
            </w:r>
            <w:r w:rsidR="00916B9E" w:rsidRPr="005E0F57">
              <w:rPr>
                <w:rFonts w:ascii="宋体" w:eastAsia="宋体" w:hAnsi="宋体" w:hint="eastAsia"/>
                <w:sz w:val="24"/>
                <w:szCs w:val="24"/>
              </w:rPr>
              <w:t>的影响</w:t>
            </w:r>
          </w:p>
          <w:p w14:paraId="329E805F" w14:textId="5C38CABA" w:rsidR="00FC3E50" w:rsidRPr="005E0F57" w:rsidRDefault="006F44CB" w:rsidP="0075728D">
            <w:pPr>
              <w:spacing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5E0F57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5E0F57">
              <w:rPr>
                <w:rFonts w:ascii="宋体" w:eastAsia="宋体" w:hAnsi="宋体"/>
                <w:sz w:val="24"/>
                <w:szCs w:val="24"/>
              </w:rPr>
              <w:t xml:space="preserve">.2  </w:t>
            </w:r>
            <w:r w:rsidR="00B63AA9" w:rsidRPr="005E0F57">
              <w:rPr>
                <w:rFonts w:ascii="宋体" w:eastAsia="宋体" w:hAnsi="宋体" w:hint="eastAsia"/>
                <w:sz w:val="24"/>
                <w:szCs w:val="24"/>
              </w:rPr>
              <w:t>技术升级</w:t>
            </w:r>
            <w:r w:rsidR="00916B9E" w:rsidRPr="005E0F57">
              <w:rPr>
                <w:rFonts w:ascii="宋体" w:eastAsia="宋体" w:hAnsi="宋体" w:hint="eastAsia"/>
                <w:sz w:val="24"/>
                <w:szCs w:val="24"/>
              </w:rPr>
              <w:t>带来的企业收益</w:t>
            </w:r>
            <w:r w:rsidR="008838E8">
              <w:rPr>
                <w:rFonts w:ascii="宋体" w:eastAsia="宋体" w:hAnsi="宋体" w:hint="eastAsia"/>
                <w:sz w:val="24"/>
                <w:szCs w:val="24"/>
              </w:rPr>
              <w:t>变化</w:t>
            </w:r>
          </w:p>
          <w:p w14:paraId="3029BA12" w14:textId="7F0CCC8D" w:rsidR="00FC3E50" w:rsidRPr="005E0F57" w:rsidRDefault="00FC3E50" w:rsidP="0075728D">
            <w:pPr>
              <w:spacing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5E0F57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5E0F57">
              <w:rPr>
                <w:rFonts w:ascii="宋体" w:eastAsia="宋体" w:hAnsi="宋体"/>
                <w:sz w:val="24"/>
                <w:szCs w:val="24"/>
              </w:rPr>
              <w:t>.</w:t>
            </w:r>
            <w:r w:rsidR="00132E83" w:rsidRPr="005E0F57">
              <w:rPr>
                <w:rFonts w:ascii="宋体" w:eastAsia="宋体" w:hAnsi="宋体"/>
                <w:sz w:val="24"/>
                <w:szCs w:val="24"/>
              </w:rPr>
              <w:t>3</w:t>
            </w:r>
            <w:r w:rsidRPr="005E0F57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="00916B9E" w:rsidRPr="005E0F57">
              <w:rPr>
                <w:rFonts w:ascii="宋体" w:eastAsia="宋体" w:hAnsi="宋体" w:hint="eastAsia"/>
                <w:sz w:val="24"/>
                <w:szCs w:val="24"/>
              </w:rPr>
              <w:t>企业</w:t>
            </w:r>
            <w:r w:rsidR="00356592">
              <w:rPr>
                <w:rFonts w:ascii="宋体" w:eastAsia="宋体" w:hAnsi="宋体" w:hint="eastAsia"/>
                <w:sz w:val="24"/>
                <w:szCs w:val="24"/>
              </w:rPr>
              <w:t>进行</w:t>
            </w:r>
            <w:r w:rsidR="00B63AA9" w:rsidRPr="005E0F57">
              <w:rPr>
                <w:rFonts w:ascii="宋体" w:eastAsia="宋体" w:hAnsi="宋体" w:hint="eastAsia"/>
                <w:sz w:val="24"/>
                <w:szCs w:val="24"/>
              </w:rPr>
              <w:t>品牌改造</w:t>
            </w:r>
            <w:r w:rsidR="00356592">
              <w:rPr>
                <w:rFonts w:ascii="宋体" w:eastAsia="宋体" w:hAnsi="宋体" w:hint="eastAsia"/>
                <w:sz w:val="24"/>
                <w:szCs w:val="24"/>
              </w:rPr>
              <w:t>的</w:t>
            </w:r>
            <w:r w:rsidR="00916B9E" w:rsidRPr="005E0F57">
              <w:rPr>
                <w:rFonts w:ascii="宋体" w:eastAsia="宋体" w:hAnsi="宋体" w:hint="eastAsia"/>
                <w:sz w:val="24"/>
                <w:szCs w:val="24"/>
              </w:rPr>
              <w:t>实例</w:t>
            </w:r>
          </w:p>
          <w:p w14:paraId="5380FEEE" w14:textId="44C70D0F" w:rsidR="00132E83" w:rsidRPr="005E0F57" w:rsidRDefault="00132E83" w:rsidP="0075728D">
            <w:pPr>
              <w:spacing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5E0F57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5E0F57">
              <w:rPr>
                <w:rFonts w:ascii="宋体" w:eastAsia="宋体" w:hAnsi="宋体"/>
                <w:sz w:val="24"/>
                <w:szCs w:val="24"/>
              </w:rPr>
              <w:t xml:space="preserve">.4  </w:t>
            </w:r>
            <w:r w:rsidRPr="005E0F57">
              <w:rPr>
                <w:rFonts w:ascii="宋体" w:eastAsia="宋体" w:hAnsi="宋体" w:hint="eastAsia"/>
                <w:sz w:val="24"/>
                <w:szCs w:val="24"/>
              </w:rPr>
              <w:t>技术升级、品牌改造双变量</w:t>
            </w:r>
            <w:r w:rsidR="00713812" w:rsidRPr="005E0F57">
              <w:rPr>
                <w:rFonts w:ascii="宋体" w:eastAsia="宋体" w:hAnsi="宋体" w:hint="eastAsia"/>
                <w:sz w:val="24"/>
                <w:szCs w:val="24"/>
              </w:rPr>
              <w:t>叠加效应</w:t>
            </w:r>
          </w:p>
          <w:p w14:paraId="709820F5" w14:textId="73036FAC" w:rsidR="004A33A7" w:rsidRPr="005E0F57" w:rsidRDefault="00D70D74" w:rsidP="0075728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E0F57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 w:rsidR="00A31358" w:rsidRPr="005E0F57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5E0F57">
              <w:rPr>
                <w:rFonts w:ascii="宋体" w:eastAsia="宋体" w:hAnsi="宋体" w:hint="eastAsia"/>
                <w:sz w:val="24"/>
                <w:szCs w:val="24"/>
              </w:rPr>
              <w:t xml:space="preserve">章 </w:t>
            </w:r>
            <w:r w:rsidRPr="005E0F5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E0F57">
              <w:rPr>
                <w:rFonts w:ascii="宋体" w:eastAsia="宋体" w:hAnsi="宋体" w:hint="eastAsia"/>
                <w:sz w:val="24"/>
                <w:szCs w:val="24"/>
              </w:rPr>
              <w:t>研究结论与建议</w:t>
            </w:r>
          </w:p>
          <w:p w14:paraId="38685525" w14:textId="5CD6D9B1" w:rsidR="00D70D74" w:rsidRPr="005E0F57" w:rsidRDefault="00A31358" w:rsidP="0075728D">
            <w:pPr>
              <w:spacing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5E0F57">
              <w:rPr>
                <w:rFonts w:ascii="宋体" w:eastAsia="宋体" w:hAnsi="宋体"/>
                <w:sz w:val="24"/>
                <w:szCs w:val="24"/>
              </w:rPr>
              <w:lastRenderedPageBreak/>
              <w:t>5</w:t>
            </w:r>
            <w:r w:rsidR="00D70D74" w:rsidRPr="005E0F57">
              <w:rPr>
                <w:rFonts w:ascii="宋体" w:eastAsia="宋体" w:hAnsi="宋体"/>
                <w:sz w:val="24"/>
                <w:szCs w:val="24"/>
              </w:rPr>
              <w:t xml:space="preserve">.1 </w:t>
            </w:r>
            <w:r w:rsidR="00D70D74" w:rsidRPr="005E0F57">
              <w:rPr>
                <w:rFonts w:ascii="宋体" w:eastAsia="宋体" w:hAnsi="宋体" w:hint="eastAsia"/>
                <w:sz w:val="24"/>
                <w:szCs w:val="24"/>
              </w:rPr>
              <w:t>研究结论</w:t>
            </w:r>
          </w:p>
          <w:p w14:paraId="3A7D237C" w14:textId="3CEF7BF2" w:rsidR="00D70D74" w:rsidRPr="005E0F57" w:rsidRDefault="00A31358" w:rsidP="0075728D">
            <w:pPr>
              <w:spacing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5E0F57">
              <w:rPr>
                <w:rFonts w:ascii="宋体" w:eastAsia="宋体" w:hAnsi="宋体"/>
                <w:sz w:val="24"/>
                <w:szCs w:val="24"/>
              </w:rPr>
              <w:t>5</w:t>
            </w:r>
            <w:r w:rsidR="00D70D74" w:rsidRPr="005E0F57">
              <w:rPr>
                <w:rFonts w:ascii="宋体" w:eastAsia="宋体" w:hAnsi="宋体"/>
                <w:sz w:val="24"/>
                <w:szCs w:val="24"/>
              </w:rPr>
              <w:t xml:space="preserve">.2 </w:t>
            </w:r>
            <w:r w:rsidR="00D70D74" w:rsidRPr="005E0F57">
              <w:rPr>
                <w:rFonts w:ascii="宋体" w:eastAsia="宋体" w:hAnsi="宋体" w:hint="eastAsia"/>
                <w:sz w:val="24"/>
                <w:szCs w:val="24"/>
              </w:rPr>
              <w:t>建议</w:t>
            </w:r>
          </w:p>
          <w:p w14:paraId="3D877628" w14:textId="77777777" w:rsidR="00D70D74" w:rsidRPr="005E0F57" w:rsidRDefault="00D70D74" w:rsidP="0075728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E0F57">
              <w:rPr>
                <w:rFonts w:ascii="宋体" w:eastAsia="宋体" w:hAnsi="宋体" w:hint="eastAsia"/>
                <w:sz w:val="24"/>
                <w:szCs w:val="24"/>
              </w:rPr>
              <w:t>参考文献</w:t>
            </w:r>
          </w:p>
          <w:p w14:paraId="7E4ED30A" w14:textId="10CCB7DF" w:rsidR="00D70D74" w:rsidRPr="004D5DA9" w:rsidRDefault="00D70D74" w:rsidP="0075728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E0F57">
              <w:rPr>
                <w:rFonts w:ascii="宋体" w:eastAsia="宋体" w:hAnsi="宋体" w:hint="eastAsia"/>
                <w:sz w:val="24"/>
                <w:szCs w:val="24"/>
              </w:rPr>
              <w:t>致谢</w:t>
            </w:r>
          </w:p>
        </w:tc>
      </w:tr>
    </w:tbl>
    <w:p w14:paraId="0BC38363" w14:textId="77777777" w:rsidR="00FA6165" w:rsidRPr="00252F6C" w:rsidRDefault="00FA6165" w:rsidP="00BE34FE">
      <w:pPr>
        <w:rPr>
          <w:rFonts w:ascii="宋体" w:eastAsia="宋体" w:hAnsi="宋体"/>
          <w:sz w:val="32"/>
          <w:szCs w:val="32"/>
        </w:rPr>
      </w:pPr>
    </w:p>
    <w:sectPr w:rsidR="00FA6165" w:rsidRPr="00252F6C" w:rsidSect="00F9166F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29A48" w14:textId="77777777" w:rsidR="00563710" w:rsidRDefault="00563710" w:rsidP="00C73A3E">
      <w:r>
        <w:separator/>
      </w:r>
    </w:p>
  </w:endnote>
  <w:endnote w:type="continuationSeparator" w:id="0">
    <w:p w14:paraId="37DA0C2C" w14:textId="77777777" w:rsidR="00563710" w:rsidRDefault="00563710" w:rsidP="00C73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D75DF" w14:textId="77777777" w:rsidR="00563710" w:rsidRDefault="00563710" w:rsidP="00C73A3E">
      <w:r>
        <w:separator/>
      </w:r>
    </w:p>
  </w:footnote>
  <w:footnote w:type="continuationSeparator" w:id="0">
    <w:p w14:paraId="6DDA2CF6" w14:textId="77777777" w:rsidR="00563710" w:rsidRDefault="00563710" w:rsidP="00C73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12B97"/>
    <w:multiLevelType w:val="hybridMultilevel"/>
    <w:tmpl w:val="0CF0D0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72"/>
    <w:rsid w:val="000158FD"/>
    <w:rsid w:val="000612D5"/>
    <w:rsid w:val="0008454F"/>
    <w:rsid w:val="000C535B"/>
    <w:rsid w:val="000D7272"/>
    <w:rsid w:val="000E5B18"/>
    <w:rsid w:val="000F426B"/>
    <w:rsid w:val="00111BF7"/>
    <w:rsid w:val="00132E83"/>
    <w:rsid w:val="00151C78"/>
    <w:rsid w:val="001C5A8D"/>
    <w:rsid w:val="001C6903"/>
    <w:rsid w:val="00252F6C"/>
    <w:rsid w:val="00257046"/>
    <w:rsid w:val="002C2F52"/>
    <w:rsid w:val="002F6D5A"/>
    <w:rsid w:val="00333509"/>
    <w:rsid w:val="003373E7"/>
    <w:rsid w:val="003509C4"/>
    <w:rsid w:val="00356592"/>
    <w:rsid w:val="00367BF3"/>
    <w:rsid w:val="0037006F"/>
    <w:rsid w:val="0037247F"/>
    <w:rsid w:val="00375778"/>
    <w:rsid w:val="003D29F7"/>
    <w:rsid w:val="003F1590"/>
    <w:rsid w:val="00400D28"/>
    <w:rsid w:val="0045251D"/>
    <w:rsid w:val="00463634"/>
    <w:rsid w:val="00491998"/>
    <w:rsid w:val="004A33A7"/>
    <w:rsid w:val="004D5989"/>
    <w:rsid w:val="004D5DA9"/>
    <w:rsid w:val="005336D5"/>
    <w:rsid w:val="00563710"/>
    <w:rsid w:val="00597F20"/>
    <w:rsid w:val="005E0F57"/>
    <w:rsid w:val="005F29BD"/>
    <w:rsid w:val="006343C6"/>
    <w:rsid w:val="00654013"/>
    <w:rsid w:val="006C4BFB"/>
    <w:rsid w:val="006E05DC"/>
    <w:rsid w:val="006E1BAE"/>
    <w:rsid w:val="006F44CB"/>
    <w:rsid w:val="006F4DEA"/>
    <w:rsid w:val="00713812"/>
    <w:rsid w:val="00721415"/>
    <w:rsid w:val="00744787"/>
    <w:rsid w:val="0075728D"/>
    <w:rsid w:val="00766CA5"/>
    <w:rsid w:val="007F1F10"/>
    <w:rsid w:val="007F391B"/>
    <w:rsid w:val="00812372"/>
    <w:rsid w:val="00853BD1"/>
    <w:rsid w:val="008753BE"/>
    <w:rsid w:val="008838E8"/>
    <w:rsid w:val="008A7B20"/>
    <w:rsid w:val="008B4BC6"/>
    <w:rsid w:val="008D0F26"/>
    <w:rsid w:val="008E15B5"/>
    <w:rsid w:val="008F0F44"/>
    <w:rsid w:val="008F6996"/>
    <w:rsid w:val="00916528"/>
    <w:rsid w:val="0091681F"/>
    <w:rsid w:val="00916B9E"/>
    <w:rsid w:val="00960703"/>
    <w:rsid w:val="00970EAA"/>
    <w:rsid w:val="00992724"/>
    <w:rsid w:val="00A04642"/>
    <w:rsid w:val="00A31358"/>
    <w:rsid w:val="00A44CF8"/>
    <w:rsid w:val="00AB2542"/>
    <w:rsid w:val="00AE1E81"/>
    <w:rsid w:val="00AF4EB7"/>
    <w:rsid w:val="00AF509F"/>
    <w:rsid w:val="00B07445"/>
    <w:rsid w:val="00B20846"/>
    <w:rsid w:val="00B41303"/>
    <w:rsid w:val="00B6003D"/>
    <w:rsid w:val="00B63AA9"/>
    <w:rsid w:val="00B6714E"/>
    <w:rsid w:val="00B67D7D"/>
    <w:rsid w:val="00BA32F1"/>
    <w:rsid w:val="00BB6A76"/>
    <w:rsid w:val="00BC4E7B"/>
    <w:rsid w:val="00BC7E4E"/>
    <w:rsid w:val="00BE34FE"/>
    <w:rsid w:val="00BE435D"/>
    <w:rsid w:val="00BF2885"/>
    <w:rsid w:val="00C05B01"/>
    <w:rsid w:val="00C16A14"/>
    <w:rsid w:val="00C50C1E"/>
    <w:rsid w:val="00C73A3E"/>
    <w:rsid w:val="00C76489"/>
    <w:rsid w:val="00C8447B"/>
    <w:rsid w:val="00CB5828"/>
    <w:rsid w:val="00D020F7"/>
    <w:rsid w:val="00D022E7"/>
    <w:rsid w:val="00D54549"/>
    <w:rsid w:val="00D70D74"/>
    <w:rsid w:val="00D7634D"/>
    <w:rsid w:val="00D90150"/>
    <w:rsid w:val="00D9431E"/>
    <w:rsid w:val="00DA0364"/>
    <w:rsid w:val="00DB5D62"/>
    <w:rsid w:val="00DC2284"/>
    <w:rsid w:val="00DD7774"/>
    <w:rsid w:val="00E03F74"/>
    <w:rsid w:val="00E15275"/>
    <w:rsid w:val="00E57FB1"/>
    <w:rsid w:val="00EB3D0A"/>
    <w:rsid w:val="00EC31E7"/>
    <w:rsid w:val="00F174B7"/>
    <w:rsid w:val="00F31F29"/>
    <w:rsid w:val="00F40F1B"/>
    <w:rsid w:val="00F66126"/>
    <w:rsid w:val="00F9166F"/>
    <w:rsid w:val="00FA5437"/>
    <w:rsid w:val="00FA6165"/>
    <w:rsid w:val="00FB0C84"/>
    <w:rsid w:val="00FC00BD"/>
    <w:rsid w:val="00FC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1B3F7"/>
  <w15:chartTrackingRefBased/>
  <w15:docId w15:val="{F89DD7A3-8759-4B3E-807F-59B25033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C1E"/>
    <w:pPr>
      <w:ind w:firstLineChars="200" w:firstLine="420"/>
    </w:pPr>
  </w:style>
  <w:style w:type="table" w:styleId="a4">
    <w:name w:val="Table Grid"/>
    <w:basedOn w:val="a1"/>
    <w:uiPriority w:val="39"/>
    <w:rsid w:val="00C50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73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73A3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73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73A3E"/>
    <w:rPr>
      <w:sz w:val="18"/>
      <w:szCs w:val="18"/>
    </w:rPr>
  </w:style>
  <w:style w:type="character" w:styleId="a9">
    <w:name w:val="Hyperlink"/>
    <w:basedOn w:val="a0"/>
    <w:uiPriority w:val="99"/>
    <w:unhideWhenUsed/>
    <w:rsid w:val="009168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so.com/doc/23637262-24191329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p.weixin.qq.com/s/jJENdOAqkoNBZUkqvpUR6w%202019.12.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WQbnvnLlGTPtZmmM1-TU5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10</Pages>
  <Words>886</Words>
  <Characters>5054</Characters>
  <Application>Microsoft Office Word</Application>
  <DocSecurity>0</DocSecurity>
  <Lines>42</Lines>
  <Paragraphs>11</Paragraphs>
  <ScaleCrop>false</ScaleCrop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Muzi Youzi</dc:creator>
  <cp:keywords/>
  <dc:description/>
  <cp:lastModifiedBy>席 小雨</cp:lastModifiedBy>
  <cp:revision>14</cp:revision>
  <cp:lastPrinted>2021-12-14T10:40:00Z</cp:lastPrinted>
  <dcterms:created xsi:type="dcterms:W3CDTF">2021-12-14T03:20:00Z</dcterms:created>
  <dcterms:modified xsi:type="dcterms:W3CDTF">2022-01-21T08:32:00Z</dcterms:modified>
</cp:coreProperties>
</file>