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471F74">
      <w:pPr>
        <w:rPr>
          <w:rFonts w:ascii="宋体" w:eastAsia="宋体" w:hAnsi="宋体"/>
          <w:sz w:val="44"/>
          <w:szCs w:val="44"/>
        </w:rPr>
      </w:pPr>
      <w:bookmarkStart w:id="0" w:name="_GoBack"/>
      <w:bookmarkEnd w:id="0"/>
    </w:p>
    <w:p w:rsidR="00000000" w:rsidRDefault="00471F74">
      <w:pPr>
        <w:rPr>
          <w:rFonts w:ascii="宋体" w:eastAsia="宋体" w:hAnsi="宋体"/>
          <w:sz w:val="44"/>
          <w:szCs w:val="44"/>
        </w:rPr>
      </w:pPr>
    </w:p>
    <w:p w:rsidR="00000000" w:rsidRDefault="00471F74">
      <w:pPr>
        <w:rPr>
          <w:rFonts w:ascii="宋体" w:eastAsia="宋体" w:hAnsi="宋体"/>
          <w:sz w:val="44"/>
          <w:szCs w:val="44"/>
        </w:rPr>
      </w:pPr>
    </w:p>
    <w:p w:rsidR="00000000" w:rsidRDefault="00471F74">
      <w:pPr>
        <w:jc w:val="center"/>
        <w:rPr>
          <w:rFonts w:ascii="宋体" w:eastAsia="宋体" w:hAnsi="宋体"/>
          <w:sz w:val="44"/>
          <w:szCs w:val="44"/>
        </w:rPr>
      </w:pPr>
      <w:r>
        <w:rPr>
          <w:rFonts w:ascii="宋体" w:eastAsia="宋体" w:hAnsi="宋体"/>
          <w:sz w:val="44"/>
          <w:szCs w:val="4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4" o:spid="_x0000_i1025" type="#_x0000_t75" alt="经济学院院徽 (红)-01.jpg" style="width:185.65pt;height:45pt;mso-wrap-style:square;mso-position-horizontal-relative:page;mso-position-vertical-relative:page">
            <v:fill o:detectmouseclick="t"/>
            <v:imagedata r:id="rId5" o:title="经济学院院徽 (红)-01"/>
          </v:shape>
        </w:pict>
      </w:r>
    </w:p>
    <w:p w:rsidR="00000000" w:rsidRDefault="00471F74">
      <w:pPr>
        <w:jc w:val="center"/>
        <w:rPr>
          <w:rFonts w:ascii="宋体" w:eastAsia="宋体" w:hAnsi="宋体"/>
          <w:sz w:val="44"/>
          <w:szCs w:val="44"/>
        </w:rPr>
      </w:pPr>
    </w:p>
    <w:p w:rsidR="00000000" w:rsidRDefault="00471F74">
      <w:pPr>
        <w:jc w:val="center"/>
        <w:rPr>
          <w:rFonts w:ascii="宋体" w:eastAsia="宋体" w:hAnsi="宋体"/>
          <w:sz w:val="44"/>
          <w:szCs w:val="44"/>
        </w:rPr>
      </w:pPr>
      <w:r>
        <w:rPr>
          <w:rFonts w:ascii="宋体" w:eastAsia="宋体" w:hAnsi="宋体" w:hint="eastAsia"/>
          <w:sz w:val="44"/>
          <w:szCs w:val="44"/>
        </w:rPr>
        <w:t>中国人民大学经济学院以研究生毕业同等学力</w:t>
      </w:r>
    </w:p>
    <w:p w:rsidR="00000000" w:rsidRDefault="00471F74">
      <w:pPr>
        <w:jc w:val="center"/>
        <w:rPr>
          <w:rFonts w:ascii="宋体" w:eastAsia="宋体" w:hAnsi="宋体"/>
          <w:sz w:val="44"/>
          <w:szCs w:val="44"/>
        </w:rPr>
      </w:pPr>
      <w:r>
        <w:rPr>
          <w:rFonts w:ascii="宋体" w:eastAsia="宋体" w:hAnsi="宋体" w:hint="eastAsia"/>
          <w:sz w:val="44"/>
          <w:szCs w:val="44"/>
        </w:rPr>
        <w:t>申请硕士学位论文写作报告</w:t>
      </w:r>
    </w:p>
    <w:p w:rsidR="00000000" w:rsidRDefault="00471F74">
      <w:pPr>
        <w:jc w:val="center"/>
        <w:rPr>
          <w:rFonts w:ascii="宋体" w:eastAsia="宋体" w:hAnsi="宋体"/>
          <w:sz w:val="44"/>
          <w:szCs w:val="44"/>
        </w:rPr>
      </w:pPr>
    </w:p>
    <w:p w:rsidR="00000000" w:rsidRDefault="00471F74">
      <w:pPr>
        <w:rPr>
          <w:rFonts w:ascii="宋体" w:eastAsia="宋体" w:hAnsi="宋体"/>
          <w:sz w:val="44"/>
          <w:szCs w:val="44"/>
        </w:rPr>
      </w:pPr>
    </w:p>
    <w:p w:rsidR="00000000" w:rsidRDefault="00471F74">
      <w:pPr>
        <w:rPr>
          <w:rFonts w:ascii="宋体" w:eastAsia="宋体" w:hAnsi="宋体"/>
          <w:sz w:val="44"/>
          <w:szCs w:val="44"/>
        </w:rPr>
      </w:pPr>
    </w:p>
    <w:p w:rsidR="00000000" w:rsidRDefault="00471F74">
      <w:pPr>
        <w:spacing w:line="720" w:lineRule="auto"/>
        <w:ind w:firstLineChars="797" w:firstLine="2550"/>
        <w:rPr>
          <w:rFonts w:ascii="宋体" w:eastAsia="宋体" w:hAnsi="宋体"/>
          <w:sz w:val="32"/>
          <w:szCs w:val="32"/>
        </w:rPr>
      </w:pPr>
      <w:r>
        <w:rPr>
          <w:rFonts w:ascii="宋体" w:eastAsia="宋体" w:hAnsi="宋体" w:hint="eastAsia"/>
          <w:sz w:val="32"/>
          <w:szCs w:val="32"/>
        </w:rPr>
        <w:t>姓</w:t>
      </w:r>
      <w:r>
        <w:rPr>
          <w:rFonts w:ascii="宋体" w:eastAsia="宋体" w:hAnsi="宋体" w:hint="eastAsia"/>
          <w:sz w:val="32"/>
          <w:szCs w:val="32"/>
        </w:rPr>
        <w:t xml:space="preserve"> </w:t>
      </w:r>
      <w:r>
        <w:rPr>
          <w:rFonts w:ascii="宋体" w:eastAsia="宋体" w:hAnsi="宋体"/>
          <w:sz w:val="32"/>
          <w:szCs w:val="32"/>
        </w:rPr>
        <w:t xml:space="preserve">   </w:t>
      </w:r>
      <w:r>
        <w:rPr>
          <w:rFonts w:ascii="宋体" w:eastAsia="宋体" w:hAnsi="宋体" w:hint="eastAsia"/>
          <w:sz w:val="32"/>
          <w:szCs w:val="32"/>
        </w:rPr>
        <w:t>名：</w:t>
      </w:r>
      <w:r>
        <w:rPr>
          <w:rFonts w:ascii="宋体" w:eastAsia="宋体" w:hAnsi="宋体" w:hint="eastAsia"/>
          <w:sz w:val="32"/>
          <w:szCs w:val="32"/>
          <w:u w:val="single"/>
        </w:rPr>
        <w:t xml:space="preserve"> </w:t>
      </w:r>
      <w:r>
        <w:rPr>
          <w:rFonts w:ascii="宋体" w:eastAsia="宋体" w:hAnsi="宋体"/>
          <w:sz w:val="32"/>
          <w:szCs w:val="32"/>
          <w:u w:val="single"/>
        </w:rPr>
        <w:t xml:space="preserve">      </w:t>
      </w:r>
      <w:r>
        <w:rPr>
          <w:rFonts w:ascii="宋体" w:eastAsia="宋体" w:hAnsi="宋体" w:hint="eastAsia"/>
          <w:sz w:val="32"/>
          <w:szCs w:val="32"/>
          <w:u w:val="single"/>
        </w:rPr>
        <w:t>方威</w:t>
      </w:r>
      <w:r>
        <w:rPr>
          <w:rFonts w:ascii="宋体" w:eastAsia="宋体" w:hAnsi="宋体"/>
          <w:sz w:val="32"/>
          <w:szCs w:val="32"/>
          <w:u w:val="single"/>
        </w:rPr>
        <w:t xml:space="preserve">        </w:t>
      </w:r>
    </w:p>
    <w:p w:rsidR="00000000" w:rsidRDefault="00471F74">
      <w:pPr>
        <w:spacing w:line="720" w:lineRule="auto"/>
        <w:ind w:firstLineChars="797" w:firstLine="2550"/>
        <w:rPr>
          <w:rFonts w:ascii="宋体" w:eastAsia="宋体" w:hAnsi="宋体"/>
          <w:sz w:val="32"/>
          <w:szCs w:val="32"/>
        </w:rPr>
      </w:pPr>
      <w:r>
        <w:rPr>
          <w:rFonts w:ascii="宋体" w:eastAsia="宋体" w:hAnsi="宋体" w:hint="eastAsia"/>
          <w:sz w:val="32"/>
          <w:szCs w:val="32"/>
        </w:rPr>
        <w:t>资格证号：</w:t>
      </w:r>
      <w:r>
        <w:rPr>
          <w:rFonts w:ascii="宋体" w:eastAsia="宋体" w:hAnsi="宋体" w:hint="eastAsia"/>
          <w:sz w:val="32"/>
          <w:szCs w:val="32"/>
          <w:u w:val="single"/>
        </w:rPr>
        <w:t xml:space="preserve"> </w:t>
      </w:r>
      <w:r>
        <w:rPr>
          <w:rFonts w:ascii="宋体" w:eastAsia="宋体" w:hAnsi="宋体"/>
          <w:sz w:val="32"/>
          <w:szCs w:val="32"/>
          <w:u w:val="single"/>
        </w:rPr>
        <w:t xml:space="preserve">     </w:t>
      </w:r>
      <w:r>
        <w:rPr>
          <w:rFonts w:ascii="宋体" w:eastAsia="宋体" w:hAnsi="宋体" w:hint="eastAsia"/>
          <w:sz w:val="32"/>
          <w:szCs w:val="32"/>
          <w:u w:val="single"/>
        </w:rPr>
        <w:t>81040377</w:t>
      </w:r>
      <w:r>
        <w:rPr>
          <w:rFonts w:ascii="宋体" w:eastAsia="宋体" w:hAnsi="宋体"/>
          <w:sz w:val="32"/>
          <w:szCs w:val="32"/>
          <w:u w:val="single"/>
        </w:rPr>
        <w:t xml:space="preserve">       </w:t>
      </w:r>
    </w:p>
    <w:p w:rsidR="00000000" w:rsidRDefault="00471F74">
      <w:pPr>
        <w:spacing w:line="720" w:lineRule="auto"/>
        <w:ind w:firstLineChars="797" w:firstLine="2550"/>
        <w:rPr>
          <w:rFonts w:ascii="宋体" w:eastAsia="宋体" w:hAnsi="宋体"/>
          <w:sz w:val="32"/>
          <w:szCs w:val="32"/>
        </w:rPr>
      </w:pPr>
      <w:r>
        <w:rPr>
          <w:rFonts w:ascii="宋体" w:eastAsia="宋体" w:hAnsi="宋体" w:hint="eastAsia"/>
          <w:sz w:val="32"/>
          <w:szCs w:val="32"/>
        </w:rPr>
        <w:t>专业名称：</w:t>
      </w:r>
      <w:r>
        <w:rPr>
          <w:rFonts w:ascii="宋体" w:eastAsia="宋体" w:hAnsi="宋体" w:hint="eastAsia"/>
          <w:sz w:val="32"/>
          <w:szCs w:val="32"/>
          <w:u w:val="single"/>
        </w:rPr>
        <w:t xml:space="preserve"> </w:t>
      </w:r>
      <w:r>
        <w:rPr>
          <w:rFonts w:ascii="宋体" w:eastAsia="宋体" w:hAnsi="宋体"/>
          <w:sz w:val="32"/>
          <w:szCs w:val="32"/>
          <w:u w:val="single"/>
        </w:rPr>
        <w:t xml:space="preserve">    </w:t>
      </w:r>
      <w:r>
        <w:rPr>
          <w:rFonts w:ascii="宋体" w:eastAsia="宋体" w:hAnsi="宋体" w:hint="eastAsia"/>
          <w:sz w:val="32"/>
          <w:szCs w:val="32"/>
          <w:u w:val="single"/>
        </w:rPr>
        <w:t>企业经济学</w:t>
      </w:r>
      <w:r>
        <w:rPr>
          <w:rFonts w:ascii="宋体" w:eastAsia="宋体" w:hAnsi="宋体"/>
          <w:sz w:val="32"/>
          <w:szCs w:val="32"/>
          <w:u w:val="single"/>
        </w:rPr>
        <w:t xml:space="preserve">        </w:t>
      </w:r>
    </w:p>
    <w:p w:rsidR="00000000" w:rsidRDefault="00471F74">
      <w:pPr>
        <w:spacing w:line="720" w:lineRule="auto"/>
        <w:ind w:firstLineChars="400" w:firstLine="1280"/>
        <w:rPr>
          <w:rFonts w:ascii="宋体" w:eastAsia="宋体" w:hAnsi="宋体"/>
          <w:sz w:val="32"/>
          <w:szCs w:val="32"/>
          <w:u w:val="single"/>
        </w:rPr>
      </w:pPr>
      <w:r>
        <w:rPr>
          <w:rFonts w:ascii="宋体" w:eastAsia="宋体" w:hAnsi="宋体" w:hint="eastAsia"/>
          <w:sz w:val="32"/>
          <w:szCs w:val="32"/>
        </w:rPr>
        <w:t>拟定学位论文题目：</w:t>
      </w:r>
      <w:r>
        <w:rPr>
          <w:rFonts w:ascii="宋体" w:eastAsia="宋体" w:hAnsi="宋体" w:hint="eastAsia"/>
          <w:sz w:val="32"/>
          <w:szCs w:val="32"/>
          <w:u w:val="single"/>
        </w:rPr>
        <w:t xml:space="preserve"> </w:t>
      </w:r>
      <w:r>
        <w:rPr>
          <w:rFonts w:ascii="宋体" w:eastAsia="宋体" w:hAnsi="宋体"/>
          <w:sz w:val="32"/>
          <w:szCs w:val="32"/>
          <w:u w:val="single"/>
        </w:rPr>
        <w:t xml:space="preserve"> </w:t>
      </w:r>
      <w:r>
        <w:rPr>
          <w:rFonts w:ascii="宋体" w:eastAsia="宋体" w:hAnsi="宋体" w:hint="eastAsia"/>
          <w:sz w:val="32"/>
          <w:szCs w:val="32"/>
          <w:u w:val="single"/>
        </w:rPr>
        <w:t>湖北省农村人口老龄化对</w:t>
      </w:r>
      <w:r>
        <w:rPr>
          <w:rFonts w:ascii="宋体" w:eastAsia="宋体" w:hAnsi="宋体"/>
          <w:sz w:val="32"/>
          <w:szCs w:val="32"/>
          <w:u w:val="single"/>
        </w:rPr>
        <w:t xml:space="preserve">      </w:t>
      </w:r>
      <w:r>
        <w:rPr>
          <w:rFonts w:ascii="宋体" w:eastAsia="宋体" w:hAnsi="宋体" w:hint="eastAsia"/>
          <w:sz w:val="32"/>
          <w:szCs w:val="32"/>
          <w:u w:val="single"/>
        </w:rPr>
        <w:t xml:space="preserve"> </w:t>
      </w:r>
      <w:r>
        <w:rPr>
          <w:rFonts w:ascii="宋体" w:eastAsia="宋体" w:hAnsi="宋体"/>
          <w:sz w:val="32"/>
          <w:szCs w:val="32"/>
          <w:u w:val="single"/>
        </w:rPr>
        <w:t xml:space="preserve">          </w:t>
      </w:r>
    </w:p>
    <w:p w:rsidR="00000000" w:rsidRDefault="00471F74">
      <w:pPr>
        <w:spacing w:line="720" w:lineRule="auto"/>
        <w:ind w:firstLineChars="400" w:firstLine="1280"/>
        <w:rPr>
          <w:rFonts w:ascii="宋体" w:eastAsia="宋体" w:hAnsi="宋体"/>
          <w:sz w:val="32"/>
          <w:szCs w:val="32"/>
        </w:rPr>
      </w:pPr>
      <w:r>
        <w:rPr>
          <w:rFonts w:ascii="宋体" w:eastAsia="宋体" w:hAnsi="宋体" w:hint="eastAsia"/>
          <w:sz w:val="32"/>
          <w:szCs w:val="32"/>
          <w:u w:val="single"/>
        </w:rPr>
        <w:t xml:space="preserve"> </w:t>
      </w:r>
      <w:r>
        <w:rPr>
          <w:rFonts w:ascii="宋体" w:eastAsia="宋体" w:hAnsi="宋体"/>
          <w:sz w:val="32"/>
          <w:szCs w:val="32"/>
          <w:u w:val="single"/>
        </w:rPr>
        <w:t xml:space="preserve">                 </w:t>
      </w:r>
      <w:r>
        <w:rPr>
          <w:rFonts w:ascii="宋体" w:eastAsia="宋体" w:hAnsi="宋体" w:hint="eastAsia"/>
          <w:sz w:val="32"/>
          <w:szCs w:val="32"/>
          <w:u w:val="single"/>
        </w:rPr>
        <w:t>农村居民消费水平及结构的影响</w:t>
      </w:r>
      <w:r>
        <w:rPr>
          <w:rFonts w:ascii="宋体" w:eastAsia="宋体" w:hAnsi="宋体"/>
          <w:sz w:val="32"/>
          <w:szCs w:val="32"/>
          <w:u w:val="single"/>
        </w:rPr>
        <w:t xml:space="preserve">                    </w:t>
      </w:r>
    </w:p>
    <w:p w:rsidR="00000000" w:rsidRDefault="00471F74">
      <w:pPr>
        <w:spacing w:line="720" w:lineRule="auto"/>
        <w:ind w:firstLineChars="797" w:firstLine="2550"/>
        <w:rPr>
          <w:rFonts w:ascii="宋体" w:eastAsia="宋体" w:hAnsi="宋体"/>
          <w:sz w:val="32"/>
          <w:szCs w:val="32"/>
        </w:rPr>
      </w:pPr>
      <w:r>
        <w:rPr>
          <w:rFonts w:ascii="宋体" w:eastAsia="宋体" w:hAnsi="宋体" w:hint="eastAsia"/>
          <w:sz w:val="32"/>
          <w:szCs w:val="32"/>
        </w:rPr>
        <w:t>报告日期：</w:t>
      </w:r>
      <w:r>
        <w:rPr>
          <w:rFonts w:ascii="宋体" w:eastAsia="宋体" w:hAnsi="宋体" w:hint="eastAsia"/>
          <w:sz w:val="32"/>
          <w:szCs w:val="32"/>
          <w:u w:val="single"/>
        </w:rPr>
        <w:t xml:space="preserve"> </w:t>
      </w:r>
      <w:r>
        <w:rPr>
          <w:rFonts w:ascii="宋体" w:eastAsia="宋体" w:hAnsi="宋体"/>
          <w:sz w:val="32"/>
          <w:szCs w:val="32"/>
          <w:u w:val="single"/>
        </w:rPr>
        <w:t xml:space="preserve">     </w:t>
      </w:r>
      <w:r>
        <w:rPr>
          <w:rFonts w:ascii="宋体" w:eastAsia="宋体" w:hAnsi="宋体" w:hint="eastAsia"/>
          <w:sz w:val="32"/>
          <w:szCs w:val="32"/>
          <w:u w:val="single"/>
        </w:rPr>
        <w:t>2012.12.28</w:t>
      </w:r>
      <w:r>
        <w:rPr>
          <w:rFonts w:ascii="宋体" w:eastAsia="宋体" w:hAnsi="宋体"/>
          <w:sz w:val="32"/>
          <w:szCs w:val="32"/>
          <w:u w:val="single"/>
        </w:rPr>
        <w:t xml:space="preserve">         </w:t>
      </w:r>
    </w:p>
    <w:p w:rsidR="00000000" w:rsidRDefault="00471F74">
      <w:pPr>
        <w:rPr>
          <w:rFonts w:ascii="宋体" w:eastAsia="宋体" w:hAnsi="宋体"/>
          <w:sz w:val="32"/>
          <w:szCs w:val="32"/>
        </w:rPr>
      </w:pPr>
    </w:p>
    <w:p w:rsidR="00000000" w:rsidRDefault="00471F74">
      <w:pPr>
        <w:rPr>
          <w:rFonts w:ascii="宋体" w:eastAsia="宋体" w:hAnsi="宋体"/>
          <w:sz w:val="32"/>
          <w:szCs w:val="32"/>
        </w:rPr>
      </w:pPr>
    </w:p>
    <w:p w:rsidR="00000000" w:rsidRDefault="00471F74">
      <w:pPr>
        <w:rPr>
          <w:rFonts w:ascii="宋体" w:eastAsia="宋体" w:hAnsi="宋体"/>
          <w:sz w:val="32"/>
          <w:szCs w:val="32"/>
        </w:rPr>
      </w:pPr>
    </w:p>
    <w:p w:rsidR="00000000" w:rsidRDefault="00471F74">
      <w:pPr>
        <w:rPr>
          <w:rFonts w:ascii="宋体" w:eastAsia="宋体" w:hAnsi="宋体"/>
          <w:sz w:val="32"/>
          <w:szCs w:val="32"/>
        </w:rPr>
      </w:pPr>
      <w:r>
        <w:rPr>
          <w:rFonts w:ascii="宋体" w:eastAsia="宋体" w:hAnsi="宋体" w:hint="eastAsia"/>
          <w:sz w:val="32"/>
          <w:szCs w:val="32"/>
        </w:rPr>
        <w:lastRenderedPageBreak/>
        <w:t>一、选题依据</w:t>
      </w:r>
    </w:p>
    <w:tbl>
      <w:tblPr>
        <w:tblStyle w:val="a7"/>
        <w:tblW w:w="0" w:type="auto"/>
        <w:tblInd w:w="0" w:type="dxa"/>
        <w:tblLook w:val="0000" w:firstRow="0" w:lastRow="0" w:firstColumn="0" w:lastColumn="0" w:noHBand="0" w:noVBand="0"/>
      </w:tblPr>
      <w:tblGrid>
        <w:gridCol w:w="9344"/>
      </w:tblGrid>
      <w:tr w:rsidR="00000000">
        <w:trPr>
          <w:trHeight w:val="13119"/>
        </w:trPr>
        <w:tc>
          <w:tcPr>
            <w:tcW w:w="9344" w:type="dxa"/>
          </w:tcPr>
          <w:p w:rsidR="00000000" w:rsidRDefault="00471F74">
            <w:pPr>
              <w:rPr>
                <w:rFonts w:ascii="宋体" w:eastAsia="宋体" w:hAnsi="宋体"/>
                <w:color w:val="FF0000"/>
                <w:sz w:val="24"/>
                <w:szCs w:val="24"/>
              </w:rPr>
            </w:pPr>
            <w:r>
              <w:rPr>
                <w:rFonts w:ascii="宋体" w:eastAsia="宋体" w:hAnsi="宋体" w:hint="eastAsia"/>
                <w:sz w:val="24"/>
                <w:szCs w:val="24"/>
              </w:rPr>
              <w:t>1</w:t>
            </w:r>
            <w:r>
              <w:rPr>
                <w:rFonts w:ascii="宋体" w:eastAsia="宋体" w:hAnsi="宋体"/>
                <w:sz w:val="24"/>
                <w:szCs w:val="24"/>
              </w:rPr>
              <w:t>.</w:t>
            </w:r>
            <w:r>
              <w:rPr>
                <w:rFonts w:ascii="宋体" w:eastAsia="宋体" w:hAnsi="宋体" w:hint="eastAsia"/>
                <w:sz w:val="24"/>
                <w:szCs w:val="24"/>
              </w:rPr>
              <w:t>目</w:t>
            </w:r>
            <w:r>
              <w:rPr>
                <w:rFonts w:ascii="宋体" w:eastAsia="宋体" w:hAnsi="宋体" w:hint="eastAsia"/>
                <w:sz w:val="24"/>
                <w:szCs w:val="24"/>
              </w:rPr>
              <w:t>的及意义（</w:t>
            </w:r>
            <w:r>
              <w:rPr>
                <w:rFonts w:ascii="宋体" w:eastAsia="宋体" w:hAnsi="宋体"/>
                <w:sz w:val="24"/>
                <w:szCs w:val="24"/>
              </w:rPr>
              <w:t>800</w:t>
            </w:r>
            <w:r>
              <w:rPr>
                <w:rFonts w:ascii="宋体" w:eastAsia="宋体" w:hAnsi="宋体" w:hint="eastAsia"/>
                <w:sz w:val="24"/>
                <w:szCs w:val="24"/>
              </w:rPr>
              <w:t>字以内）</w:t>
            </w:r>
            <w:r>
              <w:rPr>
                <w:rFonts w:ascii="宋体" w:eastAsia="宋体" w:hAnsi="宋体" w:hint="eastAsia"/>
                <w:color w:val="FF0000"/>
                <w:sz w:val="24"/>
                <w:szCs w:val="24"/>
              </w:rPr>
              <w:t>（主要内容：阐述选题要解决什么问题，选题有何理论和现实意义）</w:t>
            </w:r>
          </w:p>
          <w:p w:rsidR="00000000" w:rsidRDefault="00471F74">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本文通过对湖北省的农村人口年龄结构和农村居民消费实际情况进行系统的分析，进而研究湖北省农村人口老龄化对农村居民消费水平和消费结构的负面影响并进行实证分析，提出相关的政策和建议，使得湖北省的农村经济得到可持续发展；</w:t>
            </w:r>
          </w:p>
          <w:p w:rsidR="00000000" w:rsidRDefault="00471F74">
            <w:pPr>
              <w:spacing w:line="360" w:lineRule="auto"/>
              <w:rPr>
                <w:rFonts w:ascii="宋体" w:eastAsia="宋体" w:hAnsi="宋体" w:hint="eastAsia"/>
                <w:sz w:val="24"/>
                <w:szCs w:val="24"/>
              </w:rPr>
            </w:pPr>
            <w:r>
              <w:rPr>
                <w:rFonts w:ascii="宋体" w:eastAsia="宋体" w:hAnsi="宋体" w:hint="eastAsia"/>
                <w:sz w:val="24"/>
                <w:szCs w:val="24"/>
              </w:rPr>
              <w:t>理论意义：</w:t>
            </w:r>
          </w:p>
          <w:p w:rsidR="00000000" w:rsidRDefault="00471F74">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在全球经济高速发展的今天，人口数量也随之迅速的增加，而伴随而来的人口老龄化便成了一个不容小觑的问题。经济发展得越快，人口老龄化对其的负面影响就越严重。很多学者开始慢慢重视人口老龄化问题并加以研究，不同</w:t>
            </w:r>
            <w:r>
              <w:rPr>
                <w:rFonts w:ascii="宋体" w:eastAsia="宋体" w:hAnsi="宋体" w:hint="eastAsia"/>
                <w:sz w:val="24"/>
                <w:szCs w:val="24"/>
              </w:rPr>
              <w:t>的学者在不同区域从不同的方面对其进行分析，得到的结论也就各不相同；因此人口老龄化与居民消费问题的探讨是一个长期的动态的系统的过程，所以本文为后期学者作相关的研究提供了理论样本。其次，本文对人口老龄化和居民消费相关理论进行解释说明，然后通过在消费函数模型的基础之上引入了人口年龄结构因数，并综合人口老龄化对居民消费的需求函数，对湖北省农村人口老龄化与农村居民消费关系进行更深一步的研究与实证分析。从而全面的论证湖北省农村人口老龄化对农村居民消费的负面影响；进而加深了对人口老龄化与居民消费的理论认识，从中探索出缓解</w:t>
            </w:r>
            <w:r>
              <w:rPr>
                <w:rFonts w:ascii="宋体" w:eastAsia="宋体" w:hAnsi="宋体" w:hint="eastAsia"/>
                <w:sz w:val="24"/>
                <w:szCs w:val="24"/>
              </w:rPr>
              <w:t>人口老龄化给居民消费带来负面影响的政策和建议；</w:t>
            </w:r>
          </w:p>
          <w:p w:rsidR="00000000" w:rsidRDefault="00471F74">
            <w:pPr>
              <w:spacing w:line="360" w:lineRule="auto"/>
              <w:rPr>
                <w:rFonts w:ascii="宋体" w:eastAsia="宋体" w:hAnsi="宋体" w:hint="eastAsia"/>
                <w:sz w:val="24"/>
                <w:szCs w:val="24"/>
              </w:rPr>
            </w:pPr>
            <w:r>
              <w:rPr>
                <w:rFonts w:ascii="宋体" w:eastAsia="宋体" w:hAnsi="宋体" w:hint="eastAsia"/>
                <w:sz w:val="24"/>
                <w:szCs w:val="24"/>
              </w:rPr>
              <w:t>现实意义</w:t>
            </w:r>
          </w:p>
          <w:p w:rsidR="00000000" w:rsidRDefault="00471F74">
            <w:pPr>
              <w:spacing w:line="360" w:lineRule="auto"/>
              <w:ind w:firstLineChars="200" w:firstLine="480"/>
              <w:rPr>
                <w:rFonts w:ascii="宋体" w:eastAsia="宋体" w:hAnsi="宋体"/>
                <w:sz w:val="24"/>
                <w:szCs w:val="24"/>
              </w:rPr>
            </w:pPr>
            <w:r>
              <w:rPr>
                <w:rFonts w:ascii="宋体" w:eastAsia="宋体" w:hAnsi="宋体" w:hint="eastAsia"/>
                <w:sz w:val="24"/>
                <w:szCs w:val="24"/>
              </w:rPr>
              <w:t>邓小平认为：“农业是中国稳定的基础，中国有百分之八十的人口在农村，中国稳不稳定首先要看这百分之八十稳不稳定；中国经济能不能发展，首先要看农村能不能发展”。而农业经济是指包括生产、交换、分配、消费等方面的经济活动和经济关系。消费作为影响农业经济的其中的一个因素，居民消费又是最终消费的重要组成部分；因此对农村居民消费进行相关研究有利于农业经济的稳态发展；本文以湖北省农村为研究对象，整理了湖北省农村人口老龄化对农村居民消费的影响，结合湖北省地区发展的特点，</w:t>
            </w:r>
            <w:r>
              <w:rPr>
                <w:rFonts w:ascii="宋体" w:eastAsia="宋体" w:hAnsi="宋体" w:hint="eastAsia"/>
                <w:sz w:val="24"/>
                <w:szCs w:val="24"/>
              </w:rPr>
              <w:t>提出完善农村医疗保险制度和扩大农村老年人消费市场的政策与建议。积极面对人口老龄化带来的负面影响，把握发展的机会窗口，从而促进湖北省农业经济的可持续发展。</w:t>
            </w:r>
          </w:p>
        </w:tc>
      </w:tr>
    </w:tbl>
    <w:p w:rsidR="00000000" w:rsidRDefault="00471F74">
      <w:pPr>
        <w:rPr>
          <w:rFonts w:ascii="宋体" w:eastAsia="宋体" w:hAnsi="宋体"/>
          <w:sz w:val="32"/>
          <w:szCs w:val="32"/>
        </w:rPr>
      </w:pPr>
    </w:p>
    <w:tbl>
      <w:tblPr>
        <w:tblStyle w:val="a7"/>
        <w:tblW w:w="0" w:type="auto"/>
        <w:tblInd w:w="0" w:type="dxa"/>
        <w:tblLook w:val="0000" w:firstRow="0" w:lastRow="0" w:firstColumn="0" w:lastColumn="0" w:noHBand="0" w:noVBand="0"/>
      </w:tblPr>
      <w:tblGrid>
        <w:gridCol w:w="9344"/>
      </w:tblGrid>
      <w:tr w:rsidR="00000000">
        <w:trPr>
          <w:trHeight w:val="13606"/>
        </w:trPr>
        <w:tc>
          <w:tcPr>
            <w:tcW w:w="9344" w:type="dxa"/>
          </w:tcPr>
          <w:p w:rsidR="00000000" w:rsidRDefault="00471F74">
            <w:pPr>
              <w:rPr>
                <w:rFonts w:ascii="宋体" w:eastAsia="宋体" w:hAnsi="宋体"/>
                <w:color w:val="FF0000"/>
                <w:sz w:val="24"/>
                <w:szCs w:val="24"/>
              </w:rPr>
            </w:pPr>
            <w:r>
              <w:rPr>
                <w:rFonts w:ascii="宋体" w:eastAsia="宋体" w:hAnsi="宋体" w:hint="eastAsia"/>
                <w:sz w:val="24"/>
                <w:szCs w:val="24"/>
              </w:rPr>
              <w:lastRenderedPageBreak/>
              <w:t>2</w:t>
            </w:r>
            <w:r>
              <w:rPr>
                <w:rFonts w:ascii="宋体" w:eastAsia="宋体" w:hAnsi="宋体"/>
                <w:sz w:val="24"/>
                <w:szCs w:val="24"/>
              </w:rPr>
              <w:t>.</w:t>
            </w:r>
            <w:r>
              <w:rPr>
                <w:rFonts w:ascii="宋体" w:eastAsia="宋体" w:hAnsi="宋体" w:hint="eastAsia"/>
                <w:sz w:val="24"/>
                <w:szCs w:val="24"/>
              </w:rPr>
              <w:t>文献综述（</w:t>
            </w:r>
            <w:r>
              <w:rPr>
                <w:rFonts w:ascii="宋体" w:eastAsia="宋体" w:hAnsi="宋体" w:hint="eastAsia"/>
                <w:sz w:val="24"/>
                <w:szCs w:val="24"/>
              </w:rPr>
              <w:t>3</w:t>
            </w:r>
            <w:r>
              <w:rPr>
                <w:rFonts w:ascii="宋体" w:eastAsia="宋体" w:hAnsi="宋体"/>
                <w:sz w:val="24"/>
                <w:szCs w:val="24"/>
              </w:rPr>
              <w:t>000</w:t>
            </w:r>
            <w:r>
              <w:rPr>
                <w:rFonts w:ascii="宋体" w:eastAsia="宋体" w:hAnsi="宋体" w:hint="eastAsia"/>
                <w:sz w:val="24"/>
                <w:szCs w:val="24"/>
              </w:rPr>
              <w:t>字左右）</w:t>
            </w:r>
            <w:r>
              <w:rPr>
                <w:rFonts w:ascii="宋体" w:eastAsia="宋体" w:hAnsi="宋体" w:hint="eastAsia"/>
                <w:color w:val="FF0000"/>
                <w:sz w:val="24"/>
                <w:szCs w:val="24"/>
              </w:rPr>
              <w:t>（主要内容：做文献梳理和研究动态的综述，归纳已有的研究所做的工作，形成了哪些共识？列举出在哪些问题上仍未形成共识？各种不同的观点是什么？针对目前的研究，你发现了哪些问题想要继续研究？）</w:t>
            </w:r>
          </w:p>
          <w:p w:rsidR="00000000" w:rsidRDefault="00471F74">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纵观经济学历史，最先开始研究人口结构和消费之间关系的学者是美国经济学家莫迪利安尼，他提出的生命周期假说认为人的一生分为年轻时期、中年时期和</w:t>
            </w:r>
            <w:r>
              <w:rPr>
                <w:rFonts w:ascii="宋体" w:eastAsia="宋体" w:hAnsi="宋体" w:hint="eastAsia"/>
                <w:sz w:val="24"/>
                <w:szCs w:val="24"/>
              </w:rPr>
              <w:t>老年时期三个阶段，在人口结构没有发生重大调整的情况之下，从长期发展来看边际消费倾向是稳定的，相反，如果社会的人口结构发生变化，边际消费倾向也会随之发生改变，如果社会上年轻人和老年人比例增大，那么消费倾向就会提高，促进居民消费；如果中年人的比例增大，那么消费倾向会降低，抑制居民消费；从这以后，随着全球经济和人口数量的飞速增长，人口老龄化越来越明显，许多的国内外学者也开始在生命周期假说的基础之上对老龄化和居民消费之间的关系进行研究，得出的结果也是各不相同；</w:t>
            </w:r>
          </w:p>
          <w:p w:rsidR="00000000" w:rsidRDefault="00471F74">
            <w:pPr>
              <w:spacing w:line="360" w:lineRule="auto"/>
              <w:ind w:firstLineChars="200" w:firstLine="480"/>
              <w:rPr>
                <w:rFonts w:ascii="宋体" w:eastAsia="宋体" w:hAnsi="宋体"/>
                <w:sz w:val="24"/>
                <w:szCs w:val="24"/>
              </w:rPr>
            </w:pPr>
            <w:r>
              <w:rPr>
                <w:rFonts w:ascii="宋体" w:eastAsia="宋体" w:hAnsi="宋体" w:hint="eastAsia"/>
                <w:sz w:val="24"/>
                <w:szCs w:val="24"/>
              </w:rPr>
              <w:t>一部分学者认为人口老龄化对居民消费水平起到促进作用：</w:t>
            </w:r>
            <w:r>
              <w:rPr>
                <w:rFonts w:ascii="宋体" w:eastAsia="宋体" w:hAnsi="宋体" w:hint="eastAsia"/>
                <w:sz w:val="24"/>
                <w:szCs w:val="24"/>
              </w:rPr>
              <w:t>L</w:t>
            </w:r>
            <w:r>
              <w:rPr>
                <w:rFonts w:ascii="宋体" w:eastAsia="宋体" w:hAnsi="宋体" w:hint="eastAsia"/>
                <w:sz w:val="24"/>
                <w:szCs w:val="24"/>
              </w:rPr>
              <w:t>oayza(2000)</w:t>
            </w:r>
            <w:r>
              <w:rPr>
                <w:rFonts w:ascii="宋体" w:eastAsia="宋体" w:hAnsi="宋体" w:hint="eastAsia"/>
                <w:sz w:val="24"/>
                <w:szCs w:val="24"/>
              </w:rPr>
              <w:t>收集</w:t>
            </w:r>
            <w:r>
              <w:rPr>
                <w:rFonts w:ascii="宋体" w:eastAsia="宋体" w:hAnsi="宋体" w:hint="eastAsia"/>
                <w:sz w:val="24"/>
                <w:szCs w:val="24"/>
              </w:rPr>
              <w:t>100</w:t>
            </w:r>
            <w:r>
              <w:rPr>
                <w:rFonts w:ascii="宋体" w:eastAsia="宋体" w:hAnsi="宋体" w:hint="eastAsia"/>
                <w:sz w:val="24"/>
                <w:szCs w:val="24"/>
              </w:rPr>
              <w:t>多个经济发展中国家的相关数据，在简约模型的基础之上采用</w:t>
            </w:r>
            <w:r>
              <w:rPr>
                <w:rFonts w:ascii="宋体" w:eastAsia="宋体" w:hAnsi="宋体" w:hint="eastAsia"/>
                <w:sz w:val="24"/>
                <w:szCs w:val="24"/>
              </w:rPr>
              <w:t>OLS</w:t>
            </w:r>
            <w:r>
              <w:rPr>
                <w:rFonts w:ascii="宋体" w:eastAsia="宋体" w:hAnsi="宋体" w:hint="eastAsia"/>
                <w:sz w:val="24"/>
                <w:szCs w:val="24"/>
              </w:rPr>
              <w:t>和</w:t>
            </w:r>
            <w:r>
              <w:rPr>
                <w:rFonts w:ascii="宋体" w:eastAsia="宋体" w:hAnsi="宋体" w:hint="eastAsia"/>
                <w:sz w:val="24"/>
                <w:szCs w:val="24"/>
              </w:rPr>
              <w:t>GMM</w:t>
            </w:r>
            <w:r>
              <w:rPr>
                <w:rFonts w:ascii="宋体" w:eastAsia="宋体" w:hAnsi="宋体" w:hint="eastAsia"/>
                <w:sz w:val="24"/>
                <w:szCs w:val="24"/>
              </w:rPr>
              <w:t>估计，得出的结论是随着少儿抚养比和老年抚养比的增长，将会导致国家消费的增长；</w:t>
            </w:r>
            <w:r>
              <w:rPr>
                <w:rFonts w:ascii="宋体" w:eastAsia="宋体" w:hAnsi="宋体" w:hint="eastAsia"/>
                <w:sz w:val="24"/>
                <w:szCs w:val="24"/>
              </w:rPr>
              <w:t>Demery D(2006)</w:t>
            </w:r>
            <w:r>
              <w:rPr>
                <w:rFonts w:ascii="宋体" w:eastAsia="宋体" w:hAnsi="宋体" w:hint="eastAsia"/>
                <w:sz w:val="24"/>
                <w:szCs w:val="24"/>
              </w:rPr>
              <w:t>通过对</w:t>
            </w:r>
            <w:r>
              <w:rPr>
                <w:rFonts w:ascii="宋体" w:eastAsia="宋体" w:hAnsi="宋体"/>
                <w:sz w:val="24"/>
                <w:szCs w:val="24"/>
              </w:rPr>
              <w:t>1969</w:t>
            </w:r>
            <w:r>
              <w:rPr>
                <w:rFonts w:ascii="宋体" w:eastAsia="宋体" w:hAnsi="宋体" w:hint="eastAsia"/>
                <w:sz w:val="24"/>
                <w:szCs w:val="24"/>
              </w:rPr>
              <w:t>—</w:t>
            </w:r>
            <w:r>
              <w:rPr>
                <w:rFonts w:ascii="宋体" w:eastAsia="宋体" w:hAnsi="宋体"/>
                <w:sz w:val="24"/>
                <w:szCs w:val="24"/>
              </w:rPr>
              <w:t xml:space="preserve">1998 </w:t>
            </w:r>
            <w:r>
              <w:rPr>
                <w:rFonts w:ascii="宋体" w:eastAsia="宋体" w:hAnsi="宋体"/>
                <w:sz w:val="24"/>
                <w:szCs w:val="24"/>
              </w:rPr>
              <w:t>年的英国家庭数据</w:t>
            </w:r>
            <w:r>
              <w:rPr>
                <w:rFonts w:ascii="宋体" w:eastAsia="宋体" w:hAnsi="宋体" w:hint="eastAsia"/>
                <w:sz w:val="24"/>
                <w:szCs w:val="24"/>
              </w:rPr>
              <w:t>进行统计分析，以此来实证研究</w:t>
            </w:r>
            <w:r>
              <w:rPr>
                <w:rFonts w:ascii="宋体" w:eastAsia="宋体" w:hAnsi="宋体"/>
                <w:sz w:val="24"/>
                <w:szCs w:val="24"/>
              </w:rPr>
              <w:t>英国人口老龄化与居民消费率</w:t>
            </w:r>
            <w:r>
              <w:rPr>
                <w:rFonts w:ascii="宋体" w:eastAsia="宋体" w:hAnsi="宋体" w:hint="eastAsia"/>
                <w:sz w:val="24"/>
                <w:szCs w:val="24"/>
              </w:rPr>
              <w:t>之间的</w:t>
            </w:r>
            <w:r>
              <w:rPr>
                <w:rFonts w:ascii="宋体" w:eastAsia="宋体" w:hAnsi="宋体"/>
                <w:sz w:val="24"/>
                <w:szCs w:val="24"/>
              </w:rPr>
              <w:t>关系</w:t>
            </w:r>
            <w:r>
              <w:rPr>
                <w:rFonts w:ascii="宋体" w:eastAsia="宋体" w:hAnsi="宋体" w:hint="eastAsia"/>
                <w:sz w:val="24"/>
                <w:szCs w:val="24"/>
              </w:rPr>
              <w:t>，得出的结论为人口老龄化与居民消费率是正相关的；朱勤、魏涛远（</w:t>
            </w:r>
            <w:r>
              <w:rPr>
                <w:rFonts w:ascii="宋体" w:eastAsia="宋体" w:hAnsi="宋体" w:hint="eastAsia"/>
                <w:sz w:val="24"/>
                <w:szCs w:val="24"/>
              </w:rPr>
              <w:t>2016</w:t>
            </w:r>
            <w:r>
              <w:rPr>
                <w:rFonts w:ascii="宋体" w:eastAsia="宋体" w:hAnsi="宋体" w:hint="eastAsia"/>
                <w:sz w:val="24"/>
                <w:szCs w:val="24"/>
              </w:rPr>
              <w:t>）基于定度测量中国城乡居民年龄别消费模式，模拟分析</w:t>
            </w:r>
            <w:r>
              <w:rPr>
                <w:rFonts w:ascii="宋体" w:eastAsia="宋体" w:hAnsi="宋体" w:hint="eastAsia"/>
                <w:sz w:val="24"/>
                <w:szCs w:val="24"/>
              </w:rPr>
              <w:t>2010</w:t>
            </w:r>
            <w:r>
              <w:rPr>
                <w:rFonts w:ascii="宋体" w:eastAsia="宋体" w:hAnsi="宋体" w:hint="eastAsia"/>
                <w:sz w:val="24"/>
                <w:szCs w:val="24"/>
              </w:rPr>
              <w:t>—</w:t>
            </w:r>
            <w:r>
              <w:rPr>
                <w:rFonts w:ascii="宋体" w:eastAsia="宋体" w:hAnsi="宋体" w:hint="eastAsia"/>
                <w:sz w:val="24"/>
                <w:szCs w:val="24"/>
              </w:rPr>
              <w:t>2050</w:t>
            </w:r>
            <w:r>
              <w:rPr>
                <w:rFonts w:ascii="宋体" w:eastAsia="宋体" w:hAnsi="宋体" w:hint="eastAsia"/>
                <w:sz w:val="24"/>
                <w:szCs w:val="24"/>
              </w:rPr>
              <w:t>年中国人口变动对居民消费的影响，结论为人口变动对居民消费增长的贡</w:t>
            </w:r>
            <w:r>
              <w:rPr>
                <w:rFonts w:ascii="宋体" w:eastAsia="宋体" w:hAnsi="宋体" w:hint="eastAsia"/>
                <w:sz w:val="24"/>
                <w:szCs w:val="24"/>
              </w:rPr>
              <w:t>献率为</w:t>
            </w:r>
            <w:r>
              <w:rPr>
                <w:rFonts w:ascii="宋体" w:eastAsia="宋体" w:hAnsi="宋体" w:hint="eastAsia"/>
                <w:sz w:val="24"/>
                <w:szCs w:val="24"/>
              </w:rPr>
              <w:t>15.6%</w:t>
            </w:r>
            <w:r>
              <w:rPr>
                <w:rFonts w:ascii="宋体" w:eastAsia="宋体" w:hAnsi="宋体" w:hint="eastAsia"/>
                <w:sz w:val="24"/>
                <w:szCs w:val="24"/>
              </w:rPr>
              <w:t>，</w:t>
            </w:r>
            <w:r>
              <w:rPr>
                <w:rFonts w:ascii="宋体" w:eastAsia="宋体" w:hAnsi="宋体"/>
                <w:sz w:val="24"/>
                <w:szCs w:val="24"/>
              </w:rPr>
              <w:t>其中，人口规模效应为</w:t>
            </w:r>
            <w:r>
              <w:rPr>
                <w:rFonts w:ascii="宋体" w:eastAsia="宋体" w:hAnsi="宋体" w:hint="eastAsia"/>
                <w:sz w:val="24"/>
                <w:szCs w:val="24"/>
              </w:rPr>
              <w:t>1.2%</w:t>
            </w:r>
            <w:r>
              <w:rPr>
                <w:rFonts w:ascii="宋体" w:eastAsia="宋体" w:hAnsi="宋体"/>
                <w:sz w:val="24"/>
                <w:szCs w:val="24"/>
              </w:rPr>
              <w:t>，人口结构效应为</w:t>
            </w:r>
            <w:r>
              <w:rPr>
                <w:rFonts w:ascii="宋体" w:eastAsia="宋体" w:hAnsi="宋体" w:hint="eastAsia"/>
                <w:sz w:val="24"/>
                <w:szCs w:val="24"/>
              </w:rPr>
              <w:t>14.4%</w:t>
            </w:r>
            <w:r>
              <w:rPr>
                <w:rFonts w:ascii="宋体" w:eastAsia="宋体" w:hAnsi="宋体" w:hint="eastAsia"/>
                <w:sz w:val="24"/>
                <w:szCs w:val="24"/>
              </w:rPr>
              <w:t>。于</w:t>
            </w:r>
            <w:r>
              <w:rPr>
                <w:rFonts w:ascii="宋体" w:eastAsia="宋体" w:hAnsi="宋体"/>
                <w:sz w:val="24"/>
                <w:szCs w:val="24"/>
              </w:rPr>
              <w:t>瑛英（</w:t>
            </w:r>
            <w:r>
              <w:rPr>
                <w:rFonts w:ascii="宋体" w:eastAsia="宋体" w:hAnsi="宋体" w:hint="eastAsia"/>
                <w:sz w:val="24"/>
                <w:szCs w:val="24"/>
              </w:rPr>
              <w:t>2019</w:t>
            </w:r>
            <w:r>
              <w:rPr>
                <w:rFonts w:ascii="宋体" w:eastAsia="宋体" w:hAnsi="宋体"/>
                <w:sz w:val="24"/>
                <w:szCs w:val="24"/>
              </w:rPr>
              <w:t>）</w:t>
            </w:r>
            <w:r>
              <w:rPr>
                <w:rFonts w:ascii="宋体" w:eastAsia="宋体" w:hAnsi="宋体" w:hint="eastAsia"/>
                <w:sz w:val="24"/>
                <w:szCs w:val="24"/>
              </w:rPr>
              <w:t>在</w:t>
            </w:r>
            <w:r>
              <w:rPr>
                <w:rFonts w:ascii="宋体" w:eastAsia="宋体" w:hAnsi="宋体"/>
                <w:sz w:val="24"/>
                <w:szCs w:val="24"/>
              </w:rPr>
              <w:t>国内外老龄化和消费关系的研究</w:t>
            </w:r>
            <w:r>
              <w:rPr>
                <w:rFonts w:ascii="宋体" w:eastAsia="宋体" w:hAnsi="宋体" w:hint="eastAsia"/>
                <w:sz w:val="24"/>
                <w:szCs w:val="24"/>
              </w:rPr>
              <w:t>基础之上，</w:t>
            </w:r>
            <w:r>
              <w:rPr>
                <w:rFonts w:ascii="宋体" w:eastAsia="宋体" w:hAnsi="宋体"/>
                <w:sz w:val="24"/>
                <w:szCs w:val="24"/>
              </w:rPr>
              <w:t>收集</w:t>
            </w:r>
            <w:r>
              <w:rPr>
                <w:rFonts w:ascii="宋体" w:eastAsia="宋体" w:hAnsi="宋体" w:hint="eastAsia"/>
                <w:sz w:val="24"/>
                <w:szCs w:val="24"/>
              </w:rPr>
              <w:t>了</w:t>
            </w:r>
            <w:r>
              <w:rPr>
                <w:rFonts w:ascii="宋体" w:eastAsia="宋体" w:hAnsi="宋体" w:hint="eastAsia"/>
                <w:sz w:val="24"/>
                <w:szCs w:val="24"/>
              </w:rPr>
              <w:t>29</w:t>
            </w:r>
            <w:r>
              <w:rPr>
                <w:rFonts w:ascii="宋体" w:eastAsia="宋体" w:hAnsi="宋体" w:hint="eastAsia"/>
                <w:sz w:val="24"/>
                <w:szCs w:val="24"/>
              </w:rPr>
              <w:t>个不同</w:t>
            </w:r>
            <w:r>
              <w:rPr>
                <w:rFonts w:ascii="宋体" w:eastAsia="宋体" w:hAnsi="宋体"/>
                <w:sz w:val="24"/>
                <w:szCs w:val="24"/>
              </w:rPr>
              <w:t>省</w:t>
            </w:r>
            <w:r>
              <w:rPr>
                <w:rFonts w:ascii="宋体" w:eastAsia="宋体" w:hAnsi="宋体" w:hint="eastAsia"/>
                <w:sz w:val="24"/>
                <w:szCs w:val="24"/>
              </w:rPr>
              <w:t>1997</w:t>
            </w:r>
            <w:r>
              <w:rPr>
                <w:rFonts w:ascii="宋体" w:eastAsia="宋体" w:hAnsi="宋体" w:hint="eastAsia"/>
                <w:sz w:val="24"/>
                <w:szCs w:val="24"/>
              </w:rPr>
              <w:t>—</w:t>
            </w:r>
            <w:r>
              <w:rPr>
                <w:rFonts w:ascii="宋体" w:eastAsia="宋体" w:hAnsi="宋体" w:hint="eastAsia"/>
                <w:sz w:val="24"/>
                <w:szCs w:val="24"/>
              </w:rPr>
              <w:t>2016</w:t>
            </w:r>
            <w:r>
              <w:rPr>
                <w:rFonts w:ascii="宋体" w:eastAsia="宋体" w:hAnsi="宋体"/>
                <w:sz w:val="24"/>
                <w:szCs w:val="24"/>
              </w:rPr>
              <w:t>年</w:t>
            </w:r>
            <w:r>
              <w:rPr>
                <w:rFonts w:ascii="宋体" w:eastAsia="宋体" w:hAnsi="宋体" w:hint="eastAsia"/>
                <w:sz w:val="24"/>
                <w:szCs w:val="24"/>
              </w:rPr>
              <w:t>的省级宏观面板</w:t>
            </w:r>
            <w:r>
              <w:rPr>
                <w:rFonts w:ascii="宋体" w:eastAsia="宋体" w:hAnsi="宋体"/>
                <w:sz w:val="24"/>
                <w:szCs w:val="24"/>
              </w:rPr>
              <w:t>数据</w:t>
            </w:r>
            <w:r>
              <w:rPr>
                <w:rFonts w:ascii="宋体" w:eastAsia="宋体" w:hAnsi="宋体" w:hint="eastAsia"/>
                <w:sz w:val="24"/>
                <w:szCs w:val="24"/>
              </w:rPr>
              <w:t>，使用</w:t>
            </w:r>
            <w:r>
              <w:rPr>
                <w:rFonts w:ascii="宋体" w:eastAsia="宋体" w:hAnsi="宋体"/>
                <w:sz w:val="24"/>
                <w:szCs w:val="24"/>
              </w:rPr>
              <w:t>随机效应模型</w:t>
            </w:r>
            <w:r>
              <w:rPr>
                <w:rFonts w:ascii="宋体" w:eastAsia="宋体" w:hAnsi="宋体" w:hint="eastAsia"/>
                <w:sz w:val="24"/>
                <w:szCs w:val="24"/>
              </w:rPr>
              <w:t>比较分析城镇和乡村人口老龄化对居民消费的影响，从而得到</w:t>
            </w:r>
            <w:r>
              <w:rPr>
                <w:rFonts w:ascii="宋体" w:eastAsia="宋体" w:hAnsi="宋体"/>
                <w:sz w:val="24"/>
                <w:szCs w:val="24"/>
              </w:rPr>
              <w:t>人口老龄化对城镇和农村居民消费</w:t>
            </w:r>
            <w:r>
              <w:rPr>
                <w:rFonts w:ascii="宋体" w:eastAsia="宋体" w:hAnsi="宋体" w:hint="eastAsia"/>
                <w:sz w:val="24"/>
                <w:szCs w:val="24"/>
              </w:rPr>
              <w:t>的影响都是促进的；李雅欣、王晓红（</w:t>
            </w:r>
            <w:r>
              <w:rPr>
                <w:rFonts w:ascii="宋体" w:eastAsia="宋体" w:hAnsi="宋体" w:hint="eastAsia"/>
                <w:sz w:val="24"/>
                <w:szCs w:val="24"/>
              </w:rPr>
              <w:t>2021</w:t>
            </w:r>
            <w:r>
              <w:rPr>
                <w:rFonts w:ascii="宋体" w:eastAsia="宋体" w:hAnsi="宋体" w:hint="eastAsia"/>
                <w:sz w:val="24"/>
                <w:szCs w:val="24"/>
              </w:rPr>
              <w:t>）采集全国</w:t>
            </w:r>
            <w:r>
              <w:rPr>
                <w:rFonts w:ascii="宋体" w:eastAsia="宋体" w:hAnsi="宋体" w:hint="eastAsia"/>
                <w:sz w:val="24"/>
                <w:szCs w:val="24"/>
              </w:rPr>
              <w:t>31</w:t>
            </w:r>
            <w:r>
              <w:rPr>
                <w:rFonts w:ascii="宋体" w:eastAsia="宋体" w:hAnsi="宋体" w:hint="eastAsia"/>
                <w:sz w:val="24"/>
                <w:szCs w:val="24"/>
              </w:rPr>
              <w:t>个省市的农村地区</w:t>
            </w:r>
            <w:r>
              <w:rPr>
                <w:rFonts w:ascii="宋体" w:eastAsia="宋体" w:hAnsi="宋体" w:hint="eastAsia"/>
                <w:sz w:val="24"/>
                <w:szCs w:val="24"/>
              </w:rPr>
              <w:t>2000</w:t>
            </w:r>
            <w:r>
              <w:rPr>
                <w:rFonts w:ascii="宋体" w:eastAsia="宋体" w:hAnsi="宋体" w:hint="eastAsia"/>
                <w:sz w:val="24"/>
                <w:szCs w:val="24"/>
              </w:rPr>
              <w:t>—</w:t>
            </w:r>
            <w:r>
              <w:rPr>
                <w:rFonts w:ascii="宋体" w:eastAsia="宋体" w:hAnsi="宋体" w:hint="eastAsia"/>
                <w:sz w:val="24"/>
                <w:szCs w:val="24"/>
              </w:rPr>
              <w:t>2019</w:t>
            </w:r>
            <w:r>
              <w:rPr>
                <w:rFonts w:ascii="宋体" w:eastAsia="宋体" w:hAnsi="宋体" w:hint="eastAsia"/>
                <w:sz w:val="24"/>
                <w:szCs w:val="24"/>
              </w:rPr>
              <w:t>年的省级面板数据，研究农村老龄化对农村居民消费的影响以及分析出影响的相关因素，通过实证分析得出结论为农村居民消费上一期的消费对本期的</w:t>
            </w:r>
            <w:r>
              <w:rPr>
                <w:rFonts w:ascii="宋体" w:eastAsia="宋体" w:hAnsi="宋体" w:hint="eastAsia"/>
                <w:sz w:val="24"/>
                <w:szCs w:val="24"/>
              </w:rPr>
              <w:t>有正向影响，农村的人口老龄化水平对农村的居民消费水平具有明显的促进作用；</w:t>
            </w:r>
          </w:p>
          <w:p w:rsidR="00000000" w:rsidRDefault="00471F74">
            <w:pPr>
              <w:spacing w:line="360" w:lineRule="auto"/>
              <w:ind w:firstLineChars="200" w:firstLine="480"/>
              <w:rPr>
                <w:rFonts w:ascii="宋体" w:eastAsia="宋体" w:hAnsi="宋体"/>
                <w:sz w:val="24"/>
                <w:szCs w:val="24"/>
              </w:rPr>
            </w:pPr>
            <w:r>
              <w:rPr>
                <w:rFonts w:ascii="宋体" w:eastAsia="宋体" w:hAnsi="宋体" w:hint="eastAsia"/>
                <w:sz w:val="24"/>
                <w:szCs w:val="24"/>
              </w:rPr>
              <w:t>一部分学者认为人口老龄化对居民消费水平起到抑制作用：毛中根、孙武福、洪涛（</w:t>
            </w:r>
            <w:r>
              <w:rPr>
                <w:rFonts w:ascii="宋体" w:eastAsia="宋体" w:hAnsi="宋体" w:hint="eastAsia"/>
                <w:sz w:val="24"/>
                <w:szCs w:val="24"/>
              </w:rPr>
              <w:t>2013</w:t>
            </w:r>
            <w:r>
              <w:rPr>
                <w:rFonts w:ascii="宋体" w:eastAsia="宋体" w:hAnsi="宋体" w:hint="eastAsia"/>
                <w:sz w:val="24"/>
                <w:szCs w:val="24"/>
              </w:rPr>
              <w:t>）通过分析人口年龄结构和居民消费关系，对大量的中国数据进行动态的统计分析并进行</w:t>
            </w:r>
            <w:r>
              <w:rPr>
                <w:rFonts w:ascii="宋体" w:eastAsia="宋体" w:hAnsi="宋体" w:hint="eastAsia"/>
                <w:sz w:val="24"/>
                <w:szCs w:val="24"/>
              </w:rPr>
              <w:t>Hausman</w:t>
            </w:r>
            <w:r>
              <w:rPr>
                <w:rFonts w:ascii="宋体" w:eastAsia="宋体" w:hAnsi="宋体" w:hint="eastAsia"/>
                <w:sz w:val="24"/>
                <w:szCs w:val="24"/>
              </w:rPr>
              <w:t>校验</w:t>
            </w:r>
            <w:r>
              <w:rPr>
                <w:rFonts w:ascii="宋体" w:eastAsia="宋体" w:hAnsi="宋体" w:hint="eastAsia"/>
                <w:sz w:val="24"/>
                <w:szCs w:val="24"/>
              </w:rPr>
              <w:t>,</w:t>
            </w:r>
            <w:r>
              <w:rPr>
                <w:rFonts w:ascii="宋体" w:eastAsia="宋体" w:hAnsi="宋体" w:hint="eastAsia"/>
                <w:sz w:val="24"/>
                <w:szCs w:val="24"/>
              </w:rPr>
              <w:t>得出结果为老年抚养比的提高是导致居民消费降低的一个重要原因；游士兵、蔡远飞（</w:t>
            </w:r>
            <w:r>
              <w:rPr>
                <w:rFonts w:ascii="宋体" w:eastAsia="宋体" w:hAnsi="宋体" w:hint="eastAsia"/>
                <w:sz w:val="24"/>
                <w:szCs w:val="24"/>
              </w:rPr>
              <w:t>2017</w:t>
            </w:r>
            <w:r>
              <w:rPr>
                <w:rFonts w:ascii="宋体" w:eastAsia="宋体" w:hAnsi="宋体" w:hint="eastAsia"/>
                <w:sz w:val="24"/>
                <w:szCs w:val="24"/>
              </w:rPr>
              <w:t>）通过分析</w:t>
            </w:r>
            <w:r>
              <w:rPr>
                <w:rFonts w:ascii="宋体" w:eastAsia="宋体" w:hAnsi="宋体" w:hint="eastAsia"/>
                <w:sz w:val="24"/>
                <w:szCs w:val="24"/>
              </w:rPr>
              <w:t>2000</w:t>
            </w:r>
            <w:r>
              <w:rPr>
                <w:rFonts w:ascii="宋体" w:eastAsia="宋体" w:hAnsi="宋体" w:hint="eastAsia"/>
                <w:sz w:val="24"/>
                <w:szCs w:val="24"/>
              </w:rPr>
              <w:t>—</w:t>
            </w:r>
            <w:r>
              <w:rPr>
                <w:rFonts w:ascii="宋体" w:eastAsia="宋体" w:hAnsi="宋体" w:hint="eastAsia"/>
                <w:sz w:val="24"/>
                <w:szCs w:val="24"/>
              </w:rPr>
              <w:t>2013</w:t>
            </w:r>
            <w:r>
              <w:rPr>
                <w:rFonts w:ascii="宋体" w:eastAsia="宋体" w:hAnsi="宋体" w:hint="eastAsia"/>
                <w:sz w:val="24"/>
                <w:szCs w:val="24"/>
              </w:rPr>
              <w:t>年人口与经济指标的面板数据，动态研究我国人口老龄化对经济增长的影响，结果表明人口老龄化抑制居民消费，无论是直接影响机制还是间接影响机制，都不利于中</w:t>
            </w:r>
            <w:r>
              <w:rPr>
                <w:rFonts w:ascii="宋体" w:eastAsia="宋体" w:hAnsi="宋体" w:hint="eastAsia"/>
                <w:sz w:val="24"/>
                <w:szCs w:val="24"/>
              </w:rPr>
              <w:t>国经济增长；徐贵雄、赵昕东（</w:t>
            </w:r>
            <w:r>
              <w:rPr>
                <w:rFonts w:ascii="宋体" w:eastAsia="宋体" w:hAnsi="宋体" w:hint="eastAsia"/>
                <w:sz w:val="24"/>
                <w:szCs w:val="24"/>
              </w:rPr>
              <w:t>2020</w:t>
            </w:r>
            <w:r>
              <w:rPr>
                <w:rFonts w:ascii="宋体" w:eastAsia="宋体" w:hAnsi="宋体" w:hint="eastAsia"/>
                <w:sz w:val="24"/>
                <w:szCs w:val="24"/>
              </w:rPr>
              <w:t>）在</w:t>
            </w:r>
            <w:r>
              <w:rPr>
                <w:rFonts w:ascii="宋体" w:eastAsia="宋体" w:hAnsi="宋体" w:hint="eastAsia"/>
                <w:sz w:val="24"/>
                <w:szCs w:val="24"/>
              </w:rPr>
              <w:lastRenderedPageBreak/>
              <w:t>2018</w:t>
            </w:r>
            <w:r>
              <w:rPr>
                <w:rFonts w:ascii="宋体" w:eastAsia="宋体" w:hAnsi="宋体" w:hint="eastAsia"/>
                <w:sz w:val="24"/>
                <w:szCs w:val="24"/>
              </w:rPr>
              <w:t>年中国家庭追踪调查数据库的基础之上，利用可加的半参数分位数模型，对家庭老龄人口与居民消费的影响进行研究，研究表明家庭老年人口人数越多，家庭的平均消费支出就会相应的变少，家庭老年人口指标对家庭的平均消费支出起到了阻碍的作用；雷启振、马晨雯（</w:t>
            </w:r>
            <w:r>
              <w:rPr>
                <w:rFonts w:ascii="宋体" w:eastAsia="宋体" w:hAnsi="宋体" w:hint="eastAsia"/>
                <w:sz w:val="24"/>
                <w:szCs w:val="24"/>
              </w:rPr>
              <w:t>2021</w:t>
            </w:r>
            <w:r>
              <w:rPr>
                <w:rFonts w:ascii="宋体" w:eastAsia="宋体" w:hAnsi="宋体" w:hint="eastAsia"/>
                <w:sz w:val="24"/>
                <w:szCs w:val="24"/>
              </w:rPr>
              <w:t>）基于全国</w:t>
            </w:r>
            <w:r>
              <w:rPr>
                <w:rFonts w:ascii="宋体" w:eastAsia="宋体" w:hAnsi="宋体" w:hint="eastAsia"/>
                <w:sz w:val="24"/>
                <w:szCs w:val="24"/>
              </w:rPr>
              <w:t>31</w:t>
            </w:r>
            <w:r>
              <w:rPr>
                <w:rFonts w:ascii="宋体" w:eastAsia="宋体" w:hAnsi="宋体" w:hint="eastAsia"/>
                <w:sz w:val="24"/>
                <w:szCs w:val="24"/>
              </w:rPr>
              <w:t>个省</w:t>
            </w:r>
            <w:r>
              <w:rPr>
                <w:rFonts w:ascii="宋体" w:eastAsia="宋体" w:hAnsi="宋体" w:hint="eastAsia"/>
                <w:sz w:val="24"/>
                <w:szCs w:val="24"/>
              </w:rPr>
              <w:t>2013</w:t>
            </w:r>
            <w:r>
              <w:rPr>
                <w:rFonts w:ascii="宋体" w:eastAsia="宋体" w:hAnsi="宋体" w:hint="eastAsia"/>
                <w:sz w:val="24"/>
                <w:szCs w:val="24"/>
              </w:rPr>
              <w:t>—</w:t>
            </w:r>
            <w:r>
              <w:rPr>
                <w:rFonts w:ascii="宋体" w:eastAsia="宋体" w:hAnsi="宋体" w:hint="eastAsia"/>
                <w:sz w:val="24"/>
                <w:szCs w:val="24"/>
              </w:rPr>
              <w:t>2019</w:t>
            </w:r>
            <w:r>
              <w:rPr>
                <w:rFonts w:ascii="宋体" w:eastAsia="宋体" w:hAnsi="宋体" w:hint="eastAsia"/>
                <w:sz w:val="24"/>
                <w:szCs w:val="24"/>
              </w:rPr>
              <w:t>年的省级面板数据，通过建立面板向量自回归（</w:t>
            </w:r>
            <w:r>
              <w:rPr>
                <w:rFonts w:ascii="宋体" w:eastAsia="宋体" w:hAnsi="宋体" w:hint="eastAsia"/>
                <w:sz w:val="24"/>
                <w:szCs w:val="24"/>
              </w:rPr>
              <w:t>PVAR</w:t>
            </w:r>
            <w:r>
              <w:rPr>
                <w:rFonts w:ascii="宋体" w:eastAsia="宋体" w:hAnsi="宋体" w:hint="eastAsia"/>
                <w:sz w:val="24"/>
                <w:szCs w:val="24"/>
              </w:rPr>
              <w:t>）模型，研究中国人口老龄化对经济增长的影响，结果发现人口老龄化对居民消费起到抑制作用，不利于经济的增长；</w:t>
            </w:r>
          </w:p>
          <w:p w:rsidR="00000000" w:rsidRDefault="00471F74">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还有一部分学者认为它们之间</w:t>
            </w:r>
            <w:r>
              <w:rPr>
                <w:rFonts w:ascii="宋体" w:eastAsia="宋体" w:hAnsi="宋体" w:hint="eastAsia"/>
                <w:sz w:val="24"/>
                <w:szCs w:val="24"/>
              </w:rPr>
              <w:t>的关系不显著：李文星（</w:t>
            </w:r>
            <w:r>
              <w:rPr>
                <w:rFonts w:ascii="宋体" w:eastAsia="宋体" w:hAnsi="宋体" w:hint="eastAsia"/>
                <w:sz w:val="24"/>
                <w:szCs w:val="24"/>
              </w:rPr>
              <w:t>2008</w:t>
            </w:r>
            <w:r>
              <w:rPr>
                <w:rFonts w:ascii="宋体" w:eastAsia="宋体" w:hAnsi="宋体" w:hint="eastAsia"/>
                <w:sz w:val="24"/>
                <w:szCs w:val="24"/>
              </w:rPr>
              <w:t>）采用</w:t>
            </w:r>
            <w:r>
              <w:rPr>
                <w:rFonts w:ascii="宋体" w:eastAsia="宋体" w:hAnsi="宋体" w:hint="eastAsia"/>
                <w:sz w:val="24"/>
                <w:szCs w:val="24"/>
              </w:rPr>
              <w:t>1989</w:t>
            </w:r>
            <w:r>
              <w:rPr>
                <w:rFonts w:ascii="宋体" w:eastAsia="宋体" w:hAnsi="宋体" w:hint="eastAsia"/>
                <w:sz w:val="24"/>
                <w:szCs w:val="24"/>
              </w:rPr>
              <w:t>—</w:t>
            </w:r>
            <w:r>
              <w:rPr>
                <w:rFonts w:ascii="宋体" w:eastAsia="宋体" w:hAnsi="宋体" w:hint="eastAsia"/>
                <w:sz w:val="24"/>
                <w:szCs w:val="24"/>
              </w:rPr>
              <w:t>2004</w:t>
            </w:r>
            <w:r>
              <w:rPr>
                <w:rFonts w:ascii="宋体" w:eastAsia="宋体" w:hAnsi="宋体" w:hint="eastAsia"/>
                <w:sz w:val="24"/>
                <w:szCs w:val="24"/>
              </w:rPr>
              <w:t>年省级面板数据和动态面板广义矩估计方法，研究了儿童抚养系数和老年抚养系数的变化对居民消费的影响，实证分析结果表明中国儿童抚养系数对居民消费水平具有弱显著的负效应，并且这种影响并不是很大，而中国老年抚养系数对居民消费率并没有显著的影响；包玉香、李子君（</w:t>
            </w:r>
            <w:r>
              <w:rPr>
                <w:rFonts w:ascii="宋体" w:eastAsia="宋体" w:hAnsi="宋体" w:hint="eastAsia"/>
                <w:sz w:val="24"/>
                <w:szCs w:val="24"/>
              </w:rPr>
              <w:t>2012</w:t>
            </w:r>
            <w:r>
              <w:rPr>
                <w:rFonts w:ascii="宋体" w:eastAsia="宋体" w:hAnsi="宋体" w:hint="eastAsia"/>
                <w:sz w:val="24"/>
                <w:szCs w:val="24"/>
              </w:rPr>
              <w:t>）基于新古典经济增长模型，引入人口因素，研究发现人口老龄化对某一地区经济发展的影响是不确定的，不仅有正效应还有负效应，并且伴随着老龄化程度越深，负效应的影响就越大，体现出来的综合效应就是正效应和负效应</w:t>
            </w:r>
            <w:r>
              <w:rPr>
                <w:rFonts w:ascii="宋体" w:eastAsia="宋体" w:hAnsi="宋体" w:hint="eastAsia"/>
                <w:sz w:val="24"/>
                <w:szCs w:val="24"/>
              </w:rPr>
              <w:t>两者之和；胡青华（</w:t>
            </w:r>
            <w:r>
              <w:rPr>
                <w:rFonts w:ascii="宋体" w:eastAsia="宋体" w:hAnsi="宋体" w:hint="eastAsia"/>
                <w:sz w:val="24"/>
                <w:szCs w:val="24"/>
              </w:rPr>
              <w:t>2019</w:t>
            </w:r>
            <w:r>
              <w:rPr>
                <w:rFonts w:ascii="宋体" w:eastAsia="宋体" w:hAnsi="宋体" w:hint="eastAsia"/>
                <w:sz w:val="24"/>
                <w:szCs w:val="24"/>
              </w:rPr>
              <w:t>）利用中国中部地区</w:t>
            </w:r>
            <w:r>
              <w:rPr>
                <w:rFonts w:ascii="宋体" w:eastAsia="宋体" w:hAnsi="宋体" w:hint="eastAsia"/>
                <w:sz w:val="24"/>
                <w:szCs w:val="24"/>
              </w:rPr>
              <w:t>6</w:t>
            </w:r>
            <w:r>
              <w:rPr>
                <w:rFonts w:ascii="宋体" w:eastAsia="宋体" w:hAnsi="宋体" w:hint="eastAsia"/>
                <w:sz w:val="24"/>
                <w:szCs w:val="24"/>
              </w:rPr>
              <w:t>个省的</w:t>
            </w:r>
            <w:r>
              <w:rPr>
                <w:rFonts w:ascii="宋体" w:eastAsia="宋体" w:hAnsi="宋体" w:hint="eastAsia"/>
                <w:sz w:val="24"/>
                <w:szCs w:val="24"/>
              </w:rPr>
              <w:t>2008</w:t>
            </w:r>
            <w:r>
              <w:rPr>
                <w:rFonts w:ascii="宋体" w:eastAsia="宋体" w:hAnsi="宋体" w:hint="eastAsia"/>
                <w:sz w:val="24"/>
                <w:szCs w:val="24"/>
              </w:rPr>
              <w:t>—</w:t>
            </w:r>
            <w:r>
              <w:rPr>
                <w:rFonts w:ascii="宋体" w:eastAsia="宋体" w:hAnsi="宋体" w:hint="eastAsia"/>
                <w:sz w:val="24"/>
                <w:szCs w:val="24"/>
              </w:rPr>
              <w:t>2016</w:t>
            </w:r>
            <w:r>
              <w:rPr>
                <w:rFonts w:ascii="宋体" w:eastAsia="宋体" w:hAnsi="宋体" w:hint="eastAsia"/>
                <w:sz w:val="24"/>
                <w:szCs w:val="24"/>
              </w:rPr>
              <w:t>年省级面板数据，采用系统</w:t>
            </w:r>
            <w:r>
              <w:rPr>
                <w:rFonts w:ascii="宋体" w:eastAsia="宋体" w:hAnsi="宋体" w:hint="eastAsia"/>
                <w:sz w:val="24"/>
                <w:szCs w:val="24"/>
              </w:rPr>
              <w:t>GMM</w:t>
            </w:r>
            <w:r>
              <w:rPr>
                <w:rFonts w:ascii="宋体" w:eastAsia="宋体" w:hAnsi="宋体" w:hint="eastAsia"/>
                <w:sz w:val="24"/>
                <w:szCs w:val="24"/>
              </w:rPr>
              <w:t>估计方法，研究了人口老龄化对农村居民消费的影响，研究结果表明人口老龄化对农村居民消费的影响是负面效应，但这一影响在统计意义上是不显著的；</w:t>
            </w:r>
          </w:p>
          <w:p w:rsidR="00000000" w:rsidRDefault="00471F74">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关于人口老龄化对居民消费结构的影响的相关研究，不同学者得出的结论也有所不同：徐国祥、刘利（</w:t>
            </w:r>
            <w:r>
              <w:rPr>
                <w:rFonts w:ascii="宋体" w:eastAsia="宋体" w:hAnsi="宋体" w:hint="eastAsia"/>
                <w:sz w:val="24"/>
                <w:szCs w:val="24"/>
              </w:rPr>
              <w:t>2016</w:t>
            </w:r>
            <w:r>
              <w:rPr>
                <w:rFonts w:ascii="宋体" w:eastAsia="宋体" w:hAnsi="宋体" w:hint="eastAsia"/>
                <w:sz w:val="24"/>
                <w:szCs w:val="24"/>
              </w:rPr>
              <w:t>）选取中国</w:t>
            </w:r>
            <w:r>
              <w:rPr>
                <w:rFonts w:ascii="宋体" w:eastAsia="宋体" w:hAnsi="宋体" w:hint="eastAsia"/>
                <w:sz w:val="24"/>
                <w:szCs w:val="24"/>
              </w:rPr>
              <w:t>31</w:t>
            </w:r>
            <w:r>
              <w:rPr>
                <w:rFonts w:ascii="宋体" w:eastAsia="宋体" w:hAnsi="宋体" w:hint="eastAsia"/>
                <w:sz w:val="24"/>
                <w:szCs w:val="24"/>
              </w:rPr>
              <w:t>个省</w:t>
            </w:r>
            <w:r>
              <w:rPr>
                <w:rFonts w:ascii="宋体" w:eastAsia="宋体" w:hAnsi="宋体" w:hint="eastAsia"/>
                <w:sz w:val="24"/>
                <w:szCs w:val="24"/>
              </w:rPr>
              <w:t>2001</w:t>
            </w:r>
            <w:r>
              <w:rPr>
                <w:rFonts w:ascii="宋体" w:eastAsia="宋体" w:hAnsi="宋体" w:hint="eastAsia"/>
                <w:sz w:val="24"/>
                <w:szCs w:val="24"/>
              </w:rPr>
              <w:t>—</w:t>
            </w:r>
            <w:r>
              <w:rPr>
                <w:rFonts w:ascii="宋体" w:eastAsia="宋体" w:hAnsi="宋体" w:hint="eastAsia"/>
                <w:sz w:val="24"/>
                <w:szCs w:val="24"/>
              </w:rPr>
              <w:t>2012</w:t>
            </w:r>
            <w:r>
              <w:rPr>
                <w:rFonts w:ascii="宋体" w:eastAsia="宋体" w:hAnsi="宋体" w:hint="eastAsia"/>
                <w:sz w:val="24"/>
                <w:szCs w:val="24"/>
              </w:rPr>
              <w:t>年的省级面板数据和</w:t>
            </w:r>
            <w:r>
              <w:rPr>
                <w:rFonts w:ascii="宋体" w:eastAsia="宋体" w:hAnsi="宋体" w:hint="eastAsia"/>
                <w:sz w:val="24"/>
                <w:szCs w:val="24"/>
              </w:rPr>
              <w:t>6</w:t>
            </w:r>
            <w:r>
              <w:rPr>
                <w:rFonts w:ascii="宋体" w:eastAsia="宋体" w:hAnsi="宋体" w:hint="eastAsia"/>
                <w:sz w:val="24"/>
                <w:szCs w:val="24"/>
              </w:rPr>
              <w:t>个控制变量，建立动态面板模型和采用系统</w:t>
            </w:r>
            <w:r>
              <w:rPr>
                <w:rFonts w:ascii="宋体" w:eastAsia="宋体" w:hAnsi="宋体" w:hint="eastAsia"/>
                <w:sz w:val="24"/>
                <w:szCs w:val="24"/>
              </w:rPr>
              <w:t>GMM</w:t>
            </w:r>
            <w:r>
              <w:rPr>
                <w:rFonts w:ascii="宋体" w:eastAsia="宋体" w:hAnsi="宋体" w:hint="eastAsia"/>
                <w:sz w:val="24"/>
                <w:szCs w:val="24"/>
              </w:rPr>
              <w:t>估计方法，以老年抚养比作为考察对象分析人口老龄化如何对居民消费结构产生影响，</w:t>
            </w:r>
            <w:r>
              <w:rPr>
                <w:rFonts w:ascii="宋体" w:eastAsia="宋体" w:hAnsi="宋体" w:hint="eastAsia"/>
                <w:sz w:val="24"/>
                <w:szCs w:val="24"/>
              </w:rPr>
              <w:t>研究显示人口老龄化对人均食品支出起到抑制的作用，对人均医疗保健消费支出起到促进的作用；冷建飞、黄施（</w:t>
            </w:r>
            <w:r>
              <w:rPr>
                <w:rFonts w:ascii="宋体" w:eastAsia="宋体" w:hAnsi="宋体" w:hint="eastAsia"/>
                <w:sz w:val="24"/>
                <w:szCs w:val="24"/>
              </w:rPr>
              <w:t>2016</w:t>
            </w:r>
            <w:r>
              <w:rPr>
                <w:rFonts w:ascii="宋体" w:eastAsia="宋体" w:hAnsi="宋体" w:hint="eastAsia"/>
                <w:sz w:val="24"/>
                <w:szCs w:val="24"/>
              </w:rPr>
              <w:t>）以人口年龄结构为切入点，选取</w:t>
            </w:r>
            <w:r>
              <w:rPr>
                <w:rFonts w:ascii="宋体" w:eastAsia="宋体" w:hAnsi="宋体" w:hint="eastAsia"/>
                <w:sz w:val="24"/>
                <w:szCs w:val="24"/>
              </w:rPr>
              <w:t>1992</w:t>
            </w:r>
            <w:r>
              <w:rPr>
                <w:rFonts w:ascii="宋体" w:eastAsia="宋体" w:hAnsi="宋体" w:hint="eastAsia"/>
                <w:sz w:val="24"/>
                <w:szCs w:val="24"/>
              </w:rPr>
              <w:t>—</w:t>
            </w:r>
            <w:r>
              <w:rPr>
                <w:rFonts w:ascii="宋体" w:eastAsia="宋体" w:hAnsi="宋体" w:hint="eastAsia"/>
                <w:sz w:val="24"/>
                <w:szCs w:val="24"/>
              </w:rPr>
              <w:t>2014</w:t>
            </w:r>
            <w:r>
              <w:rPr>
                <w:rFonts w:ascii="宋体" w:eastAsia="宋体" w:hAnsi="宋体" w:hint="eastAsia"/>
                <w:sz w:val="24"/>
                <w:szCs w:val="24"/>
              </w:rPr>
              <w:t>年的数据，采用</w:t>
            </w:r>
            <w:r>
              <w:rPr>
                <w:rFonts w:ascii="宋体" w:eastAsia="宋体" w:hAnsi="宋体" w:hint="eastAsia"/>
                <w:sz w:val="24"/>
                <w:szCs w:val="24"/>
              </w:rPr>
              <w:t>SVAR</w:t>
            </w:r>
            <w:r>
              <w:rPr>
                <w:rFonts w:ascii="宋体" w:eastAsia="宋体" w:hAnsi="宋体" w:hint="eastAsia"/>
                <w:sz w:val="24"/>
                <w:szCs w:val="24"/>
              </w:rPr>
              <w:t>模型以及人口模型来预测</w:t>
            </w:r>
            <w:r>
              <w:rPr>
                <w:rFonts w:ascii="宋体" w:eastAsia="宋体" w:hAnsi="宋体" w:hint="eastAsia"/>
                <w:sz w:val="24"/>
                <w:szCs w:val="24"/>
              </w:rPr>
              <w:t>2015</w:t>
            </w:r>
            <w:r>
              <w:rPr>
                <w:rFonts w:ascii="宋体" w:eastAsia="宋体" w:hAnsi="宋体" w:hint="eastAsia"/>
                <w:sz w:val="24"/>
                <w:szCs w:val="24"/>
              </w:rPr>
              <w:t>—</w:t>
            </w:r>
            <w:r>
              <w:rPr>
                <w:rFonts w:ascii="宋体" w:eastAsia="宋体" w:hAnsi="宋体" w:hint="eastAsia"/>
                <w:sz w:val="24"/>
                <w:szCs w:val="24"/>
              </w:rPr>
              <w:t>2029</w:t>
            </w:r>
            <w:r>
              <w:rPr>
                <w:rFonts w:ascii="宋体" w:eastAsia="宋体" w:hAnsi="宋体" w:hint="eastAsia"/>
                <w:sz w:val="24"/>
                <w:szCs w:val="24"/>
              </w:rPr>
              <w:t>年人口年龄结构变化情况和城镇消费结构情况，预测结果表明食品支出、衣着支出、杂项商品与服务支出呈现逐渐减少的状态，医疗保健和娱乐教育文化支出呈现出逐渐增长的态势，居住支出在前五年内呈现增长的态势之后一直保持减少的状态；汪伟、刘玉飞（</w:t>
            </w:r>
            <w:r>
              <w:rPr>
                <w:rFonts w:ascii="宋体" w:eastAsia="宋体" w:hAnsi="宋体" w:hint="eastAsia"/>
                <w:sz w:val="24"/>
                <w:szCs w:val="24"/>
              </w:rPr>
              <w:t>2017</w:t>
            </w:r>
            <w:r>
              <w:rPr>
                <w:rFonts w:ascii="宋体" w:eastAsia="宋体" w:hAnsi="宋体" w:hint="eastAsia"/>
                <w:sz w:val="24"/>
                <w:szCs w:val="24"/>
              </w:rPr>
              <w:t>）采用中国家庭追踪调查（</w:t>
            </w:r>
            <w:r>
              <w:rPr>
                <w:rFonts w:ascii="宋体" w:eastAsia="宋体" w:hAnsi="宋体" w:hint="eastAsia"/>
                <w:sz w:val="24"/>
                <w:szCs w:val="24"/>
              </w:rPr>
              <w:t>CFPS2012</w:t>
            </w:r>
            <w:r>
              <w:rPr>
                <w:rFonts w:ascii="宋体" w:eastAsia="宋体" w:hAnsi="宋体" w:hint="eastAsia"/>
                <w:sz w:val="24"/>
                <w:szCs w:val="24"/>
              </w:rPr>
              <w:t>）数据实证分析了</w:t>
            </w:r>
            <w:r>
              <w:rPr>
                <w:rFonts w:ascii="宋体" w:eastAsia="宋体" w:hAnsi="宋体" w:hint="eastAsia"/>
                <w:sz w:val="24"/>
                <w:szCs w:val="24"/>
              </w:rPr>
              <w:t>人口老龄化对居民消费结构的影响，分析发现人口老龄化会带给居民家庭消费结构的改善，这一改善作用主要是通过提升医疗保健支出占比来实现的，而人口老龄化对居民家庭交通通讯消费支出和文教娱乐消费支出的影响是抑制的；进一步对城镇和农村进行比较分析发现，农村居民人口老龄化对消费结构的影响更加的突出；</w:t>
            </w:r>
          </w:p>
          <w:p w:rsidR="00000000" w:rsidRDefault="00471F74">
            <w:pPr>
              <w:spacing w:line="360" w:lineRule="auto"/>
              <w:ind w:firstLineChars="200" w:firstLine="480"/>
              <w:rPr>
                <w:rFonts w:ascii="宋体" w:eastAsia="宋体" w:hAnsi="宋体"/>
                <w:sz w:val="24"/>
                <w:szCs w:val="24"/>
              </w:rPr>
            </w:pPr>
            <w:r>
              <w:rPr>
                <w:rFonts w:ascii="宋体" w:eastAsia="宋体" w:hAnsi="宋体" w:hint="eastAsia"/>
                <w:sz w:val="24"/>
                <w:szCs w:val="24"/>
              </w:rPr>
              <w:lastRenderedPageBreak/>
              <w:t>综上所述，目前已经有大量的文献是关于人口老龄化对居民消费水平的影响以及人口老龄化是如何影响居民消费结构的，以至于到现在依然也没有一个明确的定论，不同的学者从不同的角度去分析问题得到的结果也就大相径庭了，但所做研究的基础大部分</w:t>
            </w:r>
            <w:r>
              <w:rPr>
                <w:rFonts w:ascii="宋体" w:eastAsia="宋体" w:hAnsi="宋体" w:hint="eastAsia"/>
                <w:sz w:val="24"/>
                <w:szCs w:val="24"/>
              </w:rPr>
              <w:t>为生命周期假说理论，采取的方法基本为时间序列作回归分析，或者运用面板数据进行实证分析。针对目前文献研究发现大部分选取的数据为全国的或者是城镇这一层面上的，有文献写到农村的数据也仅仅只是用来比较分析凸显城镇特点，没有进一步的深入研究，对于单个省份的人口老龄化对居民消费水平及结构的研究很少，单个省份农村人口老龄化对农村居民消费水平及结构的影响就更加的少之又少，因此本文以湖北省农村为研究对象，采用</w:t>
            </w:r>
            <w:r>
              <w:rPr>
                <w:rFonts w:ascii="宋体" w:eastAsia="宋体" w:hAnsi="宋体" w:hint="eastAsia"/>
                <w:sz w:val="24"/>
                <w:szCs w:val="24"/>
              </w:rPr>
              <w:t>2010</w:t>
            </w:r>
            <w:r>
              <w:rPr>
                <w:rFonts w:ascii="宋体" w:eastAsia="宋体" w:hAnsi="宋体" w:hint="eastAsia"/>
                <w:sz w:val="24"/>
                <w:szCs w:val="24"/>
              </w:rPr>
              <w:t>—</w:t>
            </w:r>
            <w:r>
              <w:rPr>
                <w:rFonts w:ascii="宋体" w:eastAsia="宋体" w:hAnsi="宋体" w:hint="eastAsia"/>
                <w:sz w:val="24"/>
                <w:szCs w:val="24"/>
              </w:rPr>
              <w:t>2020</w:t>
            </w:r>
            <w:r>
              <w:rPr>
                <w:rFonts w:ascii="宋体" w:eastAsia="宋体" w:hAnsi="宋体" w:hint="eastAsia"/>
                <w:sz w:val="24"/>
                <w:szCs w:val="24"/>
              </w:rPr>
              <w:t>年湖北省农村相关数据，研究人口老龄化对居民消费水平及结构的影响。通过研究结论分析提出缓解人口老龄化带</w:t>
            </w:r>
            <w:r>
              <w:rPr>
                <w:rFonts w:ascii="宋体" w:eastAsia="宋体" w:hAnsi="宋体" w:hint="eastAsia"/>
                <w:sz w:val="24"/>
                <w:szCs w:val="24"/>
              </w:rPr>
              <w:t>来的负面效应的政策建议，促进湖北省农村经济的可持续发展；同时也完善了单个省份农村人口老龄化对农村居民消费水平及结构影响的相关研究；</w:t>
            </w:r>
          </w:p>
        </w:tc>
      </w:tr>
    </w:tbl>
    <w:p w:rsidR="00000000" w:rsidRDefault="00471F74">
      <w:pPr>
        <w:rPr>
          <w:rFonts w:ascii="宋体" w:eastAsia="宋体" w:hAnsi="宋体"/>
          <w:sz w:val="32"/>
          <w:szCs w:val="32"/>
        </w:rPr>
      </w:pPr>
    </w:p>
    <w:p w:rsidR="00000000" w:rsidRDefault="00471F74">
      <w:pPr>
        <w:rPr>
          <w:rFonts w:ascii="宋体" w:eastAsia="宋体" w:hAnsi="宋体"/>
          <w:sz w:val="32"/>
          <w:szCs w:val="32"/>
        </w:rPr>
      </w:pPr>
      <w:r>
        <w:rPr>
          <w:rFonts w:ascii="宋体" w:eastAsia="宋体" w:hAnsi="宋体" w:hint="eastAsia"/>
          <w:sz w:val="32"/>
          <w:szCs w:val="32"/>
        </w:rPr>
        <w:lastRenderedPageBreak/>
        <w:t>二、研究方案</w:t>
      </w:r>
    </w:p>
    <w:tbl>
      <w:tblPr>
        <w:tblStyle w:val="a7"/>
        <w:tblW w:w="0" w:type="auto"/>
        <w:tblInd w:w="0" w:type="dxa"/>
        <w:tblLook w:val="0000" w:firstRow="0" w:lastRow="0" w:firstColumn="0" w:lastColumn="0" w:noHBand="0" w:noVBand="0"/>
      </w:tblPr>
      <w:tblGrid>
        <w:gridCol w:w="9344"/>
      </w:tblGrid>
      <w:tr w:rsidR="00000000">
        <w:trPr>
          <w:trHeight w:val="4253"/>
        </w:trPr>
        <w:tc>
          <w:tcPr>
            <w:tcW w:w="9344" w:type="dxa"/>
          </w:tcPr>
          <w:p w:rsidR="00000000" w:rsidRDefault="00471F74">
            <w:pPr>
              <w:rPr>
                <w:rFonts w:ascii="宋体" w:eastAsia="宋体" w:hAnsi="宋体"/>
                <w:sz w:val="24"/>
                <w:szCs w:val="24"/>
              </w:rPr>
            </w:pPr>
            <w:bookmarkStart w:id="1" w:name="_Hlk90373930"/>
            <w:r>
              <w:rPr>
                <w:rFonts w:ascii="宋体" w:eastAsia="宋体" w:hAnsi="宋体" w:hint="eastAsia"/>
                <w:sz w:val="24"/>
                <w:szCs w:val="24"/>
              </w:rPr>
              <w:t>1</w:t>
            </w:r>
            <w:r>
              <w:rPr>
                <w:rFonts w:ascii="宋体" w:eastAsia="宋体" w:hAnsi="宋体"/>
                <w:sz w:val="24"/>
                <w:szCs w:val="24"/>
              </w:rPr>
              <w:t>.</w:t>
            </w:r>
            <w:r>
              <w:rPr>
                <w:rFonts w:ascii="宋体" w:eastAsia="宋体" w:hAnsi="宋体" w:hint="eastAsia"/>
                <w:sz w:val="24"/>
                <w:szCs w:val="24"/>
              </w:rPr>
              <w:t>论证方法及数据来源</w:t>
            </w:r>
            <w:r>
              <w:rPr>
                <w:rFonts w:ascii="宋体" w:eastAsia="宋体" w:hAnsi="宋体" w:hint="eastAsia"/>
                <w:color w:val="FF0000"/>
                <w:sz w:val="24"/>
                <w:szCs w:val="24"/>
              </w:rPr>
              <w:t>（主要内容：说明论证拟采用的方法，如数理模型法、计量分析法等等，以及需要用到的数据及其来源）</w:t>
            </w:r>
          </w:p>
          <w:p w:rsidR="00000000" w:rsidRDefault="00471F74">
            <w:pPr>
              <w:spacing w:line="360" w:lineRule="auto"/>
              <w:ind w:firstLineChars="200" w:firstLine="480"/>
              <w:rPr>
                <w:rFonts w:ascii="宋体" w:eastAsia="宋体" w:hAnsi="宋体"/>
                <w:sz w:val="24"/>
                <w:szCs w:val="24"/>
              </w:rPr>
            </w:pPr>
            <w:r>
              <w:rPr>
                <w:rFonts w:ascii="宋体" w:eastAsia="宋体" w:hAnsi="宋体" w:hint="eastAsia"/>
                <w:sz w:val="24"/>
                <w:szCs w:val="24"/>
              </w:rPr>
              <w:t>本文以生命周期假说理论和消费函数理论为着力点，从定性分析和定量分析两个方面分别探讨湖北省农村人口老龄化对农村居民消费水平及结构的影响。首先，采用</w:t>
            </w:r>
            <w:r>
              <w:rPr>
                <w:rFonts w:ascii="宋体" w:eastAsia="宋体" w:hAnsi="宋体" w:hint="eastAsia"/>
                <w:sz w:val="24"/>
                <w:szCs w:val="24"/>
              </w:rPr>
              <w:t>2010</w:t>
            </w:r>
            <w:r>
              <w:rPr>
                <w:rFonts w:ascii="宋体" w:eastAsia="宋体" w:hAnsi="宋体" w:hint="eastAsia"/>
                <w:sz w:val="24"/>
                <w:szCs w:val="24"/>
              </w:rPr>
              <w:t>—</w:t>
            </w:r>
            <w:r>
              <w:rPr>
                <w:rFonts w:ascii="宋体" w:eastAsia="宋体" w:hAnsi="宋体" w:hint="eastAsia"/>
                <w:sz w:val="24"/>
                <w:szCs w:val="24"/>
              </w:rPr>
              <w:t>2020</w:t>
            </w:r>
            <w:r>
              <w:rPr>
                <w:rFonts w:ascii="宋体" w:eastAsia="宋体" w:hAnsi="宋体" w:hint="eastAsia"/>
                <w:sz w:val="24"/>
                <w:szCs w:val="24"/>
              </w:rPr>
              <w:t>年的样本数据对湖北省农村老龄人口和农村居民消费现状进行分析，其次，对所采集的时间序列</w:t>
            </w:r>
            <w:r>
              <w:rPr>
                <w:rFonts w:ascii="宋体" w:eastAsia="宋体" w:hAnsi="宋体" w:hint="eastAsia"/>
                <w:sz w:val="24"/>
                <w:szCs w:val="24"/>
              </w:rPr>
              <w:t>数据建立</w:t>
            </w:r>
            <w:r>
              <w:rPr>
                <w:rFonts w:ascii="宋体" w:eastAsia="宋体" w:hAnsi="宋体" w:hint="eastAsia"/>
                <w:sz w:val="24"/>
                <w:szCs w:val="24"/>
              </w:rPr>
              <w:t>VAR</w:t>
            </w:r>
            <w:r>
              <w:rPr>
                <w:rFonts w:ascii="宋体" w:eastAsia="宋体" w:hAnsi="宋体" w:hint="eastAsia"/>
                <w:sz w:val="24"/>
                <w:szCs w:val="24"/>
              </w:rPr>
              <w:t>脉冲响应协整误差修正模型，然后进行格兰杰因果检验。运用灰色关联度方法，根据湖北省统计年鉴归类的居民消费品类别，分析出湖北省农村老龄人口与不同消费品的相关关联度，最后提出缓解湖北省农村老龄化对农村居民消费水平的负面影响，促进湖北省农村经济的可持续发展；数据来源为：</w:t>
            </w:r>
            <w:r>
              <w:rPr>
                <w:rFonts w:ascii="宋体" w:eastAsia="宋体" w:hAnsi="宋体" w:hint="eastAsia"/>
                <w:sz w:val="24"/>
                <w:szCs w:val="24"/>
              </w:rPr>
              <w:t>2010</w:t>
            </w:r>
            <w:r>
              <w:rPr>
                <w:rFonts w:ascii="宋体" w:eastAsia="宋体" w:hAnsi="宋体" w:hint="eastAsia"/>
                <w:sz w:val="24"/>
                <w:szCs w:val="24"/>
              </w:rPr>
              <w:t>—</w:t>
            </w:r>
            <w:r>
              <w:rPr>
                <w:rFonts w:ascii="宋体" w:eastAsia="宋体" w:hAnsi="宋体" w:hint="eastAsia"/>
                <w:sz w:val="24"/>
                <w:szCs w:val="24"/>
              </w:rPr>
              <w:t>2020</w:t>
            </w:r>
            <w:r>
              <w:rPr>
                <w:rFonts w:ascii="宋体" w:eastAsia="宋体" w:hAnsi="宋体" w:hint="eastAsia"/>
                <w:sz w:val="24"/>
                <w:szCs w:val="24"/>
              </w:rPr>
              <w:t>年《湖北省统计年鉴》、《中国人口与就业统计年鉴》、湖北省第六次人口普查和湖北省第七次人口普查；</w:t>
            </w:r>
          </w:p>
        </w:tc>
      </w:tr>
      <w:tr w:rsidR="00000000">
        <w:trPr>
          <w:trHeight w:val="4253"/>
        </w:trPr>
        <w:tc>
          <w:tcPr>
            <w:tcW w:w="9344" w:type="dxa"/>
          </w:tcPr>
          <w:p w:rsidR="00000000" w:rsidRDefault="00471F74">
            <w:pPr>
              <w:rPr>
                <w:rFonts w:ascii="宋体" w:eastAsia="宋体" w:hAnsi="宋体" w:hint="eastAsia"/>
                <w:color w:val="FF0000"/>
                <w:sz w:val="24"/>
                <w:szCs w:val="24"/>
              </w:rPr>
            </w:pPr>
            <w:r>
              <w:rPr>
                <w:rFonts w:ascii="宋体" w:eastAsia="宋体" w:hAnsi="宋体" w:hint="eastAsia"/>
                <w:sz w:val="24"/>
                <w:szCs w:val="24"/>
              </w:rPr>
              <w:t>2</w:t>
            </w:r>
            <w:r>
              <w:rPr>
                <w:rFonts w:ascii="宋体" w:eastAsia="宋体" w:hAnsi="宋体"/>
                <w:sz w:val="24"/>
                <w:szCs w:val="24"/>
              </w:rPr>
              <w:t>.</w:t>
            </w:r>
            <w:r>
              <w:rPr>
                <w:rFonts w:ascii="宋体" w:eastAsia="宋体" w:hAnsi="宋体" w:hint="eastAsia"/>
                <w:sz w:val="24"/>
                <w:szCs w:val="24"/>
              </w:rPr>
              <w:t>核心观点</w:t>
            </w:r>
            <w:r>
              <w:rPr>
                <w:rFonts w:ascii="宋体" w:eastAsia="宋体" w:hAnsi="宋体" w:hint="eastAsia"/>
                <w:color w:val="FF0000"/>
                <w:sz w:val="24"/>
                <w:szCs w:val="24"/>
              </w:rPr>
              <w:t>（主要内容：初步阐述可能得到的观点及结论）</w:t>
            </w:r>
          </w:p>
          <w:p w:rsidR="00000000" w:rsidRDefault="00471F74">
            <w:pPr>
              <w:spacing w:line="360" w:lineRule="auto"/>
              <w:ind w:firstLineChars="200" w:firstLine="480"/>
            </w:pPr>
            <w:r>
              <w:rPr>
                <w:rFonts w:ascii="宋体" w:eastAsia="宋体" w:hAnsi="宋体" w:hint="eastAsia"/>
                <w:sz w:val="24"/>
                <w:szCs w:val="24"/>
              </w:rPr>
              <w:t>湖北省农村人口老龄化对农村居民消费水平起到负面影响。根据《中国人</w:t>
            </w:r>
            <w:r>
              <w:rPr>
                <w:rFonts w:ascii="宋体" w:eastAsia="宋体" w:hAnsi="宋体" w:hint="eastAsia"/>
                <w:sz w:val="24"/>
                <w:szCs w:val="24"/>
              </w:rPr>
              <w:t>口老龄化与老年人状况蓝皮书》所写，中国老年人的人均收入远远少于全国人均水平，并且随着年龄的增加，老龄人的收入呈现下降态势，和全国人均收入的差距越来越大，农村老年人由于缺乏工资性收入和退休金，与全国人均收入水平就更加的大。所以农村老年人的低收入抑制了他们的消费水平；并且中国一直提倡勤俭节约的传统美德，在老一辈人的身上体现得更加明显，农村的老人更加能体会到收入的来之不易，因此他们追求的是商品的实用性以及合理性，而不是贪图享受进行一时的冲动消费，所以农村老龄化越严重越抑制农村居民消费。根据生命周期假说，老年阶段是</w:t>
            </w:r>
            <w:r>
              <w:rPr>
                <w:rFonts w:ascii="宋体" w:eastAsia="宋体" w:hAnsi="宋体" w:hint="eastAsia"/>
                <w:sz w:val="24"/>
                <w:szCs w:val="24"/>
              </w:rPr>
              <w:t>纯消费无收入阶段，这个阶段的居民是用第一阶段的储蓄来弥补第二阶段的消费，随着人口老龄化的增长，会增加更多的居民储蓄，使得居民消费水平降低；湖北农村人口老龄化对农村居民消费结构的影响为：根据《湖北省统计年鉴》可知将消费分为食品烟酒、衣着、居住、生活用品及服务、交通通讯、教育文化娱乐、医疗保健、其他用品和服务八大项。因为农村居民都是自给自足，会自己耕种，并且对时尚和高科技没有很大的兴趣所以随着老龄化的加深，食品、衣着和居住会呈现下降趋势，而因为我国农村社会保障制度的不完善，在农村生活的居民生活简单，所以教育文化</w:t>
            </w:r>
            <w:r>
              <w:rPr>
                <w:rFonts w:ascii="宋体" w:eastAsia="宋体" w:hAnsi="宋体" w:hint="eastAsia"/>
                <w:sz w:val="24"/>
                <w:szCs w:val="24"/>
              </w:rPr>
              <w:t>娱乐和医疗保健消费支出会增加；</w:t>
            </w:r>
          </w:p>
        </w:tc>
      </w:tr>
      <w:tr w:rsidR="00000000">
        <w:trPr>
          <w:trHeight w:val="4253"/>
        </w:trPr>
        <w:tc>
          <w:tcPr>
            <w:tcW w:w="9344" w:type="dxa"/>
          </w:tcPr>
          <w:p w:rsidR="00000000" w:rsidRDefault="00471F74">
            <w:pPr>
              <w:rPr>
                <w:rFonts w:ascii="宋体" w:eastAsia="宋体" w:hAnsi="宋体"/>
                <w:sz w:val="24"/>
                <w:szCs w:val="24"/>
              </w:rPr>
            </w:pPr>
            <w:r>
              <w:rPr>
                <w:rFonts w:ascii="宋体" w:eastAsia="宋体" w:hAnsi="宋体" w:hint="eastAsia"/>
                <w:sz w:val="24"/>
                <w:szCs w:val="24"/>
              </w:rPr>
              <w:lastRenderedPageBreak/>
              <w:t>3</w:t>
            </w:r>
            <w:r>
              <w:rPr>
                <w:rFonts w:ascii="宋体" w:eastAsia="宋体" w:hAnsi="宋体"/>
                <w:sz w:val="24"/>
                <w:szCs w:val="24"/>
              </w:rPr>
              <w:t>.</w:t>
            </w:r>
            <w:r>
              <w:rPr>
                <w:rFonts w:ascii="宋体" w:eastAsia="宋体" w:hAnsi="宋体" w:hint="eastAsia"/>
                <w:sz w:val="24"/>
                <w:szCs w:val="24"/>
              </w:rPr>
              <w:t>创新之处</w:t>
            </w:r>
            <w:r>
              <w:rPr>
                <w:rFonts w:ascii="宋体" w:eastAsia="宋体" w:hAnsi="宋体" w:hint="eastAsia"/>
                <w:color w:val="FF0000"/>
                <w:sz w:val="24"/>
                <w:szCs w:val="24"/>
              </w:rPr>
              <w:t>（主要内容：简要阐述创新点，比如方法创新、方向创新、观点创新等等）</w:t>
            </w:r>
          </w:p>
          <w:p w:rsidR="00000000" w:rsidRDefault="00471F74">
            <w:pPr>
              <w:rPr>
                <w:rFonts w:ascii="宋体" w:eastAsia="宋体" w:hAnsi="宋体" w:hint="eastAsia"/>
                <w:sz w:val="24"/>
                <w:szCs w:val="24"/>
              </w:rPr>
            </w:pPr>
            <w:r>
              <w:rPr>
                <w:rFonts w:ascii="宋体" w:eastAsia="宋体" w:hAnsi="宋体" w:hint="eastAsia"/>
                <w:sz w:val="24"/>
                <w:szCs w:val="24"/>
              </w:rPr>
              <w:t>本文创新之处：针对单个省份的研究很少，本文就湖北省农村人口老龄化对农村居民消费水平及结构影响进行研究；</w:t>
            </w:r>
          </w:p>
          <w:p w:rsidR="00000000" w:rsidRDefault="00471F74">
            <w:pPr>
              <w:rPr>
                <w:rFonts w:ascii="宋体" w:eastAsia="宋体" w:hAnsi="宋体" w:hint="eastAsia"/>
                <w:sz w:val="24"/>
                <w:szCs w:val="24"/>
              </w:rPr>
            </w:pPr>
            <w:r>
              <w:rPr>
                <w:rFonts w:ascii="宋体" w:eastAsia="宋体" w:hAnsi="宋体" w:hint="eastAsia"/>
                <w:sz w:val="24"/>
                <w:szCs w:val="24"/>
              </w:rPr>
              <w:t>大量文献只针对居民消费水平或者居民消费结构单方面进行研究，本文从农村人口老龄化对消费水平和消费结构两方面分别研究，从而得出更全面的结论；</w:t>
            </w:r>
          </w:p>
        </w:tc>
      </w:tr>
      <w:bookmarkEnd w:id="1"/>
    </w:tbl>
    <w:p w:rsidR="00000000" w:rsidRDefault="00471F74">
      <w:pPr>
        <w:rPr>
          <w:rFonts w:ascii="宋体" w:eastAsia="宋体" w:hAnsi="宋体"/>
          <w:sz w:val="32"/>
          <w:szCs w:val="32"/>
        </w:rPr>
      </w:pPr>
    </w:p>
    <w:tbl>
      <w:tblPr>
        <w:tblStyle w:val="a7"/>
        <w:tblW w:w="0" w:type="auto"/>
        <w:tblInd w:w="0" w:type="dxa"/>
        <w:tblLook w:val="0000" w:firstRow="0" w:lastRow="0" w:firstColumn="0" w:lastColumn="0" w:noHBand="0" w:noVBand="0"/>
      </w:tblPr>
      <w:tblGrid>
        <w:gridCol w:w="9344"/>
      </w:tblGrid>
      <w:tr w:rsidR="00000000">
        <w:trPr>
          <w:trHeight w:val="13607"/>
        </w:trPr>
        <w:tc>
          <w:tcPr>
            <w:tcW w:w="9344" w:type="dxa"/>
          </w:tcPr>
          <w:p w:rsidR="00000000" w:rsidRDefault="00471F74">
            <w:pPr>
              <w:rPr>
                <w:rFonts w:ascii="宋体" w:eastAsia="宋体" w:hAnsi="宋体"/>
                <w:color w:val="FF0000"/>
                <w:sz w:val="24"/>
                <w:szCs w:val="24"/>
              </w:rPr>
            </w:pPr>
            <w:r>
              <w:rPr>
                <w:rFonts w:ascii="宋体" w:eastAsia="宋体" w:hAnsi="宋体"/>
                <w:sz w:val="24"/>
                <w:szCs w:val="24"/>
              </w:rPr>
              <w:lastRenderedPageBreak/>
              <w:t>4.</w:t>
            </w:r>
            <w:r>
              <w:rPr>
                <w:rFonts w:ascii="宋体" w:eastAsia="宋体" w:hAnsi="宋体" w:hint="eastAsia"/>
                <w:sz w:val="24"/>
                <w:szCs w:val="24"/>
              </w:rPr>
              <w:t>参考文献</w:t>
            </w:r>
            <w:r>
              <w:rPr>
                <w:rFonts w:ascii="宋体" w:eastAsia="宋体" w:hAnsi="宋体" w:hint="eastAsia"/>
                <w:color w:val="FF0000"/>
                <w:sz w:val="24"/>
                <w:szCs w:val="24"/>
              </w:rPr>
              <w:t>（顺序和格式参考模板如下，</w:t>
            </w:r>
            <w:r>
              <w:rPr>
                <w:rFonts w:ascii="宋体" w:eastAsia="宋体" w:hAnsi="宋体"/>
                <w:color w:val="FF0000"/>
                <w:sz w:val="24"/>
                <w:szCs w:val="24"/>
              </w:rPr>
              <w:t>参考文献应当主要是近</w:t>
            </w:r>
            <w:r>
              <w:rPr>
                <w:rFonts w:ascii="宋体" w:eastAsia="宋体" w:hAnsi="宋体"/>
                <w:color w:val="FF0000"/>
                <w:sz w:val="24"/>
                <w:szCs w:val="24"/>
              </w:rPr>
              <w:t>5</w:t>
            </w:r>
            <w:r>
              <w:rPr>
                <w:rFonts w:ascii="宋体" w:eastAsia="宋体" w:hAnsi="宋体"/>
                <w:color w:val="FF0000"/>
                <w:sz w:val="24"/>
                <w:szCs w:val="24"/>
              </w:rPr>
              <w:t>年的</w:t>
            </w:r>
            <w:r>
              <w:rPr>
                <w:rFonts w:ascii="宋体" w:eastAsia="宋体" w:hAnsi="宋体" w:hint="eastAsia"/>
                <w:color w:val="FF0000"/>
                <w:sz w:val="24"/>
                <w:szCs w:val="24"/>
              </w:rPr>
              <w:t>相关资料，填写时，删掉以下参考模板）</w:t>
            </w:r>
          </w:p>
          <w:p w:rsidR="00000000" w:rsidRDefault="00471F74">
            <w:pPr>
              <w:widowControl/>
              <w:jc w:val="left"/>
            </w:pPr>
            <w:r>
              <w:rPr>
                <w:rFonts w:ascii="宋体" w:eastAsia="宋体" w:hAnsi="宋体" w:hint="eastAsia"/>
                <w:sz w:val="24"/>
                <w:szCs w:val="24"/>
              </w:rPr>
              <w:t>1</w:t>
            </w:r>
            <w:r>
              <w:rPr>
                <w:rFonts w:ascii="宋体" w:eastAsia="宋体" w:hAnsi="宋体" w:hint="eastAsia"/>
                <w:sz w:val="24"/>
                <w:szCs w:val="24"/>
              </w:rPr>
              <w:t>、</w:t>
            </w:r>
            <w:r>
              <w:rPr>
                <w:rFonts w:ascii="Times New Roman" w:eastAsia="宋体" w:hAnsi="Times New Roman"/>
                <w:color w:val="000000"/>
                <w:kern w:val="0"/>
                <w:szCs w:val="21"/>
                <w:lang w:bidi="ar"/>
              </w:rPr>
              <w:t>Loayza N</w:t>
            </w:r>
            <w:r>
              <w:rPr>
                <w:rFonts w:ascii="Times New Roman" w:eastAsia="宋体" w:hAnsi="Times New Roman" w:hint="eastAsia"/>
                <w:color w:val="000000"/>
                <w:kern w:val="0"/>
                <w:szCs w:val="21"/>
                <w:lang w:bidi="ar"/>
              </w:rPr>
              <w:t>.</w:t>
            </w:r>
            <w:r>
              <w:rPr>
                <w:rFonts w:ascii="Times New Roman" w:eastAsia="宋体" w:hAnsi="Times New Roman"/>
                <w:color w:val="000000"/>
                <w:kern w:val="0"/>
                <w:szCs w:val="21"/>
                <w:lang w:bidi="ar"/>
              </w:rPr>
              <w:t>Schmidt-Hebbel</w:t>
            </w:r>
            <w:r>
              <w:rPr>
                <w:rFonts w:ascii="Times New Roman" w:eastAsia="宋体" w:hAnsi="Times New Roman"/>
                <w:color w:val="000000"/>
                <w:kern w:val="0"/>
                <w:szCs w:val="21"/>
                <w:lang w:bidi="ar"/>
              </w:rPr>
              <w:t xml:space="preserve"> K</w:t>
            </w:r>
            <w:r>
              <w:rPr>
                <w:rFonts w:ascii="Times New Roman" w:eastAsia="宋体" w:hAnsi="Times New Roman" w:hint="eastAsia"/>
                <w:color w:val="000000"/>
                <w:kern w:val="0"/>
                <w:szCs w:val="21"/>
                <w:lang w:bidi="ar"/>
              </w:rPr>
              <w:t>.</w:t>
            </w:r>
            <w:r>
              <w:rPr>
                <w:rFonts w:ascii="Times New Roman" w:eastAsia="宋体" w:hAnsi="Times New Roman"/>
                <w:color w:val="000000"/>
                <w:kern w:val="0"/>
                <w:szCs w:val="21"/>
                <w:lang w:bidi="ar"/>
              </w:rPr>
              <w:t>and Serven L</w:t>
            </w:r>
            <w:r>
              <w:rPr>
                <w:rFonts w:ascii="Times New Roman" w:eastAsia="宋体" w:hAnsi="Times New Roman" w:hint="eastAsia"/>
                <w:color w:val="000000"/>
                <w:kern w:val="0"/>
                <w:szCs w:val="21"/>
                <w:lang w:bidi="ar"/>
              </w:rPr>
              <w:t>,</w:t>
            </w:r>
            <w:r>
              <w:rPr>
                <w:rFonts w:ascii="Times New Roman" w:eastAsia="宋体" w:hAnsi="Times New Roman"/>
                <w:color w:val="000000"/>
                <w:kern w:val="0"/>
                <w:szCs w:val="21"/>
                <w:lang w:bidi="ar"/>
              </w:rPr>
              <w:t xml:space="preserve"> “</w:t>
            </w:r>
            <w:r>
              <w:rPr>
                <w:rFonts w:ascii="Times New Roman" w:eastAsia="宋体" w:hAnsi="Times New Roman"/>
                <w:color w:val="000000"/>
                <w:kern w:val="0"/>
                <w:szCs w:val="21"/>
                <w:lang w:bidi="ar"/>
              </w:rPr>
              <w:t>What Drives Saving Across the World ?</w:t>
            </w:r>
            <w:r>
              <w:rPr>
                <w:rFonts w:ascii="Times New Roman" w:eastAsia="宋体" w:hAnsi="Times New Roman"/>
                <w:color w:val="000000"/>
                <w:kern w:val="0"/>
                <w:szCs w:val="21"/>
                <w:lang w:bidi="ar"/>
              </w:rPr>
              <w:t>”</w:t>
            </w:r>
            <w:r>
              <w:rPr>
                <w:rFonts w:ascii="Times New Roman" w:eastAsia="宋体" w:hAnsi="Times New Roman" w:hint="eastAsia"/>
                <w:color w:val="000000"/>
                <w:kern w:val="0"/>
                <w:szCs w:val="21"/>
                <w:lang w:bidi="ar"/>
              </w:rPr>
              <w:t xml:space="preserve"> </w:t>
            </w:r>
            <w:r>
              <w:rPr>
                <w:rFonts w:ascii="Times New Roman" w:eastAsia="宋体" w:hAnsi="Times New Roman"/>
                <w:color w:val="000000"/>
                <w:kern w:val="0"/>
                <w:szCs w:val="21"/>
                <w:lang w:bidi="ar"/>
              </w:rPr>
              <w:t>[J]</w:t>
            </w:r>
            <w:r>
              <w:rPr>
                <w:rFonts w:ascii="Times New Roman" w:eastAsia="宋体" w:hAnsi="Times New Roman" w:hint="eastAsia"/>
                <w:color w:val="000000"/>
                <w:kern w:val="0"/>
                <w:szCs w:val="21"/>
                <w:lang w:bidi="ar"/>
              </w:rPr>
              <w:t>,</w:t>
            </w:r>
          </w:p>
          <w:p w:rsidR="00000000" w:rsidRDefault="00471F74">
            <w:pPr>
              <w:widowControl/>
              <w:jc w:val="left"/>
              <w:rPr>
                <w:rFonts w:ascii="Times New Roman" w:eastAsia="宋体" w:hAnsi="Times New Roman" w:hint="eastAsia"/>
                <w:color w:val="000000"/>
                <w:kern w:val="0"/>
                <w:szCs w:val="21"/>
                <w:lang w:bidi="ar"/>
              </w:rPr>
            </w:pPr>
            <w:r>
              <w:rPr>
                <w:rFonts w:ascii="Times New Roman" w:eastAsia="宋体" w:hAnsi="Times New Roman"/>
                <w:i/>
                <w:iCs/>
                <w:color w:val="000000"/>
                <w:kern w:val="0"/>
                <w:szCs w:val="21"/>
                <w:lang w:bidi="ar"/>
              </w:rPr>
              <w:t>Review of Economics and Statistics</w:t>
            </w:r>
            <w:r>
              <w:rPr>
                <w:rFonts w:ascii="宋体" w:eastAsia="宋体" w:hAnsi="宋体" w:cs="宋体" w:hint="eastAsia"/>
                <w:color w:val="000000"/>
                <w:kern w:val="0"/>
                <w:szCs w:val="21"/>
                <w:lang w:bidi="ar"/>
              </w:rPr>
              <w:t>,</w:t>
            </w:r>
            <w:r>
              <w:rPr>
                <w:rFonts w:ascii="Times New Roman" w:eastAsia="宋体" w:hAnsi="Times New Roman"/>
                <w:color w:val="000000"/>
                <w:kern w:val="0"/>
                <w:szCs w:val="21"/>
                <w:lang w:bidi="ar"/>
              </w:rPr>
              <w:t>2000</w:t>
            </w:r>
            <w:r>
              <w:rPr>
                <w:rFonts w:ascii="Times New Roman" w:eastAsia="宋体" w:hAnsi="Times New Roman" w:hint="eastAsia"/>
                <w:color w:val="000000"/>
                <w:kern w:val="0"/>
                <w:szCs w:val="21"/>
                <w:lang w:bidi="ar"/>
              </w:rPr>
              <w:t>，</w:t>
            </w:r>
            <w:r>
              <w:rPr>
                <w:rFonts w:ascii="Times New Roman" w:eastAsia="宋体" w:hAnsi="Times New Roman"/>
                <w:color w:val="000000"/>
                <w:kern w:val="0"/>
                <w:szCs w:val="21"/>
                <w:lang w:bidi="ar"/>
              </w:rPr>
              <w:t>165~181</w:t>
            </w:r>
            <w:r>
              <w:rPr>
                <w:rFonts w:ascii="Times New Roman" w:eastAsia="宋体" w:hAnsi="Times New Roman" w:hint="eastAsia"/>
                <w:color w:val="000000"/>
                <w:kern w:val="0"/>
                <w:szCs w:val="21"/>
                <w:lang w:bidi="ar"/>
              </w:rPr>
              <w:t>.</w:t>
            </w:r>
          </w:p>
          <w:p w:rsidR="00000000" w:rsidRDefault="00471F74">
            <w:pPr>
              <w:widowControl/>
              <w:numPr>
                <w:ilvl w:val="0"/>
                <w:numId w:val="1"/>
              </w:numPr>
              <w:jc w:val="left"/>
              <w:rPr>
                <w:rFonts w:ascii="Times New Roman" w:eastAsia="宋体" w:hAnsi="Times New Roman" w:hint="eastAsia"/>
                <w:color w:val="000000"/>
                <w:kern w:val="0"/>
                <w:szCs w:val="21"/>
                <w:lang w:bidi="ar"/>
              </w:rPr>
            </w:pPr>
            <w:r>
              <w:rPr>
                <w:rFonts w:ascii="Times New Roman" w:eastAsia="宋体" w:hAnsi="Times New Roman" w:hint="eastAsia"/>
                <w:color w:val="000000"/>
                <w:kern w:val="0"/>
                <w:szCs w:val="21"/>
                <w:lang w:bidi="ar"/>
              </w:rPr>
              <w:t>Demery D.Duck N W.Saving-age profiles in the UK [J],Journal of population economics,2006,19(3),521~541.</w:t>
            </w:r>
          </w:p>
          <w:p w:rsidR="00000000" w:rsidRDefault="00471F74">
            <w:pPr>
              <w:widowControl/>
              <w:numPr>
                <w:ilvl w:val="0"/>
                <w:numId w:val="1"/>
              </w:numPr>
              <w:jc w:val="left"/>
              <w:rPr>
                <w:rFonts w:ascii="Times New Roman" w:eastAsia="宋体" w:hAnsi="Times New Roman"/>
                <w:color w:val="000000"/>
                <w:kern w:val="0"/>
                <w:szCs w:val="21"/>
                <w:lang w:bidi="ar"/>
              </w:rPr>
            </w:pPr>
            <w:r>
              <w:rPr>
                <w:rFonts w:ascii="宋体" w:eastAsia="宋体" w:hAnsi="宋体" w:hint="eastAsia"/>
                <w:sz w:val="24"/>
                <w:szCs w:val="24"/>
              </w:rPr>
              <w:t>朱勤、魏涛远，“中国人口老龄化与城镇化对未来居民消费的影响分析”</w:t>
            </w:r>
            <w:r>
              <w:rPr>
                <w:rFonts w:ascii="Times New Roman" w:eastAsia="宋体" w:hAnsi="Times New Roman" w:hint="eastAsia"/>
                <w:color w:val="000000"/>
                <w:kern w:val="0"/>
                <w:szCs w:val="21"/>
                <w:lang w:bidi="ar"/>
              </w:rPr>
              <w:t>[J]</w:t>
            </w:r>
            <w:r>
              <w:rPr>
                <w:rFonts w:ascii="宋体" w:eastAsia="宋体" w:hAnsi="宋体" w:hint="eastAsia"/>
                <w:sz w:val="24"/>
                <w:szCs w:val="24"/>
              </w:rPr>
              <w:t>，《人口研究</w:t>
            </w:r>
            <w:r>
              <w:rPr>
                <w:rFonts w:ascii="宋体" w:eastAsia="宋体" w:hAnsi="宋体" w:hint="eastAsia"/>
                <w:sz w:val="24"/>
                <w:szCs w:val="24"/>
              </w:rPr>
              <w:t>》，</w:t>
            </w:r>
            <w:r>
              <w:rPr>
                <w:rFonts w:ascii="宋体" w:eastAsia="宋体" w:hAnsi="宋体" w:hint="eastAsia"/>
                <w:sz w:val="24"/>
                <w:szCs w:val="24"/>
              </w:rPr>
              <w:t>2016</w:t>
            </w:r>
            <w:r>
              <w:rPr>
                <w:rFonts w:ascii="宋体" w:eastAsia="宋体" w:hAnsi="宋体" w:hint="eastAsia"/>
                <w:sz w:val="24"/>
                <w:szCs w:val="24"/>
              </w:rPr>
              <w:t>年第六期第</w:t>
            </w:r>
            <w:r>
              <w:rPr>
                <w:rFonts w:ascii="宋体" w:eastAsia="宋体" w:hAnsi="宋体" w:hint="eastAsia"/>
                <w:sz w:val="24"/>
                <w:szCs w:val="24"/>
              </w:rPr>
              <w:t>40</w:t>
            </w:r>
            <w:r>
              <w:rPr>
                <w:rFonts w:ascii="宋体" w:eastAsia="宋体" w:hAnsi="宋体" w:hint="eastAsia"/>
                <w:sz w:val="24"/>
                <w:szCs w:val="24"/>
              </w:rPr>
              <w:t>卷，</w:t>
            </w:r>
            <w:r>
              <w:rPr>
                <w:rFonts w:ascii="宋体" w:eastAsia="宋体" w:hAnsi="宋体" w:hint="eastAsia"/>
                <w:sz w:val="24"/>
                <w:szCs w:val="24"/>
              </w:rPr>
              <w:t>62</w:t>
            </w:r>
            <w:r>
              <w:rPr>
                <w:rFonts w:ascii="宋体" w:eastAsia="宋体" w:hAnsi="宋体" w:hint="eastAsia"/>
                <w:sz w:val="24"/>
                <w:szCs w:val="24"/>
              </w:rPr>
              <w:t>页</w:t>
            </w:r>
            <w:r>
              <w:rPr>
                <w:rFonts w:ascii="宋体" w:eastAsia="宋体" w:hAnsi="宋体" w:hint="eastAsia"/>
                <w:sz w:val="24"/>
                <w:szCs w:val="24"/>
              </w:rPr>
              <w:t>~74</w:t>
            </w:r>
            <w:r>
              <w:rPr>
                <w:rFonts w:ascii="宋体" w:eastAsia="宋体" w:hAnsi="宋体" w:hint="eastAsia"/>
                <w:sz w:val="24"/>
                <w:szCs w:val="24"/>
              </w:rPr>
              <w:t>页。</w:t>
            </w:r>
          </w:p>
          <w:p w:rsidR="00000000" w:rsidRDefault="00471F74">
            <w:pPr>
              <w:widowControl/>
              <w:numPr>
                <w:ilvl w:val="0"/>
                <w:numId w:val="1"/>
              </w:numPr>
              <w:jc w:val="left"/>
              <w:rPr>
                <w:rFonts w:ascii="Times New Roman" w:eastAsia="宋体" w:hAnsi="Times New Roman"/>
                <w:color w:val="000000"/>
                <w:kern w:val="0"/>
                <w:szCs w:val="21"/>
                <w:lang w:bidi="ar"/>
              </w:rPr>
            </w:pPr>
            <w:r>
              <w:rPr>
                <w:rFonts w:ascii="宋体" w:eastAsia="宋体" w:hAnsi="宋体" w:hint="eastAsia"/>
                <w:sz w:val="24"/>
                <w:szCs w:val="24"/>
              </w:rPr>
              <w:t>于瑛英，“人口老龄化对城乡居民消费影响分析”</w:t>
            </w:r>
            <w:r>
              <w:rPr>
                <w:rFonts w:ascii="Times New Roman" w:eastAsia="宋体" w:hAnsi="Times New Roman" w:hint="eastAsia"/>
                <w:color w:val="000000"/>
                <w:kern w:val="0"/>
                <w:szCs w:val="21"/>
                <w:lang w:bidi="ar"/>
              </w:rPr>
              <w:t>[J]</w:t>
            </w:r>
            <w:r>
              <w:rPr>
                <w:rFonts w:ascii="宋体" w:eastAsia="宋体" w:hAnsi="宋体" w:hint="eastAsia"/>
                <w:sz w:val="24"/>
                <w:szCs w:val="24"/>
              </w:rPr>
              <w:t>，《北京信息科技大学学报》，</w:t>
            </w:r>
            <w:r>
              <w:rPr>
                <w:rFonts w:ascii="宋体" w:eastAsia="宋体" w:hAnsi="宋体" w:hint="eastAsia"/>
                <w:sz w:val="24"/>
                <w:szCs w:val="24"/>
              </w:rPr>
              <w:t>2019</w:t>
            </w:r>
            <w:r>
              <w:rPr>
                <w:rFonts w:ascii="宋体" w:eastAsia="宋体" w:hAnsi="宋体" w:hint="eastAsia"/>
                <w:sz w:val="24"/>
                <w:szCs w:val="24"/>
              </w:rPr>
              <w:t>年第六期第</w:t>
            </w:r>
            <w:r>
              <w:rPr>
                <w:rFonts w:ascii="宋体" w:eastAsia="宋体" w:hAnsi="宋体" w:hint="eastAsia"/>
                <w:sz w:val="24"/>
                <w:szCs w:val="24"/>
              </w:rPr>
              <w:t>34</w:t>
            </w:r>
            <w:r>
              <w:rPr>
                <w:rFonts w:ascii="宋体" w:eastAsia="宋体" w:hAnsi="宋体" w:hint="eastAsia"/>
                <w:sz w:val="24"/>
                <w:szCs w:val="24"/>
              </w:rPr>
              <w:t>卷，</w:t>
            </w:r>
            <w:r>
              <w:rPr>
                <w:rFonts w:ascii="宋体" w:eastAsia="宋体" w:hAnsi="宋体" w:hint="eastAsia"/>
                <w:sz w:val="24"/>
                <w:szCs w:val="24"/>
              </w:rPr>
              <w:t>82</w:t>
            </w:r>
            <w:r>
              <w:rPr>
                <w:rFonts w:ascii="宋体" w:eastAsia="宋体" w:hAnsi="宋体" w:hint="eastAsia"/>
                <w:sz w:val="24"/>
                <w:szCs w:val="24"/>
              </w:rPr>
              <w:t>页</w:t>
            </w:r>
            <w:r>
              <w:rPr>
                <w:rFonts w:ascii="宋体" w:eastAsia="宋体" w:hAnsi="宋体" w:hint="eastAsia"/>
                <w:sz w:val="24"/>
                <w:szCs w:val="24"/>
              </w:rPr>
              <w:t>~86</w:t>
            </w:r>
            <w:r>
              <w:rPr>
                <w:rFonts w:ascii="宋体" w:eastAsia="宋体" w:hAnsi="宋体" w:hint="eastAsia"/>
                <w:sz w:val="24"/>
                <w:szCs w:val="24"/>
              </w:rPr>
              <w:t>页。</w:t>
            </w:r>
          </w:p>
          <w:p w:rsidR="00000000" w:rsidRDefault="00471F74">
            <w:pPr>
              <w:widowControl/>
              <w:numPr>
                <w:ilvl w:val="0"/>
                <w:numId w:val="1"/>
              </w:numPr>
              <w:jc w:val="left"/>
              <w:rPr>
                <w:rFonts w:ascii="Times New Roman" w:eastAsia="宋体" w:hAnsi="Times New Roman"/>
                <w:color w:val="000000"/>
                <w:kern w:val="0"/>
                <w:szCs w:val="21"/>
                <w:lang w:bidi="ar"/>
              </w:rPr>
            </w:pPr>
            <w:r>
              <w:rPr>
                <w:rFonts w:ascii="宋体" w:eastAsia="宋体" w:hAnsi="宋体" w:hint="eastAsia"/>
                <w:sz w:val="24"/>
                <w:szCs w:val="24"/>
              </w:rPr>
              <w:t>李雅欣、王晓红，“农村人口老龄化对农村居民消费结构的影响研究”</w:t>
            </w:r>
            <w:r>
              <w:rPr>
                <w:rFonts w:ascii="Times New Roman" w:eastAsia="宋体" w:hAnsi="Times New Roman" w:hint="eastAsia"/>
                <w:color w:val="000000"/>
                <w:kern w:val="0"/>
                <w:szCs w:val="21"/>
                <w:lang w:bidi="ar"/>
              </w:rPr>
              <w:t>[J]</w:t>
            </w:r>
            <w:r>
              <w:rPr>
                <w:rFonts w:ascii="宋体" w:eastAsia="宋体" w:hAnsi="宋体" w:hint="eastAsia"/>
                <w:sz w:val="24"/>
                <w:szCs w:val="24"/>
              </w:rPr>
              <w:t>，《经济视角》，</w:t>
            </w:r>
            <w:r>
              <w:rPr>
                <w:rFonts w:ascii="宋体" w:eastAsia="宋体" w:hAnsi="宋体" w:hint="eastAsia"/>
                <w:sz w:val="24"/>
                <w:szCs w:val="24"/>
              </w:rPr>
              <w:t>2021</w:t>
            </w:r>
            <w:r>
              <w:rPr>
                <w:rFonts w:ascii="宋体" w:eastAsia="宋体" w:hAnsi="宋体" w:hint="eastAsia"/>
                <w:sz w:val="24"/>
                <w:szCs w:val="24"/>
              </w:rPr>
              <w:t>年第三期，</w:t>
            </w:r>
            <w:r>
              <w:rPr>
                <w:rFonts w:ascii="宋体" w:eastAsia="宋体" w:hAnsi="宋体" w:hint="eastAsia"/>
                <w:sz w:val="24"/>
                <w:szCs w:val="24"/>
              </w:rPr>
              <w:t>1</w:t>
            </w:r>
            <w:r>
              <w:rPr>
                <w:rFonts w:ascii="宋体" w:eastAsia="宋体" w:hAnsi="宋体" w:hint="eastAsia"/>
                <w:sz w:val="24"/>
                <w:szCs w:val="24"/>
              </w:rPr>
              <w:t>页</w:t>
            </w:r>
            <w:r>
              <w:rPr>
                <w:rFonts w:ascii="宋体" w:eastAsia="宋体" w:hAnsi="宋体" w:hint="eastAsia"/>
                <w:sz w:val="24"/>
                <w:szCs w:val="24"/>
              </w:rPr>
              <w:t>~8</w:t>
            </w:r>
            <w:r>
              <w:rPr>
                <w:rFonts w:ascii="宋体" w:eastAsia="宋体" w:hAnsi="宋体" w:hint="eastAsia"/>
                <w:sz w:val="24"/>
                <w:szCs w:val="24"/>
              </w:rPr>
              <w:t>页。</w:t>
            </w:r>
          </w:p>
          <w:p w:rsidR="00000000" w:rsidRDefault="00471F74">
            <w:pPr>
              <w:widowControl/>
              <w:numPr>
                <w:ilvl w:val="0"/>
                <w:numId w:val="1"/>
              </w:numPr>
              <w:jc w:val="left"/>
              <w:rPr>
                <w:rFonts w:ascii="Times New Roman" w:eastAsia="宋体" w:hAnsi="Times New Roman"/>
                <w:color w:val="000000"/>
                <w:kern w:val="0"/>
                <w:szCs w:val="21"/>
                <w:lang w:bidi="ar"/>
              </w:rPr>
            </w:pPr>
            <w:r>
              <w:rPr>
                <w:rFonts w:ascii="宋体" w:eastAsia="宋体" w:hAnsi="宋体" w:hint="eastAsia"/>
                <w:sz w:val="24"/>
                <w:szCs w:val="24"/>
              </w:rPr>
              <w:t>毛中根、孙武福、洪涛，“中国人口年龄结构与居民消费关系的比较分析”</w:t>
            </w:r>
            <w:r>
              <w:rPr>
                <w:rFonts w:ascii="Times New Roman" w:eastAsia="宋体" w:hAnsi="Times New Roman" w:hint="eastAsia"/>
                <w:color w:val="000000"/>
                <w:kern w:val="0"/>
                <w:szCs w:val="21"/>
                <w:lang w:bidi="ar"/>
              </w:rPr>
              <w:t>[J]</w:t>
            </w:r>
            <w:r>
              <w:rPr>
                <w:rFonts w:ascii="宋体" w:eastAsia="宋体" w:hAnsi="宋体" w:hint="eastAsia"/>
                <w:sz w:val="24"/>
                <w:szCs w:val="24"/>
              </w:rPr>
              <w:t>，《人口研究》，</w:t>
            </w:r>
            <w:r>
              <w:rPr>
                <w:rFonts w:ascii="宋体" w:eastAsia="宋体" w:hAnsi="宋体" w:hint="eastAsia"/>
                <w:sz w:val="24"/>
                <w:szCs w:val="24"/>
              </w:rPr>
              <w:t>2013</w:t>
            </w:r>
            <w:r>
              <w:rPr>
                <w:rFonts w:ascii="宋体" w:eastAsia="宋体" w:hAnsi="宋体" w:hint="eastAsia"/>
                <w:sz w:val="24"/>
                <w:szCs w:val="24"/>
              </w:rPr>
              <w:t>年第三期第</w:t>
            </w:r>
            <w:r>
              <w:rPr>
                <w:rFonts w:ascii="宋体" w:eastAsia="宋体" w:hAnsi="宋体" w:hint="eastAsia"/>
                <w:sz w:val="24"/>
                <w:szCs w:val="24"/>
              </w:rPr>
              <w:t>37</w:t>
            </w:r>
            <w:r>
              <w:rPr>
                <w:rFonts w:ascii="宋体" w:eastAsia="宋体" w:hAnsi="宋体" w:hint="eastAsia"/>
                <w:sz w:val="24"/>
                <w:szCs w:val="24"/>
              </w:rPr>
              <w:t>卷，</w:t>
            </w:r>
            <w:r>
              <w:rPr>
                <w:rFonts w:ascii="宋体" w:eastAsia="宋体" w:hAnsi="宋体" w:hint="eastAsia"/>
                <w:sz w:val="24"/>
                <w:szCs w:val="24"/>
              </w:rPr>
              <w:t>82</w:t>
            </w:r>
            <w:r>
              <w:rPr>
                <w:rFonts w:ascii="宋体" w:eastAsia="宋体" w:hAnsi="宋体" w:hint="eastAsia"/>
                <w:sz w:val="24"/>
                <w:szCs w:val="24"/>
              </w:rPr>
              <w:t>页</w:t>
            </w:r>
            <w:r>
              <w:rPr>
                <w:rFonts w:ascii="宋体" w:eastAsia="宋体" w:hAnsi="宋体" w:hint="eastAsia"/>
                <w:sz w:val="24"/>
                <w:szCs w:val="24"/>
              </w:rPr>
              <w:t>~92</w:t>
            </w:r>
            <w:r>
              <w:rPr>
                <w:rFonts w:ascii="宋体" w:eastAsia="宋体" w:hAnsi="宋体" w:hint="eastAsia"/>
                <w:sz w:val="24"/>
                <w:szCs w:val="24"/>
              </w:rPr>
              <w:t>页。</w:t>
            </w:r>
          </w:p>
          <w:p w:rsidR="00000000" w:rsidRDefault="00471F74">
            <w:pPr>
              <w:widowControl/>
              <w:numPr>
                <w:ilvl w:val="0"/>
                <w:numId w:val="1"/>
              </w:numPr>
              <w:jc w:val="left"/>
              <w:rPr>
                <w:rFonts w:ascii="Times New Roman" w:eastAsia="宋体" w:hAnsi="Times New Roman"/>
                <w:color w:val="000000"/>
                <w:kern w:val="0"/>
                <w:szCs w:val="21"/>
                <w:lang w:bidi="ar"/>
              </w:rPr>
            </w:pPr>
            <w:r>
              <w:rPr>
                <w:rFonts w:ascii="Times New Roman" w:eastAsia="宋体" w:hAnsi="Times New Roman" w:hint="eastAsia"/>
                <w:color w:val="000000"/>
                <w:kern w:val="0"/>
                <w:szCs w:val="21"/>
                <w:lang w:bidi="ar"/>
              </w:rPr>
              <w:t>游士兵、蔡远飞，“人口老龄化对经济增长影响的动态分析”</w:t>
            </w:r>
            <w:r>
              <w:rPr>
                <w:rFonts w:ascii="Times New Roman" w:eastAsia="宋体" w:hAnsi="Times New Roman" w:hint="eastAsia"/>
                <w:color w:val="000000"/>
                <w:kern w:val="0"/>
                <w:szCs w:val="21"/>
                <w:lang w:bidi="ar"/>
              </w:rPr>
              <w:t>[J]</w:t>
            </w:r>
            <w:r>
              <w:rPr>
                <w:rFonts w:ascii="Times New Roman" w:eastAsia="宋体" w:hAnsi="Times New Roman" w:hint="eastAsia"/>
                <w:color w:val="000000"/>
                <w:kern w:val="0"/>
                <w:szCs w:val="21"/>
                <w:lang w:bidi="ar"/>
              </w:rPr>
              <w:t>，《经济与管理》，</w:t>
            </w:r>
            <w:r>
              <w:rPr>
                <w:rFonts w:ascii="Times New Roman" w:eastAsia="宋体" w:hAnsi="Times New Roman" w:hint="eastAsia"/>
                <w:color w:val="000000"/>
                <w:kern w:val="0"/>
                <w:szCs w:val="21"/>
                <w:lang w:bidi="ar"/>
              </w:rPr>
              <w:t>2017</w:t>
            </w:r>
            <w:r>
              <w:rPr>
                <w:rFonts w:ascii="Times New Roman" w:eastAsia="宋体" w:hAnsi="Times New Roman" w:hint="eastAsia"/>
                <w:color w:val="000000"/>
                <w:kern w:val="0"/>
                <w:szCs w:val="21"/>
                <w:lang w:bidi="ar"/>
              </w:rPr>
              <w:t>年第一期</w:t>
            </w:r>
            <w:r>
              <w:rPr>
                <w:rFonts w:ascii="Times New Roman" w:eastAsia="宋体" w:hAnsi="Times New Roman" w:hint="eastAsia"/>
                <w:color w:val="000000"/>
                <w:kern w:val="0"/>
                <w:szCs w:val="21"/>
                <w:lang w:bidi="ar"/>
              </w:rPr>
              <w:t>第</w:t>
            </w:r>
            <w:r>
              <w:rPr>
                <w:rFonts w:ascii="Times New Roman" w:eastAsia="宋体" w:hAnsi="Times New Roman" w:hint="eastAsia"/>
                <w:color w:val="000000"/>
                <w:kern w:val="0"/>
                <w:szCs w:val="21"/>
                <w:lang w:bidi="ar"/>
              </w:rPr>
              <w:t>31</w:t>
            </w:r>
            <w:r>
              <w:rPr>
                <w:rFonts w:ascii="Times New Roman" w:eastAsia="宋体" w:hAnsi="Times New Roman" w:hint="eastAsia"/>
                <w:color w:val="000000"/>
                <w:kern w:val="0"/>
                <w:szCs w:val="21"/>
                <w:lang w:bidi="ar"/>
              </w:rPr>
              <w:t>卷，</w:t>
            </w:r>
            <w:r>
              <w:rPr>
                <w:rFonts w:ascii="Times New Roman" w:eastAsia="宋体" w:hAnsi="Times New Roman" w:hint="eastAsia"/>
                <w:color w:val="000000"/>
                <w:kern w:val="0"/>
                <w:szCs w:val="21"/>
                <w:lang w:bidi="ar"/>
              </w:rPr>
              <w:t>22</w:t>
            </w:r>
            <w:r>
              <w:rPr>
                <w:rFonts w:ascii="Times New Roman" w:eastAsia="宋体" w:hAnsi="Times New Roman" w:hint="eastAsia"/>
                <w:color w:val="000000"/>
                <w:kern w:val="0"/>
                <w:szCs w:val="21"/>
                <w:lang w:bidi="ar"/>
              </w:rPr>
              <w:t>页</w:t>
            </w:r>
            <w:r>
              <w:rPr>
                <w:rFonts w:ascii="Times New Roman" w:eastAsia="宋体" w:hAnsi="Times New Roman" w:hint="eastAsia"/>
                <w:color w:val="000000"/>
                <w:kern w:val="0"/>
                <w:szCs w:val="21"/>
                <w:lang w:bidi="ar"/>
              </w:rPr>
              <w:t>~29</w:t>
            </w:r>
            <w:r>
              <w:rPr>
                <w:rFonts w:ascii="Times New Roman" w:eastAsia="宋体" w:hAnsi="Times New Roman" w:hint="eastAsia"/>
                <w:color w:val="000000"/>
                <w:kern w:val="0"/>
                <w:szCs w:val="21"/>
                <w:lang w:bidi="ar"/>
              </w:rPr>
              <w:t>页。</w:t>
            </w:r>
          </w:p>
          <w:p w:rsidR="00000000" w:rsidRDefault="00471F74">
            <w:pPr>
              <w:widowControl/>
              <w:numPr>
                <w:ilvl w:val="0"/>
                <w:numId w:val="1"/>
              </w:numPr>
              <w:jc w:val="left"/>
              <w:rPr>
                <w:rFonts w:ascii="Times New Roman" w:eastAsia="宋体" w:hAnsi="Times New Roman"/>
                <w:color w:val="000000"/>
                <w:kern w:val="0"/>
                <w:szCs w:val="21"/>
                <w:lang w:bidi="ar"/>
              </w:rPr>
            </w:pPr>
            <w:r>
              <w:rPr>
                <w:rFonts w:ascii="Times New Roman" w:eastAsia="宋体" w:hAnsi="Times New Roman" w:hint="eastAsia"/>
                <w:color w:val="000000"/>
                <w:kern w:val="0"/>
                <w:szCs w:val="21"/>
                <w:lang w:bidi="ar"/>
              </w:rPr>
              <w:t>徐贵雄、赵昕东，“家庭老龄人口结构对居民消费的差异性影响研究”</w:t>
            </w:r>
            <w:r>
              <w:rPr>
                <w:rFonts w:ascii="Times New Roman" w:eastAsia="宋体" w:hAnsi="Times New Roman" w:hint="eastAsia"/>
                <w:color w:val="000000"/>
                <w:kern w:val="0"/>
                <w:szCs w:val="21"/>
                <w:lang w:bidi="ar"/>
              </w:rPr>
              <w:t>[J]</w:t>
            </w:r>
            <w:r>
              <w:rPr>
                <w:rFonts w:ascii="Times New Roman" w:eastAsia="宋体" w:hAnsi="Times New Roman" w:hint="eastAsia"/>
                <w:color w:val="000000"/>
                <w:kern w:val="0"/>
                <w:szCs w:val="21"/>
                <w:lang w:bidi="ar"/>
              </w:rPr>
              <w:t>，《西北人口》，</w:t>
            </w:r>
            <w:r>
              <w:rPr>
                <w:rFonts w:ascii="Times New Roman" w:eastAsia="宋体" w:hAnsi="Times New Roman" w:hint="eastAsia"/>
                <w:color w:val="000000"/>
                <w:kern w:val="0"/>
                <w:szCs w:val="21"/>
                <w:lang w:bidi="ar"/>
              </w:rPr>
              <w:t>2021</w:t>
            </w:r>
            <w:r>
              <w:rPr>
                <w:rFonts w:ascii="Times New Roman" w:eastAsia="宋体" w:hAnsi="Times New Roman" w:hint="eastAsia"/>
                <w:color w:val="000000"/>
                <w:kern w:val="0"/>
                <w:szCs w:val="21"/>
                <w:lang w:bidi="ar"/>
              </w:rPr>
              <w:t>年第二期第</w:t>
            </w:r>
            <w:r>
              <w:rPr>
                <w:rFonts w:ascii="Times New Roman" w:eastAsia="宋体" w:hAnsi="Times New Roman" w:hint="eastAsia"/>
                <w:color w:val="000000"/>
                <w:kern w:val="0"/>
                <w:szCs w:val="21"/>
                <w:lang w:bidi="ar"/>
              </w:rPr>
              <w:t>42</w:t>
            </w:r>
            <w:r>
              <w:rPr>
                <w:rFonts w:ascii="Times New Roman" w:eastAsia="宋体" w:hAnsi="Times New Roman" w:hint="eastAsia"/>
                <w:color w:val="000000"/>
                <w:kern w:val="0"/>
                <w:szCs w:val="21"/>
                <w:lang w:bidi="ar"/>
              </w:rPr>
              <w:t>卷，</w:t>
            </w:r>
            <w:r>
              <w:rPr>
                <w:rFonts w:ascii="Times New Roman" w:eastAsia="宋体" w:hAnsi="Times New Roman" w:hint="eastAsia"/>
                <w:color w:val="000000"/>
                <w:kern w:val="0"/>
                <w:szCs w:val="21"/>
                <w:lang w:bidi="ar"/>
              </w:rPr>
              <w:t>106</w:t>
            </w:r>
            <w:r>
              <w:rPr>
                <w:rFonts w:ascii="Times New Roman" w:eastAsia="宋体" w:hAnsi="Times New Roman" w:hint="eastAsia"/>
                <w:color w:val="000000"/>
                <w:kern w:val="0"/>
                <w:szCs w:val="21"/>
                <w:lang w:bidi="ar"/>
              </w:rPr>
              <w:t>页</w:t>
            </w:r>
            <w:r>
              <w:rPr>
                <w:rFonts w:ascii="Times New Roman" w:eastAsia="宋体" w:hAnsi="Times New Roman" w:hint="eastAsia"/>
                <w:color w:val="000000"/>
                <w:kern w:val="0"/>
                <w:szCs w:val="21"/>
                <w:lang w:bidi="ar"/>
              </w:rPr>
              <w:t>~116</w:t>
            </w:r>
            <w:r>
              <w:rPr>
                <w:rFonts w:ascii="Times New Roman" w:eastAsia="宋体" w:hAnsi="Times New Roman" w:hint="eastAsia"/>
                <w:color w:val="000000"/>
                <w:kern w:val="0"/>
                <w:szCs w:val="21"/>
                <w:lang w:bidi="ar"/>
              </w:rPr>
              <w:t>页。</w:t>
            </w:r>
          </w:p>
          <w:p w:rsidR="00000000" w:rsidRDefault="00471F74">
            <w:pPr>
              <w:widowControl/>
              <w:numPr>
                <w:ilvl w:val="0"/>
                <w:numId w:val="1"/>
              </w:numPr>
              <w:jc w:val="left"/>
              <w:rPr>
                <w:rFonts w:ascii="Times New Roman" w:eastAsia="宋体" w:hAnsi="Times New Roman"/>
                <w:color w:val="000000"/>
                <w:kern w:val="0"/>
                <w:szCs w:val="21"/>
                <w:lang w:bidi="ar"/>
              </w:rPr>
            </w:pPr>
            <w:r>
              <w:rPr>
                <w:rFonts w:ascii="Times New Roman" w:eastAsia="宋体" w:hAnsi="Times New Roman" w:hint="eastAsia"/>
                <w:color w:val="000000"/>
                <w:kern w:val="0"/>
                <w:szCs w:val="21"/>
                <w:lang w:bidi="ar"/>
              </w:rPr>
              <w:t>雷启震、马晨雯，“人口老龄化对对居民生活水平影响的计量检验”</w:t>
            </w:r>
            <w:r>
              <w:rPr>
                <w:rFonts w:ascii="Times New Roman" w:eastAsia="宋体" w:hAnsi="Times New Roman" w:hint="eastAsia"/>
                <w:color w:val="000000"/>
                <w:kern w:val="0"/>
                <w:szCs w:val="21"/>
                <w:lang w:bidi="ar"/>
              </w:rPr>
              <w:t>[J]</w:t>
            </w:r>
            <w:r>
              <w:rPr>
                <w:rFonts w:ascii="Times New Roman" w:eastAsia="宋体" w:hAnsi="Times New Roman" w:hint="eastAsia"/>
                <w:color w:val="000000"/>
                <w:kern w:val="0"/>
                <w:szCs w:val="21"/>
                <w:lang w:bidi="ar"/>
              </w:rPr>
              <w:t>，《当代经济》，</w:t>
            </w:r>
            <w:r>
              <w:rPr>
                <w:rFonts w:ascii="Times New Roman" w:eastAsia="宋体" w:hAnsi="Times New Roman" w:hint="eastAsia"/>
                <w:color w:val="000000"/>
                <w:kern w:val="0"/>
                <w:szCs w:val="21"/>
                <w:lang w:bidi="ar"/>
              </w:rPr>
              <w:t>2021</w:t>
            </w:r>
            <w:r>
              <w:rPr>
                <w:rFonts w:ascii="Times New Roman" w:eastAsia="宋体" w:hAnsi="Times New Roman" w:hint="eastAsia"/>
                <w:color w:val="000000"/>
                <w:kern w:val="0"/>
                <w:szCs w:val="21"/>
                <w:lang w:bidi="ar"/>
              </w:rPr>
              <w:t>年第十期，</w:t>
            </w:r>
            <w:r>
              <w:rPr>
                <w:rFonts w:ascii="Times New Roman" w:eastAsia="宋体" w:hAnsi="Times New Roman" w:hint="eastAsia"/>
                <w:color w:val="000000"/>
                <w:kern w:val="0"/>
                <w:szCs w:val="21"/>
                <w:lang w:bidi="ar"/>
              </w:rPr>
              <w:t>110</w:t>
            </w:r>
            <w:r>
              <w:rPr>
                <w:rFonts w:ascii="Times New Roman" w:eastAsia="宋体" w:hAnsi="Times New Roman" w:hint="eastAsia"/>
                <w:color w:val="000000"/>
                <w:kern w:val="0"/>
                <w:szCs w:val="21"/>
                <w:lang w:bidi="ar"/>
              </w:rPr>
              <w:t>页</w:t>
            </w:r>
            <w:r>
              <w:rPr>
                <w:rFonts w:ascii="Times New Roman" w:eastAsia="宋体" w:hAnsi="Times New Roman" w:hint="eastAsia"/>
                <w:color w:val="000000"/>
                <w:kern w:val="0"/>
                <w:szCs w:val="21"/>
                <w:lang w:bidi="ar"/>
              </w:rPr>
              <w:t>~113</w:t>
            </w:r>
            <w:r>
              <w:rPr>
                <w:rFonts w:ascii="Times New Roman" w:eastAsia="宋体" w:hAnsi="Times New Roman" w:hint="eastAsia"/>
                <w:color w:val="000000"/>
                <w:kern w:val="0"/>
                <w:szCs w:val="21"/>
                <w:lang w:bidi="ar"/>
              </w:rPr>
              <w:t>页。</w:t>
            </w:r>
          </w:p>
          <w:p w:rsidR="00000000" w:rsidRDefault="00471F74">
            <w:pPr>
              <w:widowControl/>
              <w:numPr>
                <w:ilvl w:val="0"/>
                <w:numId w:val="1"/>
              </w:numPr>
              <w:jc w:val="left"/>
            </w:pPr>
            <w:r>
              <w:rPr>
                <w:rFonts w:ascii="Times New Roman" w:eastAsia="宋体" w:hAnsi="Times New Roman" w:hint="eastAsia"/>
                <w:color w:val="000000"/>
                <w:kern w:val="0"/>
                <w:szCs w:val="21"/>
                <w:lang w:bidi="ar"/>
              </w:rPr>
              <w:t>李文星，“中国人口年龄结构和居民消费：</w:t>
            </w:r>
            <w:r>
              <w:rPr>
                <w:rFonts w:ascii="Times New Roman" w:eastAsia="宋体" w:hAnsi="Times New Roman" w:hint="eastAsia"/>
                <w:color w:val="000000"/>
                <w:kern w:val="0"/>
                <w:szCs w:val="21"/>
                <w:lang w:bidi="ar"/>
              </w:rPr>
              <w:t>1989-2004</w:t>
            </w:r>
            <w:r>
              <w:rPr>
                <w:rFonts w:ascii="Times New Roman" w:eastAsia="宋体" w:hAnsi="Times New Roman" w:hint="eastAsia"/>
                <w:color w:val="000000"/>
                <w:kern w:val="0"/>
                <w:szCs w:val="21"/>
                <w:lang w:bidi="ar"/>
              </w:rPr>
              <w:t>”</w:t>
            </w:r>
            <w:r>
              <w:rPr>
                <w:rFonts w:ascii="Times New Roman" w:eastAsia="宋体" w:hAnsi="Times New Roman" w:hint="eastAsia"/>
                <w:color w:val="000000"/>
                <w:kern w:val="0"/>
                <w:szCs w:val="21"/>
                <w:lang w:bidi="ar"/>
              </w:rPr>
              <w:t>[J]</w:t>
            </w:r>
            <w:r>
              <w:rPr>
                <w:rFonts w:ascii="Times New Roman" w:eastAsia="宋体" w:hAnsi="Times New Roman" w:hint="eastAsia"/>
                <w:color w:val="000000"/>
                <w:kern w:val="0"/>
                <w:szCs w:val="21"/>
                <w:lang w:bidi="ar"/>
              </w:rPr>
              <w:t>，《经济研究》，</w:t>
            </w:r>
            <w:r>
              <w:rPr>
                <w:rFonts w:ascii="Times New Roman" w:eastAsia="宋体" w:hAnsi="Times New Roman" w:hint="eastAsia"/>
                <w:color w:val="000000"/>
                <w:kern w:val="0"/>
                <w:szCs w:val="21"/>
                <w:lang w:bidi="ar"/>
              </w:rPr>
              <w:t>2008</w:t>
            </w:r>
            <w:r>
              <w:rPr>
                <w:rFonts w:ascii="Times New Roman" w:eastAsia="宋体" w:hAnsi="Times New Roman" w:hint="eastAsia"/>
                <w:color w:val="000000"/>
                <w:kern w:val="0"/>
                <w:szCs w:val="21"/>
                <w:lang w:bidi="ar"/>
              </w:rPr>
              <w:t>年第七期，</w:t>
            </w:r>
            <w:r>
              <w:rPr>
                <w:rFonts w:ascii="Times New Roman" w:eastAsia="宋体" w:hAnsi="Times New Roman" w:hint="eastAsia"/>
                <w:color w:val="000000"/>
                <w:kern w:val="0"/>
                <w:szCs w:val="21"/>
                <w:lang w:bidi="ar"/>
              </w:rPr>
              <w:t>118</w:t>
            </w:r>
            <w:r>
              <w:rPr>
                <w:rFonts w:ascii="Times New Roman" w:eastAsia="宋体" w:hAnsi="Times New Roman" w:hint="eastAsia"/>
                <w:color w:val="000000"/>
                <w:kern w:val="0"/>
                <w:szCs w:val="21"/>
                <w:lang w:bidi="ar"/>
              </w:rPr>
              <w:t>页</w:t>
            </w:r>
            <w:r>
              <w:rPr>
                <w:rFonts w:ascii="Times New Roman" w:eastAsia="宋体" w:hAnsi="Times New Roman" w:hint="eastAsia"/>
                <w:color w:val="000000"/>
                <w:kern w:val="0"/>
                <w:szCs w:val="21"/>
                <w:lang w:bidi="ar"/>
              </w:rPr>
              <w:t>~129</w:t>
            </w:r>
            <w:r>
              <w:rPr>
                <w:rFonts w:ascii="Times New Roman" w:eastAsia="宋体" w:hAnsi="Times New Roman" w:hint="eastAsia"/>
                <w:color w:val="000000"/>
                <w:kern w:val="0"/>
                <w:szCs w:val="21"/>
                <w:lang w:bidi="ar"/>
              </w:rPr>
              <w:t>页。</w:t>
            </w:r>
            <w:r>
              <w:rPr>
                <w:rFonts w:ascii="宋体" w:eastAsia="宋体" w:hAnsi="宋体" w:cs="宋体" w:hint="eastAsia"/>
                <w:color w:val="000000"/>
                <w:kern w:val="0"/>
                <w:sz w:val="24"/>
                <w:szCs w:val="24"/>
                <w:lang w:bidi="ar"/>
              </w:rPr>
              <w:t xml:space="preserve"> </w:t>
            </w:r>
          </w:p>
          <w:p w:rsidR="00000000" w:rsidRDefault="00471F74">
            <w:pPr>
              <w:widowControl/>
              <w:numPr>
                <w:ilvl w:val="0"/>
                <w:numId w:val="1"/>
              </w:numPr>
              <w:jc w:val="left"/>
              <w:rPr>
                <w:rFonts w:ascii="Times New Roman" w:eastAsia="宋体" w:hAnsi="Times New Roman"/>
                <w:color w:val="000000"/>
                <w:kern w:val="0"/>
                <w:szCs w:val="21"/>
                <w:lang w:bidi="ar"/>
              </w:rPr>
            </w:pPr>
            <w:r>
              <w:rPr>
                <w:rFonts w:ascii="Times New Roman" w:eastAsia="宋体" w:hAnsi="Times New Roman" w:hint="eastAsia"/>
                <w:color w:val="000000"/>
                <w:kern w:val="0"/>
                <w:szCs w:val="21"/>
                <w:lang w:bidi="ar"/>
              </w:rPr>
              <w:t>包玉香、李子君，“人口老龄化对山东省消费的影响研究”</w:t>
            </w:r>
            <w:r>
              <w:rPr>
                <w:rFonts w:ascii="Times New Roman" w:eastAsia="宋体" w:hAnsi="Times New Roman" w:hint="eastAsia"/>
                <w:color w:val="000000"/>
                <w:kern w:val="0"/>
                <w:szCs w:val="21"/>
                <w:lang w:bidi="ar"/>
              </w:rPr>
              <w:t>[J]</w:t>
            </w:r>
            <w:r>
              <w:rPr>
                <w:rFonts w:ascii="Times New Roman" w:eastAsia="宋体" w:hAnsi="Times New Roman" w:hint="eastAsia"/>
                <w:color w:val="000000"/>
                <w:kern w:val="0"/>
                <w:szCs w:val="21"/>
                <w:lang w:bidi="ar"/>
              </w:rPr>
              <w:t>，</w:t>
            </w:r>
            <w:r>
              <w:rPr>
                <w:rFonts w:ascii="宋体" w:eastAsia="宋体" w:hAnsi="宋体" w:cs="宋体" w:hint="eastAsia"/>
                <w:color w:val="000000"/>
                <w:kern w:val="0"/>
                <w:sz w:val="24"/>
                <w:szCs w:val="24"/>
                <w:lang w:bidi="ar"/>
              </w:rPr>
              <w:t>《消费经济》，</w:t>
            </w:r>
            <w:r>
              <w:rPr>
                <w:rFonts w:ascii="宋体" w:eastAsia="宋体" w:hAnsi="宋体" w:cs="宋体" w:hint="eastAsia"/>
                <w:color w:val="000000"/>
                <w:kern w:val="0"/>
                <w:sz w:val="24"/>
                <w:szCs w:val="24"/>
                <w:lang w:bidi="ar"/>
              </w:rPr>
              <w:t>2012</w:t>
            </w:r>
            <w:r>
              <w:rPr>
                <w:rFonts w:ascii="宋体" w:eastAsia="宋体" w:hAnsi="宋体" w:cs="宋体" w:hint="eastAsia"/>
                <w:color w:val="000000"/>
                <w:kern w:val="0"/>
                <w:sz w:val="24"/>
                <w:szCs w:val="24"/>
                <w:lang w:bidi="ar"/>
              </w:rPr>
              <w:t>年第一期，</w:t>
            </w:r>
            <w:r>
              <w:rPr>
                <w:rFonts w:ascii="宋体" w:eastAsia="宋体" w:hAnsi="宋体" w:cs="宋体" w:hint="eastAsia"/>
                <w:color w:val="000000"/>
                <w:kern w:val="0"/>
                <w:sz w:val="24"/>
                <w:szCs w:val="24"/>
                <w:lang w:bidi="ar"/>
              </w:rPr>
              <w:t>37</w:t>
            </w:r>
            <w:r>
              <w:rPr>
                <w:rFonts w:ascii="宋体" w:eastAsia="宋体" w:hAnsi="宋体" w:cs="宋体" w:hint="eastAsia"/>
                <w:color w:val="000000"/>
                <w:kern w:val="0"/>
                <w:sz w:val="24"/>
                <w:szCs w:val="24"/>
                <w:lang w:bidi="ar"/>
              </w:rPr>
              <w:t>页</w:t>
            </w:r>
            <w:r>
              <w:rPr>
                <w:rFonts w:ascii="宋体" w:eastAsia="宋体" w:hAnsi="宋体" w:cs="宋体" w:hint="eastAsia"/>
                <w:color w:val="000000"/>
                <w:kern w:val="0"/>
                <w:sz w:val="24"/>
                <w:szCs w:val="24"/>
                <w:lang w:bidi="ar"/>
              </w:rPr>
              <w:t>~40</w:t>
            </w:r>
            <w:r>
              <w:rPr>
                <w:rFonts w:ascii="宋体" w:eastAsia="宋体" w:hAnsi="宋体" w:cs="宋体" w:hint="eastAsia"/>
                <w:color w:val="000000"/>
                <w:kern w:val="0"/>
                <w:sz w:val="24"/>
                <w:szCs w:val="24"/>
                <w:lang w:bidi="ar"/>
              </w:rPr>
              <w:t>页。</w:t>
            </w:r>
          </w:p>
          <w:p w:rsidR="00000000" w:rsidRDefault="00471F74">
            <w:pPr>
              <w:widowControl/>
              <w:numPr>
                <w:ilvl w:val="0"/>
                <w:numId w:val="1"/>
              </w:numPr>
              <w:jc w:val="left"/>
              <w:rPr>
                <w:rFonts w:ascii="Times New Roman" w:eastAsia="宋体" w:hAnsi="Times New Roman"/>
                <w:color w:val="000000"/>
                <w:kern w:val="0"/>
                <w:szCs w:val="21"/>
                <w:lang w:bidi="ar"/>
              </w:rPr>
            </w:pPr>
            <w:r>
              <w:rPr>
                <w:rFonts w:ascii="Times New Roman" w:eastAsia="宋体" w:hAnsi="Times New Roman" w:hint="eastAsia"/>
                <w:color w:val="000000"/>
                <w:kern w:val="0"/>
                <w:szCs w:val="21"/>
                <w:lang w:bidi="ar"/>
              </w:rPr>
              <w:t>胡青华，“老龄化对中国农村居民消费的影响分析”</w:t>
            </w:r>
            <w:r>
              <w:rPr>
                <w:rFonts w:ascii="Times New Roman" w:eastAsia="宋体" w:hAnsi="Times New Roman" w:hint="eastAsia"/>
                <w:color w:val="000000"/>
                <w:kern w:val="0"/>
                <w:szCs w:val="21"/>
                <w:lang w:bidi="ar"/>
              </w:rPr>
              <w:t>[J]</w:t>
            </w:r>
            <w:r>
              <w:rPr>
                <w:rFonts w:ascii="Times New Roman" w:eastAsia="宋体" w:hAnsi="Times New Roman" w:hint="eastAsia"/>
                <w:color w:val="000000"/>
                <w:kern w:val="0"/>
                <w:szCs w:val="21"/>
                <w:lang w:bidi="ar"/>
              </w:rPr>
              <w:t>，《商业经济研究》，</w:t>
            </w:r>
            <w:r>
              <w:rPr>
                <w:rFonts w:ascii="Times New Roman" w:eastAsia="宋体" w:hAnsi="Times New Roman" w:hint="eastAsia"/>
                <w:color w:val="000000"/>
                <w:kern w:val="0"/>
                <w:szCs w:val="21"/>
                <w:lang w:bidi="ar"/>
              </w:rPr>
              <w:t>2019</w:t>
            </w:r>
            <w:r>
              <w:rPr>
                <w:rFonts w:ascii="Times New Roman" w:eastAsia="宋体" w:hAnsi="Times New Roman" w:hint="eastAsia"/>
                <w:color w:val="000000"/>
                <w:kern w:val="0"/>
                <w:szCs w:val="21"/>
                <w:lang w:bidi="ar"/>
              </w:rPr>
              <w:t>年第十五期，</w:t>
            </w:r>
            <w:r>
              <w:rPr>
                <w:rFonts w:ascii="Times New Roman" w:eastAsia="宋体" w:hAnsi="Times New Roman" w:hint="eastAsia"/>
                <w:color w:val="000000"/>
                <w:kern w:val="0"/>
                <w:szCs w:val="21"/>
                <w:lang w:bidi="ar"/>
              </w:rPr>
              <w:t>42</w:t>
            </w:r>
            <w:r>
              <w:rPr>
                <w:rFonts w:ascii="Times New Roman" w:eastAsia="宋体" w:hAnsi="Times New Roman" w:hint="eastAsia"/>
                <w:color w:val="000000"/>
                <w:kern w:val="0"/>
                <w:szCs w:val="21"/>
                <w:lang w:bidi="ar"/>
              </w:rPr>
              <w:t>页</w:t>
            </w:r>
            <w:r>
              <w:rPr>
                <w:rFonts w:ascii="Times New Roman" w:eastAsia="宋体" w:hAnsi="Times New Roman" w:hint="eastAsia"/>
                <w:color w:val="000000"/>
                <w:kern w:val="0"/>
                <w:szCs w:val="21"/>
                <w:lang w:bidi="ar"/>
              </w:rPr>
              <w:t>~48</w:t>
            </w:r>
            <w:r>
              <w:rPr>
                <w:rFonts w:ascii="Times New Roman" w:eastAsia="宋体" w:hAnsi="Times New Roman" w:hint="eastAsia"/>
                <w:color w:val="000000"/>
                <w:kern w:val="0"/>
                <w:szCs w:val="21"/>
                <w:lang w:bidi="ar"/>
              </w:rPr>
              <w:t>页。</w:t>
            </w:r>
          </w:p>
          <w:p w:rsidR="00000000" w:rsidRDefault="00471F74">
            <w:pPr>
              <w:widowControl/>
              <w:numPr>
                <w:ilvl w:val="0"/>
                <w:numId w:val="1"/>
              </w:numPr>
              <w:jc w:val="left"/>
              <w:rPr>
                <w:rFonts w:ascii="Times New Roman" w:eastAsia="宋体" w:hAnsi="Times New Roman"/>
                <w:color w:val="000000"/>
                <w:kern w:val="0"/>
                <w:szCs w:val="21"/>
                <w:lang w:bidi="ar"/>
              </w:rPr>
            </w:pPr>
            <w:r>
              <w:rPr>
                <w:rFonts w:ascii="Times New Roman" w:eastAsia="宋体" w:hAnsi="Times New Roman" w:hint="eastAsia"/>
                <w:color w:val="000000"/>
                <w:kern w:val="0"/>
                <w:szCs w:val="21"/>
                <w:lang w:bidi="ar"/>
              </w:rPr>
              <w:t>徐国祥、刘利，“中国人口老龄化与居民消费结构的统计检验”</w:t>
            </w:r>
            <w:r>
              <w:rPr>
                <w:rFonts w:ascii="Times New Roman" w:eastAsia="宋体" w:hAnsi="Times New Roman" w:hint="eastAsia"/>
                <w:color w:val="000000"/>
                <w:kern w:val="0"/>
                <w:szCs w:val="21"/>
                <w:lang w:bidi="ar"/>
              </w:rPr>
              <w:t>[J]</w:t>
            </w:r>
            <w:r>
              <w:rPr>
                <w:rFonts w:ascii="Times New Roman" w:eastAsia="宋体" w:hAnsi="Times New Roman" w:hint="eastAsia"/>
                <w:color w:val="000000"/>
                <w:kern w:val="0"/>
                <w:szCs w:val="21"/>
                <w:lang w:bidi="ar"/>
              </w:rPr>
              <w:t>，《统计与决策》，</w:t>
            </w:r>
            <w:r>
              <w:rPr>
                <w:rFonts w:ascii="Times New Roman" w:eastAsia="宋体" w:hAnsi="Times New Roman" w:hint="eastAsia"/>
                <w:color w:val="000000"/>
                <w:kern w:val="0"/>
                <w:szCs w:val="21"/>
                <w:lang w:bidi="ar"/>
              </w:rPr>
              <w:t>2016</w:t>
            </w:r>
            <w:r>
              <w:rPr>
                <w:rFonts w:ascii="Times New Roman" w:eastAsia="宋体" w:hAnsi="Times New Roman" w:hint="eastAsia"/>
                <w:color w:val="000000"/>
                <w:kern w:val="0"/>
                <w:szCs w:val="21"/>
                <w:lang w:bidi="ar"/>
              </w:rPr>
              <w:t>年第一期，</w:t>
            </w:r>
            <w:r>
              <w:rPr>
                <w:rFonts w:ascii="Times New Roman" w:eastAsia="宋体" w:hAnsi="Times New Roman" w:hint="eastAsia"/>
                <w:color w:val="000000"/>
                <w:kern w:val="0"/>
                <w:szCs w:val="21"/>
                <w:lang w:bidi="ar"/>
              </w:rPr>
              <w:t>91</w:t>
            </w:r>
            <w:r>
              <w:rPr>
                <w:rFonts w:ascii="Times New Roman" w:eastAsia="宋体" w:hAnsi="Times New Roman" w:hint="eastAsia"/>
                <w:color w:val="000000"/>
                <w:kern w:val="0"/>
                <w:szCs w:val="21"/>
                <w:lang w:bidi="ar"/>
              </w:rPr>
              <w:t>页</w:t>
            </w:r>
            <w:r>
              <w:rPr>
                <w:rFonts w:ascii="Times New Roman" w:eastAsia="宋体" w:hAnsi="Times New Roman" w:hint="eastAsia"/>
                <w:color w:val="000000"/>
                <w:kern w:val="0"/>
                <w:szCs w:val="21"/>
                <w:lang w:bidi="ar"/>
              </w:rPr>
              <w:t>~94</w:t>
            </w:r>
            <w:r>
              <w:rPr>
                <w:rFonts w:ascii="Times New Roman" w:eastAsia="宋体" w:hAnsi="Times New Roman" w:hint="eastAsia"/>
                <w:color w:val="000000"/>
                <w:kern w:val="0"/>
                <w:szCs w:val="21"/>
                <w:lang w:bidi="ar"/>
              </w:rPr>
              <w:t>页。</w:t>
            </w:r>
          </w:p>
          <w:p w:rsidR="00000000" w:rsidRDefault="00471F74">
            <w:pPr>
              <w:widowControl/>
              <w:numPr>
                <w:ilvl w:val="0"/>
                <w:numId w:val="1"/>
              </w:numPr>
              <w:jc w:val="left"/>
              <w:rPr>
                <w:rFonts w:ascii="Times New Roman" w:eastAsia="宋体" w:hAnsi="Times New Roman"/>
                <w:color w:val="000000"/>
                <w:kern w:val="0"/>
                <w:szCs w:val="21"/>
                <w:lang w:bidi="ar"/>
              </w:rPr>
            </w:pPr>
            <w:r>
              <w:rPr>
                <w:rFonts w:ascii="Times New Roman" w:eastAsia="宋体" w:hAnsi="Times New Roman" w:hint="eastAsia"/>
                <w:color w:val="000000"/>
                <w:kern w:val="0"/>
                <w:szCs w:val="21"/>
                <w:lang w:bidi="ar"/>
              </w:rPr>
              <w:t>冷建飞、黄施，“中国人口年龄结构变动对城镇居民消费结构的影响研究”</w:t>
            </w:r>
            <w:r>
              <w:rPr>
                <w:rFonts w:ascii="Times New Roman" w:eastAsia="宋体" w:hAnsi="Times New Roman" w:hint="eastAsia"/>
                <w:color w:val="000000"/>
                <w:kern w:val="0"/>
                <w:szCs w:val="21"/>
                <w:lang w:bidi="ar"/>
              </w:rPr>
              <w:t>[J]</w:t>
            </w:r>
            <w:r>
              <w:rPr>
                <w:rFonts w:ascii="Times New Roman" w:eastAsia="宋体" w:hAnsi="Times New Roman" w:hint="eastAsia"/>
                <w:color w:val="000000"/>
                <w:kern w:val="0"/>
                <w:szCs w:val="21"/>
                <w:lang w:bidi="ar"/>
              </w:rPr>
              <w:t>，《消费经济》，</w:t>
            </w:r>
            <w:r>
              <w:rPr>
                <w:rFonts w:ascii="Times New Roman" w:eastAsia="宋体" w:hAnsi="Times New Roman" w:hint="eastAsia"/>
                <w:color w:val="000000"/>
                <w:kern w:val="0"/>
                <w:szCs w:val="21"/>
                <w:lang w:bidi="ar"/>
              </w:rPr>
              <w:t>2016</w:t>
            </w:r>
            <w:r>
              <w:rPr>
                <w:rFonts w:ascii="Times New Roman" w:eastAsia="宋体" w:hAnsi="Times New Roman" w:hint="eastAsia"/>
                <w:color w:val="000000"/>
                <w:kern w:val="0"/>
                <w:szCs w:val="21"/>
                <w:lang w:bidi="ar"/>
              </w:rPr>
              <w:t>年第六期第</w:t>
            </w:r>
            <w:r>
              <w:rPr>
                <w:rFonts w:ascii="Times New Roman" w:eastAsia="宋体" w:hAnsi="Times New Roman" w:hint="eastAsia"/>
                <w:color w:val="000000"/>
                <w:kern w:val="0"/>
                <w:szCs w:val="21"/>
                <w:lang w:bidi="ar"/>
              </w:rPr>
              <w:t>32</w:t>
            </w:r>
            <w:r>
              <w:rPr>
                <w:rFonts w:ascii="Times New Roman" w:eastAsia="宋体" w:hAnsi="Times New Roman" w:hint="eastAsia"/>
                <w:color w:val="000000"/>
                <w:kern w:val="0"/>
                <w:szCs w:val="21"/>
                <w:lang w:bidi="ar"/>
              </w:rPr>
              <w:t>卷，</w:t>
            </w:r>
            <w:r>
              <w:rPr>
                <w:rFonts w:ascii="Times New Roman" w:eastAsia="宋体" w:hAnsi="Times New Roman" w:hint="eastAsia"/>
                <w:color w:val="000000"/>
                <w:kern w:val="0"/>
                <w:szCs w:val="21"/>
                <w:lang w:bidi="ar"/>
              </w:rPr>
              <w:t>16</w:t>
            </w:r>
            <w:r>
              <w:rPr>
                <w:rFonts w:ascii="Times New Roman" w:eastAsia="宋体" w:hAnsi="Times New Roman" w:hint="eastAsia"/>
                <w:color w:val="000000"/>
                <w:kern w:val="0"/>
                <w:szCs w:val="21"/>
                <w:lang w:bidi="ar"/>
              </w:rPr>
              <w:t>页</w:t>
            </w:r>
            <w:r>
              <w:rPr>
                <w:rFonts w:ascii="Times New Roman" w:eastAsia="宋体" w:hAnsi="Times New Roman" w:hint="eastAsia"/>
                <w:color w:val="000000"/>
                <w:kern w:val="0"/>
                <w:szCs w:val="21"/>
                <w:lang w:bidi="ar"/>
              </w:rPr>
              <w:t>~21</w:t>
            </w:r>
            <w:r>
              <w:rPr>
                <w:rFonts w:ascii="Times New Roman" w:eastAsia="宋体" w:hAnsi="Times New Roman" w:hint="eastAsia"/>
                <w:color w:val="000000"/>
                <w:kern w:val="0"/>
                <w:szCs w:val="21"/>
                <w:lang w:bidi="ar"/>
              </w:rPr>
              <w:t>页。</w:t>
            </w:r>
          </w:p>
          <w:p w:rsidR="00000000" w:rsidRDefault="00471F74">
            <w:pPr>
              <w:widowControl/>
              <w:numPr>
                <w:ilvl w:val="0"/>
                <w:numId w:val="1"/>
              </w:numPr>
              <w:jc w:val="left"/>
              <w:rPr>
                <w:rFonts w:ascii="Times New Roman" w:eastAsia="宋体" w:hAnsi="Times New Roman"/>
                <w:color w:val="000000"/>
                <w:kern w:val="0"/>
                <w:szCs w:val="21"/>
                <w:lang w:bidi="ar"/>
              </w:rPr>
            </w:pPr>
            <w:r>
              <w:rPr>
                <w:rFonts w:ascii="Times New Roman" w:eastAsia="宋体" w:hAnsi="Times New Roman" w:hint="eastAsia"/>
                <w:color w:val="000000"/>
                <w:kern w:val="0"/>
                <w:szCs w:val="21"/>
                <w:lang w:bidi="ar"/>
              </w:rPr>
              <w:t>汪伟、刘玉飞，“人口老龄化与居民家庭消费结构升级—基于</w:t>
            </w:r>
            <w:r>
              <w:rPr>
                <w:rFonts w:ascii="Times New Roman" w:eastAsia="宋体" w:hAnsi="Times New Roman" w:hint="eastAsia"/>
                <w:color w:val="000000"/>
                <w:kern w:val="0"/>
                <w:szCs w:val="21"/>
                <w:lang w:bidi="ar"/>
              </w:rPr>
              <w:t>CFPS2012</w:t>
            </w:r>
            <w:r>
              <w:rPr>
                <w:rFonts w:ascii="Times New Roman" w:eastAsia="宋体" w:hAnsi="Times New Roman" w:hint="eastAsia"/>
                <w:color w:val="000000"/>
                <w:kern w:val="0"/>
                <w:szCs w:val="21"/>
                <w:lang w:bidi="ar"/>
              </w:rPr>
              <w:t>数据的实证研究”</w:t>
            </w:r>
            <w:r>
              <w:rPr>
                <w:rFonts w:ascii="Times New Roman" w:eastAsia="宋体" w:hAnsi="Times New Roman" w:hint="eastAsia"/>
                <w:color w:val="000000"/>
                <w:kern w:val="0"/>
                <w:szCs w:val="21"/>
                <w:lang w:bidi="ar"/>
              </w:rPr>
              <w:t>[J]</w:t>
            </w:r>
            <w:r>
              <w:rPr>
                <w:rFonts w:ascii="Times New Roman" w:eastAsia="宋体" w:hAnsi="Times New Roman" w:hint="eastAsia"/>
                <w:color w:val="000000"/>
                <w:kern w:val="0"/>
                <w:szCs w:val="21"/>
                <w:lang w:bidi="ar"/>
              </w:rPr>
              <w:t>，《山东大学学报》，</w:t>
            </w:r>
            <w:r>
              <w:rPr>
                <w:rFonts w:ascii="Times New Roman" w:eastAsia="宋体" w:hAnsi="Times New Roman" w:hint="eastAsia"/>
                <w:color w:val="000000"/>
                <w:kern w:val="0"/>
                <w:szCs w:val="21"/>
                <w:lang w:bidi="ar"/>
              </w:rPr>
              <w:t>2017</w:t>
            </w:r>
            <w:r>
              <w:rPr>
                <w:rFonts w:ascii="Times New Roman" w:eastAsia="宋体" w:hAnsi="Times New Roman" w:hint="eastAsia"/>
                <w:color w:val="000000"/>
                <w:kern w:val="0"/>
                <w:szCs w:val="21"/>
                <w:lang w:bidi="ar"/>
              </w:rPr>
              <w:t>年第五期，</w:t>
            </w:r>
            <w:r>
              <w:rPr>
                <w:rFonts w:ascii="Times New Roman" w:eastAsia="宋体" w:hAnsi="Times New Roman" w:hint="eastAsia"/>
                <w:color w:val="000000"/>
                <w:kern w:val="0"/>
                <w:szCs w:val="21"/>
                <w:lang w:bidi="ar"/>
              </w:rPr>
              <w:t>84</w:t>
            </w:r>
            <w:r>
              <w:rPr>
                <w:rFonts w:ascii="Times New Roman" w:eastAsia="宋体" w:hAnsi="Times New Roman" w:hint="eastAsia"/>
                <w:color w:val="000000"/>
                <w:kern w:val="0"/>
                <w:szCs w:val="21"/>
                <w:lang w:bidi="ar"/>
              </w:rPr>
              <w:t>页</w:t>
            </w:r>
            <w:r>
              <w:rPr>
                <w:rFonts w:ascii="Times New Roman" w:eastAsia="宋体" w:hAnsi="Times New Roman" w:hint="eastAsia"/>
                <w:color w:val="000000"/>
                <w:kern w:val="0"/>
                <w:szCs w:val="21"/>
                <w:lang w:bidi="ar"/>
              </w:rPr>
              <w:t>~92</w:t>
            </w:r>
            <w:r>
              <w:rPr>
                <w:rFonts w:ascii="Times New Roman" w:eastAsia="宋体" w:hAnsi="Times New Roman" w:hint="eastAsia"/>
                <w:color w:val="000000"/>
                <w:kern w:val="0"/>
                <w:szCs w:val="21"/>
                <w:lang w:bidi="ar"/>
              </w:rPr>
              <w:t>页。</w:t>
            </w:r>
          </w:p>
          <w:p w:rsidR="00000000" w:rsidRDefault="00471F74">
            <w:pPr>
              <w:rPr>
                <w:rFonts w:ascii="宋体" w:eastAsia="宋体" w:hAnsi="宋体" w:hint="eastAsia"/>
                <w:sz w:val="24"/>
                <w:szCs w:val="24"/>
              </w:rPr>
            </w:pPr>
          </w:p>
        </w:tc>
      </w:tr>
    </w:tbl>
    <w:p w:rsidR="00000000" w:rsidRDefault="00471F74">
      <w:pPr>
        <w:rPr>
          <w:rFonts w:ascii="宋体" w:eastAsia="宋体" w:hAnsi="宋体"/>
          <w:sz w:val="32"/>
          <w:szCs w:val="32"/>
        </w:rPr>
      </w:pPr>
    </w:p>
    <w:tbl>
      <w:tblPr>
        <w:tblStyle w:val="a7"/>
        <w:tblW w:w="0" w:type="auto"/>
        <w:tblInd w:w="0" w:type="dxa"/>
        <w:tblLook w:val="0000" w:firstRow="0" w:lastRow="0" w:firstColumn="0" w:lastColumn="0" w:noHBand="0" w:noVBand="0"/>
      </w:tblPr>
      <w:tblGrid>
        <w:gridCol w:w="9344"/>
      </w:tblGrid>
      <w:tr w:rsidR="00000000">
        <w:trPr>
          <w:trHeight w:val="13606"/>
        </w:trPr>
        <w:tc>
          <w:tcPr>
            <w:tcW w:w="9344" w:type="dxa"/>
          </w:tcPr>
          <w:p w:rsidR="00000000" w:rsidRDefault="00471F74">
            <w:pPr>
              <w:rPr>
                <w:rFonts w:ascii="宋体" w:eastAsia="宋体" w:hAnsi="宋体"/>
                <w:color w:val="FF0000"/>
                <w:sz w:val="24"/>
                <w:szCs w:val="24"/>
              </w:rPr>
            </w:pPr>
            <w:r>
              <w:rPr>
                <w:rFonts w:ascii="宋体" w:eastAsia="宋体" w:hAnsi="宋体"/>
                <w:sz w:val="24"/>
                <w:szCs w:val="24"/>
              </w:rPr>
              <w:lastRenderedPageBreak/>
              <w:t>5.</w:t>
            </w:r>
            <w:r>
              <w:rPr>
                <w:rFonts w:ascii="宋体" w:eastAsia="宋体" w:hAnsi="宋体" w:hint="eastAsia"/>
                <w:sz w:val="24"/>
                <w:szCs w:val="24"/>
              </w:rPr>
              <w:t>论文提纲</w:t>
            </w:r>
            <w:r>
              <w:rPr>
                <w:rFonts w:ascii="宋体" w:eastAsia="宋体" w:hAnsi="宋体" w:hint="eastAsia"/>
                <w:color w:val="FF0000"/>
                <w:sz w:val="24"/>
                <w:szCs w:val="24"/>
              </w:rPr>
              <w:t>（写到二级标题）</w:t>
            </w:r>
          </w:p>
          <w:p w:rsidR="00000000" w:rsidRDefault="00471F74">
            <w:pPr>
              <w:rPr>
                <w:rFonts w:ascii="宋体" w:eastAsia="宋体" w:hAnsi="宋体"/>
                <w:color w:val="FF0000"/>
                <w:sz w:val="24"/>
                <w:szCs w:val="24"/>
              </w:rPr>
            </w:pPr>
          </w:p>
          <w:p w:rsidR="00000000" w:rsidRDefault="00471F74">
            <w:pPr>
              <w:rPr>
                <w:rFonts w:ascii="宋体" w:eastAsia="宋体" w:hAnsi="宋体" w:hint="eastAsia"/>
                <w:sz w:val="24"/>
                <w:szCs w:val="24"/>
              </w:rPr>
            </w:pPr>
            <w:r>
              <w:rPr>
                <w:rFonts w:ascii="宋体" w:eastAsia="宋体" w:hAnsi="宋体" w:hint="eastAsia"/>
                <w:sz w:val="24"/>
                <w:szCs w:val="24"/>
              </w:rPr>
              <w:t>题</w:t>
            </w: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目：</w:t>
            </w:r>
            <w:r>
              <w:rPr>
                <w:rFonts w:ascii="宋体" w:eastAsia="宋体" w:hAnsi="宋体"/>
                <w:sz w:val="24"/>
                <w:szCs w:val="24"/>
              </w:rPr>
              <w:t xml:space="preserve"> </w:t>
            </w:r>
            <w:r>
              <w:rPr>
                <w:rFonts w:ascii="宋体" w:eastAsia="宋体" w:hAnsi="宋体" w:hint="eastAsia"/>
                <w:sz w:val="24"/>
                <w:szCs w:val="24"/>
              </w:rPr>
              <w:t>湖北省农村人口老龄化对农村居民消费水平及结构的影响</w:t>
            </w:r>
          </w:p>
          <w:p w:rsidR="00000000" w:rsidRDefault="00471F74">
            <w:pPr>
              <w:rPr>
                <w:rFonts w:ascii="宋体" w:eastAsia="宋体" w:hAnsi="宋体"/>
                <w:sz w:val="24"/>
                <w:szCs w:val="24"/>
              </w:rPr>
            </w:pPr>
            <w:r>
              <w:rPr>
                <w:rFonts w:ascii="宋体" w:eastAsia="宋体" w:hAnsi="宋体" w:hint="eastAsia"/>
                <w:sz w:val="24"/>
                <w:szCs w:val="24"/>
              </w:rPr>
              <w:t>主题词：</w:t>
            </w:r>
            <w:r>
              <w:rPr>
                <w:rFonts w:ascii="宋体" w:eastAsia="宋体" w:hAnsi="宋体" w:hint="eastAsia"/>
                <w:sz w:val="24"/>
                <w:szCs w:val="24"/>
              </w:rPr>
              <w:t>农村居民</w:t>
            </w:r>
            <w:r>
              <w:rPr>
                <w:rFonts w:ascii="宋体" w:eastAsia="宋体" w:hAnsi="宋体" w:hint="eastAsia"/>
                <w:sz w:val="24"/>
                <w:szCs w:val="24"/>
              </w:rPr>
              <w:t xml:space="preserve"> </w:t>
            </w:r>
            <w:r>
              <w:rPr>
                <w:rFonts w:ascii="宋体" w:eastAsia="宋体" w:hAnsi="宋体" w:hint="eastAsia"/>
                <w:sz w:val="24"/>
                <w:szCs w:val="24"/>
              </w:rPr>
              <w:t>人口老龄化</w:t>
            </w:r>
            <w:r>
              <w:rPr>
                <w:rFonts w:ascii="宋体" w:eastAsia="宋体" w:hAnsi="宋体" w:hint="eastAsia"/>
                <w:sz w:val="24"/>
                <w:szCs w:val="24"/>
              </w:rPr>
              <w:t xml:space="preserve"> </w:t>
            </w:r>
            <w:r>
              <w:rPr>
                <w:rFonts w:ascii="宋体" w:eastAsia="宋体" w:hAnsi="宋体" w:hint="eastAsia"/>
                <w:sz w:val="24"/>
                <w:szCs w:val="24"/>
              </w:rPr>
              <w:t>消费水平</w:t>
            </w:r>
            <w:r>
              <w:rPr>
                <w:rFonts w:ascii="宋体" w:eastAsia="宋体" w:hAnsi="宋体" w:hint="eastAsia"/>
                <w:sz w:val="24"/>
                <w:szCs w:val="24"/>
              </w:rPr>
              <w:t xml:space="preserve"> </w:t>
            </w:r>
            <w:r>
              <w:rPr>
                <w:rFonts w:ascii="宋体" w:eastAsia="宋体" w:hAnsi="宋体" w:hint="eastAsia"/>
                <w:sz w:val="24"/>
                <w:szCs w:val="24"/>
              </w:rPr>
              <w:t>消费结构</w:t>
            </w:r>
          </w:p>
          <w:p w:rsidR="00000000" w:rsidRDefault="00471F74">
            <w:pPr>
              <w:rPr>
                <w:rFonts w:ascii="宋体" w:eastAsia="宋体" w:hAnsi="宋体"/>
                <w:sz w:val="24"/>
                <w:szCs w:val="24"/>
              </w:rPr>
            </w:pPr>
          </w:p>
          <w:p w:rsidR="00000000" w:rsidRDefault="00471F74">
            <w:pPr>
              <w:rPr>
                <w:rFonts w:ascii="宋体" w:eastAsia="宋体" w:hAnsi="宋体"/>
                <w:sz w:val="24"/>
                <w:szCs w:val="24"/>
              </w:rPr>
            </w:pPr>
            <w:r>
              <w:rPr>
                <w:rFonts w:ascii="宋体" w:eastAsia="宋体" w:hAnsi="宋体" w:hint="eastAsia"/>
                <w:sz w:val="24"/>
                <w:szCs w:val="24"/>
              </w:rPr>
              <w:t>绪论（引言）</w:t>
            </w:r>
          </w:p>
          <w:p w:rsidR="00000000" w:rsidRDefault="00471F74">
            <w:pPr>
              <w:rPr>
                <w:rFonts w:ascii="宋体" w:eastAsia="宋体" w:hAnsi="宋体" w:hint="eastAsia"/>
                <w:sz w:val="24"/>
                <w:szCs w:val="24"/>
              </w:rPr>
            </w:pPr>
            <w:r>
              <w:rPr>
                <w:rFonts w:ascii="宋体" w:eastAsia="宋体" w:hAnsi="宋体" w:hint="eastAsia"/>
                <w:sz w:val="24"/>
                <w:szCs w:val="24"/>
              </w:rPr>
              <w:t>第</w:t>
            </w:r>
            <w:r>
              <w:rPr>
                <w:rFonts w:ascii="宋体" w:eastAsia="宋体" w:hAnsi="宋体"/>
                <w:sz w:val="24"/>
                <w:szCs w:val="24"/>
              </w:rPr>
              <w:t>1</w:t>
            </w:r>
            <w:r>
              <w:rPr>
                <w:rFonts w:ascii="宋体" w:eastAsia="宋体" w:hAnsi="宋体"/>
                <w:sz w:val="24"/>
                <w:szCs w:val="24"/>
              </w:rPr>
              <w:t>章</w:t>
            </w:r>
            <w:r>
              <w:rPr>
                <w:rFonts w:ascii="宋体" w:eastAsia="宋体" w:hAnsi="宋体"/>
                <w:sz w:val="24"/>
                <w:szCs w:val="24"/>
              </w:rPr>
              <w:t xml:space="preserve"> </w:t>
            </w:r>
            <w:r>
              <w:rPr>
                <w:rFonts w:ascii="宋体" w:eastAsia="宋体" w:hAnsi="宋体" w:hint="eastAsia"/>
                <w:sz w:val="24"/>
                <w:szCs w:val="24"/>
              </w:rPr>
              <w:t>研究背景和意义</w:t>
            </w:r>
          </w:p>
          <w:p w:rsidR="00000000" w:rsidRDefault="00471F74">
            <w:pPr>
              <w:rPr>
                <w:rFonts w:ascii="宋体" w:eastAsia="宋体" w:hAnsi="宋体" w:hint="eastAsia"/>
                <w:sz w:val="24"/>
                <w:szCs w:val="24"/>
              </w:rPr>
            </w:pPr>
            <w:r>
              <w:rPr>
                <w:rFonts w:ascii="宋体" w:eastAsia="宋体" w:hAnsi="宋体"/>
                <w:sz w:val="24"/>
                <w:szCs w:val="24"/>
              </w:rPr>
              <w:t xml:space="preserve">   1.1 </w:t>
            </w:r>
            <w:r>
              <w:rPr>
                <w:rFonts w:ascii="宋体" w:eastAsia="宋体" w:hAnsi="宋体" w:hint="eastAsia"/>
                <w:sz w:val="24"/>
                <w:szCs w:val="24"/>
              </w:rPr>
              <w:t>研究背景</w:t>
            </w:r>
          </w:p>
          <w:p w:rsidR="00000000" w:rsidRDefault="00471F74">
            <w:pPr>
              <w:rPr>
                <w:rFonts w:ascii="宋体" w:eastAsia="宋体" w:hAnsi="宋体" w:hint="eastAsia"/>
                <w:sz w:val="24"/>
                <w:szCs w:val="24"/>
              </w:rPr>
            </w:pPr>
            <w:r>
              <w:rPr>
                <w:rFonts w:ascii="宋体" w:eastAsia="宋体" w:hAnsi="宋体" w:hint="eastAsia"/>
                <w:sz w:val="24"/>
                <w:szCs w:val="24"/>
              </w:rPr>
              <w:t xml:space="preserve">   1.2 </w:t>
            </w:r>
            <w:r>
              <w:rPr>
                <w:rFonts w:ascii="宋体" w:eastAsia="宋体" w:hAnsi="宋体" w:hint="eastAsia"/>
                <w:sz w:val="24"/>
                <w:szCs w:val="24"/>
              </w:rPr>
              <w:t>研究意义</w:t>
            </w:r>
          </w:p>
          <w:p w:rsidR="00000000" w:rsidRDefault="00471F74">
            <w:pPr>
              <w:rPr>
                <w:rFonts w:ascii="宋体" w:eastAsia="宋体" w:hAnsi="宋体" w:hint="eastAsia"/>
                <w:sz w:val="24"/>
                <w:szCs w:val="24"/>
              </w:rPr>
            </w:pPr>
            <w:r>
              <w:rPr>
                <w:rFonts w:ascii="宋体" w:eastAsia="宋体" w:hAnsi="宋体" w:hint="eastAsia"/>
                <w:sz w:val="24"/>
                <w:szCs w:val="24"/>
              </w:rPr>
              <w:t xml:space="preserve">   1.3 </w:t>
            </w:r>
            <w:r>
              <w:rPr>
                <w:rFonts w:ascii="宋体" w:eastAsia="宋体" w:hAnsi="宋体" w:hint="eastAsia"/>
                <w:sz w:val="24"/>
                <w:szCs w:val="24"/>
              </w:rPr>
              <w:t>本文创新与不足</w:t>
            </w:r>
          </w:p>
          <w:p w:rsidR="00000000" w:rsidRDefault="00471F74">
            <w:pPr>
              <w:rPr>
                <w:rFonts w:ascii="宋体" w:eastAsia="宋体" w:hAnsi="宋体" w:hint="eastAsia"/>
                <w:sz w:val="24"/>
                <w:szCs w:val="24"/>
              </w:rPr>
            </w:pPr>
            <w:r>
              <w:rPr>
                <w:rFonts w:ascii="宋体" w:eastAsia="宋体" w:hAnsi="宋体" w:hint="eastAsia"/>
                <w:sz w:val="24"/>
                <w:szCs w:val="24"/>
              </w:rPr>
              <w:t>第</w:t>
            </w:r>
            <w:r>
              <w:rPr>
                <w:rFonts w:ascii="宋体" w:eastAsia="宋体" w:hAnsi="宋体" w:hint="eastAsia"/>
                <w:sz w:val="24"/>
                <w:szCs w:val="24"/>
              </w:rPr>
              <w:t>2</w:t>
            </w:r>
            <w:r>
              <w:rPr>
                <w:rFonts w:ascii="宋体" w:eastAsia="宋体" w:hAnsi="宋体" w:hint="eastAsia"/>
                <w:sz w:val="24"/>
                <w:szCs w:val="24"/>
              </w:rPr>
              <w:t>章</w:t>
            </w:r>
            <w:r>
              <w:rPr>
                <w:rFonts w:ascii="宋体" w:eastAsia="宋体" w:hAnsi="宋体" w:hint="eastAsia"/>
                <w:sz w:val="24"/>
                <w:szCs w:val="24"/>
              </w:rPr>
              <w:t xml:space="preserve"> </w:t>
            </w:r>
            <w:r>
              <w:rPr>
                <w:rFonts w:ascii="宋体" w:eastAsia="宋体" w:hAnsi="宋体" w:hint="eastAsia"/>
                <w:sz w:val="24"/>
                <w:szCs w:val="24"/>
              </w:rPr>
              <w:t>文献综述与理论基础</w:t>
            </w:r>
          </w:p>
          <w:p w:rsidR="00000000" w:rsidRDefault="00471F74">
            <w:pPr>
              <w:rPr>
                <w:rFonts w:ascii="宋体" w:eastAsia="宋体" w:hAnsi="宋体" w:hint="eastAsia"/>
                <w:sz w:val="24"/>
                <w:szCs w:val="24"/>
              </w:rPr>
            </w:pPr>
            <w:r>
              <w:rPr>
                <w:rFonts w:ascii="宋体" w:eastAsia="宋体" w:hAnsi="宋体" w:hint="eastAsia"/>
                <w:sz w:val="24"/>
                <w:szCs w:val="24"/>
              </w:rPr>
              <w:t xml:space="preserve">   2.1 </w:t>
            </w:r>
            <w:r>
              <w:rPr>
                <w:rFonts w:ascii="宋体" w:eastAsia="宋体" w:hAnsi="宋体" w:hint="eastAsia"/>
                <w:sz w:val="24"/>
                <w:szCs w:val="24"/>
              </w:rPr>
              <w:t>人口老龄化对居民消费水平影响的文献综述</w:t>
            </w:r>
          </w:p>
          <w:p w:rsidR="00000000" w:rsidRDefault="00471F74">
            <w:pPr>
              <w:rPr>
                <w:rFonts w:ascii="宋体" w:eastAsia="宋体" w:hAnsi="宋体" w:hint="eastAsia"/>
                <w:sz w:val="24"/>
                <w:szCs w:val="24"/>
              </w:rPr>
            </w:pPr>
            <w:r>
              <w:rPr>
                <w:rFonts w:ascii="宋体" w:eastAsia="宋体" w:hAnsi="宋体" w:hint="eastAsia"/>
                <w:sz w:val="24"/>
                <w:szCs w:val="24"/>
              </w:rPr>
              <w:t xml:space="preserve">   2.2 </w:t>
            </w:r>
            <w:r>
              <w:rPr>
                <w:rFonts w:ascii="宋体" w:eastAsia="宋体" w:hAnsi="宋体" w:hint="eastAsia"/>
                <w:sz w:val="24"/>
                <w:szCs w:val="24"/>
              </w:rPr>
              <w:t>人口老龄化对居民消费结构影响的文献综述</w:t>
            </w:r>
          </w:p>
          <w:p w:rsidR="00000000" w:rsidRDefault="00471F74">
            <w:pPr>
              <w:rPr>
                <w:rFonts w:ascii="宋体" w:eastAsia="宋体" w:hAnsi="宋体" w:hint="eastAsia"/>
                <w:sz w:val="24"/>
                <w:szCs w:val="24"/>
              </w:rPr>
            </w:pPr>
            <w:r>
              <w:rPr>
                <w:rFonts w:ascii="宋体" w:eastAsia="宋体" w:hAnsi="宋体" w:hint="eastAsia"/>
                <w:sz w:val="24"/>
                <w:szCs w:val="24"/>
              </w:rPr>
              <w:t xml:space="preserve">   2.3 </w:t>
            </w:r>
            <w:r>
              <w:rPr>
                <w:rFonts w:ascii="宋体" w:eastAsia="宋体" w:hAnsi="宋体" w:hint="eastAsia"/>
                <w:sz w:val="24"/>
                <w:szCs w:val="24"/>
              </w:rPr>
              <w:t>文献评述</w:t>
            </w:r>
          </w:p>
          <w:p w:rsidR="00000000" w:rsidRDefault="00471F74">
            <w:pPr>
              <w:rPr>
                <w:rFonts w:ascii="宋体" w:eastAsia="宋体" w:hAnsi="宋体"/>
                <w:sz w:val="24"/>
                <w:szCs w:val="24"/>
              </w:rPr>
            </w:pPr>
            <w:r>
              <w:rPr>
                <w:rFonts w:ascii="宋体" w:eastAsia="宋体" w:hAnsi="宋体" w:hint="eastAsia"/>
                <w:sz w:val="24"/>
                <w:szCs w:val="24"/>
              </w:rPr>
              <w:t xml:space="preserve">   2.4 </w:t>
            </w:r>
            <w:r>
              <w:rPr>
                <w:rFonts w:ascii="宋体" w:eastAsia="宋体" w:hAnsi="宋体" w:hint="eastAsia"/>
                <w:sz w:val="24"/>
                <w:szCs w:val="24"/>
              </w:rPr>
              <w:t>人口老龄化概念及其评定标准</w:t>
            </w:r>
          </w:p>
          <w:p w:rsidR="00000000" w:rsidRDefault="00471F74">
            <w:pPr>
              <w:rPr>
                <w:rFonts w:ascii="宋体" w:eastAsia="宋体" w:hAnsi="宋体" w:hint="eastAsia"/>
                <w:sz w:val="24"/>
                <w:szCs w:val="24"/>
              </w:rPr>
            </w:pPr>
            <w:r>
              <w:rPr>
                <w:rFonts w:ascii="宋体" w:eastAsia="宋体" w:hAnsi="宋体" w:hint="eastAsia"/>
                <w:sz w:val="24"/>
                <w:szCs w:val="24"/>
              </w:rPr>
              <w:t xml:space="preserve">   2.4 </w:t>
            </w:r>
            <w:r>
              <w:rPr>
                <w:rFonts w:ascii="宋体" w:eastAsia="宋体" w:hAnsi="宋体" w:hint="eastAsia"/>
                <w:sz w:val="24"/>
                <w:szCs w:val="24"/>
              </w:rPr>
              <w:t>生命周期假说理论</w:t>
            </w:r>
          </w:p>
          <w:p w:rsidR="00000000" w:rsidRDefault="00471F74">
            <w:pPr>
              <w:rPr>
                <w:rFonts w:ascii="宋体" w:eastAsia="宋体" w:hAnsi="宋体"/>
                <w:sz w:val="24"/>
                <w:szCs w:val="24"/>
              </w:rPr>
            </w:pPr>
            <w:r>
              <w:rPr>
                <w:rFonts w:ascii="宋体" w:eastAsia="宋体" w:hAnsi="宋体" w:hint="eastAsia"/>
                <w:sz w:val="24"/>
                <w:szCs w:val="24"/>
              </w:rPr>
              <w:t xml:space="preserve">   2.5</w:t>
            </w:r>
            <w:r>
              <w:rPr>
                <w:rFonts w:ascii="宋体" w:eastAsia="宋体" w:hAnsi="宋体" w:hint="eastAsia"/>
                <w:sz w:val="24"/>
                <w:szCs w:val="24"/>
              </w:rPr>
              <w:t xml:space="preserve"> </w:t>
            </w:r>
            <w:r>
              <w:rPr>
                <w:rFonts w:ascii="宋体" w:eastAsia="宋体" w:hAnsi="宋体" w:hint="eastAsia"/>
                <w:sz w:val="24"/>
                <w:szCs w:val="24"/>
              </w:rPr>
              <w:t>人口转变理论</w:t>
            </w:r>
          </w:p>
          <w:p w:rsidR="00000000" w:rsidRDefault="00471F74">
            <w:pPr>
              <w:rPr>
                <w:rFonts w:ascii="宋体" w:eastAsia="宋体" w:hAnsi="宋体" w:hint="eastAsia"/>
                <w:sz w:val="24"/>
                <w:szCs w:val="24"/>
              </w:rPr>
            </w:pPr>
            <w:r>
              <w:rPr>
                <w:rFonts w:ascii="宋体" w:eastAsia="宋体" w:hAnsi="宋体" w:hint="eastAsia"/>
                <w:sz w:val="24"/>
                <w:szCs w:val="24"/>
              </w:rPr>
              <w:t xml:space="preserve">   2.6 </w:t>
            </w:r>
            <w:r>
              <w:rPr>
                <w:rFonts w:ascii="宋体" w:eastAsia="宋体" w:hAnsi="宋体" w:hint="eastAsia"/>
                <w:sz w:val="24"/>
                <w:szCs w:val="24"/>
              </w:rPr>
              <w:t>持久收入理论</w:t>
            </w:r>
          </w:p>
          <w:p w:rsidR="00000000" w:rsidRDefault="00471F74">
            <w:pPr>
              <w:rPr>
                <w:rFonts w:ascii="宋体" w:eastAsia="宋体" w:hAnsi="宋体" w:hint="eastAsia"/>
                <w:sz w:val="24"/>
                <w:szCs w:val="24"/>
              </w:rPr>
            </w:pPr>
            <w:r>
              <w:rPr>
                <w:rFonts w:ascii="宋体" w:eastAsia="宋体" w:hAnsi="宋体" w:hint="eastAsia"/>
                <w:sz w:val="24"/>
                <w:szCs w:val="24"/>
              </w:rPr>
              <w:t>第</w:t>
            </w:r>
            <w:r>
              <w:rPr>
                <w:rFonts w:ascii="宋体" w:eastAsia="宋体" w:hAnsi="宋体" w:hint="eastAsia"/>
                <w:sz w:val="24"/>
                <w:szCs w:val="24"/>
              </w:rPr>
              <w:t>3</w:t>
            </w:r>
            <w:r>
              <w:rPr>
                <w:rFonts w:ascii="宋体" w:eastAsia="宋体" w:hAnsi="宋体" w:hint="eastAsia"/>
                <w:sz w:val="24"/>
                <w:szCs w:val="24"/>
              </w:rPr>
              <w:t>章</w:t>
            </w:r>
            <w:r>
              <w:rPr>
                <w:rFonts w:ascii="宋体" w:eastAsia="宋体" w:hAnsi="宋体" w:hint="eastAsia"/>
                <w:sz w:val="24"/>
                <w:szCs w:val="24"/>
              </w:rPr>
              <w:t xml:space="preserve"> </w:t>
            </w:r>
            <w:r>
              <w:rPr>
                <w:rFonts w:ascii="宋体" w:eastAsia="宋体" w:hAnsi="宋体" w:hint="eastAsia"/>
                <w:sz w:val="24"/>
                <w:szCs w:val="24"/>
              </w:rPr>
              <w:t>湖北省农村人口老龄化及居民消费现状分析</w:t>
            </w:r>
          </w:p>
          <w:p w:rsidR="00000000" w:rsidRDefault="00471F74">
            <w:pPr>
              <w:rPr>
                <w:rFonts w:ascii="宋体" w:eastAsia="宋体" w:hAnsi="宋体" w:hint="eastAsia"/>
                <w:sz w:val="24"/>
                <w:szCs w:val="24"/>
              </w:rPr>
            </w:pPr>
            <w:r>
              <w:rPr>
                <w:rFonts w:ascii="宋体" w:eastAsia="宋体" w:hAnsi="宋体" w:hint="eastAsia"/>
                <w:sz w:val="24"/>
                <w:szCs w:val="24"/>
              </w:rPr>
              <w:t xml:space="preserve">   3.1</w:t>
            </w:r>
            <w:r>
              <w:rPr>
                <w:rFonts w:ascii="宋体" w:eastAsia="宋体" w:hAnsi="宋体" w:hint="eastAsia"/>
                <w:sz w:val="24"/>
                <w:szCs w:val="24"/>
              </w:rPr>
              <w:t>湖北省农村人口老龄化现状分析</w:t>
            </w:r>
          </w:p>
          <w:p w:rsidR="00000000" w:rsidRDefault="00471F74">
            <w:pPr>
              <w:rPr>
                <w:rFonts w:ascii="宋体" w:eastAsia="宋体" w:hAnsi="宋体" w:hint="eastAsia"/>
                <w:sz w:val="24"/>
                <w:szCs w:val="24"/>
              </w:rPr>
            </w:pPr>
            <w:r>
              <w:rPr>
                <w:rFonts w:ascii="宋体" w:eastAsia="宋体" w:hAnsi="宋体" w:hint="eastAsia"/>
                <w:sz w:val="24"/>
                <w:szCs w:val="24"/>
              </w:rPr>
              <w:t xml:space="preserve">   3.2 </w:t>
            </w:r>
            <w:r>
              <w:rPr>
                <w:rFonts w:ascii="宋体" w:eastAsia="宋体" w:hAnsi="宋体" w:hint="eastAsia"/>
                <w:sz w:val="24"/>
                <w:szCs w:val="24"/>
              </w:rPr>
              <w:t>湖北省农村居民消费水平现状分析</w:t>
            </w:r>
          </w:p>
          <w:p w:rsidR="00000000" w:rsidRDefault="00471F74">
            <w:pPr>
              <w:rPr>
                <w:rFonts w:ascii="宋体" w:eastAsia="宋体" w:hAnsi="宋体" w:hint="eastAsia"/>
                <w:sz w:val="24"/>
                <w:szCs w:val="24"/>
              </w:rPr>
            </w:pPr>
            <w:r>
              <w:rPr>
                <w:rFonts w:ascii="宋体" w:eastAsia="宋体" w:hAnsi="宋体" w:hint="eastAsia"/>
                <w:sz w:val="24"/>
                <w:szCs w:val="24"/>
              </w:rPr>
              <w:t xml:space="preserve">   3.3 </w:t>
            </w:r>
            <w:r>
              <w:rPr>
                <w:rFonts w:ascii="宋体" w:eastAsia="宋体" w:hAnsi="宋体" w:hint="eastAsia"/>
                <w:sz w:val="24"/>
                <w:szCs w:val="24"/>
              </w:rPr>
              <w:t>湖北省农村居民消费结构现状分析</w:t>
            </w:r>
          </w:p>
          <w:p w:rsidR="00000000" w:rsidRDefault="00471F74">
            <w:pPr>
              <w:rPr>
                <w:rFonts w:ascii="宋体" w:eastAsia="宋体" w:hAnsi="宋体" w:hint="eastAsia"/>
                <w:sz w:val="24"/>
                <w:szCs w:val="24"/>
              </w:rPr>
            </w:pPr>
            <w:r>
              <w:rPr>
                <w:rFonts w:ascii="宋体" w:eastAsia="宋体" w:hAnsi="宋体" w:hint="eastAsia"/>
                <w:sz w:val="24"/>
                <w:szCs w:val="24"/>
              </w:rPr>
              <w:t>第</w:t>
            </w:r>
            <w:r>
              <w:rPr>
                <w:rFonts w:ascii="宋体" w:eastAsia="宋体" w:hAnsi="宋体" w:hint="eastAsia"/>
                <w:sz w:val="24"/>
                <w:szCs w:val="24"/>
              </w:rPr>
              <w:t>4</w:t>
            </w:r>
            <w:r>
              <w:rPr>
                <w:rFonts w:ascii="宋体" w:eastAsia="宋体" w:hAnsi="宋体" w:hint="eastAsia"/>
                <w:sz w:val="24"/>
                <w:szCs w:val="24"/>
              </w:rPr>
              <w:t>章</w:t>
            </w:r>
            <w:r>
              <w:rPr>
                <w:rFonts w:ascii="宋体" w:eastAsia="宋体" w:hAnsi="宋体" w:hint="eastAsia"/>
                <w:sz w:val="24"/>
                <w:szCs w:val="24"/>
              </w:rPr>
              <w:t xml:space="preserve"> </w:t>
            </w:r>
            <w:r>
              <w:rPr>
                <w:rFonts w:ascii="宋体" w:eastAsia="宋体" w:hAnsi="宋体" w:hint="eastAsia"/>
                <w:sz w:val="24"/>
                <w:szCs w:val="24"/>
              </w:rPr>
              <w:t>湖北省农村人口老龄化对农村居民消费的实证分析</w:t>
            </w:r>
          </w:p>
          <w:p w:rsidR="00000000" w:rsidRDefault="00471F74">
            <w:pPr>
              <w:rPr>
                <w:rFonts w:ascii="宋体" w:eastAsia="宋体" w:hAnsi="宋体" w:hint="eastAsia"/>
                <w:sz w:val="24"/>
                <w:szCs w:val="24"/>
              </w:rPr>
            </w:pPr>
            <w:r>
              <w:rPr>
                <w:rFonts w:ascii="宋体" w:eastAsia="宋体" w:hAnsi="宋体" w:hint="eastAsia"/>
                <w:sz w:val="24"/>
                <w:szCs w:val="24"/>
              </w:rPr>
              <w:t xml:space="preserve">   4.1 </w:t>
            </w:r>
            <w:r>
              <w:rPr>
                <w:rFonts w:ascii="宋体" w:eastAsia="宋体" w:hAnsi="宋体" w:hint="eastAsia"/>
                <w:sz w:val="24"/>
                <w:szCs w:val="24"/>
              </w:rPr>
              <w:t>湖北省农村人口老龄化对农村居民消费水平的影响分析</w:t>
            </w:r>
          </w:p>
          <w:p w:rsidR="00000000" w:rsidRDefault="00471F74">
            <w:pPr>
              <w:rPr>
                <w:rFonts w:ascii="宋体" w:eastAsia="宋体" w:hAnsi="宋体" w:hint="eastAsia"/>
                <w:sz w:val="24"/>
                <w:szCs w:val="24"/>
              </w:rPr>
            </w:pPr>
            <w:r>
              <w:rPr>
                <w:rFonts w:ascii="宋体" w:eastAsia="宋体" w:hAnsi="宋体" w:hint="eastAsia"/>
                <w:sz w:val="24"/>
                <w:szCs w:val="24"/>
              </w:rPr>
              <w:t xml:space="preserve">   4.2 </w:t>
            </w:r>
            <w:r>
              <w:rPr>
                <w:rFonts w:ascii="宋体" w:eastAsia="宋体" w:hAnsi="宋体" w:hint="eastAsia"/>
                <w:sz w:val="24"/>
                <w:szCs w:val="24"/>
              </w:rPr>
              <w:t>湖北省农村人口老龄化对农村居民消费结构的影响分析</w:t>
            </w:r>
          </w:p>
          <w:p w:rsidR="00000000" w:rsidRDefault="00471F74">
            <w:pPr>
              <w:rPr>
                <w:rFonts w:ascii="宋体" w:eastAsia="宋体" w:hAnsi="宋体" w:hint="eastAsia"/>
                <w:sz w:val="24"/>
                <w:szCs w:val="24"/>
              </w:rPr>
            </w:pPr>
            <w:r>
              <w:rPr>
                <w:rFonts w:ascii="宋体" w:eastAsia="宋体" w:hAnsi="宋体" w:hint="eastAsia"/>
                <w:sz w:val="24"/>
                <w:szCs w:val="24"/>
              </w:rPr>
              <w:t>第</w:t>
            </w:r>
            <w:r>
              <w:rPr>
                <w:rFonts w:ascii="宋体" w:eastAsia="宋体" w:hAnsi="宋体" w:hint="eastAsia"/>
                <w:sz w:val="24"/>
                <w:szCs w:val="24"/>
              </w:rPr>
              <w:t>5</w:t>
            </w:r>
            <w:r>
              <w:rPr>
                <w:rFonts w:ascii="宋体" w:eastAsia="宋体" w:hAnsi="宋体" w:hint="eastAsia"/>
                <w:sz w:val="24"/>
                <w:szCs w:val="24"/>
              </w:rPr>
              <w:t>章</w:t>
            </w:r>
            <w:r>
              <w:rPr>
                <w:rFonts w:ascii="宋体" w:eastAsia="宋体" w:hAnsi="宋体" w:hint="eastAsia"/>
                <w:sz w:val="24"/>
                <w:szCs w:val="24"/>
              </w:rPr>
              <w:t xml:space="preserve"> </w:t>
            </w:r>
            <w:r>
              <w:rPr>
                <w:rFonts w:ascii="宋体" w:eastAsia="宋体" w:hAnsi="宋体" w:hint="eastAsia"/>
                <w:sz w:val="24"/>
                <w:szCs w:val="24"/>
              </w:rPr>
              <w:t>研究结论和政策建议</w:t>
            </w:r>
          </w:p>
          <w:p w:rsidR="00000000" w:rsidRDefault="00471F74">
            <w:pPr>
              <w:rPr>
                <w:rFonts w:ascii="宋体" w:eastAsia="宋体" w:hAnsi="宋体" w:hint="eastAsia"/>
                <w:sz w:val="24"/>
                <w:szCs w:val="24"/>
              </w:rPr>
            </w:pPr>
            <w:r>
              <w:rPr>
                <w:rFonts w:ascii="宋体" w:eastAsia="宋体" w:hAnsi="宋体" w:hint="eastAsia"/>
                <w:sz w:val="24"/>
                <w:szCs w:val="24"/>
              </w:rPr>
              <w:t xml:space="preserve">   5.1 </w:t>
            </w:r>
            <w:r>
              <w:rPr>
                <w:rFonts w:ascii="宋体" w:eastAsia="宋体" w:hAnsi="宋体" w:hint="eastAsia"/>
                <w:sz w:val="24"/>
                <w:szCs w:val="24"/>
              </w:rPr>
              <w:t>研究结论</w:t>
            </w:r>
          </w:p>
          <w:p w:rsidR="00000000" w:rsidRDefault="00471F74">
            <w:pPr>
              <w:rPr>
                <w:rFonts w:ascii="宋体" w:eastAsia="宋体" w:hAnsi="宋体" w:hint="eastAsia"/>
                <w:sz w:val="24"/>
                <w:szCs w:val="24"/>
              </w:rPr>
            </w:pPr>
            <w:r>
              <w:rPr>
                <w:rFonts w:ascii="宋体" w:eastAsia="宋体" w:hAnsi="宋体" w:hint="eastAsia"/>
                <w:sz w:val="24"/>
                <w:szCs w:val="24"/>
              </w:rPr>
              <w:t xml:space="preserve">   5.2 </w:t>
            </w:r>
            <w:r>
              <w:rPr>
                <w:rFonts w:ascii="宋体" w:eastAsia="宋体" w:hAnsi="宋体" w:hint="eastAsia"/>
                <w:sz w:val="24"/>
                <w:szCs w:val="24"/>
              </w:rPr>
              <w:t>研究建议</w:t>
            </w:r>
          </w:p>
          <w:p w:rsidR="00000000" w:rsidRDefault="00471F74">
            <w:pPr>
              <w:rPr>
                <w:rFonts w:ascii="宋体" w:eastAsia="宋体" w:hAnsi="宋体" w:hint="eastAsia"/>
                <w:sz w:val="24"/>
                <w:szCs w:val="24"/>
              </w:rPr>
            </w:pPr>
            <w:r>
              <w:rPr>
                <w:rFonts w:ascii="宋体" w:eastAsia="宋体" w:hAnsi="宋体" w:hint="eastAsia"/>
                <w:sz w:val="24"/>
                <w:szCs w:val="24"/>
              </w:rPr>
              <w:t>参考文献</w:t>
            </w:r>
          </w:p>
          <w:p w:rsidR="00000000" w:rsidRDefault="00471F74">
            <w:pPr>
              <w:rPr>
                <w:rFonts w:ascii="宋体" w:eastAsia="宋体" w:hAnsi="宋体"/>
                <w:sz w:val="24"/>
                <w:szCs w:val="24"/>
              </w:rPr>
            </w:pPr>
            <w:r>
              <w:rPr>
                <w:rFonts w:ascii="宋体" w:eastAsia="宋体" w:hAnsi="宋体" w:hint="eastAsia"/>
                <w:sz w:val="24"/>
                <w:szCs w:val="24"/>
              </w:rPr>
              <w:t>致谢</w:t>
            </w:r>
          </w:p>
          <w:p w:rsidR="00000000" w:rsidRDefault="00471F74">
            <w:pPr>
              <w:rPr>
                <w:rFonts w:ascii="宋体" w:eastAsia="宋体" w:hAnsi="宋体"/>
                <w:sz w:val="24"/>
                <w:szCs w:val="24"/>
              </w:rPr>
            </w:pPr>
          </w:p>
          <w:p w:rsidR="00000000" w:rsidRDefault="00471F74">
            <w:pPr>
              <w:rPr>
                <w:rFonts w:ascii="宋体" w:eastAsia="宋体" w:hAnsi="宋体"/>
                <w:sz w:val="24"/>
                <w:szCs w:val="24"/>
              </w:rPr>
            </w:pPr>
            <w:r>
              <w:rPr>
                <w:rFonts w:ascii="宋体" w:eastAsia="宋体" w:hAnsi="宋体" w:hint="eastAsia"/>
                <w:sz w:val="24"/>
                <w:szCs w:val="24"/>
              </w:rPr>
              <w:t xml:space="preserve"> </w:t>
            </w:r>
          </w:p>
          <w:p w:rsidR="00000000" w:rsidRDefault="00471F74">
            <w:pPr>
              <w:rPr>
                <w:rFonts w:ascii="宋体" w:eastAsia="宋体" w:hAnsi="宋体"/>
                <w:sz w:val="24"/>
                <w:szCs w:val="24"/>
              </w:rPr>
            </w:pPr>
          </w:p>
          <w:p w:rsidR="00000000" w:rsidRDefault="00471F74">
            <w:pPr>
              <w:rPr>
                <w:rFonts w:ascii="宋体" w:eastAsia="宋体" w:hAnsi="宋体"/>
                <w:sz w:val="24"/>
                <w:szCs w:val="24"/>
              </w:rPr>
            </w:pPr>
          </w:p>
        </w:tc>
      </w:tr>
    </w:tbl>
    <w:p w:rsidR="00000000" w:rsidRDefault="00471F74">
      <w:pPr>
        <w:rPr>
          <w:rFonts w:ascii="宋体" w:eastAsia="宋体" w:hAnsi="宋体"/>
          <w:sz w:val="32"/>
          <w:szCs w:val="32"/>
        </w:rPr>
      </w:pPr>
    </w:p>
    <w:sectPr w:rsidR="00000000">
      <w:pgSz w:w="11906" w:h="16838"/>
      <w:pgMar w:top="1418" w:right="1134" w:bottom="1134" w:left="1418"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226ACC4"/>
    <w:multiLevelType w:val="singleLevel"/>
    <w:tmpl w:val="8226ACC4"/>
    <w:lvl w:ilvl="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TrackMove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D7272"/>
    <w:rsid w:val="000D7272"/>
    <w:rsid w:val="001C5A8D"/>
    <w:rsid w:val="00252F6C"/>
    <w:rsid w:val="0037006F"/>
    <w:rsid w:val="00471F74"/>
    <w:rsid w:val="004D5DA9"/>
    <w:rsid w:val="006F4DEA"/>
    <w:rsid w:val="008D0F26"/>
    <w:rsid w:val="00C50C1E"/>
    <w:rsid w:val="00C73A3E"/>
    <w:rsid w:val="00E03F74"/>
    <w:rsid w:val="00F174B7"/>
    <w:rsid w:val="00F66126"/>
    <w:rsid w:val="00F9166F"/>
    <w:rsid w:val="00FA6165"/>
    <w:rsid w:val="06EF1BE6"/>
    <w:rsid w:val="0BF13235"/>
    <w:rsid w:val="0E00444E"/>
    <w:rsid w:val="1A830B9A"/>
    <w:rsid w:val="1D656B1A"/>
    <w:rsid w:val="30E15500"/>
    <w:rsid w:val="39AB6C60"/>
    <w:rsid w:val="3A87143E"/>
    <w:rsid w:val="3B71083F"/>
    <w:rsid w:val="3E0F56B7"/>
    <w:rsid w:val="49831D69"/>
    <w:rsid w:val="59B965FC"/>
    <w:rsid w:val="5B2B2C36"/>
    <w:rsid w:val="60D15E03"/>
    <w:rsid w:val="67693F38"/>
    <w:rsid w:val="757311B8"/>
    <w:rsid w:val="7B52430C"/>
    <w:rsid w:val="7E6B6D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o:shapedefaults>
    <o:shapelayout v:ext="edit">
      <o:idmap v:ext="edit" data="2"/>
    </o:shapelayout>
  </w:shapeDefaults>
  <w:decimalSymbol w:val="."/>
  <w:listSeparator w:val=","/>
  <w15:chartTrackingRefBased/>
  <w15:docId w15:val="{75F3B034-E164-40A7-83D5-24055D44E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等线" w:eastAsia="等线" w:hAnsi="等线"/>
      <w:kern w:val="2"/>
      <w:sz w:val="21"/>
      <w:szCs w:val="22"/>
    </w:rPr>
  </w:style>
  <w:style w:type="character" w:default="1" w:styleId="a0">
    <w:name w:val="Default Paragraph Font"/>
    <w:uiPriority w:val="1"/>
    <w:unhideWhenUsed/>
    <w:qFormat/>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character" w:customStyle="1" w:styleId="a4">
    <w:name w:val="页脚 字符"/>
    <w:basedOn w:val="a0"/>
    <w:link w:val="a3"/>
    <w:uiPriority w:val="99"/>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Pr>
      <w:sz w:val="18"/>
      <w:szCs w:val="18"/>
    </w:rPr>
  </w:style>
  <w:style w:type="table" w:styleId="a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993</Words>
  <Characters>5664</Characters>
  <Application>Microsoft Office Word</Application>
  <DocSecurity>0</DocSecurity>
  <Lines>47</Lines>
  <Paragraphs>13</Paragraphs>
  <ScaleCrop>false</ScaleCrop>
  <Company/>
  <LinksUpToDate>false</LinksUpToDate>
  <CharactersWithSpaces>6644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Muzi Youzi</dc:creator>
  <cp:keywords/>
  <cp:lastModifiedBy>刘越 LiuYue</cp:lastModifiedBy>
  <cp:revision>2</cp:revision>
  <cp:lastPrinted>2021-12-14T10:40:00Z</cp:lastPrinted>
  <dcterms:created xsi:type="dcterms:W3CDTF">2022-01-21T07:23:00Z</dcterms:created>
  <dcterms:modified xsi:type="dcterms:W3CDTF">2022-01-21T07:23:00Z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B9475A499AFF4741B70FD48942A1E15C</vt:lpwstr>
  </property>
</Properties>
</file>