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8A92" w14:textId="77777777" w:rsidR="00D96371" w:rsidRDefault="007C799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A7AC9D9" w14:textId="77777777" w:rsidR="00D96371" w:rsidRDefault="00D96371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96371" w14:paraId="57C74B2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39E5642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C60064F" w14:textId="38BD8008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8</w:t>
            </w:r>
            <w:r w:rsidRPr="00854D8A">
              <w:rPr>
                <w:rFonts w:ascii="宋体" w:eastAsia="宋体" w:hAnsi="宋体"/>
                <w:szCs w:val="21"/>
              </w:rPr>
              <w:t>1040663</w:t>
            </w:r>
          </w:p>
        </w:tc>
        <w:tc>
          <w:tcPr>
            <w:tcW w:w="1470" w:type="dxa"/>
            <w:gridSpan w:val="2"/>
            <w:vAlign w:val="center"/>
          </w:tcPr>
          <w:p w14:paraId="7ADEC07D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E8B79AA" w14:textId="7D871875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孙闵杰</w:t>
            </w:r>
          </w:p>
        </w:tc>
      </w:tr>
      <w:tr w:rsidR="00D96371" w14:paraId="48BD697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9AA2DC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2E669249" w14:textId="01A5BFC2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浙江</w:t>
            </w:r>
            <w:r w:rsidR="0087334D">
              <w:rPr>
                <w:rFonts w:ascii="宋体" w:eastAsia="宋体" w:hAnsi="宋体" w:hint="eastAsia"/>
                <w:szCs w:val="21"/>
              </w:rPr>
              <w:t>省</w:t>
            </w:r>
            <w:r w:rsidRPr="00854D8A">
              <w:rPr>
                <w:rFonts w:ascii="宋体" w:eastAsia="宋体" w:hAnsi="宋体" w:hint="eastAsia"/>
                <w:szCs w:val="21"/>
              </w:rPr>
              <w:t>湖州</w:t>
            </w:r>
            <w:r w:rsidR="0087334D">
              <w:rPr>
                <w:rFonts w:ascii="宋体" w:eastAsia="宋体" w:hAnsi="宋体" w:hint="eastAsia"/>
                <w:szCs w:val="21"/>
              </w:rPr>
              <w:t>市</w:t>
            </w:r>
          </w:p>
        </w:tc>
        <w:tc>
          <w:tcPr>
            <w:tcW w:w="1470" w:type="dxa"/>
            <w:gridSpan w:val="2"/>
            <w:vAlign w:val="center"/>
          </w:tcPr>
          <w:p w14:paraId="3006D57C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138BD28" w14:textId="6E1C0ECE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西方经济学</w:t>
            </w:r>
          </w:p>
        </w:tc>
      </w:tr>
      <w:tr w:rsidR="00D96371" w14:paraId="35F31EC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583F471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52455057" w14:textId="20B96509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1</w:t>
            </w:r>
            <w:r w:rsidRPr="00854D8A">
              <w:rPr>
                <w:rFonts w:ascii="宋体" w:eastAsia="宋体" w:hAnsi="宋体"/>
                <w:szCs w:val="21"/>
              </w:rPr>
              <w:t>51 5720 0733</w:t>
            </w:r>
          </w:p>
        </w:tc>
        <w:tc>
          <w:tcPr>
            <w:tcW w:w="1470" w:type="dxa"/>
            <w:gridSpan w:val="2"/>
            <w:vAlign w:val="center"/>
          </w:tcPr>
          <w:p w14:paraId="482809C6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30BC78C" w14:textId="7F3AC100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sisusun</w:t>
            </w:r>
            <w:r w:rsidRPr="00854D8A">
              <w:rPr>
                <w:rFonts w:ascii="宋体" w:eastAsia="宋体" w:hAnsi="宋体"/>
                <w:szCs w:val="21"/>
              </w:rPr>
              <w:t>@126.</w:t>
            </w:r>
            <w:r w:rsidRPr="00854D8A">
              <w:rPr>
                <w:rFonts w:ascii="宋体" w:eastAsia="宋体" w:hAnsi="宋体" w:hint="eastAsia"/>
                <w:szCs w:val="21"/>
              </w:rPr>
              <w:t>com</w:t>
            </w:r>
          </w:p>
        </w:tc>
      </w:tr>
      <w:tr w:rsidR="00D96371" w14:paraId="74969ED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AF16940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2A5FA0BB" w14:textId="5DF0059E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宁波大学科学技术学院</w:t>
            </w:r>
          </w:p>
        </w:tc>
        <w:tc>
          <w:tcPr>
            <w:tcW w:w="1470" w:type="dxa"/>
            <w:gridSpan w:val="2"/>
            <w:vAlign w:val="center"/>
          </w:tcPr>
          <w:p w14:paraId="31A5EFAA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5E81C68" w14:textId="38DFCB64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通信工程</w:t>
            </w:r>
          </w:p>
        </w:tc>
      </w:tr>
      <w:tr w:rsidR="00D96371" w14:paraId="389E586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1588EDF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4D6DE916" w14:textId="10D6BAFA" w:rsidR="00D96371" w:rsidRPr="00854D8A" w:rsidRDefault="006D5C4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中国</w:t>
            </w:r>
            <w:r w:rsidR="001E5E1E" w:rsidRPr="00854D8A">
              <w:rPr>
                <w:rFonts w:ascii="宋体" w:eastAsia="宋体" w:hAnsi="宋体" w:hint="eastAsia"/>
                <w:szCs w:val="21"/>
              </w:rPr>
              <w:t>移动吴兴分公司</w:t>
            </w:r>
          </w:p>
        </w:tc>
        <w:tc>
          <w:tcPr>
            <w:tcW w:w="1470" w:type="dxa"/>
            <w:gridSpan w:val="2"/>
            <w:vAlign w:val="center"/>
          </w:tcPr>
          <w:p w14:paraId="0C93D64C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1E90EB44" w14:textId="794B6ED4" w:rsidR="00D96371" w:rsidRPr="00854D8A" w:rsidRDefault="001E5E1E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无线维护员</w:t>
            </w:r>
          </w:p>
        </w:tc>
      </w:tr>
      <w:tr w:rsidR="00D96371" w14:paraId="271EBEA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2DB188C9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0ED9510D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FE40C38" w14:textId="64545E4A" w:rsidR="00D96371" w:rsidRPr="00854D8A" w:rsidRDefault="00E40692" w:rsidP="00854D8A">
            <w:pPr>
              <w:spacing w:line="36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本人虽本科毕业于工科专业，目前亦从事技术相关工作，然对经济学深感兴趣。将来若有机会，愿</w:t>
            </w:r>
            <w:r w:rsidR="00836A4F" w:rsidRPr="00854D8A">
              <w:rPr>
                <w:rFonts w:ascii="宋体" w:eastAsia="宋体" w:hAnsi="宋体" w:hint="eastAsia"/>
                <w:szCs w:val="21"/>
              </w:rPr>
              <w:t>继续深造，</w:t>
            </w:r>
            <w:r w:rsidRPr="00854D8A">
              <w:rPr>
                <w:rFonts w:ascii="宋体" w:eastAsia="宋体" w:hAnsi="宋体" w:hint="eastAsia"/>
                <w:szCs w:val="21"/>
              </w:rPr>
              <w:t>从事经济学相关</w:t>
            </w:r>
            <w:r w:rsidR="0081107C">
              <w:rPr>
                <w:rFonts w:ascii="宋体" w:eastAsia="宋体" w:hAnsi="宋体" w:hint="eastAsia"/>
                <w:szCs w:val="21"/>
              </w:rPr>
              <w:t>之</w:t>
            </w:r>
            <w:r w:rsidRPr="00854D8A">
              <w:rPr>
                <w:rFonts w:ascii="宋体" w:eastAsia="宋体" w:hAnsi="宋体" w:hint="eastAsia"/>
                <w:szCs w:val="21"/>
              </w:rPr>
              <w:t>研究。</w:t>
            </w:r>
          </w:p>
          <w:p w14:paraId="1DF37498" w14:textId="47AB1358" w:rsidR="00E40692" w:rsidRPr="00854D8A" w:rsidRDefault="00E40692" w:rsidP="00854D8A">
            <w:pPr>
              <w:spacing w:line="36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2</w:t>
            </w:r>
            <w:r w:rsidRPr="00854D8A">
              <w:rPr>
                <w:rFonts w:ascii="宋体" w:eastAsia="宋体" w:hAnsi="宋体"/>
                <w:szCs w:val="21"/>
              </w:rPr>
              <w:t>010</w:t>
            </w:r>
            <w:r w:rsidRPr="00854D8A">
              <w:rPr>
                <w:rFonts w:ascii="宋体" w:eastAsia="宋体" w:hAnsi="宋体" w:hint="eastAsia"/>
                <w:szCs w:val="21"/>
              </w:rPr>
              <w:t>年8月至今，一直在中国移动吴兴分公司</w:t>
            </w:r>
            <w:r w:rsidR="003F6BB4" w:rsidRPr="00854D8A">
              <w:rPr>
                <w:rFonts w:ascii="宋体" w:eastAsia="宋体" w:hAnsi="宋体" w:hint="eastAsia"/>
                <w:szCs w:val="21"/>
              </w:rPr>
              <w:t>从事</w:t>
            </w:r>
            <w:r w:rsidRPr="00854D8A">
              <w:rPr>
                <w:rFonts w:ascii="宋体" w:eastAsia="宋体" w:hAnsi="宋体" w:hint="eastAsia"/>
                <w:szCs w:val="21"/>
              </w:rPr>
              <w:t>网络</w:t>
            </w:r>
            <w:r w:rsidR="003F6BB4" w:rsidRPr="00854D8A">
              <w:rPr>
                <w:rFonts w:ascii="宋体" w:eastAsia="宋体" w:hAnsi="宋体" w:hint="eastAsia"/>
                <w:szCs w:val="21"/>
              </w:rPr>
              <w:t>相关</w:t>
            </w:r>
            <w:r w:rsidRPr="00854D8A">
              <w:rPr>
                <w:rFonts w:ascii="宋体" w:eastAsia="宋体" w:hAnsi="宋体" w:hint="eastAsia"/>
                <w:szCs w:val="21"/>
              </w:rPr>
              <w:t>工作</w:t>
            </w:r>
            <w:r w:rsidR="003F6BB4" w:rsidRPr="00854D8A">
              <w:rPr>
                <w:rFonts w:ascii="宋体" w:eastAsia="宋体" w:hAnsi="宋体" w:hint="eastAsia"/>
                <w:szCs w:val="21"/>
              </w:rPr>
              <w:t>（期间有一年半在市场部工作），历任集团业务支撑、网络资源管理、工程建设执行、无线维护员等岗位。</w:t>
            </w:r>
          </w:p>
          <w:p w14:paraId="420724E2" w14:textId="18E5EC68" w:rsidR="003F6BB4" w:rsidRDefault="003F6BB4" w:rsidP="00854D8A">
            <w:pPr>
              <w:spacing w:line="360" w:lineRule="auto"/>
              <w:ind w:firstLineChars="200" w:firstLine="420"/>
              <w:rPr>
                <w:rFonts w:ascii="宋体" w:eastAsia="宋体" w:hAnsi="宋体"/>
                <w:sz w:val="24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近三年获得的荣誉有：浙江移动</w:t>
            </w:r>
            <w:r w:rsidRPr="00854D8A">
              <w:rPr>
                <w:rFonts w:ascii="宋体" w:eastAsia="宋体" w:hAnsi="宋体"/>
                <w:szCs w:val="21"/>
              </w:rPr>
              <w:t>4&amp;5</w:t>
            </w:r>
            <w:r w:rsidRPr="00854D8A">
              <w:rPr>
                <w:rFonts w:ascii="宋体" w:eastAsia="宋体" w:hAnsi="宋体" w:hint="eastAsia"/>
                <w:szCs w:val="21"/>
              </w:rPr>
              <w:t>G双网双优标兵</w:t>
            </w:r>
            <w:r w:rsidR="00854B6C" w:rsidRPr="00854D8A">
              <w:rPr>
                <w:rFonts w:ascii="宋体" w:eastAsia="宋体" w:hAnsi="宋体" w:hint="eastAsia"/>
                <w:szCs w:val="21"/>
              </w:rPr>
              <w:t>（2</w:t>
            </w:r>
            <w:r w:rsidR="00854B6C" w:rsidRPr="00854D8A">
              <w:rPr>
                <w:rFonts w:ascii="宋体" w:eastAsia="宋体" w:hAnsi="宋体"/>
                <w:szCs w:val="21"/>
              </w:rPr>
              <w:t>021</w:t>
            </w:r>
            <w:r w:rsidR="00854B6C" w:rsidRPr="00854D8A">
              <w:rPr>
                <w:rFonts w:ascii="宋体" w:eastAsia="宋体" w:hAnsi="宋体" w:hint="eastAsia"/>
                <w:szCs w:val="21"/>
              </w:rPr>
              <w:t>年）、吴兴移动“匠心之星”（2</w:t>
            </w:r>
            <w:r w:rsidR="00854B6C" w:rsidRPr="00854D8A">
              <w:rPr>
                <w:rFonts w:ascii="宋体" w:eastAsia="宋体" w:hAnsi="宋体"/>
                <w:szCs w:val="21"/>
              </w:rPr>
              <w:t>018</w:t>
            </w:r>
            <w:r w:rsidR="00854B6C" w:rsidRPr="00854D8A">
              <w:rPr>
                <w:rFonts w:ascii="宋体" w:eastAsia="宋体" w:hAnsi="宋体" w:hint="eastAsia"/>
                <w:szCs w:val="21"/>
              </w:rPr>
              <w:t>年）。</w:t>
            </w:r>
          </w:p>
        </w:tc>
      </w:tr>
      <w:tr w:rsidR="00D96371" w14:paraId="70B9C14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85E51D" w14:textId="3BAD212E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68B36372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4FB0B6B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6DF1DD23" w14:textId="528BAC89" w:rsidR="00D96371" w:rsidRPr="00854D8A" w:rsidRDefault="001B1851">
            <w:pPr>
              <w:jc w:val="center"/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是</w:t>
            </w:r>
            <w:r w:rsidR="00836A4F" w:rsidRPr="00854D8A">
              <w:rPr>
                <w:rFonts w:ascii="宋体" w:eastAsia="宋体" w:hAnsi="宋体" w:hint="eastAsia"/>
                <w:sz w:val="18"/>
                <w:szCs w:val="18"/>
              </w:rPr>
              <w:t>（已收录用通知）</w:t>
            </w:r>
          </w:p>
        </w:tc>
        <w:tc>
          <w:tcPr>
            <w:tcW w:w="1460" w:type="dxa"/>
            <w:gridSpan w:val="2"/>
            <w:vAlign w:val="center"/>
          </w:tcPr>
          <w:p w14:paraId="72BD7CAD" w14:textId="77777777" w:rsidR="00D96371" w:rsidRPr="001B185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 w:rsidRPr="001B1851">
              <w:rPr>
                <w:rFonts w:ascii="宋体" w:eastAsia="宋体" w:hAnsi="宋体" w:hint="eastAsia"/>
                <w:sz w:val="24"/>
              </w:rPr>
              <w:t>是否</w:t>
            </w:r>
          </w:p>
          <w:p w14:paraId="6A64E784" w14:textId="77777777" w:rsidR="00D96371" w:rsidRPr="001B185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 w:rsidRPr="001B1851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C1297BB" w14:textId="5C015F2D" w:rsidR="00D96371" w:rsidRPr="00854D8A" w:rsidRDefault="001B1851">
            <w:pPr>
              <w:jc w:val="center"/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022" w:type="dxa"/>
            <w:vAlign w:val="center"/>
          </w:tcPr>
          <w:p w14:paraId="3053C68A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8F45B4D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15F512B" w14:textId="203F60E2" w:rsidR="00D96371" w:rsidRPr="00854D8A" w:rsidRDefault="001B1851">
            <w:pPr>
              <w:jc w:val="center"/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5</w:t>
            </w:r>
            <w:r w:rsidRPr="00854D8A">
              <w:rPr>
                <w:rFonts w:ascii="宋体" w:eastAsia="宋体" w:hAnsi="宋体"/>
                <w:szCs w:val="21"/>
              </w:rPr>
              <w:t>056</w:t>
            </w:r>
          </w:p>
        </w:tc>
      </w:tr>
      <w:tr w:rsidR="00D96371" w14:paraId="26A2479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139895B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37572E91" w14:textId="68FCCD0D" w:rsidR="00D96371" w:rsidRPr="00854D8A" w:rsidRDefault="00836A4F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负利率政策对宏观经济及金融体系的影响及启示</w:t>
            </w:r>
          </w:p>
        </w:tc>
      </w:tr>
      <w:tr w:rsidR="00D96371" w14:paraId="7BBB984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AA160AB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5C0660C7" w14:textId="56A87E97" w:rsidR="00D96371" w:rsidRPr="00854D8A" w:rsidRDefault="00836A4F">
            <w:pPr>
              <w:rPr>
                <w:rFonts w:ascii="宋体" w:eastAsia="宋体" w:hAnsi="宋体"/>
                <w:szCs w:val="21"/>
              </w:rPr>
            </w:pPr>
            <w:r w:rsidRPr="00854D8A">
              <w:rPr>
                <w:rFonts w:ascii="宋体" w:eastAsia="宋体" w:hAnsi="宋体" w:hint="eastAsia"/>
                <w:szCs w:val="21"/>
              </w:rPr>
              <w:t>《商业</w:t>
            </w:r>
            <w:r w:rsidRPr="00854D8A">
              <w:rPr>
                <w:rFonts w:ascii="宋体" w:eastAsia="宋体" w:hAnsi="宋体"/>
                <w:szCs w:val="21"/>
              </w:rPr>
              <w:t xml:space="preserve"> 2.0》，国内</w:t>
            </w:r>
            <w:r w:rsidRPr="00854D8A">
              <w:rPr>
                <w:rFonts w:ascii="宋体" w:eastAsia="宋体" w:hAnsi="宋体" w:cs="宋体" w:hint="eastAsia"/>
                <w:szCs w:val="21"/>
              </w:rPr>
              <w:t>刊号：</w:t>
            </w:r>
            <w:r w:rsidRPr="00854D8A">
              <w:rPr>
                <w:rFonts w:ascii="宋体" w:eastAsia="宋体" w:hAnsi="宋体"/>
                <w:szCs w:val="21"/>
              </w:rPr>
              <w:t>CN41-1406/F，国际刊号：ISSN1005-3530</w:t>
            </w:r>
          </w:p>
        </w:tc>
      </w:tr>
      <w:tr w:rsidR="00D96371" w14:paraId="74A2491C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66CD7112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277AFDB" w14:textId="447ECC67" w:rsidR="00D96371" w:rsidRPr="0081107C" w:rsidRDefault="005A120A" w:rsidP="005A120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A120A">
              <w:rPr>
                <w:rFonts w:ascii="宋体" w:eastAsia="宋体" w:hAnsi="宋体" w:hint="eastAsia"/>
                <w:szCs w:val="21"/>
              </w:rPr>
              <w:t>近年来，为了刺激陷入低迷的经济复苏，除中国外的其它各主要经济体都逐渐实行了负利率政策。很多欧元区国家利用低利率政策来加速经济复苏，负利率逐渐在各发达国家成为一种常态化的货币政策。本文对负利率政策、宏观经济以及金融体系的概念进行简要论述，并在此基础上，围绕负利率政策对宏观经济及金融体系的影响进行了分析，最后阐述了几点启示。</w:t>
            </w:r>
          </w:p>
        </w:tc>
      </w:tr>
      <w:tr w:rsidR="00D96371" w14:paraId="585BA20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0DBAE63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6BDBF24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85AA43D" w14:textId="07478A6B" w:rsidR="00D96371" w:rsidRPr="0081107C" w:rsidRDefault="00E9038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财政</w:t>
            </w:r>
            <w:r w:rsidR="00F60755">
              <w:rPr>
                <w:rFonts w:ascii="宋体" w:eastAsia="宋体" w:hAnsi="宋体" w:hint="eastAsia"/>
                <w:szCs w:val="21"/>
              </w:rPr>
              <w:t>补贴政策</w:t>
            </w:r>
            <w:r w:rsidR="007C7991">
              <w:rPr>
                <w:rFonts w:ascii="宋体" w:eastAsia="宋体" w:hAnsi="宋体" w:hint="eastAsia"/>
                <w:szCs w:val="21"/>
              </w:rPr>
              <w:t>与</w:t>
            </w:r>
            <w:r w:rsidRPr="00E90381">
              <w:rPr>
                <w:rFonts w:ascii="宋体" w:eastAsia="宋体" w:hAnsi="宋体" w:hint="eastAsia"/>
                <w:szCs w:val="21"/>
              </w:rPr>
              <w:t>新能源汽车</w:t>
            </w:r>
            <w:r>
              <w:rPr>
                <w:rFonts w:ascii="宋体" w:eastAsia="宋体" w:hAnsi="宋体" w:hint="eastAsia"/>
                <w:szCs w:val="21"/>
              </w:rPr>
              <w:t>居民消费</w:t>
            </w:r>
            <w:r w:rsidR="0081107C">
              <w:rPr>
                <w:rFonts w:ascii="宋体" w:eastAsia="宋体" w:hAnsi="宋体" w:hint="eastAsia"/>
                <w:szCs w:val="21"/>
              </w:rPr>
              <w:t>的</w:t>
            </w:r>
            <w:r w:rsidR="007C7991">
              <w:rPr>
                <w:rFonts w:ascii="宋体" w:eastAsia="宋体" w:hAnsi="宋体" w:hint="eastAsia"/>
                <w:szCs w:val="21"/>
              </w:rPr>
              <w:t>关系</w:t>
            </w:r>
          </w:p>
        </w:tc>
      </w:tr>
      <w:tr w:rsidR="00D96371" w14:paraId="31D220F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63FFFF" w14:textId="77777777" w:rsidR="00D96371" w:rsidRDefault="007C7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6D60B379" w14:textId="0B3753B3" w:rsidR="00D96371" w:rsidRPr="0081107C" w:rsidRDefault="00EF6573">
            <w:pPr>
              <w:rPr>
                <w:rFonts w:ascii="宋体" w:eastAsia="宋体" w:hAnsi="宋体"/>
                <w:szCs w:val="21"/>
              </w:rPr>
            </w:pPr>
            <w:r w:rsidRPr="00EF6573">
              <w:rPr>
                <w:rFonts w:ascii="宋体" w:eastAsia="宋体" w:hAnsi="宋体" w:hint="eastAsia"/>
                <w:szCs w:val="21"/>
              </w:rPr>
              <w:t>财政补贴对居民新能源汽车消费的影响</w:t>
            </w:r>
          </w:p>
        </w:tc>
      </w:tr>
    </w:tbl>
    <w:p w14:paraId="654889D0" w14:textId="77777777" w:rsidR="00D96371" w:rsidRDefault="007C799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D9637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A715" w14:textId="77777777" w:rsidR="00C336E1" w:rsidRDefault="00C336E1" w:rsidP="00E90381">
      <w:r>
        <w:separator/>
      </w:r>
    </w:p>
  </w:endnote>
  <w:endnote w:type="continuationSeparator" w:id="0">
    <w:p w14:paraId="3DE1F7F0" w14:textId="77777777" w:rsidR="00C336E1" w:rsidRDefault="00C336E1" w:rsidP="00E90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0F17" w14:textId="77777777" w:rsidR="00C336E1" w:rsidRDefault="00C336E1" w:rsidP="00E90381">
      <w:r>
        <w:separator/>
      </w:r>
    </w:p>
  </w:footnote>
  <w:footnote w:type="continuationSeparator" w:id="0">
    <w:p w14:paraId="4E64862D" w14:textId="77777777" w:rsidR="00C336E1" w:rsidRDefault="00C336E1" w:rsidP="00E90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97656"/>
    <w:rsid w:val="000D616E"/>
    <w:rsid w:val="000E6A01"/>
    <w:rsid w:val="00111AC2"/>
    <w:rsid w:val="001B1851"/>
    <w:rsid w:val="001C3791"/>
    <w:rsid w:val="001D4ABC"/>
    <w:rsid w:val="001E5E1E"/>
    <w:rsid w:val="001F2172"/>
    <w:rsid w:val="002C7034"/>
    <w:rsid w:val="003032FB"/>
    <w:rsid w:val="003C213C"/>
    <w:rsid w:val="003F6BB4"/>
    <w:rsid w:val="004A2614"/>
    <w:rsid w:val="004C0AB6"/>
    <w:rsid w:val="00556D05"/>
    <w:rsid w:val="005A120A"/>
    <w:rsid w:val="006D0631"/>
    <w:rsid w:val="006D5C4E"/>
    <w:rsid w:val="00761113"/>
    <w:rsid w:val="007C7991"/>
    <w:rsid w:val="00807310"/>
    <w:rsid w:val="0081107C"/>
    <w:rsid w:val="00836A4F"/>
    <w:rsid w:val="00854B6C"/>
    <w:rsid w:val="00854D8A"/>
    <w:rsid w:val="0087334D"/>
    <w:rsid w:val="009D0666"/>
    <w:rsid w:val="00A32456"/>
    <w:rsid w:val="00AB5DD7"/>
    <w:rsid w:val="00B950A7"/>
    <w:rsid w:val="00C2215E"/>
    <w:rsid w:val="00C336E1"/>
    <w:rsid w:val="00D96371"/>
    <w:rsid w:val="00E40692"/>
    <w:rsid w:val="00E90381"/>
    <w:rsid w:val="00EF6573"/>
    <w:rsid w:val="00F20AD3"/>
    <w:rsid w:val="00F60755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49BF15"/>
  <w15:docId w15:val="{06A7EA8D-66DD-474E-B772-62ED6DCA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sisu sun</cp:lastModifiedBy>
  <cp:revision>18</cp:revision>
  <dcterms:created xsi:type="dcterms:W3CDTF">2021-01-20T16:38:00Z</dcterms:created>
  <dcterms:modified xsi:type="dcterms:W3CDTF">2021-12-27T15:07:00Z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