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4AC8D" w14:textId="77777777" w:rsidR="00F9166F" w:rsidRPr="00F9166F" w:rsidRDefault="00F9166F" w:rsidP="00F9166F">
      <w:pPr>
        <w:rPr>
          <w:rFonts w:ascii="宋体" w:eastAsia="宋体" w:hAnsi="宋体"/>
          <w:sz w:val="44"/>
          <w:szCs w:val="44"/>
        </w:rPr>
      </w:pPr>
    </w:p>
    <w:p w14:paraId="5C9C93E8" w14:textId="77777777" w:rsidR="00F9166F" w:rsidRPr="00F9166F" w:rsidRDefault="00F9166F" w:rsidP="00F9166F">
      <w:pPr>
        <w:rPr>
          <w:rFonts w:ascii="宋体" w:eastAsia="宋体" w:hAnsi="宋体"/>
          <w:sz w:val="44"/>
          <w:szCs w:val="44"/>
        </w:rPr>
      </w:pPr>
    </w:p>
    <w:p w14:paraId="7DE320B1" w14:textId="77777777" w:rsidR="00F9166F" w:rsidRPr="00F9166F" w:rsidRDefault="00F9166F" w:rsidP="00F9166F">
      <w:pPr>
        <w:rPr>
          <w:rFonts w:ascii="宋体" w:eastAsia="宋体" w:hAnsi="宋体"/>
          <w:sz w:val="44"/>
          <w:szCs w:val="44"/>
        </w:rPr>
      </w:pPr>
    </w:p>
    <w:p w14:paraId="0D6A1858" w14:textId="03A1FD13" w:rsidR="00F9166F" w:rsidRDefault="00F9166F" w:rsidP="00F9166F">
      <w:pPr>
        <w:jc w:val="center"/>
        <w:rPr>
          <w:rFonts w:ascii="宋体" w:eastAsia="宋体" w:hAnsi="宋体"/>
          <w:sz w:val="44"/>
          <w:szCs w:val="44"/>
        </w:rPr>
      </w:pPr>
      <w:r w:rsidRPr="00F9166F">
        <w:rPr>
          <w:rFonts w:ascii="宋体" w:eastAsia="宋体" w:hAnsi="宋体"/>
          <w:noProof/>
          <w:sz w:val="44"/>
          <w:szCs w:val="44"/>
        </w:rPr>
        <w:drawing>
          <wp:inline distT="0" distB="0" distL="0" distR="0" wp14:anchorId="0FC0584D" wp14:editId="61084BA0">
            <wp:extent cx="2357422" cy="571481"/>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6" cstate="print"/>
                    <a:stretch>
                      <a:fillRect/>
                    </a:stretch>
                  </pic:blipFill>
                  <pic:spPr>
                    <a:xfrm>
                      <a:off x="0" y="0"/>
                      <a:ext cx="2357422" cy="571481"/>
                    </a:xfrm>
                    <a:prstGeom prst="rect">
                      <a:avLst/>
                    </a:prstGeom>
                  </pic:spPr>
                </pic:pic>
              </a:graphicData>
            </a:graphic>
          </wp:inline>
        </w:drawing>
      </w:r>
    </w:p>
    <w:p w14:paraId="78767C6B" w14:textId="77777777" w:rsidR="00F9166F" w:rsidRPr="00F9166F" w:rsidRDefault="00F9166F" w:rsidP="00F9166F">
      <w:pPr>
        <w:jc w:val="center"/>
        <w:rPr>
          <w:rFonts w:ascii="宋体" w:eastAsia="宋体" w:hAnsi="宋体"/>
          <w:sz w:val="44"/>
          <w:szCs w:val="44"/>
        </w:rPr>
      </w:pPr>
    </w:p>
    <w:p w14:paraId="3A34AD2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中国人民大学经济学院以研究生毕业同等学力</w:t>
      </w:r>
    </w:p>
    <w:p w14:paraId="11E2979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申请硕士学位论文写作报告</w:t>
      </w:r>
    </w:p>
    <w:p w14:paraId="3CDD6194" w14:textId="77777777" w:rsidR="00F9166F" w:rsidRPr="00F9166F" w:rsidRDefault="00F9166F" w:rsidP="00F9166F">
      <w:pPr>
        <w:jc w:val="center"/>
        <w:rPr>
          <w:rFonts w:ascii="宋体" w:eastAsia="宋体" w:hAnsi="宋体"/>
          <w:sz w:val="44"/>
          <w:szCs w:val="44"/>
        </w:rPr>
      </w:pPr>
    </w:p>
    <w:p w14:paraId="13F544AF" w14:textId="77777777" w:rsidR="00F9166F" w:rsidRPr="00F9166F" w:rsidRDefault="00F9166F" w:rsidP="00F9166F">
      <w:pPr>
        <w:rPr>
          <w:rFonts w:ascii="宋体" w:eastAsia="宋体" w:hAnsi="宋体"/>
          <w:sz w:val="44"/>
          <w:szCs w:val="44"/>
        </w:rPr>
      </w:pPr>
    </w:p>
    <w:p w14:paraId="43589FDA" w14:textId="77777777" w:rsidR="00F9166F" w:rsidRPr="00F9166F" w:rsidRDefault="00F9166F" w:rsidP="00F9166F">
      <w:pPr>
        <w:rPr>
          <w:rFonts w:ascii="宋体" w:eastAsia="宋体" w:hAnsi="宋体"/>
          <w:sz w:val="44"/>
          <w:szCs w:val="44"/>
        </w:rPr>
      </w:pPr>
    </w:p>
    <w:p w14:paraId="2A9DFAD5" w14:textId="408E234A"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姓</w:t>
      </w:r>
      <w:r>
        <w:rPr>
          <w:rFonts w:ascii="宋体" w:eastAsia="宋体" w:hAnsi="宋体" w:hint="eastAsia"/>
          <w:sz w:val="32"/>
          <w:szCs w:val="32"/>
        </w:rPr>
        <w:t xml:space="preserve"> </w:t>
      </w:r>
      <w:r>
        <w:rPr>
          <w:rFonts w:ascii="宋体" w:eastAsia="宋体" w:hAnsi="宋体"/>
          <w:sz w:val="32"/>
          <w:szCs w:val="32"/>
        </w:rPr>
        <w:t xml:space="preserve">   </w:t>
      </w:r>
      <w:r w:rsidRPr="00F9166F">
        <w:rPr>
          <w:rFonts w:ascii="宋体" w:eastAsia="宋体" w:hAnsi="宋体" w:hint="eastAsia"/>
          <w:sz w:val="32"/>
          <w:szCs w:val="32"/>
        </w:rPr>
        <w:t>名：</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8C69DA">
        <w:rPr>
          <w:rFonts w:ascii="宋体" w:eastAsia="宋体" w:hAnsi="宋体" w:hint="eastAsia"/>
          <w:sz w:val="32"/>
          <w:szCs w:val="32"/>
          <w:u w:val="single"/>
        </w:rPr>
        <w:t>李品</w:t>
      </w:r>
      <w:r w:rsidRPr="00F9166F">
        <w:rPr>
          <w:rFonts w:ascii="宋体" w:eastAsia="宋体" w:hAnsi="宋体"/>
          <w:sz w:val="32"/>
          <w:szCs w:val="32"/>
          <w:u w:val="single"/>
        </w:rPr>
        <w:t xml:space="preserve">           </w:t>
      </w:r>
    </w:p>
    <w:p w14:paraId="09AC859D" w14:textId="26800005"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资格证号：</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8C69DA">
        <w:rPr>
          <w:rFonts w:ascii="宋体" w:eastAsia="宋体" w:hAnsi="宋体"/>
          <w:sz w:val="32"/>
          <w:szCs w:val="32"/>
          <w:u w:val="single"/>
        </w:rPr>
        <w:t>81040888</w:t>
      </w:r>
      <w:r w:rsidRPr="00F9166F">
        <w:rPr>
          <w:rFonts w:ascii="宋体" w:eastAsia="宋体" w:hAnsi="宋体"/>
          <w:sz w:val="32"/>
          <w:szCs w:val="32"/>
          <w:u w:val="single"/>
        </w:rPr>
        <w:t xml:space="preserve">             </w:t>
      </w:r>
    </w:p>
    <w:p w14:paraId="3A8E8F68" w14:textId="187606E2"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专业名称：</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8C69DA">
        <w:rPr>
          <w:rFonts w:ascii="宋体" w:eastAsia="宋体" w:hAnsi="宋体" w:hint="eastAsia"/>
          <w:sz w:val="32"/>
          <w:szCs w:val="32"/>
          <w:u w:val="single"/>
        </w:rPr>
        <w:t>企业经济学</w:t>
      </w:r>
      <w:r w:rsidRPr="00F9166F">
        <w:rPr>
          <w:rFonts w:ascii="宋体" w:eastAsia="宋体" w:hAnsi="宋体"/>
          <w:sz w:val="32"/>
          <w:szCs w:val="32"/>
          <w:u w:val="single"/>
        </w:rPr>
        <w:t xml:space="preserve">          </w:t>
      </w:r>
    </w:p>
    <w:p w14:paraId="70A331A4" w14:textId="546F1165" w:rsidR="00F9166F" w:rsidRPr="00F9166F" w:rsidRDefault="00F9166F" w:rsidP="003C226E">
      <w:pPr>
        <w:spacing w:line="720" w:lineRule="auto"/>
        <w:ind w:leftChars="400" w:left="2760" w:hangingChars="600" w:hanging="1920"/>
        <w:rPr>
          <w:rFonts w:ascii="宋体" w:eastAsia="宋体" w:hAnsi="宋体"/>
          <w:sz w:val="32"/>
          <w:szCs w:val="32"/>
        </w:rPr>
      </w:pPr>
      <w:r w:rsidRPr="00F9166F">
        <w:rPr>
          <w:rFonts w:ascii="宋体" w:eastAsia="宋体" w:hAnsi="宋体" w:hint="eastAsia"/>
          <w:sz w:val="32"/>
          <w:szCs w:val="32"/>
        </w:rPr>
        <w:t>拟定学位论文题目：</w:t>
      </w:r>
      <w:r w:rsidRPr="00F9166F">
        <w:rPr>
          <w:rFonts w:ascii="宋体" w:eastAsia="宋体" w:hAnsi="宋体" w:hint="eastAsia"/>
          <w:sz w:val="32"/>
          <w:szCs w:val="32"/>
          <w:u w:val="single"/>
        </w:rPr>
        <w:t xml:space="preserve"> </w:t>
      </w:r>
      <w:bookmarkStart w:id="0" w:name="OLE_LINK1"/>
      <w:r w:rsidR="003C226E" w:rsidRPr="003C226E">
        <w:rPr>
          <w:rFonts w:ascii="宋体" w:eastAsia="宋体" w:hAnsi="宋体" w:hint="eastAsia"/>
          <w:sz w:val="32"/>
          <w:szCs w:val="32"/>
          <w:u w:val="single"/>
        </w:rPr>
        <w:t>股权质押对企业盈余管理行为的影响</w:t>
      </w:r>
      <w:r w:rsidR="003C226E">
        <w:rPr>
          <w:rFonts w:ascii="宋体" w:eastAsia="宋体" w:hAnsi="宋体" w:hint="eastAsia"/>
          <w:sz w:val="32"/>
          <w:szCs w:val="32"/>
          <w:u w:val="single"/>
        </w:rPr>
        <w:t xml:space="preserve"> </w:t>
      </w:r>
      <w:r w:rsidR="003C226E">
        <w:rPr>
          <w:rFonts w:ascii="宋体" w:eastAsia="宋体" w:hAnsi="宋体"/>
          <w:sz w:val="32"/>
          <w:szCs w:val="32"/>
          <w:u w:val="single"/>
        </w:rPr>
        <w:t xml:space="preserve"> </w:t>
      </w:r>
      <w:r w:rsidR="003C226E" w:rsidRPr="003C226E">
        <w:rPr>
          <w:rFonts w:ascii="宋体" w:eastAsia="宋体" w:hAnsi="宋体" w:hint="eastAsia"/>
          <w:sz w:val="32"/>
          <w:szCs w:val="32"/>
          <w:u w:val="single"/>
        </w:rPr>
        <w:t>研究</w:t>
      </w:r>
      <w:bookmarkEnd w:id="0"/>
      <w:r>
        <w:rPr>
          <w:rFonts w:ascii="宋体" w:eastAsia="宋体" w:hAnsi="宋体"/>
          <w:sz w:val="32"/>
          <w:szCs w:val="32"/>
          <w:u w:val="single"/>
        </w:rPr>
        <w:t xml:space="preserve">                     </w:t>
      </w:r>
    </w:p>
    <w:p w14:paraId="18CA500C" w14:textId="3FE617D5"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报告日期：</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8C69DA">
        <w:rPr>
          <w:rFonts w:ascii="宋体" w:eastAsia="宋体" w:hAnsi="宋体"/>
          <w:sz w:val="32"/>
          <w:szCs w:val="32"/>
          <w:u w:val="single"/>
        </w:rPr>
        <w:t>2021.12.31</w:t>
      </w:r>
      <w:r w:rsidRPr="00F9166F">
        <w:rPr>
          <w:rFonts w:ascii="宋体" w:eastAsia="宋体" w:hAnsi="宋体"/>
          <w:sz w:val="32"/>
          <w:szCs w:val="32"/>
          <w:u w:val="single"/>
        </w:rPr>
        <w:t xml:space="preserve">           </w:t>
      </w:r>
    </w:p>
    <w:p w14:paraId="098C1502" w14:textId="53A1C699" w:rsidR="00F66126" w:rsidRDefault="00F66126">
      <w:pPr>
        <w:rPr>
          <w:rFonts w:ascii="宋体" w:eastAsia="宋体" w:hAnsi="宋体"/>
          <w:sz w:val="32"/>
          <w:szCs w:val="32"/>
        </w:rPr>
      </w:pPr>
    </w:p>
    <w:p w14:paraId="004CC756" w14:textId="1C87CE77" w:rsidR="0037006F" w:rsidRDefault="0037006F">
      <w:pPr>
        <w:rPr>
          <w:rFonts w:ascii="宋体" w:eastAsia="宋体" w:hAnsi="宋体"/>
          <w:sz w:val="32"/>
          <w:szCs w:val="32"/>
        </w:rPr>
      </w:pPr>
    </w:p>
    <w:p w14:paraId="210862C2" w14:textId="59C15ED4" w:rsidR="0037006F" w:rsidRDefault="0037006F">
      <w:pPr>
        <w:rPr>
          <w:rFonts w:ascii="宋体" w:eastAsia="宋体" w:hAnsi="宋体"/>
          <w:sz w:val="32"/>
          <w:szCs w:val="32"/>
        </w:rPr>
      </w:pPr>
    </w:p>
    <w:p w14:paraId="4436E69F" w14:textId="77777777" w:rsidR="004D5DA9" w:rsidRDefault="004D5DA9" w:rsidP="004D5DA9">
      <w:pPr>
        <w:rPr>
          <w:rFonts w:ascii="宋体" w:eastAsia="宋体" w:hAnsi="宋体"/>
          <w:sz w:val="32"/>
          <w:szCs w:val="32"/>
        </w:rPr>
      </w:pPr>
      <w:r>
        <w:rPr>
          <w:rFonts w:ascii="宋体" w:eastAsia="宋体" w:hAnsi="宋体" w:hint="eastAsia"/>
          <w:sz w:val="32"/>
          <w:szCs w:val="32"/>
        </w:rPr>
        <w:lastRenderedPageBreak/>
        <w:t>一、选题依据</w:t>
      </w:r>
    </w:p>
    <w:tbl>
      <w:tblPr>
        <w:tblStyle w:val="a4"/>
        <w:tblW w:w="0" w:type="auto"/>
        <w:tblLook w:val="04A0" w:firstRow="1" w:lastRow="0" w:firstColumn="1" w:lastColumn="0" w:noHBand="0" w:noVBand="1"/>
      </w:tblPr>
      <w:tblGrid>
        <w:gridCol w:w="9344"/>
      </w:tblGrid>
      <w:tr w:rsidR="00C50C1E" w:rsidRPr="004D5DA9" w14:paraId="5F98F4F2" w14:textId="77777777" w:rsidTr="00C50C1E">
        <w:trPr>
          <w:trHeight w:val="13119"/>
        </w:trPr>
        <w:tc>
          <w:tcPr>
            <w:tcW w:w="9344" w:type="dxa"/>
          </w:tcPr>
          <w:p w14:paraId="1BE96DA5" w14:textId="5173AA73" w:rsidR="00C50C1E" w:rsidRDefault="00C50C1E" w:rsidP="00C50C1E">
            <w:pPr>
              <w:rPr>
                <w:rFonts w:ascii="宋体" w:eastAsia="宋体" w:hAnsi="宋体"/>
                <w:color w:val="FF0000"/>
                <w:sz w:val="24"/>
                <w:szCs w:val="24"/>
              </w:rPr>
            </w:pPr>
            <w:r w:rsidRPr="004D5DA9">
              <w:rPr>
                <w:rFonts w:ascii="宋体" w:eastAsia="宋体" w:hAnsi="宋体" w:hint="eastAsia"/>
                <w:sz w:val="24"/>
                <w:szCs w:val="24"/>
              </w:rPr>
              <w:t>1</w:t>
            </w:r>
            <w:r w:rsidRPr="004D5DA9">
              <w:rPr>
                <w:rFonts w:ascii="宋体" w:eastAsia="宋体" w:hAnsi="宋体"/>
                <w:sz w:val="24"/>
                <w:szCs w:val="24"/>
              </w:rPr>
              <w:t>.</w:t>
            </w:r>
            <w:r w:rsidRPr="004D5DA9">
              <w:rPr>
                <w:rFonts w:ascii="宋体" w:eastAsia="宋体" w:hAnsi="宋体" w:hint="eastAsia"/>
                <w:sz w:val="24"/>
                <w:szCs w:val="24"/>
              </w:rPr>
              <w:t>目的及意义（</w:t>
            </w:r>
            <w:r w:rsidR="008D0F26">
              <w:rPr>
                <w:rFonts w:ascii="宋体" w:eastAsia="宋体" w:hAnsi="宋体"/>
                <w:sz w:val="24"/>
                <w:szCs w:val="24"/>
              </w:rPr>
              <w:t>8</w:t>
            </w:r>
            <w:r w:rsidRPr="004D5DA9">
              <w:rPr>
                <w:rFonts w:ascii="宋体" w:eastAsia="宋体" w:hAnsi="宋体"/>
                <w:sz w:val="24"/>
                <w:szCs w:val="24"/>
              </w:rPr>
              <w:t>00</w:t>
            </w:r>
            <w:r w:rsidRPr="004D5DA9">
              <w:rPr>
                <w:rFonts w:ascii="宋体" w:eastAsia="宋体" w:hAnsi="宋体" w:hint="eastAsia"/>
                <w:sz w:val="24"/>
                <w:szCs w:val="24"/>
              </w:rPr>
              <w:t>字以内）</w:t>
            </w:r>
          </w:p>
          <w:p w14:paraId="6119939A" w14:textId="2671D48F" w:rsidR="004D5DA9" w:rsidRDefault="000006DC" w:rsidP="00C50C1E">
            <w:pPr>
              <w:rPr>
                <w:rFonts w:ascii="宋体" w:eastAsia="宋体" w:hAnsi="宋体"/>
                <w:sz w:val="24"/>
                <w:szCs w:val="24"/>
              </w:rPr>
            </w:pPr>
            <w:r>
              <w:rPr>
                <w:rFonts w:ascii="宋体" w:eastAsia="宋体" w:hAnsi="宋体" w:hint="eastAsia"/>
                <w:sz w:val="24"/>
                <w:szCs w:val="24"/>
              </w:rPr>
              <w:t>改革开放以来</w:t>
            </w:r>
            <w:r w:rsidR="00283DE7">
              <w:rPr>
                <w:rFonts w:ascii="宋体" w:eastAsia="宋体" w:hAnsi="宋体" w:hint="eastAsia"/>
                <w:sz w:val="24"/>
                <w:szCs w:val="24"/>
              </w:rPr>
              <w:t>，随着</w:t>
            </w:r>
            <w:r w:rsidR="00AF421B">
              <w:rPr>
                <w:rFonts w:ascii="宋体" w:eastAsia="宋体" w:hAnsi="宋体" w:hint="eastAsia"/>
                <w:sz w:val="24"/>
                <w:szCs w:val="24"/>
              </w:rPr>
              <w:t>市场经济的繁荣，上市公司股东为了进行进一步的融资开始尝试进行</w:t>
            </w:r>
            <w:r w:rsidR="00283DE7" w:rsidRPr="00283DE7">
              <w:rPr>
                <w:rFonts w:ascii="宋体" w:eastAsia="宋体" w:hAnsi="宋体" w:hint="eastAsia"/>
                <w:sz w:val="24"/>
                <w:szCs w:val="24"/>
              </w:rPr>
              <w:t>股</w:t>
            </w:r>
            <w:r w:rsidR="0020150A">
              <w:rPr>
                <w:rFonts w:ascii="宋体" w:eastAsia="宋体" w:hAnsi="宋体" w:hint="eastAsia"/>
                <w:sz w:val="24"/>
                <w:szCs w:val="24"/>
              </w:rPr>
              <w:t>票</w:t>
            </w:r>
            <w:r w:rsidR="00283DE7" w:rsidRPr="00283DE7">
              <w:rPr>
                <w:rFonts w:ascii="宋体" w:eastAsia="宋体" w:hAnsi="宋体" w:hint="eastAsia"/>
                <w:sz w:val="24"/>
                <w:szCs w:val="24"/>
              </w:rPr>
              <w:t>质押</w:t>
            </w:r>
            <w:r w:rsidR="00AF421B">
              <w:rPr>
                <w:rFonts w:ascii="宋体" w:eastAsia="宋体" w:hAnsi="宋体" w:hint="eastAsia"/>
                <w:sz w:val="24"/>
                <w:szCs w:val="24"/>
              </w:rPr>
              <w:t>来解决企业的资金</w:t>
            </w:r>
            <w:proofErr w:type="gramStart"/>
            <w:r w:rsidR="00AF421B">
              <w:rPr>
                <w:rFonts w:ascii="宋体" w:eastAsia="宋体" w:hAnsi="宋体" w:hint="eastAsia"/>
                <w:sz w:val="24"/>
                <w:szCs w:val="24"/>
              </w:rPr>
              <w:t>链不足</w:t>
            </w:r>
            <w:proofErr w:type="gramEnd"/>
            <w:r w:rsidR="00AF421B">
              <w:rPr>
                <w:rFonts w:ascii="宋体" w:eastAsia="宋体" w:hAnsi="宋体" w:hint="eastAsia"/>
                <w:sz w:val="24"/>
                <w:szCs w:val="24"/>
              </w:rPr>
              <w:t>的问题</w:t>
            </w:r>
            <w:r w:rsidR="006918AC">
              <w:rPr>
                <w:rFonts w:ascii="宋体" w:eastAsia="宋体" w:hAnsi="宋体" w:hint="eastAsia"/>
                <w:sz w:val="24"/>
                <w:szCs w:val="24"/>
              </w:rPr>
              <w:t>。</w:t>
            </w:r>
            <w:r w:rsidR="0020150A">
              <w:rPr>
                <w:rFonts w:ascii="宋体" w:eastAsia="宋体" w:hAnsi="宋体" w:hint="eastAsia"/>
                <w:sz w:val="24"/>
                <w:szCs w:val="24"/>
              </w:rPr>
              <w:t>但这种融资方式反应了资金融入方</w:t>
            </w:r>
            <w:r w:rsidR="002D0414">
              <w:rPr>
                <w:rFonts w:ascii="宋体" w:eastAsia="宋体" w:hAnsi="宋体" w:hint="eastAsia"/>
                <w:sz w:val="24"/>
                <w:szCs w:val="24"/>
              </w:rPr>
              <w:t>与</w:t>
            </w:r>
            <w:r w:rsidR="0020150A">
              <w:rPr>
                <w:rFonts w:ascii="宋体" w:eastAsia="宋体" w:hAnsi="宋体" w:hint="eastAsia"/>
                <w:sz w:val="24"/>
                <w:szCs w:val="24"/>
              </w:rPr>
              <w:t>资金融出方</w:t>
            </w:r>
            <w:r w:rsidR="002D0414">
              <w:rPr>
                <w:rFonts w:ascii="宋体" w:eastAsia="宋体" w:hAnsi="宋体" w:hint="eastAsia"/>
                <w:sz w:val="24"/>
                <w:szCs w:val="24"/>
              </w:rPr>
              <w:t>、</w:t>
            </w:r>
            <w:r w:rsidR="004D5199">
              <w:rPr>
                <w:rFonts w:ascii="宋体" w:eastAsia="宋体" w:hAnsi="宋体" w:hint="eastAsia"/>
                <w:sz w:val="24"/>
                <w:szCs w:val="24"/>
              </w:rPr>
              <w:t>投资者间</w:t>
            </w:r>
            <w:r w:rsidR="00016BF6">
              <w:rPr>
                <w:rFonts w:ascii="宋体" w:eastAsia="宋体" w:hAnsi="宋体" w:hint="eastAsia"/>
                <w:sz w:val="24"/>
                <w:szCs w:val="24"/>
              </w:rPr>
              <w:t>存在</w:t>
            </w:r>
            <w:r w:rsidR="0020150A">
              <w:rPr>
                <w:rFonts w:ascii="宋体" w:eastAsia="宋体" w:hAnsi="宋体" w:hint="eastAsia"/>
                <w:sz w:val="24"/>
                <w:szCs w:val="24"/>
              </w:rPr>
              <w:t>非对称信息博弈</w:t>
            </w:r>
            <w:r w:rsidR="004D5199">
              <w:rPr>
                <w:rFonts w:ascii="宋体" w:eastAsia="宋体" w:hAnsi="宋体" w:hint="eastAsia"/>
                <w:sz w:val="24"/>
                <w:szCs w:val="24"/>
              </w:rPr>
              <w:t>的</w:t>
            </w:r>
            <w:r w:rsidR="00016BF6">
              <w:rPr>
                <w:rFonts w:ascii="宋体" w:eastAsia="宋体" w:hAnsi="宋体" w:hint="eastAsia"/>
                <w:sz w:val="24"/>
                <w:szCs w:val="24"/>
              </w:rPr>
              <w:t>问题，譬如</w:t>
            </w:r>
            <w:r w:rsidR="004D5199">
              <w:rPr>
                <w:rFonts w:ascii="宋体" w:eastAsia="宋体" w:hAnsi="宋体" w:hint="eastAsia"/>
                <w:sz w:val="24"/>
                <w:szCs w:val="24"/>
              </w:rPr>
              <w:t>这种融资背后的是企业运营管理不善还是为了扩大市场</w:t>
            </w:r>
            <w:r w:rsidR="008C69DA">
              <w:rPr>
                <w:rFonts w:ascii="宋体" w:eastAsia="宋体" w:hAnsi="宋体" w:hint="eastAsia"/>
                <w:sz w:val="24"/>
                <w:szCs w:val="24"/>
              </w:rPr>
              <w:t>，</w:t>
            </w:r>
            <w:r w:rsidR="00016BF6">
              <w:rPr>
                <w:rFonts w:ascii="宋体" w:eastAsia="宋体" w:hAnsi="宋体" w:hint="eastAsia"/>
                <w:sz w:val="24"/>
                <w:szCs w:val="24"/>
              </w:rPr>
              <w:t>在投资者来看是不得而知的。</w:t>
            </w:r>
            <w:r w:rsidR="002B2DA8">
              <w:rPr>
                <w:rFonts w:ascii="宋体" w:eastAsia="宋体" w:hAnsi="宋体" w:hint="eastAsia"/>
                <w:sz w:val="24"/>
                <w:szCs w:val="24"/>
              </w:rPr>
              <w:t>而企业融资目的和盈余管理的是息息相关的</w:t>
            </w:r>
            <w:r w:rsidR="008C69DA">
              <w:rPr>
                <w:rFonts w:ascii="宋体" w:eastAsia="宋体" w:hAnsi="宋体" w:hint="eastAsia"/>
                <w:sz w:val="24"/>
                <w:szCs w:val="24"/>
              </w:rPr>
              <w:t>，</w:t>
            </w:r>
            <w:r w:rsidR="00016BF6">
              <w:rPr>
                <w:rFonts w:ascii="宋体" w:eastAsia="宋体" w:hAnsi="宋体" w:hint="eastAsia"/>
                <w:sz w:val="24"/>
                <w:szCs w:val="24"/>
              </w:rPr>
              <w:t>这就催生了上市公司股东的这种股权质押是否会影响到企业的盈余管理？</w:t>
            </w:r>
            <w:r w:rsidR="002B2DA8">
              <w:rPr>
                <w:rFonts w:ascii="宋体" w:eastAsia="宋体" w:hAnsi="宋体" w:hint="eastAsia"/>
                <w:sz w:val="24"/>
                <w:szCs w:val="24"/>
              </w:rPr>
              <w:t>二者间存在什么样传递机制？</w:t>
            </w:r>
            <w:r w:rsidR="00016BF6">
              <w:rPr>
                <w:rFonts w:ascii="宋体" w:eastAsia="宋体" w:hAnsi="宋体" w:hint="eastAsia"/>
                <w:sz w:val="24"/>
                <w:szCs w:val="24"/>
              </w:rPr>
              <w:t>如果企业盈余管理良好，那股权质押的回购是否</w:t>
            </w:r>
            <w:r w:rsidR="008C69DA">
              <w:rPr>
                <w:rFonts w:ascii="宋体" w:eastAsia="宋体" w:hAnsi="宋体" w:hint="eastAsia"/>
                <w:sz w:val="24"/>
                <w:szCs w:val="24"/>
              </w:rPr>
              <w:t>还</w:t>
            </w:r>
            <w:r w:rsidR="00016BF6">
              <w:rPr>
                <w:rFonts w:ascii="宋体" w:eastAsia="宋体" w:hAnsi="宋体" w:hint="eastAsia"/>
                <w:sz w:val="24"/>
                <w:szCs w:val="24"/>
              </w:rPr>
              <w:t>必要？以及</w:t>
            </w:r>
            <w:r w:rsidR="002B2DA8">
              <w:rPr>
                <w:rFonts w:ascii="宋体" w:eastAsia="宋体" w:hAnsi="宋体" w:hint="eastAsia"/>
                <w:sz w:val="24"/>
                <w:szCs w:val="24"/>
              </w:rPr>
              <w:t>在股权质押或回购的条件下，企业盈余管理方式</w:t>
            </w:r>
            <w:r w:rsidR="008C69DA">
              <w:rPr>
                <w:rFonts w:ascii="宋体" w:eastAsia="宋体" w:hAnsi="宋体" w:hint="eastAsia"/>
                <w:sz w:val="24"/>
                <w:szCs w:val="24"/>
              </w:rPr>
              <w:t>是否</w:t>
            </w:r>
            <w:r w:rsidR="002B2DA8">
              <w:rPr>
                <w:rFonts w:ascii="宋体" w:eastAsia="宋体" w:hAnsi="宋体" w:hint="eastAsia"/>
                <w:sz w:val="24"/>
                <w:szCs w:val="24"/>
              </w:rPr>
              <w:t>应该改变？针对这些问题的思考</w:t>
            </w:r>
            <w:r w:rsidR="00EA2AE3">
              <w:rPr>
                <w:rFonts w:ascii="宋体" w:eastAsia="宋体" w:hAnsi="宋体" w:hint="eastAsia"/>
                <w:sz w:val="24"/>
                <w:szCs w:val="24"/>
              </w:rPr>
              <w:t>，本文针对股权质押对企业盈余管理的影响机制进行详细剖析，并重点分析股权质押方的股权质押动机和企业控制权是否变化，特别是</w:t>
            </w:r>
            <w:r w:rsidR="008C69DA">
              <w:rPr>
                <w:rFonts w:ascii="宋体" w:eastAsia="宋体" w:hAnsi="宋体" w:hint="eastAsia"/>
                <w:sz w:val="24"/>
                <w:szCs w:val="24"/>
              </w:rPr>
              <w:t>对</w:t>
            </w:r>
            <w:r w:rsidR="00EA2AE3">
              <w:rPr>
                <w:rFonts w:ascii="宋体" w:eastAsia="宋体" w:hAnsi="宋体" w:hint="eastAsia"/>
                <w:sz w:val="24"/>
                <w:szCs w:val="24"/>
              </w:rPr>
              <w:t>近年来股权质押回购的</w:t>
            </w:r>
            <w:r w:rsidR="00044073">
              <w:rPr>
                <w:rFonts w:ascii="宋体" w:eastAsia="宋体" w:hAnsi="宋体" w:hint="eastAsia"/>
                <w:sz w:val="24"/>
                <w:szCs w:val="24"/>
              </w:rPr>
              <w:t>热点问题进行了讨论。</w:t>
            </w:r>
          </w:p>
          <w:p w14:paraId="2C49F58C" w14:textId="77777777" w:rsidR="008553AC" w:rsidRDefault="00044073" w:rsidP="008553AC">
            <w:pPr>
              <w:rPr>
                <w:rFonts w:ascii="宋体" w:eastAsia="宋体" w:hAnsi="宋体"/>
                <w:sz w:val="24"/>
                <w:szCs w:val="24"/>
              </w:rPr>
            </w:pPr>
            <w:r>
              <w:rPr>
                <w:rFonts w:ascii="宋体" w:eastAsia="宋体" w:hAnsi="宋体" w:hint="eastAsia"/>
                <w:sz w:val="24"/>
                <w:szCs w:val="24"/>
              </w:rPr>
              <w:t>理论意义：我国上市公司的股权结构相对来讲比较集中，部分控股股东为了获得现金支持，偏向于在保留股权所有制的条件下来进行融资。</w:t>
            </w:r>
            <w:r w:rsidR="0007686E">
              <w:rPr>
                <w:rFonts w:ascii="宋体" w:eastAsia="宋体" w:hAnsi="宋体" w:hint="eastAsia"/>
                <w:sz w:val="24"/>
                <w:szCs w:val="24"/>
              </w:rPr>
              <w:t>近年来，随着我国稳健的货币政策，对实体经济的支持力度也将逐渐加大，各上市公司的股权质押比例也逐渐增加，股权质押条件下控股股东的企业盈余管理方式也随之变化。故而本文从股权质押</w:t>
            </w:r>
            <w:r w:rsidR="00BD33E7">
              <w:rPr>
                <w:rFonts w:ascii="宋体" w:eastAsia="宋体" w:hAnsi="宋体" w:hint="eastAsia"/>
                <w:sz w:val="24"/>
                <w:szCs w:val="24"/>
              </w:rPr>
              <w:t>流程出发，解析股权质押对企业股票价格、盈余经营管理方式的影响机制</w:t>
            </w:r>
            <w:r w:rsidR="0086545E">
              <w:rPr>
                <w:rFonts w:ascii="宋体" w:eastAsia="宋体" w:hAnsi="宋体" w:hint="eastAsia"/>
                <w:sz w:val="24"/>
                <w:szCs w:val="24"/>
              </w:rPr>
              <w:t>，以充实非对称信息博弈论、委托代理理论和盈余管理理论等</w:t>
            </w:r>
            <w:r w:rsidR="00BD33E7">
              <w:rPr>
                <w:rFonts w:ascii="宋体" w:eastAsia="宋体" w:hAnsi="宋体" w:hint="eastAsia"/>
                <w:sz w:val="24"/>
                <w:szCs w:val="24"/>
              </w:rPr>
              <w:t>；针对企业管理者的质押行为进行分析，解析市场环境和企业条件对它们的金融行为影响</w:t>
            </w:r>
            <w:r w:rsidR="0086545E">
              <w:rPr>
                <w:rFonts w:ascii="宋体" w:eastAsia="宋体" w:hAnsi="宋体" w:hint="eastAsia"/>
                <w:sz w:val="24"/>
                <w:szCs w:val="24"/>
              </w:rPr>
              <w:t>，以丰富行为金融理论</w:t>
            </w:r>
            <w:r w:rsidR="008553AC">
              <w:rPr>
                <w:rFonts w:ascii="宋体" w:eastAsia="宋体" w:hAnsi="宋体" w:hint="eastAsia"/>
                <w:sz w:val="24"/>
                <w:szCs w:val="24"/>
              </w:rPr>
              <w:t>。</w:t>
            </w:r>
          </w:p>
          <w:p w14:paraId="5D534C0A" w14:textId="6BB1F37E" w:rsidR="00BD33E7" w:rsidRPr="0007686E" w:rsidRDefault="00BD33E7" w:rsidP="008553AC">
            <w:pPr>
              <w:rPr>
                <w:rFonts w:ascii="宋体" w:eastAsia="宋体" w:hAnsi="宋体"/>
                <w:sz w:val="24"/>
                <w:szCs w:val="24"/>
              </w:rPr>
            </w:pPr>
            <w:r>
              <w:rPr>
                <w:rFonts w:ascii="宋体" w:eastAsia="宋体" w:hAnsi="宋体" w:hint="eastAsia"/>
                <w:sz w:val="24"/>
                <w:szCs w:val="24"/>
              </w:rPr>
              <w:t>现实意义</w:t>
            </w:r>
            <w:r w:rsidR="0086545E">
              <w:rPr>
                <w:rFonts w:ascii="宋体" w:eastAsia="宋体" w:hAnsi="宋体" w:hint="eastAsia"/>
                <w:sz w:val="24"/>
                <w:szCs w:val="24"/>
              </w:rPr>
              <w:t>：股权质押对企业盈余管理方式的影响研究较少，股权质押的影响更侧重于投资风险加大，企业效益不佳等问题，将股权质押与企业盈余管理结合起来，则有利于全面</w:t>
            </w:r>
            <w:r w:rsidR="008553AC">
              <w:rPr>
                <w:rFonts w:ascii="宋体" w:eastAsia="宋体" w:hAnsi="宋体" w:hint="eastAsia"/>
                <w:sz w:val="24"/>
                <w:szCs w:val="24"/>
              </w:rPr>
              <w:t>剖析股权质押带来的利弊影响，有助于增强市场的投资信心和加强上市公司的金融管理；此外盈余管理理论的丰富有利于促进我国上市公司的管理现代化；并且对我国的股权质押管理制度</w:t>
            </w:r>
            <w:r w:rsidR="000B35B9">
              <w:rPr>
                <w:rFonts w:ascii="宋体" w:eastAsia="宋体" w:hAnsi="宋体" w:hint="eastAsia"/>
                <w:sz w:val="24"/>
                <w:szCs w:val="24"/>
              </w:rPr>
              <w:t>和法律法规的</w:t>
            </w:r>
            <w:r w:rsidR="008553AC">
              <w:rPr>
                <w:rFonts w:ascii="宋体" w:eastAsia="宋体" w:hAnsi="宋体" w:hint="eastAsia"/>
                <w:sz w:val="24"/>
                <w:szCs w:val="24"/>
              </w:rPr>
              <w:t>完善具有重要的指导意义。</w:t>
            </w:r>
          </w:p>
        </w:tc>
      </w:tr>
    </w:tbl>
    <w:p w14:paraId="33928C41" w14:textId="25609219" w:rsidR="00C50C1E" w:rsidRDefault="00C50C1E">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C50C1E" w:rsidRPr="004D5DA9" w14:paraId="3697E96C" w14:textId="77777777" w:rsidTr="004D5DA9">
        <w:trPr>
          <w:trHeight w:val="13606"/>
        </w:trPr>
        <w:tc>
          <w:tcPr>
            <w:tcW w:w="9344" w:type="dxa"/>
          </w:tcPr>
          <w:p w14:paraId="4BDF2D27" w14:textId="605FC469" w:rsidR="00C50C1E" w:rsidRPr="004D5DA9" w:rsidRDefault="00C50C1E">
            <w:pPr>
              <w:rPr>
                <w:rFonts w:ascii="宋体" w:eastAsia="宋体" w:hAnsi="宋体"/>
                <w:color w:val="FF0000"/>
                <w:sz w:val="24"/>
                <w:szCs w:val="24"/>
              </w:rPr>
            </w:pPr>
            <w:r w:rsidRPr="004D5DA9">
              <w:rPr>
                <w:rFonts w:ascii="宋体" w:eastAsia="宋体" w:hAnsi="宋体" w:hint="eastAsia"/>
                <w:sz w:val="24"/>
                <w:szCs w:val="24"/>
              </w:rPr>
              <w:lastRenderedPageBreak/>
              <w:t>2</w:t>
            </w:r>
            <w:r w:rsidRPr="004D5DA9">
              <w:rPr>
                <w:rFonts w:ascii="宋体" w:eastAsia="宋体" w:hAnsi="宋体"/>
                <w:sz w:val="24"/>
                <w:szCs w:val="24"/>
              </w:rPr>
              <w:t>.</w:t>
            </w:r>
            <w:r w:rsidRPr="004D5DA9">
              <w:rPr>
                <w:rFonts w:ascii="宋体" w:eastAsia="宋体" w:hAnsi="宋体" w:hint="eastAsia"/>
                <w:sz w:val="24"/>
                <w:szCs w:val="24"/>
              </w:rPr>
              <w:t>文献综述（3</w:t>
            </w:r>
            <w:r w:rsidRPr="004D5DA9">
              <w:rPr>
                <w:rFonts w:ascii="宋体" w:eastAsia="宋体" w:hAnsi="宋体"/>
                <w:sz w:val="24"/>
                <w:szCs w:val="24"/>
              </w:rPr>
              <w:t>000</w:t>
            </w:r>
            <w:r w:rsidRPr="004D5DA9">
              <w:rPr>
                <w:rFonts w:ascii="宋体" w:eastAsia="宋体" w:hAnsi="宋体" w:hint="eastAsia"/>
                <w:sz w:val="24"/>
                <w:szCs w:val="24"/>
              </w:rPr>
              <w:t>字</w:t>
            </w:r>
            <w:r w:rsidR="008D0F26">
              <w:rPr>
                <w:rFonts w:ascii="宋体" w:eastAsia="宋体" w:hAnsi="宋体" w:hint="eastAsia"/>
                <w:sz w:val="24"/>
                <w:szCs w:val="24"/>
              </w:rPr>
              <w:t>左右</w:t>
            </w:r>
            <w:r w:rsidRPr="004D5DA9">
              <w:rPr>
                <w:rFonts w:ascii="宋体" w:eastAsia="宋体" w:hAnsi="宋体" w:hint="eastAsia"/>
                <w:sz w:val="24"/>
                <w:szCs w:val="24"/>
              </w:rPr>
              <w:t>）</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w:t>
            </w:r>
            <w:r w:rsidR="004D5DA9" w:rsidRPr="004D5DA9">
              <w:rPr>
                <w:rFonts w:ascii="宋体" w:eastAsia="宋体" w:hAnsi="宋体" w:hint="eastAsia"/>
                <w:color w:val="FF0000"/>
                <w:sz w:val="24"/>
                <w:szCs w:val="24"/>
              </w:rPr>
              <w:t>做</w:t>
            </w:r>
            <w:r w:rsidR="008D0F26">
              <w:rPr>
                <w:rFonts w:ascii="宋体" w:eastAsia="宋体" w:hAnsi="宋体" w:hint="eastAsia"/>
                <w:color w:val="FF0000"/>
                <w:sz w:val="24"/>
                <w:szCs w:val="24"/>
              </w:rPr>
              <w:t>文献</w:t>
            </w:r>
            <w:r w:rsidR="004D5DA9" w:rsidRPr="004D5DA9">
              <w:rPr>
                <w:rFonts w:ascii="宋体" w:eastAsia="宋体" w:hAnsi="宋体" w:hint="eastAsia"/>
                <w:color w:val="FF0000"/>
                <w:sz w:val="24"/>
                <w:szCs w:val="24"/>
              </w:rPr>
              <w:t>梳理和研究动态的综述，归纳已有的研究</w:t>
            </w:r>
            <w:r w:rsidR="008D0F26">
              <w:rPr>
                <w:rFonts w:ascii="宋体" w:eastAsia="宋体" w:hAnsi="宋体" w:hint="eastAsia"/>
                <w:color w:val="FF0000"/>
                <w:sz w:val="24"/>
                <w:szCs w:val="24"/>
              </w:rPr>
              <w:t>所做的工作，</w:t>
            </w:r>
            <w:r w:rsidR="004D5DA9" w:rsidRPr="004D5DA9">
              <w:rPr>
                <w:rFonts w:ascii="宋体" w:eastAsia="宋体" w:hAnsi="宋体" w:hint="eastAsia"/>
                <w:color w:val="FF0000"/>
                <w:sz w:val="24"/>
                <w:szCs w:val="24"/>
              </w:rPr>
              <w:t>形成了哪些共识？列举出在哪些问题上仍未形成共识？各种不同的观点是什么？针对目前的研究，你发现了哪些问题想要继续研究？</w:t>
            </w:r>
            <w:r w:rsidRPr="004D5DA9">
              <w:rPr>
                <w:rFonts w:ascii="宋体" w:eastAsia="宋体" w:hAnsi="宋体" w:hint="eastAsia"/>
                <w:color w:val="FF0000"/>
                <w:sz w:val="24"/>
                <w:szCs w:val="24"/>
              </w:rPr>
              <w:t>）</w:t>
            </w:r>
          </w:p>
          <w:p w14:paraId="48530CD7" w14:textId="50ED03E0" w:rsidR="004D5DA9" w:rsidRDefault="00674C81">
            <w:pPr>
              <w:rPr>
                <w:rFonts w:ascii="宋体" w:eastAsia="宋体" w:hAnsi="宋体"/>
                <w:sz w:val="24"/>
                <w:szCs w:val="24"/>
              </w:rPr>
            </w:pPr>
            <w:r>
              <w:rPr>
                <w:rFonts w:ascii="宋体" w:eastAsia="宋体" w:hAnsi="宋体" w:hint="eastAsia"/>
                <w:sz w:val="24"/>
                <w:szCs w:val="24"/>
              </w:rPr>
              <w:t>股票质押作为一种不变更股</w:t>
            </w:r>
            <w:r w:rsidR="00493B1A">
              <w:rPr>
                <w:rFonts w:ascii="宋体" w:eastAsia="宋体" w:hAnsi="宋体" w:hint="eastAsia"/>
                <w:sz w:val="24"/>
                <w:szCs w:val="24"/>
              </w:rPr>
              <w:t>票所有权的融资方式自出现以来就迅速得到了众多上市公司的青睐</w:t>
            </w:r>
            <w:r w:rsidR="00C37CC5">
              <w:rPr>
                <w:rFonts w:ascii="宋体" w:eastAsia="宋体" w:hAnsi="宋体" w:hint="eastAsia"/>
                <w:sz w:val="24"/>
                <w:szCs w:val="24"/>
              </w:rPr>
              <w:t>。国内关于股权质押的研究主要集中在股权质押的法律要求</w:t>
            </w:r>
            <w:r w:rsidR="00C41C93">
              <w:rPr>
                <w:rFonts w:ascii="宋体" w:eastAsia="宋体" w:hAnsi="宋体" w:hint="eastAsia"/>
                <w:sz w:val="24"/>
                <w:szCs w:val="24"/>
              </w:rPr>
              <w:t>、股权质押</w:t>
            </w:r>
            <w:r w:rsidR="00F54411">
              <w:rPr>
                <w:rFonts w:ascii="宋体" w:eastAsia="宋体" w:hAnsi="宋体" w:hint="eastAsia"/>
                <w:sz w:val="24"/>
                <w:szCs w:val="24"/>
              </w:rPr>
              <w:t>的</w:t>
            </w:r>
            <w:r w:rsidR="00C41C93">
              <w:rPr>
                <w:rFonts w:ascii="宋体" w:eastAsia="宋体" w:hAnsi="宋体" w:hint="eastAsia"/>
                <w:sz w:val="24"/>
                <w:szCs w:val="24"/>
              </w:rPr>
              <w:t>动机和对</w:t>
            </w:r>
            <w:r w:rsidR="00C37CC5">
              <w:rPr>
                <w:rFonts w:ascii="宋体" w:eastAsia="宋体" w:hAnsi="宋体" w:hint="eastAsia"/>
                <w:sz w:val="24"/>
                <w:szCs w:val="24"/>
              </w:rPr>
              <w:t>市场</w:t>
            </w:r>
            <w:r w:rsidR="007D7169">
              <w:rPr>
                <w:rFonts w:ascii="宋体" w:eastAsia="宋体" w:hAnsi="宋体" w:hint="eastAsia"/>
                <w:sz w:val="24"/>
                <w:szCs w:val="24"/>
              </w:rPr>
              <w:t>及</w:t>
            </w:r>
            <w:r w:rsidR="00C37CC5">
              <w:rPr>
                <w:rFonts w:ascii="宋体" w:eastAsia="宋体" w:hAnsi="宋体" w:hint="eastAsia"/>
                <w:sz w:val="24"/>
                <w:szCs w:val="24"/>
              </w:rPr>
              <w:t>企业自身的影响方面。</w:t>
            </w:r>
            <w:r w:rsidR="007D7169">
              <w:rPr>
                <w:rFonts w:ascii="宋体" w:eastAsia="宋体" w:hAnsi="宋体" w:hint="eastAsia"/>
                <w:sz w:val="24"/>
                <w:szCs w:val="24"/>
              </w:rPr>
              <w:t>而盈余管理方式的变化也主要来自于市场条件及企业自身运营状况。</w:t>
            </w:r>
          </w:p>
          <w:p w14:paraId="5E650A7E" w14:textId="2FC64113" w:rsidR="00C37CC5" w:rsidRDefault="00C37CC5" w:rsidP="00F462C6">
            <w:pPr>
              <w:rPr>
                <w:rFonts w:ascii="宋体" w:eastAsia="宋体" w:hAnsi="宋体"/>
                <w:sz w:val="24"/>
                <w:szCs w:val="24"/>
              </w:rPr>
            </w:pPr>
            <w:r>
              <w:rPr>
                <w:rFonts w:ascii="宋体" w:eastAsia="宋体" w:hAnsi="宋体" w:hint="eastAsia"/>
                <w:sz w:val="24"/>
                <w:szCs w:val="24"/>
              </w:rPr>
              <w:t>首先是股权质押的法律层面研究主要集中在</w:t>
            </w:r>
            <w:r w:rsidR="007D7169">
              <w:rPr>
                <w:rFonts w:ascii="宋体" w:eastAsia="宋体" w:hAnsi="宋体" w:hint="eastAsia"/>
                <w:sz w:val="24"/>
                <w:szCs w:val="24"/>
              </w:rPr>
              <w:t>股权质押的立法、制度、</w:t>
            </w:r>
            <w:r w:rsidR="00F80108">
              <w:rPr>
                <w:rFonts w:ascii="宋体" w:eastAsia="宋体" w:hAnsi="宋体" w:hint="eastAsia"/>
                <w:sz w:val="24"/>
                <w:szCs w:val="24"/>
              </w:rPr>
              <w:t>动机等等特点的研究。</w:t>
            </w:r>
            <w:proofErr w:type="gramStart"/>
            <w:r w:rsidR="00F80108">
              <w:rPr>
                <w:rFonts w:ascii="宋体" w:eastAsia="宋体" w:hAnsi="宋体" w:hint="eastAsia"/>
                <w:sz w:val="24"/>
                <w:szCs w:val="24"/>
              </w:rPr>
              <w:t>韦中铭</w:t>
            </w:r>
            <w:proofErr w:type="gramEnd"/>
            <w:r w:rsidR="002220EE">
              <w:rPr>
                <w:rFonts w:ascii="宋体" w:eastAsia="宋体" w:hAnsi="宋体"/>
                <w:sz w:val="24"/>
                <w:szCs w:val="24"/>
              </w:rPr>
              <w:fldChar w:fldCharType="begin"/>
            </w:r>
            <w:r w:rsidR="002220EE">
              <w:rPr>
                <w:rFonts w:ascii="宋体" w:eastAsia="宋体" w:hAnsi="宋体"/>
                <w:sz w:val="24"/>
                <w:szCs w:val="24"/>
              </w:rPr>
              <w:instrText xml:space="preserve"> ADDIN NE.Ref.{01CAFBE5-DCB7-4E19-B48E-26350347B72E}</w:instrText>
            </w:r>
            <w:r w:rsidR="002220EE">
              <w:rPr>
                <w:rFonts w:ascii="宋体" w:eastAsia="宋体" w:hAnsi="宋体"/>
                <w:sz w:val="24"/>
                <w:szCs w:val="24"/>
              </w:rPr>
              <w:fldChar w:fldCharType="separate"/>
            </w:r>
            <w:r w:rsidR="00196592">
              <w:rPr>
                <w:rFonts w:ascii="Times New Roman" w:hAnsi="Times New Roman" w:cs="Times New Roman"/>
                <w:color w:val="080000"/>
                <w:kern w:val="0"/>
                <w:sz w:val="24"/>
                <w:szCs w:val="24"/>
                <w:vertAlign w:val="superscript"/>
              </w:rPr>
              <w:t>[1]</w:t>
            </w:r>
            <w:r w:rsidR="002220EE">
              <w:rPr>
                <w:rFonts w:ascii="宋体" w:eastAsia="宋体" w:hAnsi="宋体"/>
                <w:sz w:val="24"/>
                <w:szCs w:val="24"/>
              </w:rPr>
              <w:fldChar w:fldCharType="end"/>
            </w:r>
            <w:r w:rsidR="00F80108">
              <w:rPr>
                <w:rFonts w:ascii="宋体" w:eastAsia="宋体" w:hAnsi="宋体" w:hint="eastAsia"/>
                <w:sz w:val="24"/>
                <w:szCs w:val="24"/>
              </w:rPr>
              <w:t>首先对股权质押的若干法律问题进行了介绍，其中包括在市场经济条件下股权质押的条件、质押程序、权利转让的问题进行了</w:t>
            </w:r>
            <w:r w:rsidR="00565E5B">
              <w:rPr>
                <w:rFonts w:ascii="宋体" w:eastAsia="宋体" w:hAnsi="宋体" w:hint="eastAsia"/>
                <w:sz w:val="24"/>
                <w:szCs w:val="24"/>
              </w:rPr>
              <w:t>部分讨论，提出了要在立法上明确股权质押的相关形式、担保措施等等措施。随后随着市场经济的繁荣发展，我国上市公司的股权质押比例也逐渐提高</w:t>
            </w:r>
            <w:r w:rsidR="0049466A">
              <w:rPr>
                <w:rFonts w:ascii="宋体" w:eastAsia="宋体" w:hAnsi="宋体" w:hint="eastAsia"/>
                <w:sz w:val="24"/>
                <w:szCs w:val="24"/>
              </w:rPr>
              <w:t>，对股权质押的规范要求也开始加强。</w:t>
            </w:r>
            <w:r w:rsidR="004718E6">
              <w:rPr>
                <w:rFonts w:ascii="宋体" w:eastAsia="宋体" w:hAnsi="宋体" w:hint="eastAsia"/>
                <w:sz w:val="24"/>
                <w:szCs w:val="24"/>
              </w:rPr>
              <w:t>王云英</w:t>
            </w:r>
            <w:r w:rsidR="00211207">
              <w:rPr>
                <w:rFonts w:ascii="宋体" w:eastAsia="宋体" w:hAnsi="宋体"/>
                <w:sz w:val="24"/>
                <w:szCs w:val="24"/>
              </w:rPr>
              <w:fldChar w:fldCharType="begin"/>
            </w:r>
            <w:r w:rsidR="00211207">
              <w:rPr>
                <w:rFonts w:ascii="宋体" w:eastAsia="宋体" w:hAnsi="宋体"/>
                <w:sz w:val="24"/>
                <w:szCs w:val="24"/>
              </w:rPr>
              <w:instrText xml:space="preserve"> ADDIN NE.Ref.{4D9F3953-7EF0-414D-9CFF-2D1FB756E4D0}</w:instrText>
            </w:r>
            <w:r w:rsidR="00211207">
              <w:rPr>
                <w:rFonts w:ascii="宋体" w:eastAsia="宋体" w:hAnsi="宋体"/>
                <w:sz w:val="24"/>
                <w:szCs w:val="24"/>
              </w:rPr>
              <w:fldChar w:fldCharType="separate"/>
            </w:r>
            <w:r w:rsidR="00196592">
              <w:rPr>
                <w:rFonts w:ascii="宋体" w:eastAsia="宋体" w:cs="宋体"/>
                <w:color w:val="080000"/>
                <w:kern w:val="0"/>
                <w:sz w:val="24"/>
                <w:szCs w:val="24"/>
                <w:vertAlign w:val="superscript"/>
              </w:rPr>
              <w:t>[2]</w:t>
            </w:r>
            <w:r w:rsidR="00211207">
              <w:rPr>
                <w:rFonts w:ascii="宋体" w:eastAsia="宋体" w:hAnsi="宋体"/>
                <w:sz w:val="24"/>
                <w:szCs w:val="24"/>
              </w:rPr>
              <w:fldChar w:fldCharType="end"/>
            </w:r>
            <w:r w:rsidR="004718E6">
              <w:rPr>
                <w:rFonts w:ascii="宋体" w:eastAsia="宋体" w:hAnsi="宋体" w:hint="eastAsia"/>
                <w:sz w:val="24"/>
                <w:szCs w:val="24"/>
              </w:rPr>
              <w:t>则从详尽概括了我国股权质押的相关概念</w:t>
            </w:r>
            <w:r w:rsidR="00B82BD2">
              <w:rPr>
                <w:rFonts w:ascii="宋体" w:eastAsia="宋体" w:hAnsi="宋体" w:hint="eastAsia"/>
                <w:sz w:val="24"/>
                <w:szCs w:val="24"/>
              </w:rPr>
              <w:t>，并以现行的法律体系分析了不同类型股权质押的特点，最后联系股权质押实例提出了完善我国股权质押制度的相关建议。</w:t>
            </w:r>
            <w:r w:rsidR="0049466A">
              <w:rPr>
                <w:rFonts w:ascii="宋体" w:eastAsia="宋体" w:hAnsi="宋体" w:hint="eastAsia"/>
                <w:sz w:val="24"/>
                <w:szCs w:val="24"/>
              </w:rPr>
              <w:t>王俊玲</w:t>
            </w:r>
            <w:r w:rsidR="00211207">
              <w:rPr>
                <w:rFonts w:ascii="宋体" w:eastAsia="宋体" w:hAnsi="宋体"/>
                <w:sz w:val="24"/>
                <w:szCs w:val="24"/>
              </w:rPr>
              <w:fldChar w:fldCharType="begin"/>
            </w:r>
            <w:r w:rsidR="00211207">
              <w:rPr>
                <w:rFonts w:ascii="宋体" w:eastAsia="宋体" w:hAnsi="宋体"/>
                <w:sz w:val="24"/>
                <w:szCs w:val="24"/>
              </w:rPr>
              <w:instrText xml:space="preserve"> ADDIN NE.Ref.{A03C9437-AB70-44AC-B7A9-1F882D1BC25F}</w:instrText>
            </w:r>
            <w:r w:rsidR="00211207">
              <w:rPr>
                <w:rFonts w:ascii="宋体" w:eastAsia="宋体" w:hAnsi="宋体"/>
                <w:sz w:val="24"/>
                <w:szCs w:val="24"/>
              </w:rPr>
              <w:fldChar w:fldCharType="separate"/>
            </w:r>
            <w:r w:rsidR="00196592">
              <w:rPr>
                <w:rFonts w:ascii="宋体" w:eastAsia="宋体" w:cs="宋体"/>
                <w:color w:val="080000"/>
                <w:kern w:val="0"/>
                <w:sz w:val="24"/>
                <w:szCs w:val="24"/>
                <w:vertAlign w:val="superscript"/>
              </w:rPr>
              <w:t>[2]</w:t>
            </w:r>
            <w:r w:rsidR="00211207">
              <w:rPr>
                <w:rFonts w:ascii="宋体" w:eastAsia="宋体" w:hAnsi="宋体"/>
                <w:sz w:val="24"/>
                <w:szCs w:val="24"/>
              </w:rPr>
              <w:fldChar w:fldCharType="end"/>
            </w:r>
            <w:r w:rsidR="004718E6">
              <w:rPr>
                <w:rFonts w:ascii="宋体" w:eastAsia="宋体" w:hAnsi="宋体" w:hint="eastAsia"/>
                <w:sz w:val="24"/>
                <w:szCs w:val="24"/>
              </w:rPr>
              <w:t>从我国股权质押现行规范和质押实践入手，</w:t>
            </w:r>
            <w:r w:rsidR="0049466A">
              <w:rPr>
                <w:rFonts w:ascii="宋体" w:eastAsia="宋体" w:hAnsi="宋体" w:hint="eastAsia"/>
                <w:sz w:val="24"/>
                <w:szCs w:val="24"/>
              </w:rPr>
              <w:t>总结了我国股权质押的现有冲突和规范缺失，对现行的股权质押</w:t>
            </w:r>
            <w:r w:rsidR="00017C6C">
              <w:rPr>
                <w:rFonts w:ascii="宋体" w:eastAsia="宋体" w:hAnsi="宋体" w:hint="eastAsia"/>
                <w:sz w:val="24"/>
                <w:szCs w:val="24"/>
              </w:rPr>
              <w:t>制度中的合同制定、生效时间等等问题进行了分析，然后对完善我国的股权制度提出了相应的</w:t>
            </w:r>
            <w:r w:rsidR="004718E6">
              <w:rPr>
                <w:rFonts w:ascii="宋体" w:eastAsia="宋体" w:hAnsi="宋体" w:hint="eastAsia"/>
                <w:sz w:val="24"/>
                <w:szCs w:val="24"/>
              </w:rPr>
              <w:t>建议。</w:t>
            </w:r>
            <w:r w:rsidR="000B03D4">
              <w:rPr>
                <w:rFonts w:ascii="宋体" w:eastAsia="宋体" w:hAnsi="宋体" w:hint="eastAsia"/>
                <w:sz w:val="24"/>
                <w:szCs w:val="24"/>
              </w:rPr>
              <w:t>经过了长期的股权质押实践与制度完善，一些学者开始对股权质押的</w:t>
            </w:r>
            <w:r w:rsidR="00C41C93">
              <w:rPr>
                <w:rFonts w:ascii="宋体" w:eastAsia="宋体" w:hAnsi="宋体" w:hint="eastAsia"/>
                <w:sz w:val="24"/>
                <w:szCs w:val="24"/>
              </w:rPr>
              <w:t>相关动机及影响开始了深入的研究</w:t>
            </w:r>
            <w:r w:rsidR="00211207">
              <w:rPr>
                <w:rFonts w:ascii="宋体" w:eastAsia="宋体" w:hAnsi="宋体"/>
                <w:sz w:val="24"/>
                <w:szCs w:val="24"/>
              </w:rPr>
              <w:fldChar w:fldCharType="begin"/>
            </w:r>
            <w:r w:rsidR="00211207">
              <w:rPr>
                <w:rFonts w:ascii="宋体" w:eastAsia="宋体" w:hAnsi="宋体"/>
                <w:sz w:val="24"/>
                <w:szCs w:val="24"/>
              </w:rPr>
              <w:instrText xml:space="preserve"> ADDIN NE.Ref.{448E22BB-C26F-44CA-A01E-D23C105F655E}</w:instrText>
            </w:r>
            <w:r w:rsidR="00211207">
              <w:rPr>
                <w:rFonts w:ascii="宋体" w:eastAsia="宋体" w:hAnsi="宋体"/>
                <w:sz w:val="24"/>
                <w:szCs w:val="24"/>
              </w:rPr>
              <w:fldChar w:fldCharType="separate"/>
            </w:r>
            <w:r w:rsidR="00196592">
              <w:rPr>
                <w:rFonts w:ascii="宋体" w:eastAsia="宋体" w:cs="宋体"/>
                <w:color w:val="080000"/>
                <w:kern w:val="0"/>
                <w:sz w:val="24"/>
                <w:szCs w:val="24"/>
                <w:vertAlign w:val="superscript"/>
              </w:rPr>
              <w:t>[4, 5]</w:t>
            </w:r>
            <w:r w:rsidR="00211207">
              <w:rPr>
                <w:rFonts w:ascii="宋体" w:eastAsia="宋体" w:hAnsi="宋体"/>
                <w:sz w:val="24"/>
                <w:szCs w:val="24"/>
              </w:rPr>
              <w:fldChar w:fldCharType="end"/>
            </w:r>
            <w:r w:rsidR="00C41C93">
              <w:rPr>
                <w:rFonts w:ascii="宋体" w:eastAsia="宋体" w:hAnsi="宋体" w:hint="eastAsia"/>
                <w:sz w:val="24"/>
                <w:szCs w:val="24"/>
              </w:rPr>
              <w:t>。股权质押首先作为一种快速的融资方式，具有成本低、变现快等特点。这种</w:t>
            </w:r>
            <w:r w:rsidR="00F54411">
              <w:rPr>
                <w:rFonts w:ascii="宋体" w:eastAsia="宋体" w:hAnsi="宋体" w:hint="eastAsia"/>
                <w:sz w:val="24"/>
                <w:szCs w:val="24"/>
              </w:rPr>
              <w:t>融资方式有效的满足了企业自身的融资需求、维持和增加了控股股东对上市公司的控制权，</w:t>
            </w:r>
            <w:r w:rsidR="00E30011">
              <w:rPr>
                <w:rFonts w:ascii="宋体" w:eastAsia="宋体" w:hAnsi="宋体" w:hint="eastAsia"/>
                <w:sz w:val="24"/>
                <w:szCs w:val="24"/>
              </w:rPr>
              <w:t>但是对于中小股东而言，这种控制有利有弊。质押动机可以分为两种：善意动机和恶意动机</w:t>
            </w:r>
            <w:r w:rsidR="00211207">
              <w:rPr>
                <w:rFonts w:ascii="宋体" w:eastAsia="宋体" w:hAnsi="宋体"/>
                <w:sz w:val="24"/>
                <w:szCs w:val="24"/>
              </w:rPr>
              <w:fldChar w:fldCharType="begin"/>
            </w:r>
            <w:r w:rsidR="00211207">
              <w:rPr>
                <w:rFonts w:ascii="宋体" w:eastAsia="宋体" w:hAnsi="宋体"/>
                <w:sz w:val="24"/>
                <w:szCs w:val="24"/>
              </w:rPr>
              <w:instrText xml:space="preserve"> ADDIN NE.Ref.{1EB01775-4DE6-4418-AB4B-89DB6CD3B2AE}</w:instrText>
            </w:r>
            <w:r w:rsidR="00211207">
              <w:rPr>
                <w:rFonts w:ascii="宋体" w:eastAsia="宋体" w:hAnsi="宋体"/>
                <w:sz w:val="24"/>
                <w:szCs w:val="24"/>
              </w:rPr>
              <w:fldChar w:fldCharType="separate"/>
            </w:r>
            <w:r w:rsidR="00196592">
              <w:rPr>
                <w:rFonts w:ascii="宋体" w:eastAsia="宋体" w:cs="宋体"/>
                <w:color w:val="080000"/>
                <w:kern w:val="0"/>
                <w:sz w:val="24"/>
                <w:szCs w:val="24"/>
                <w:vertAlign w:val="superscript"/>
              </w:rPr>
              <w:t>[4, 5]</w:t>
            </w:r>
            <w:r w:rsidR="00211207">
              <w:rPr>
                <w:rFonts w:ascii="宋体" w:eastAsia="宋体" w:hAnsi="宋体"/>
                <w:sz w:val="24"/>
                <w:szCs w:val="24"/>
              </w:rPr>
              <w:fldChar w:fldCharType="end"/>
            </w:r>
            <w:r w:rsidR="00E30011">
              <w:rPr>
                <w:rFonts w:ascii="宋体" w:eastAsia="宋体" w:hAnsi="宋体" w:hint="eastAsia"/>
                <w:sz w:val="24"/>
                <w:szCs w:val="24"/>
              </w:rPr>
              <w:t>。善意动机的出发点即是股权质押的最直接影响，上市企业控股股东为了缓解资金问题，选择股权质押方式进行融资。当然这种融资方式出现的背景</w:t>
            </w:r>
            <w:r w:rsidR="005D081F">
              <w:rPr>
                <w:rFonts w:ascii="宋体" w:eastAsia="宋体" w:hAnsi="宋体" w:hint="eastAsia"/>
                <w:sz w:val="24"/>
                <w:szCs w:val="24"/>
              </w:rPr>
              <w:t>可以是公司面临经营困难导致了财务出现问题，资金不足问题已经无法采用其它方式进行融资。此外还可以是为了获得更多的资金来进行企业的规模扩大等原因进行的股权质押，并且对于股东来讲，股权作为质押物并没有改变其对公司的控制权，</w:t>
            </w:r>
            <w:r w:rsidR="00A34AB1">
              <w:rPr>
                <w:rFonts w:ascii="宋体" w:eastAsia="宋体" w:hAnsi="宋体" w:hint="eastAsia"/>
                <w:sz w:val="24"/>
                <w:szCs w:val="24"/>
              </w:rPr>
              <w:t>仅仅是股权的股息分红为质押，即可获得大量资金来帮助公司解决财务困难或支持公司的进一步发展。因而从此角度来看，股权质押方式是出于善意的动机。其次是恶意动机，</w:t>
            </w:r>
            <w:r w:rsidR="00F462C6">
              <w:rPr>
                <w:rFonts w:ascii="宋体" w:eastAsia="宋体" w:hAnsi="宋体" w:hint="eastAsia"/>
                <w:sz w:val="24"/>
                <w:szCs w:val="24"/>
              </w:rPr>
              <w:t>股权质押本身是一种委托担保方式，质权人根据</w:t>
            </w:r>
            <w:r w:rsidR="00F462C6" w:rsidRPr="00F462C6">
              <w:rPr>
                <w:rFonts w:ascii="宋体" w:eastAsia="宋体" w:hAnsi="宋体" w:hint="eastAsia"/>
                <w:sz w:val="24"/>
                <w:szCs w:val="24"/>
              </w:rPr>
              <w:t>《担保法》会要求出质人在股价下跌到一定限度时进行补充质押或补缴保证金，如果出质人无法“补仓”，质权人有权将股权资产在二级市场抛售。</w:t>
            </w:r>
            <w:r w:rsidR="00F462C6">
              <w:rPr>
                <w:rFonts w:ascii="宋体" w:eastAsia="宋体" w:hAnsi="宋体" w:hint="eastAsia"/>
                <w:sz w:val="24"/>
                <w:szCs w:val="24"/>
              </w:rPr>
              <w:t>由于股票在二级市场具有流动性，随着股价的下跌和各种市场因素等变化，大量抛售的股票会加大公司股价的下跌幅度。针对于此，出质人虽然仍然对公司</w:t>
            </w:r>
            <w:r w:rsidR="00C458BD">
              <w:rPr>
                <w:rFonts w:ascii="宋体" w:eastAsia="宋体" w:hAnsi="宋体" w:hint="eastAsia"/>
                <w:sz w:val="24"/>
                <w:szCs w:val="24"/>
              </w:rPr>
              <w:t>的股权具有所有权，但由于出售后的股票被其它方获得，故而存在公司控制权的转移风险。此外，除了控制权的转移风险，还存在现金流失风险，由于我国上市公司的典型特点是股权的过度集中，控股股东可以通过股权质押获得大量现金流，而后通过其仍有的控制权制造公司的经营问题，企业的经营危机为促使市场发生变化，导致</w:t>
            </w:r>
            <w:r w:rsidR="00E53444">
              <w:rPr>
                <w:rFonts w:ascii="宋体" w:eastAsia="宋体" w:hAnsi="宋体" w:hint="eastAsia"/>
                <w:sz w:val="24"/>
                <w:szCs w:val="24"/>
              </w:rPr>
              <w:t>市场不稳定因素增加，公司股价下跌，下跌的公司股价到需补缴保证金时，控股股东则可以联合质权人在二级市场抛售公司股票，等到二级市场的股价到了更低位再大量买入，作为公司控股股东的出质人则可以实现对公司股票的稀释和做空，排挤中小股东即操纵股票市场等等。因此股权质押融资方式的动机可以</w:t>
            </w:r>
            <w:r w:rsidR="00912602">
              <w:rPr>
                <w:rFonts w:ascii="宋体" w:eastAsia="宋体" w:hAnsi="宋体" w:hint="eastAsia"/>
                <w:sz w:val="24"/>
                <w:szCs w:val="24"/>
              </w:rPr>
              <w:t>是</w:t>
            </w:r>
            <w:r w:rsidR="00E53444">
              <w:rPr>
                <w:rFonts w:ascii="宋体" w:eastAsia="宋体" w:hAnsi="宋体" w:hint="eastAsia"/>
                <w:sz w:val="24"/>
                <w:szCs w:val="24"/>
              </w:rPr>
              <w:t>恶意的：即控股股东可以通过这种方式侵占质权人及上市公司的利益</w:t>
            </w:r>
            <w:r w:rsidR="00725E15">
              <w:rPr>
                <w:rFonts w:ascii="宋体" w:eastAsia="宋体" w:hAnsi="宋体"/>
                <w:sz w:val="24"/>
                <w:szCs w:val="24"/>
              </w:rPr>
              <w:fldChar w:fldCharType="begin"/>
            </w:r>
            <w:r w:rsidR="00725E15">
              <w:rPr>
                <w:rFonts w:ascii="宋体" w:eastAsia="宋体" w:hAnsi="宋体"/>
                <w:sz w:val="24"/>
                <w:szCs w:val="24"/>
              </w:rPr>
              <w:instrText xml:space="preserve"> ADDIN NE.Ref.{9B2F6F40-7D47-43D4-8BED-F38BCEA5E54F}</w:instrText>
            </w:r>
            <w:r w:rsidR="00725E15">
              <w:rPr>
                <w:rFonts w:ascii="宋体" w:eastAsia="宋体" w:hAnsi="宋体"/>
                <w:sz w:val="24"/>
                <w:szCs w:val="24"/>
              </w:rPr>
              <w:fldChar w:fldCharType="separate"/>
            </w:r>
            <w:r w:rsidR="00196592">
              <w:rPr>
                <w:rFonts w:ascii="宋体" w:eastAsia="宋体" w:cs="宋体"/>
                <w:color w:val="080000"/>
                <w:kern w:val="0"/>
                <w:sz w:val="24"/>
                <w:szCs w:val="24"/>
                <w:vertAlign w:val="superscript"/>
              </w:rPr>
              <w:t>[6]</w:t>
            </w:r>
            <w:r w:rsidR="00725E15">
              <w:rPr>
                <w:rFonts w:ascii="宋体" w:eastAsia="宋体" w:hAnsi="宋体"/>
                <w:sz w:val="24"/>
                <w:szCs w:val="24"/>
              </w:rPr>
              <w:fldChar w:fldCharType="end"/>
            </w:r>
            <w:r w:rsidR="00707335">
              <w:rPr>
                <w:rFonts w:ascii="宋体" w:eastAsia="宋体" w:hAnsi="宋体" w:hint="eastAsia"/>
                <w:sz w:val="24"/>
                <w:szCs w:val="24"/>
              </w:rPr>
              <w:t>。很多学者发现，在上市公司的面临的资金问题越严重时，这种控股股东的恶意动机越强</w:t>
            </w:r>
            <w:r w:rsidR="00164104">
              <w:rPr>
                <w:rFonts w:ascii="宋体" w:eastAsia="宋体" w:hAnsi="宋体"/>
                <w:sz w:val="24"/>
                <w:szCs w:val="24"/>
              </w:rPr>
              <w:fldChar w:fldCharType="begin"/>
            </w:r>
            <w:r w:rsidR="00164104">
              <w:rPr>
                <w:rFonts w:ascii="宋体" w:eastAsia="宋体" w:hAnsi="宋体"/>
                <w:sz w:val="24"/>
                <w:szCs w:val="24"/>
              </w:rPr>
              <w:instrText xml:space="preserve"> ADDIN NE.Ref.{AD6A89D3-E12F-48C7-AFE0-56DD9C2202B4}</w:instrText>
            </w:r>
            <w:r w:rsidR="00164104">
              <w:rPr>
                <w:rFonts w:ascii="宋体" w:eastAsia="宋体" w:hAnsi="宋体"/>
                <w:sz w:val="24"/>
                <w:szCs w:val="24"/>
              </w:rPr>
              <w:fldChar w:fldCharType="separate"/>
            </w:r>
            <w:r w:rsidR="00196592">
              <w:rPr>
                <w:rFonts w:ascii="宋体" w:eastAsia="宋体" w:cs="宋体"/>
                <w:color w:val="080000"/>
                <w:kern w:val="0"/>
                <w:sz w:val="24"/>
                <w:szCs w:val="24"/>
                <w:vertAlign w:val="superscript"/>
              </w:rPr>
              <w:t>[7]</w:t>
            </w:r>
            <w:r w:rsidR="00164104">
              <w:rPr>
                <w:rFonts w:ascii="宋体" w:eastAsia="宋体" w:hAnsi="宋体"/>
                <w:sz w:val="24"/>
                <w:szCs w:val="24"/>
              </w:rPr>
              <w:fldChar w:fldCharType="end"/>
            </w:r>
            <w:r w:rsidR="00707335">
              <w:rPr>
                <w:rFonts w:ascii="宋体" w:eastAsia="宋体" w:hAnsi="宋体" w:hint="eastAsia"/>
                <w:sz w:val="24"/>
                <w:szCs w:val="24"/>
              </w:rPr>
              <w:t>。从股权质押的动机来分析，对市场和企业自身的影响也是双向的。首先是在多数学者看来，这种质</w:t>
            </w:r>
            <w:proofErr w:type="gramStart"/>
            <w:r w:rsidR="00707335">
              <w:rPr>
                <w:rFonts w:ascii="宋体" w:eastAsia="宋体" w:hAnsi="宋体" w:hint="eastAsia"/>
                <w:sz w:val="24"/>
                <w:szCs w:val="24"/>
              </w:rPr>
              <w:t>押</w:t>
            </w:r>
            <w:proofErr w:type="gramEnd"/>
            <w:r w:rsidR="00707335">
              <w:rPr>
                <w:rFonts w:ascii="宋体" w:eastAsia="宋体" w:hAnsi="宋体" w:hint="eastAsia"/>
                <w:sz w:val="24"/>
                <w:szCs w:val="24"/>
              </w:rPr>
              <w:t>方式的融资方式</w:t>
            </w:r>
            <w:r w:rsidR="00D459EF">
              <w:rPr>
                <w:rFonts w:ascii="宋体" w:eastAsia="宋体" w:hAnsi="宋体" w:hint="eastAsia"/>
                <w:sz w:val="24"/>
                <w:szCs w:val="24"/>
              </w:rPr>
              <w:t>是针对股票这种特殊的交易媒介，它可以增加市场的不稳定情绪。由于股票的流动性特点，股价收到多种因素的影响，股权质押的融资方式对市场本身来讲就是一种企业</w:t>
            </w:r>
            <w:r w:rsidR="00061E8A">
              <w:rPr>
                <w:rFonts w:ascii="宋体" w:eastAsia="宋体" w:hAnsi="宋体" w:hint="eastAsia"/>
                <w:sz w:val="24"/>
                <w:szCs w:val="24"/>
              </w:rPr>
              <w:t>资金不足的信号释放，在此之后，中小股东的危机感使得它们会释放手中的股票，造成上市公司的第一波股价</w:t>
            </w:r>
            <w:r w:rsidR="00061E8A">
              <w:rPr>
                <w:rFonts w:ascii="宋体" w:eastAsia="宋体" w:hAnsi="宋体" w:hint="eastAsia"/>
                <w:sz w:val="24"/>
                <w:szCs w:val="24"/>
              </w:rPr>
              <w:lastRenderedPageBreak/>
              <w:t>下跌潮，随后紧接着市场情绪不稳定增加。质押方则由于无法提供更多的保证金，使得其股权所有的股票被质权方释放，造成股价的第二波波动潮，市场经过两次冲击后，上市公司的股票或会面临爆仓甚至是公司倒闭的结果，影响经济稳定。</w:t>
            </w:r>
            <w:r w:rsidR="000C641C">
              <w:rPr>
                <w:rFonts w:ascii="宋体" w:eastAsia="宋体" w:hAnsi="宋体" w:hint="eastAsia"/>
                <w:sz w:val="24"/>
                <w:szCs w:val="24"/>
              </w:rPr>
              <w:t>其次是股权质押会对公司的市值、所有权及其它利益者产生一定的经济影响。</w:t>
            </w:r>
            <w:r w:rsidR="00912602">
              <w:rPr>
                <w:rFonts w:ascii="宋体" w:eastAsia="宋体" w:hAnsi="宋体" w:hint="eastAsia"/>
                <w:sz w:val="24"/>
                <w:szCs w:val="24"/>
              </w:rPr>
              <w:t>因为股权质押的权利关系研究主要基于非堆成信息博弈论和委托代理理论，这种融资方式会使控股股东丧失其持有股票的现金流权，但仅有的控制权增加了控股股东的恶意动机，这会对公司的控制权转移风险转嫁为市值贬值，</w:t>
            </w:r>
            <w:r w:rsidR="00FE2127">
              <w:rPr>
                <w:rFonts w:ascii="宋体" w:eastAsia="宋体" w:hAnsi="宋体" w:hint="eastAsia"/>
                <w:sz w:val="24"/>
                <w:szCs w:val="24"/>
              </w:rPr>
              <w:t>这种侵占公司资金的做空融资方式，会</w:t>
            </w:r>
            <w:r w:rsidR="00912602">
              <w:rPr>
                <w:rFonts w:ascii="宋体" w:eastAsia="宋体" w:hAnsi="宋体" w:hint="eastAsia"/>
                <w:sz w:val="24"/>
                <w:szCs w:val="24"/>
              </w:rPr>
              <w:t>导致控制企业的经营困难</w:t>
            </w:r>
            <w:r w:rsidR="00FE2127">
              <w:rPr>
                <w:rFonts w:ascii="宋体" w:eastAsia="宋体" w:hAnsi="宋体" w:hint="eastAsia"/>
                <w:sz w:val="24"/>
                <w:szCs w:val="24"/>
              </w:rPr>
              <w:t>，使得公司的业绩下降</w:t>
            </w:r>
            <w:r w:rsidR="002873AE">
              <w:rPr>
                <w:rFonts w:ascii="宋体" w:eastAsia="宋体" w:hAnsi="宋体" w:hint="eastAsia"/>
                <w:sz w:val="24"/>
                <w:szCs w:val="24"/>
              </w:rPr>
              <w:t>，进而影响其它公司利益相关者的经济效益。当然除了负面的经济损失，控股股东的股权质押也可以用来为公司发展和壮大提供支持。此时，获得的资金对于公司具有正向的激励效应，故而这种股权质押的经济影响其实是和出质人的相关控制决定密切相关的。在善意动机下，股权质押可以出现正面的</w:t>
            </w:r>
            <w:r w:rsidR="008474BC">
              <w:rPr>
                <w:rFonts w:ascii="宋体" w:eastAsia="宋体" w:hAnsi="宋体" w:hint="eastAsia"/>
                <w:sz w:val="24"/>
                <w:szCs w:val="24"/>
              </w:rPr>
              <w:t>经济影响；而恶意动机下，这种融资方式则会做空公司，对中小股东及公司业绩造成不利影响。</w:t>
            </w:r>
          </w:p>
          <w:p w14:paraId="6B5996E3" w14:textId="66FE6C65" w:rsidR="009663BF" w:rsidRDefault="009663BF" w:rsidP="00F462C6">
            <w:pPr>
              <w:rPr>
                <w:rFonts w:ascii="宋体" w:eastAsia="宋体" w:hAnsi="宋体"/>
                <w:sz w:val="24"/>
                <w:szCs w:val="24"/>
              </w:rPr>
            </w:pPr>
            <w:r>
              <w:rPr>
                <w:rFonts w:ascii="宋体" w:eastAsia="宋体" w:hAnsi="宋体" w:hint="eastAsia"/>
                <w:sz w:val="24"/>
                <w:szCs w:val="24"/>
              </w:rPr>
              <w:t>盈余管理的概念主要是</w:t>
            </w:r>
            <w:r w:rsidRPr="009663BF">
              <w:rPr>
                <w:rFonts w:ascii="宋体" w:eastAsia="宋体" w:hAnsi="宋体" w:hint="eastAsia"/>
                <w:sz w:val="24"/>
                <w:szCs w:val="24"/>
              </w:rPr>
              <w:t>利用会计技术编制财务报表，对公司的经营活动和财务状况给予过分正面的评价。许多会计规则和原则要求公司管理层根据这些原则做出判断。盈余管理利用会计规则的应用，创造夸大或“平滑”收益的财务报表</w:t>
            </w:r>
            <w:r>
              <w:rPr>
                <w:rFonts w:ascii="宋体" w:eastAsia="宋体" w:hAnsi="宋体" w:hint="eastAsia"/>
                <w:sz w:val="24"/>
                <w:szCs w:val="24"/>
              </w:rPr>
              <w:t>，来实现公司主体利益最大化的目标。但就盈余管理的</w:t>
            </w:r>
            <w:r w:rsidR="006049DA">
              <w:rPr>
                <w:rFonts w:ascii="宋体" w:eastAsia="宋体" w:hAnsi="宋体" w:hint="eastAsia"/>
                <w:sz w:val="24"/>
                <w:szCs w:val="24"/>
              </w:rPr>
              <w:t>具体</w:t>
            </w:r>
            <w:r>
              <w:rPr>
                <w:rFonts w:ascii="宋体" w:eastAsia="宋体" w:hAnsi="宋体" w:hint="eastAsia"/>
                <w:sz w:val="24"/>
                <w:szCs w:val="24"/>
              </w:rPr>
              <w:t>概念，会计学界的</w:t>
            </w:r>
            <w:r w:rsidR="006049DA">
              <w:rPr>
                <w:rFonts w:ascii="宋体" w:eastAsia="宋体" w:hAnsi="宋体" w:hint="eastAsia"/>
                <w:sz w:val="24"/>
                <w:szCs w:val="24"/>
              </w:rPr>
              <w:t>目前尚有争论，但就盈余管理的最终要实现利益最大化的目的而言，受到了学者们的公认</w:t>
            </w:r>
            <w:r w:rsidR="00495122">
              <w:rPr>
                <w:rFonts w:ascii="宋体" w:eastAsia="宋体" w:hAnsi="宋体"/>
                <w:sz w:val="24"/>
                <w:szCs w:val="24"/>
              </w:rPr>
              <w:fldChar w:fldCharType="begin"/>
            </w:r>
            <w:r w:rsidR="00495122">
              <w:rPr>
                <w:rFonts w:ascii="宋体" w:eastAsia="宋体" w:hAnsi="宋体"/>
                <w:sz w:val="24"/>
                <w:szCs w:val="24"/>
              </w:rPr>
              <w:instrText xml:space="preserve"> ADDIN NE.Ref.{BEDBAF49-BF2B-4E9B-8ADA-195AA73CA297}</w:instrText>
            </w:r>
            <w:r w:rsidR="00495122">
              <w:rPr>
                <w:rFonts w:ascii="宋体" w:eastAsia="宋体" w:hAnsi="宋体"/>
                <w:sz w:val="24"/>
                <w:szCs w:val="24"/>
              </w:rPr>
              <w:fldChar w:fldCharType="separate"/>
            </w:r>
            <w:r w:rsidR="00196592">
              <w:rPr>
                <w:rFonts w:ascii="宋体" w:eastAsia="宋体" w:cs="宋体"/>
                <w:color w:val="080000"/>
                <w:kern w:val="0"/>
                <w:sz w:val="24"/>
                <w:szCs w:val="24"/>
                <w:vertAlign w:val="superscript"/>
              </w:rPr>
              <w:t>[8]</w:t>
            </w:r>
            <w:r w:rsidR="00495122">
              <w:rPr>
                <w:rFonts w:ascii="宋体" w:eastAsia="宋体" w:hAnsi="宋体"/>
                <w:sz w:val="24"/>
                <w:szCs w:val="24"/>
              </w:rPr>
              <w:fldChar w:fldCharType="end"/>
            </w:r>
            <w:r w:rsidR="006049DA">
              <w:rPr>
                <w:rFonts w:ascii="宋体" w:eastAsia="宋体" w:hAnsi="宋体" w:hint="eastAsia"/>
                <w:sz w:val="24"/>
                <w:szCs w:val="24"/>
              </w:rPr>
              <w:t>。</w:t>
            </w:r>
            <w:r w:rsidR="00A07211" w:rsidRPr="00A07211">
              <w:rPr>
                <w:rFonts w:ascii="宋体" w:eastAsia="宋体" w:hAnsi="宋体" w:hint="eastAsia"/>
                <w:sz w:val="24"/>
                <w:szCs w:val="24"/>
              </w:rPr>
              <w:t>收益是指公司在一定时期内的净收入或利润，如一个财政季度或年度。公司利用盈余管理来平滑收益的波动，使每个月、每个季度或每年的利润更加稳定。收入和支出的大幅波动可能是公司运营的正常组成部分，但这些变化可能会让那些希望看到稳定和增长的投资者感到恐慌。公司的股票价格通常会在收益公布后上涨或下跌，这取决于收益是否达到或低于分析师的预期。管理层可能会感到压力，需要通过操纵公司的会计操作来实现盈利，以满足财务预期，并保持公司股价上涨。许多高管根据业绩获得奖金，其他人可能在股价上涨时有资格获得股票期权。许多形式的盈余操纵最终会被执行审计的注册会计师事务所发现，或者通过要求的证券交易委员会</w:t>
            </w:r>
            <w:r w:rsidR="00A07211">
              <w:rPr>
                <w:rFonts w:ascii="宋体" w:eastAsia="宋体" w:hAnsi="宋体" w:hint="eastAsia"/>
                <w:sz w:val="24"/>
                <w:szCs w:val="24"/>
              </w:rPr>
              <w:t>及审计部门</w:t>
            </w:r>
            <w:r w:rsidR="00A07211" w:rsidRPr="00A07211">
              <w:rPr>
                <w:rFonts w:ascii="宋体" w:eastAsia="宋体" w:hAnsi="宋体"/>
                <w:sz w:val="24"/>
                <w:szCs w:val="24"/>
              </w:rPr>
              <w:t>披露。</w:t>
            </w:r>
          </w:p>
          <w:p w14:paraId="66D7C785" w14:textId="556B7142" w:rsidR="00A07211" w:rsidRDefault="00DE6681" w:rsidP="009B06BD">
            <w:pPr>
              <w:rPr>
                <w:rFonts w:ascii="宋体" w:eastAsia="宋体" w:hAnsi="宋体"/>
                <w:sz w:val="24"/>
                <w:szCs w:val="24"/>
              </w:rPr>
            </w:pPr>
            <w:r>
              <w:rPr>
                <w:rFonts w:ascii="宋体" w:eastAsia="宋体" w:hAnsi="宋体" w:hint="eastAsia"/>
                <w:sz w:val="24"/>
                <w:szCs w:val="24"/>
              </w:rPr>
              <w:t>学术界对盈余管理理论的研究主要集中在盈余管理方式的方向。</w:t>
            </w:r>
            <w:r w:rsidR="00A07211">
              <w:rPr>
                <w:rFonts w:ascii="宋体" w:eastAsia="宋体" w:hAnsi="宋体" w:hint="eastAsia"/>
                <w:sz w:val="24"/>
                <w:szCs w:val="24"/>
              </w:rPr>
              <w:t>盈余管理方式主要有两种，一种是</w:t>
            </w:r>
            <w:r w:rsidR="00A07211" w:rsidRPr="00A07211">
              <w:rPr>
                <w:rFonts w:ascii="宋体" w:eastAsia="宋体" w:hAnsi="宋体" w:hint="eastAsia"/>
                <w:sz w:val="24"/>
                <w:szCs w:val="24"/>
              </w:rPr>
              <w:t>改变会计政策</w:t>
            </w:r>
            <w:r w:rsidR="006D2BDF">
              <w:rPr>
                <w:rFonts w:ascii="宋体" w:eastAsia="宋体" w:hAnsi="宋体" w:hint="eastAsia"/>
                <w:sz w:val="24"/>
                <w:szCs w:val="24"/>
              </w:rPr>
              <w:t>，也叫应计项目盈余管理；</w:t>
            </w:r>
            <w:r w:rsidR="009B06BD">
              <w:rPr>
                <w:rFonts w:ascii="宋体" w:eastAsia="宋体" w:hAnsi="宋体" w:hint="eastAsia"/>
                <w:sz w:val="24"/>
                <w:szCs w:val="24"/>
              </w:rPr>
              <w:t>一种是</w:t>
            </w:r>
            <w:r w:rsidR="009B06BD" w:rsidRPr="009B06BD">
              <w:rPr>
                <w:rFonts w:ascii="宋体" w:eastAsia="宋体" w:hAnsi="宋体" w:hint="eastAsia"/>
                <w:sz w:val="24"/>
                <w:szCs w:val="24"/>
              </w:rPr>
              <w:t>改变公司政策</w:t>
            </w:r>
            <w:r w:rsidR="006D2BDF">
              <w:rPr>
                <w:rFonts w:ascii="宋体" w:eastAsia="宋体" w:hAnsi="宋体" w:hint="eastAsia"/>
                <w:sz w:val="24"/>
                <w:szCs w:val="24"/>
              </w:rPr>
              <w:t>，也叫真实活动盈余管理</w:t>
            </w:r>
            <w:r w:rsidR="009B06BD">
              <w:rPr>
                <w:rFonts w:ascii="宋体" w:eastAsia="宋体" w:hAnsi="宋体" w:hint="eastAsia"/>
                <w:sz w:val="24"/>
                <w:szCs w:val="24"/>
              </w:rPr>
              <w:t>。改变会计正此是指</w:t>
            </w:r>
            <w:r w:rsidR="009B06BD" w:rsidRPr="009663BF">
              <w:rPr>
                <w:rFonts w:ascii="宋体" w:eastAsia="宋体" w:hAnsi="宋体" w:hint="eastAsia"/>
                <w:sz w:val="24"/>
                <w:szCs w:val="24"/>
              </w:rPr>
              <w:t>通过操纵财务记录来改善公司财务状况</w:t>
            </w:r>
            <w:r w:rsidR="009B06BD">
              <w:rPr>
                <w:rFonts w:ascii="宋体" w:eastAsia="宋体" w:hAnsi="宋体" w:hint="eastAsia"/>
                <w:sz w:val="24"/>
                <w:szCs w:val="24"/>
              </w:rPr>
              <w:t>，</w:t>
            </w:r>
            <w:r w:rsidR="009B06BD" w:rsidRPr="009B06BD">
              <w:rPr>
                <w:rFonts w:ascii="宋体" w:eastAsia="宋体" w:hAnsi="宋体" w:hint="eastAsia"/>
                <w:sz w:val="24"/>
                <w:szCs w:val="24"/>
              </w:rPr>
              <w:t>使之在短期内产生更高的收益</w:t>
            </w:r>
            <w:r w:rsidR="009663BF" w:rsidRPr="009663BF">
              <w:rPr>
                <w:rFonts w:ascii="宋体" w:eastAsia="宋体" w:hAnsi="宋体" w:hint="eastAsia"/>
                <w:sz w:val="24"/>
                <w:szCs w:val="24"/>
              </w:rPr>
              <w:t>。公司使用盈余管理</w:t>
            </w:r>
            <w:r w:rsidR="009B06BD">
              <w:rPr>
                <w:rFonts w:ascii="宋体" w:eastAsia="宋体" w:hAnsi="宋体" w:hint="eastAsia"/>
                <w:sz w:val="24"/>
                <w:szCs w:val="24"/>
              </w:rPr>
              <w:t>可以</w:t>
            </w:r>
            <w:r w:rsidR="009663BF" w:rsidRPr="009663BF">
              <w:rPr>
                <w:rFonts w:ascii="宋体" w:eastAsia="宋体" w:hAnsi="宋体" w:hint="eastAsia"/>
                <w:sz w:val="24"/>
                <w:szCs w:val="24"/>
              </w:rPr>
              <w:t>呈现持续利润的外观，并平滑盈余的波动。操纵财务记录最常用的方法之一是使用能够产生</w:t>
            </w:r>
            <w:proofErr w:type="gramStart"/>
            <w:r w:rsidR="009663BF" w:rsidRPr="009663BF">
              <w:rPr>
                <w:rFonts w:ascii="宋体" w:eastAsia="宋体" w:hAnsi="宋体" w:hint="eastAsia"/>
                <w:sz w:val="24"/>
                <w:szCs w:val="24"/>
              </w:rPr>
              <w:t>较高短期</w:t>
            </w:r>
            <w:proofErr w:type="gramEnd"/>
            <w:r w:rsidR="009663BF" w:rsidRPr="009663BF">
              <w:rPr>
                <w:rFonts w:ascii="宋体" w:eastAsia="宋体" w:hAnsi="宋体" w:hint="eastAsia"/>
                <w:sz w:val="24"/>
                <w:szCs w:val="24"/>
              </w:rPr>
              <w:t>收益的会计政策。</w:t>
            </w:r>
            <w:r w:rsidR="009B06BD" w:rsidRPr="009B06BD">
              <w:rPr>
                <w:rFonts w:ascii="宋体" w:eastAsia="宋体" w:hAnsi="宋体" w:hint="eastAsia"/>
                <w:sz w:val="24"/>
                <w:szCs w:val="24"/>
              </w:rPr>
              <w:t>然而，会计政策的改变必须向财务报表的读者解释，而且披露通常在财务报表的脚注中说明。会计一致性原则要求披露。如果公司每年使用相同的会计政策，那么财务报表是一致的，因为它允许财务报表使用者在查看公司的历史趋势时很容易识别差异。因此，任何政策的改变必须向财务报告的读者解释。因此，这种盈利操纵行为经常被揭露出来。</w:t>
            </w:r>
            <w:r w:rsidR="00A07211" w:rsidRPr="00A07211">
              <w:rPr>
                <w:rFonts w:ascii="宋体" w:eastAsia="宋体" w:hAnsi="宋体" w:hint="eastAsia"/>
                <w:sz w:val="24"/>
                <w:szCs w:val="24"/>
              </w:rPr>
              <w:t>改变公司政策，</w:t>
            </w:r>
            <w:r w:rsidR="009B06BD">
              <w:rPr>
                <w:rFonts w:ascii="宋体" w:eastAsia="宋体" w:hAnsi="宋体" w:hint="eastAsia"/>
                <w:sz w:val="24"/>
                <w:szCs w:val="24"/>
              </w:rPr>
              <w:t>是指</w:t>
            </w:r>
            <w:r w:rsidR="00A07211" w:rsidRPr="00A07211">
              <w:rPr>
                <w:rFonts w:ascii="宋体" w:eastAsia="宋体" w:hAnsi="宋体" w:hint="eastAsia"/>
                <w:sz w:val="24"/>
                <w:szCs w:val="24"/>
              </w:rPr>
              <w:t>使更多的成本资本化，而不是立即支出。将成本资本化为资产可以延迟费用的确认，并在短期内增加利润。</w:t>
            </w:r>
          </w:p>
          <w:p w14:paraId="353E6AE7" w14:textId="71AC263E" w:rsidR="00DE6681" w:rsidRPr="004D5DA9" w:rsidRDefault="00C365FE" w:rsidP="009B06BD">
            <w:pPr>
              <w:rPr>
                <w:rFonts w:ascii="宋体" w:eastAsia="宋体" w:hAnsi="宋体"/>
                <w:sz w:val="24"/>
                <w:szCs w:val="24"/>
              </w:rPr>
            </w:pPr>
            <w:r>
              <w:rPr>
                <w:rFonts w:ascii="宋体" w:eastAsia="宋体" w:hAnsi="宋体" w:hint="eastAsia"/>
                <w:sz w:val="24"/>
                <w:szCs w:val="24"/>
              </w:rPr>
              <w:t>从股权质押角度来分析企业盈余管理行为的变化其实就是融资方式对</w:t>
            </w:r>
            <w:r w:rsidR="00495122">
              <w:rPr>
                <w:rFonts w:ascii="宋体" w:eastAsia="宋体" w:hAnsi="宋体" w:hint="eastAsia"/>
                <w:sz w:val="24"/>
                <w:szCs w:val="24"/>
              </w:rPr>
              <w:t>财务</w:t>
            </w:r>
            <w:r>
              <w:rPr>
                <w:rFonts w:ascii="宋体" w:eastAsia="宋体" w:hAnsi="宋体" w:hint="eastAsia"/>
                <w:sz w:val="24"/>
                <w:szCs w:val="24"/>
              </w:rPr>
              <w:t>管理的影响是怎样的</w:t>
            </w:r>
            <w:r w:rsidR="00495122">
              <w:rPr>
                <w:rFonts w:ascii="宋体" w:eastAsia="宋体" w:hAnsi="宋体"/>
                <w:sz w:val="24"/>
                <w:szCs w:val="24"/>
              </w:rPr>
              <w:fldChar w:fldCharType="begin"/>
            </w:r>
            <w:r w:rsidR="00495122">
              <w:rPr>
                <w:rFonts w:ascii="宋体" w:eastAsia="宋体" w:hAnsi="宋体"/>
                <w:sz w:val="24"/>
                <w:szCs w:val="24"/>
              </w:rPr>
              <w:instrText xml:space="preserve"> ADDIN NE.Ref.{EA46DA4E-9C60-4861-8A48-E0F934D6944D}</w:instrText>
            </w:r>
            <w:r w:rsidR="00495122">
              <w:rPr>
                <w:rFonts w:ascii="宋体" w:eastAsia="宋体" w:hAnsi="宋体"/>
                <w:sz w:val="24"/>
                <w:szCs w:val="24"/>
              </w:rPr>
              <w:fldChar w:fldCharType="separate"/>
            </w:r>
            <w:r w:rsidR="00F52AB7">
              <w:rPr>
                <w:rFonts w:ascii="宋体" w:eastAsia="宋体" w:cs="宋体"/>
                <w:color w:val="080000"/>
                <w:kern w:val="0"/>
                <w:sz w:val="24"/>
                <w:szCs w:val="24"/>
                <w:vertAlign w:val="superscript"/>
              </w:rPr>
              <w:t>[9]</w:t>
            </w:r>
            <w:r w:rsidR="00495122">
              <w:rPr>
                <w:rFonts w:ascii="宋体" w:eastAsia="宋体" w:hAnsi="宋体"/>
                <w:sz w:val="24"/>
                <w:szCs w:val="24"/>
              </w:rPr>
              <w:fldChar w:fldCharType="end"/>
            </w:r>
            <w:r w:rsidR="007706E5">
              <w:rPr>
                <w:rFonts w:ascii="宋体" w:eastAsia="宋体" w:hAnsi="宋体" w:hint="eastAsia"/>
                <w:sz w:val="24"/>
                <w:szCs w:val="24"/>
              </w:rPr>
              <w:t>，</w:t>
            </w:r>
            <w:r>
              <w:rPr>
                <w:rFonts w:ascii="宋体" w:eastAsia="宋体" w:hAnsi="宋体" w:hint="eastAsia"/>
                <w:sz w:val="24"/>
                <w:szCs w:val="24"/>
              </w:rPr>
              <w:t>这也是本文</w:t>
            </w:r>
            <w:r w:rsidR="007706E5">
              <w:rPr>
                <w:rFonts w:ascii="宋体" w:eastAsia="宋体" w:hAnsi="宋体" w:hint="eastAsia"/>
                <w:sz w:val="24"/>
                <w:szCs w:val="24"/>
              </w:rPr>
              <w:t>选题的出发点。已有研究中关于上市公司的股权质押融资方式对盈余管理存在怎样的影响较少。谢德仁</w:t>
            </w:r>
            <w:r w:rsidR="00725E15">
              <w:rPr>
                <w:rFonts w:ascii="宋体" w:eastAsia="宋体" w:hAnsi="宋体"/>
                <w:sz w:val="24"/>
                <w:szCs w:val="24"/>
              </w:rPr>
              <w:fldChar w:fldCharType="begin"/>
            </w:r>
            <w:r w:rsidR="00725E15">
              <w:rPr>
                <w:rFonts w:ascii="宋体" w:eastAsia="宋体" w:hAnsi="宋体"/>
                <w:sz w:val="24"/>
                <w:szCs w:val="24"/>
              </w:rPr>
              <w:instrText xml:space="preserve"> ADDIN NE.Ref.{632CFE6C-708D-411D-91B4-9AB2864DCA27}</w:instrText>
            </w:r>
            <w:r w:rsidR="00725E15">
              <w:rPr>
                <w:rFonts w:ascii="宋体" w:eastAsia="宋体" w:hAnsi="宋体"/>
                <w:sz w:val="24"/>
                <w:szCs w:val="24"/>
              </w:rPr>
              <w:fldChar w:fldCharType="separate"/>
            </w:r>
            <w:r w:rsidR="00196592">
              <w:rPr>
                <w:rFonts w:ascii="宋体" w:eastAsia="宋体" w:cs="宋体"/>
                <w:color w:val="080000"/>
                <w:kern w:val="0"/>
                <w:sz w:val="24"/>
                <w:szCs w:val="24"/>
                <w:vertAlign w:val="superscript"/>
              </w:rPr>
              <w:t>[10]</w:t>
            </w:r>
            <w:r w:rsidR="00725E15">
              <w:rPr>
                <w:rFonts w:ascii="宋体" w:eastAsia="宋体" w:hAnsi="宋体"/>
                <w:sz w:val="24"/>
                <w:szCs w:val="24"/>
              </w:rPr>
              <w:fldChar w:fldCharType="end"/>
            </w:r>
            <w:r w:rsidR="006D2BDF">
              <w:rPr>
                <w:rFonts w:ascii="宋体" w:eastAsia="宋体" w:hAnsi="宋体" w:hint="eastAsia"/>
                <w:sz w:val="24"/>
                <w:szCs w:val="24"/>
              </w:rPr>
              <w:t>研究了控股股东股权质押与上市公司真实盈余管理</w:t>
            </w:r>
            <w:proofErr w:type="gramStart"/>
            <w:r w:rsidR="006D2BDF">
              <w:rPr>
                <w:rFonts w:ascii="宋体" w:eastAsia="宋体" w:hAnsi="宋体" w:hint="eastAsia"/>
                <w:sz w:val="24"/>
                <w:szCs w:val="24"/>
              </w:rPr>
              <w:t>德相互</w:t>
            </w:r>
            <w:proofErr w:type="gramEnd"/>
            <w:r w:rsidR="006D2BDF">
              <w:rPr>
                <w:rFonts w:ascii="宋体" w:eastAsia="宋体" w:hAnsi="宋体" w:hint="eastAsia"/>
                <w:sz w:val="24"/>
                <w:szCs w:val="24"/>
              </w:rPr>
              <w:t>关系，并分析认为股权质押行为公司德盈余管理程度更高，而</w:t>
            </w:r>
            <w:r w:rsidR="00F52AB7">
              <w:rPr>
                <w:rFonts w:ascii="宋体" w:eastAsia="宋体" w:hAnsi="宋体" w:hint="eastAsia"/>
                <w:sz w:val="24"/>
                <w:szCs w:val="24"/>
              </w:rPr>
              <w:t>郑丽英</w:t>
            </w:r>
            <w:r w:rsidR="00F52AB7">
              <w:rPr>
                <w:rFonts w:ascii="宋体" w:eastAsia="宋体" w:hAnsi="宋体"/>
                <w:sz w:val="24"/>
                <w:szCs w:val="24"/>
              </w:rPr>
              <w:fldChar w:fldCharType="begin"/>
            </w:r>
            <w:r w:rsidR="00F52AB7">
              <w:rPr>
                <w:rFonts w:ascii="宋体" w:eastAsia="宋体" w:hAnsi="宋体"/>
                <w:sz w:val="24"/>
                <w:szCs w:val="24"/>
              </w:rPr>
              <w:instrText xml:space="preserve"> ADDIN NE.Ref.{BD2DC5EC-CB3D-4BDD-A019-AE53FE1156F8}</w:instrText>
            </w:r>
            <w:r w:rsidR="00F52AB7">
              <w:rPr>
                <w:rFonts w:ascii="宋体" w:eastAsia="宋体" w:hAnsi="宋体"/>
                <w:sz w:val="24"/>
                <w:szCs w:val="24"/>
              </w:rPr>
              <w:fldChar w:fldCharType="separate"/>
            </w:r>
            <w:r w:rsidR="00F52AB7">
              <w:rPr>
                <w:rFonts w:ascii="宋体" w:eastAsia="宋体" w:cs="宋体"/>
                <w:color w:val="080000"/>
                <w:kern w:val="0"/>
                <w:sz w:val="24"/>
                <w:szCs w:val="24"/>
                <w:vertAlign w:val="superscript"/>
              </w:rPr>
              <w:t>[11]</w:t>
            </w:r>
            <w:r w:rsidR="00F52AB7">
              <w:rPr>
                <w:rFonts w:ascii="宋体" w:eastAsia="宋体" w:hAnsi="宋体"/>
                <w:sz w:val="24"/>
                <w:szCs w:val="24"/>
              </w:rPr>
              <w:fldChar w:fldCharType="end"/>
            </w:r>
            <w:r w:rsidR="006D2BDF">
              <w:rPr>
                <w:rFonts w:ascii="宋体" w:eastAsia="宋体" w:hAnsi="宋体" w:hint="eastAsia"/>
                <w:sz w:val="24"/>
                <w:szCs w:val="24"/>
              </w:rPr>
              <w:t>则分析了</w:t>
            </w:r>
            <w:proofErr w:type="gramStart"/>
            <w:r w:rsidR="006D2BDF">
              <w:rPr>
                <w:rFonts w:ascii="宋体" w:eastAsia="宋体" w:hAnsi="宋体" w:hint="eastAsia"/>
                <w:sz w:val="24"/>
                <w:szCs w:val="24"/>
              </w:rPr>
              <w:t>机构持资者</w:t>
            </w:r>
            <w:proofErr w:type="gramEnd"/>
            <w:r w:rsidR="006D2BDF">
              <w:rPr>
                <w:rFonts w:ascii="宋体" w:eastAsia="宋体" w:hAnsi="宋体" w:hint="eastAsia"/>
                <w:sz w:val="24"/>
                <w:szCs w:val="24"/>
              </w:rPr>
              <w:t>对盈余管理方式</w:t>
            </w:r>
            <w:proofErr w:type="gramStart"/>
            <w:r w:rsidR="006D2BDF">
              <w:rPr>
                <w:rFonts w:ascii="宋体" w:eastAsia="宋体" w:hAnsi="宋体" w:hint="eastAsia"/>
                <w:sz w:val="24"/>
                <w:szCs w:val="24"/>
              </w:rPr>
              <w:t>德作用</w:t>
            </w:r>
            <w:proofErr w:type="gramEnd"/>
            <w:r w:rsidR="006D2BDF">
              <w:rPr>
                <w:rFonts w:ascii="宋体" w:eastAsia="宋体" w:hAnsi="宋体" w:hint="eastAsia"/>
                <w:sz w:val="24"/>
                <w:szCs w:val="24"/>
              </w:rPr>
              <w:t>机制，提出了</w:t>
            </w:r>
            <w:r w:rsidR="000405BE">
              <w:rPr>
                <w:rFonts w:ascii="宋体" w:eastAsia="宋体" w:hAnsi="宋体" w:hint="eastAsia"/>
                <w:sz w:val="24"/>
                <w:szCs w:val="24"/>
              </w:rPr>
              <w:t>大股东的绝对控制权对盈余管理存在U型作用，即持股者的控制权对盈余管理具有一定的</w:t>
            </w:r>
            <w:r w:rsidR="00ED0887">
              <w:rPr>
                <w:rFonts w:ascii="宋体" w:eastAsia="宋体" w:hAnsi="宋体" w:hint="eastAsia"/>
                <w:sz w:val="24"/>
                <w:szCs w:val="24"/>
              </w:rPr>
              <w:t>刺激或抑制作用</w:t>
            </w:r>
            <w:r w:rsidR="000405BE">
              <w:rPr>
                <w:rFonts w:ascii="宋体" w:eastAsia="宋体" w:hAnsi="宋体" w:hint="eastAsia"/>
                <w:sz w:val="24"/>
                <w:szCs w:val="24"/>
              </w:rPr>
              <w:t>。</w:t>
            </w:r>
            <w:r w:rsidR="00ED0887">
              <w:rPr>
                <w:rFonts w:ascii="宋体" w:eastAsia="宋体" w:hAnsi="宋体" w:hint="eastAsia"/>
                <w:sz w:val="24"/>
                <w:szCs w:val="24"/>
              </w:rPr>
              <w:t>但这只是从股权的控制权地位出发，对盈余管理行为的影响进行了分析。对于股权质押传递到盈余管理行为的变化的机制解释尚无明显定论，这也是本文研究的主要方向。</w:t>
            </w:r>
          </w:p>
        </w:tc>
      </w:tr>
    </w:tbl>
    <w:p w14:paraId="04D17E49" w14:textId="1B944308" w:rsidR="00C50C1E" w:rsidRDefault="00C50C1E">
      <w:pPr>
        <w:rPr>
          <w:rFonts w:ascii="宋体" w:eastAsia="宋体" w:hAnsi="宋体"/>
          <w:sz w:val="32"/>
          <w:szCs w:val="32"/>
        </w:rPr>
      </w:pPr>
    </w:p>
    <w:p w14:paraId="1B595130" w14:textId="70DEEA0A" w:rsidR="004D5DA9" w:rsidRDefault="004D5DA9" w:rsidP="004D5DA9">
      <w:pPr>
        <w:rPr>
          <w:rFonts w:ascii="宋体" w:eastAsia="宋体" w:hAnsi="宋体"/>
          <w:sz w:val="32"/>
          <w:szCs w:val="32"/>
        </w:rPr>
      </w:pPr>
      <w:r>
        <w:rPr>
          <w:rFonts w:ascii="宋体" w:eastAsia="宋体" w:hAnsi="宋体" w:hint="eastAsia"/>
          <w:sz w:val="32"/>
          <w:szCs w:val="32"/>
        </w:rPr>
        <w:lastRenderedPageBreak/>
        <w:t>二、研究</w:t>
      </w:r>
      <w:r w:rsidR="00FA6165">
        <w:rPr>
          <w:rFonts w:ascii="宋体" w:eastAsia="宋体" w:hAnsi="宋体" w:hint="eastAsia"/>
          <w:sz w:val="32"/>
          <w:szCs w:val="32"/>
        </w:rPr>
        <w:t>方案</w:t>
      </w:r>
    </w:p>
    <w:tbl>
      <w:tblPr>
        <w:tblStyle w:val="a4"/>
        <w:tblW w:w="0" w:type="auto"/>
        <w:tblLook w:val="04A0" w:firstRow="1" w:lastRow="0" w:firstColumn="1" w:lastColumn="0" w:noHBand="0" w:noVBand="1"/>
      </w:tblPr>
      <w:tblGrid>
        <w:gridCol w:w="9344"/>
      </w:tblGrid>
      <w:tr w:rsidR="004D5DA9" w:rsidRPr="004D5DA9" w14:paraId="17EB31E6" w14:textId="77777777" w:rsidTr="00C73A3E">
        <w:trPr>
          <w:trHeight w:val="4253"/>
        </w:trPr>
        <w:tc>
          <w:tcPr>
            <w:tcW w:w="9344" w:type="dxa"/>
          </w:tcPr>
          <w:p w14:paraId="71EEA190" w14:textId="22AB39FA" w:rsidR="004D5DA9" w:rsidRPr="004D5DA9" w:rsidRDefault="004D5DA9" w:rsidP="004D5DA9">
            <w:pPr>
              <w:rPr>
                <w:rFonts w:ascii="宋体" w:eastAsia="宋体" w:hAnsi="宋体"/>
                <w:sz w:val="24"/>
                <w:szCs w:val="24"/>
              </w:rPr>
            </w:pPr>
            <w:bookmarkStart w:id="1" w:name="_Hlk90373930"/>
            <w:r w:rsidRPr="004D5DA9">
              <w:rPr>
                <w:rFonts w:ascii="宋体" w:eastAsia="宋体" w:hAnsi="宋体" w:hint="eastAsia"/>
                <w:sz w:val="24"/>
                <w:szCs w:val="24"/>
              </w:rPr>
              <w:t>1</w:t>
            </w:r>
            <w:r w:rsidRPr="004D5DA9">
              <w:rPr>
                <w:rFonts w:ascii="宋体" w:eastAsia="宋体" w:hAnsi="宋体"/>
                <w:sz w:val="24"/>
                <w:szCs w:val="24"/>
              </w:rPr>
              <w:t>.</w:t>
            </w:r>
            <w:r w:rsidR="008D0F26">
              <w:rPr>
                <w:rFonts w:ascii="宋体" w:eastAsia="宋体" w:hAnsi="宋体" w:hint="eastAsia"/>
                <w:sz w:val="24"/>
                <w:szCs w:val="24"/>
              </w:rPr>
              <w:t>论证方法及数据来源</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主要内容：说明论证拟采用的方法，如数理模型法、计量分析法等等，以及需要用到的数据及其来源</w:t>
            </w:r>
            <w:r w:rsidRPr="004D5DA9">
              <w:rPr>
                <w:rFonts w:ascii="宋体" w:eastAsia="宋体" w:hAnsi="宋体" w:hint="eastAsia"/>
                <w:color w:val="FF0000"/>
                <w:sz w:val="24"/>
                <w:szCs w:val="24"/>
              </w:rPr>
              <w:t>）</w:t>
            </w:r>
          </w:p>
          <w:p w14:paraId="61B3BED2" w14:textId="77777777" w:rsidR="004D5DA9" w:rsidRDefault="00ED0887">
            <w:pPr>
              <w:rPr>
                <w:rFonts w:ascii="宋体" w:eastAsia="宋体" w:hAnsi="宋体"/>
                <w:sz w:val="24"/>
                <w:szCs w:val="24"/>
              </w:rPr>
            </w:pPr>
            <w:r>
              <w:rPr>
                <w:rFonts w:ascii="宋体" w:eastAsia="宋体" w:hAnsi="宋体" w:hint="eastAsia"/>
                <w:sz w:val="24"/>
                <w:szCs w:val="24"/>
              </w:rPr>
              <w:t>本文主要采用文献研究法、</w:t>
            </w:r>
            <w:r w:rsidR="00235CBF">
              <w:rPr>
                <w:rFonts w:ascii="宋体" w:eastAsia="宋体" w:hAnsi="宋体" w:hint="eastAsia"/>
                <w:sz w:val="24"/>
                <w:szCs w:val="24"/>
              </w:rPr>
              <w:t>案例分析法对股权质押和盈余管理方式进行研究，从股权质押的两种动机出发探究其对盈余管理行为的影响结果，并针对股权质押方式的相关变化进行介绍，对完善股权质押的相关法律法规提供建议。</w:t>
            </w:r>
          </w:p>
          <w:p w14:paraId="1D01CF59" w14:textId="77777777" w:rsidR="00235CBF" w:rsidRDefault="00235CBF">
            <w:pPr>
              <w:rPr>
                <w:rFonts w:ascii="宋体" w:eastAsia="宋体" w:hAnsi="宋体"/>
                <w:sz w:val="24"/>
                <w:szCs w:val="24"/>
              </w:rPr>
            </w:pPr>
            <w:r>
              <w:rPr>
                <w:rFonts w:ascii="宋体" w:eastAsia="宋体" w:hAnsi="宋体" w:hint="eastAsia"/>
                <w:sz w:val="24"/>
                <w:szCs w:val="24"/>
              </w:rPr>
              <w:t>文献研究法：通过查阅相关文献及资料，对股权质押与盈余管理的相关理论进行归纳，并从质押动机出发，分析</w:t>
            </w:r>
            <w:r w:rsidR="0021770C">
              <w:rPr>
                <w:rFonts w:ascii="宋体" w:eastAsia="宋体" w:hAnsi="宋体" w:hint="eastAsia"/>
                <w:sz w:val="24"/>
                <w:szCs w:val="24"/>
              </w:rPr>
              <w:t>企业盈余管理行为的变化，并反证盈余管理行为是如何改变质押动机的。</w:t>
            </w:r>
          </w:p>
          <w:p w14:paraId="66B70FEF" w14:textId="40916FDF" w:rsidR="0021770C" w:rsidRPr="004D5DA9" w:rsidRDefault="0021770C">
            <w:pPr>
              <w:rPr>
                <w:rFonts w:ascii="宋体" w:eastAsia="宋体" w:hAnsi="宋体"/>
                <w:sz w:val="24"/>
                <w:szCs w:val="24"/>
              </w:rPr>
            </w:pPr>
            <w:r>
              <w:rPr>
                <w:rFonts w:ascii="宋体" w:eastAsia="宋体" w:hAnsi="宋体" w:hint="eastAsia"/>
                <w:sz w:val="24"/>
                <w:szCs w:val="24"/>
              </w:rPr>
              <w:t>案例分析法：通过相关的股权质押与盈余管理作用的相关实例对提出的论点进行佐证，盈余管理方式的变化对企业和市场的影响机制进行解析，从而为企业的管理水平提高提供指导。</w:t>
            </w:r>
          </w:p>
        </w:tc>
      </w:tr>
      <w:tr w:rsidR="008D0F26" w:rsidRPr="004D5DA9" w14:paraId="3DDA278A" w14:textId="77777777" w:rsidTr="00C73A3E">
        <w:trPr>
          <w:trHeight w:val="4253"/>
        </w:trPr>
        <w:tc>
          <w:tcPr>
            <w:tcW w:w="9344" w:type="dxa"/>
          </w:tcPr>
          <w:p w14:paraId="031E2975" w14:textId="77777777" w:rsidR="008D0F26" w:rsidRDefault="008D0F26" w:rsidP="004D5DA9">
            <w:pPr>
              <w:rPr>
                <w:rFonts w:ascii="宋体" w:eastAsia="宋体" w:hAnsi="宋体"/>
                <w:color w:val="FF0000"/>
                <w:sz w:val="24"/>
                <w:szCs w:val="24"/>
              </w:rPr>
            </w:pPr>
            <w:r w:rsidRPr="004D5DA9">
              <w:rPr>
                <w:rFonts w:ascii="宋体" w:eastAsia="宋体" w:hAnsi="宋体" w:hint="eastAsia"/>
                <w:sz w:val="24"/>
                <w:szCs w:val="24"/>
              </w:rPr>
              <w:t>2</w:t>
            </w:r>
            <w:r w:rsidRPr="004D5DA9">
              <w:rPr>
                <w:rFonts w:ascii="宋体" w:eastAsia="宋体" w:hAnsi="宋体"/>
                <w:sz w:val="24"/>
                <w:szCs w:val="24"/>
              </w:rPr>
              <w:t>.</w:t>
            </w:r>
            <w:r w:rsidRPr="004D5DA9">
              <w:rPr>
                <w:rFonts w:ascii="宋体" w:eastAsia="宋体" w:hAnsi="宋体" w:hint="eastAsia"/>
                <w:sz w:val="24"/>
                <w:szCs w:val="24"/>
              </w:rPr>
              <w:t>核心观点</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主要内容：初步阐述可能得到的观点及结论</w:t>
            </w:r>
            <w:r w:rsidRPr="004D5DA9">
              <w:rPr>
                <w:rFonts w:ascii="宋体" w:eastAsia="宋体" w:hAnsi="宋体" w:hint="eastAsia"/>
                <w:color w:val="FF0000"/>
                <w:sz w:val="24"/>
                <w:szCs w:val="24"/>
              </w:rPr>
              <w:t>）</w:t>
            </w:r>
          </w:p>
          <w:p w14:paraId="0B336057" w14:textId="77777777" w:rsidR="00A95571" w:rsidRDefault="00A95571" w:rsidP="004D5DA9">
            <w:pPr>
              <w:rPr>
                <w:rFonts w:ascii="宋体" w:eastAsia="宋体" w:hAnsi="宋体"/>
                <w:sz w:val="24"/>
                <w:szCs w:val="24"/>
              </w:rPr>
            </w:pPr>
            <w:r w:rsidRPr="00A95571">
              <w:rPr>
                <w:rFonts w:ascii="宋体" w:eastAsia="宋体" w:hAnsi="宋体" w:hint="eastAsia"/>
                <w:sz w:val="24"/>
                <w:szCs w:val="24"/>
              </w:rPr>
              <w:t>1</w:t>
            </w:r>
            <w:r w:rsidRPr="00A95571">
              <w:rPr>
                <w:rFonts w:ascii="宋体" w:eastAsia="宋体" w:hAnsi="宋体"/>
                <w:sz w:val="24"/>
                <w:szCs w:val="24"/>
              </w:rPr>
              <w:t>.</w:t>
            </w:r>
            <w:r>
              <w:rPr>
                <w:rFonts w:ascii="宋体" w:eastAsia="宋体" w:hAnsi="宋体" w:hint="eastAsia"/>
                <w:sz w:val="24"/>
                <w:szCs w:val="24"/>
              </w:rPr>
              <w:t>股权质押是通过两种动机方式影响企业的盈余管理行为的</w:t>
            </w:r>
          </w:p>
          <w:p w14:paraId="2FE7CBF6" w14:textId="61E62CE6" w:rsidR="00A95571" w:rsidRDefault="00A95571" w:rsidP="004D5DA9">
            <w:pP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Pr>
                <w:rFonts w:ascii="宋体" w:eastAsia="宋体" w:hAnsi="宋体" w:hint="eastAsia"/>
                <w:sz w:val="24"/>
                <w:szCs w:val="24"/>
              </w:rPr>
              <w:t>盈余管理方式的变化主要是由控股股权者的决策权决定，当控股者的</w:t>
            </w:r>
            <w:r w:rsidR="00333F11">
              <w:rPr>
                <w:rFonts w:ascii="宋体" w:eastAsia="宋体" w:hAnsi="宋体" w:hint="eastAsia"/>
                <w:sz w:val="24"/>
                <w:szCs w:val="24"/>
              </w:rPr>
              <w:t>控制权与</w:t>
            </w:r>
            <w:proofErr w:type="gramStart"/>
            <w:r w:rsidR="00333F11">
              <w:rPr>
                <w:rFonts w:ascii="宋体" w:eastAsia="宋体" w:hAnsi="宋体" w:hint="eastAsia"/>
                <w:sz w:val="24"/>
                <w:szCs w:val="24"/>
              </w:rPr>
              <w:t>现金权</w:t>
            </w:r>
            <w:proofErr w:type="gramEnd"/>
            <w:r w:rsidR="00333F11">
              <w:rPr>
                <w:rFonts w:ascii="宋体" w:eastAsia="宋体" w:hAnsi="宋体" w:hint="eastAsia"/>
                <w:sz w:val="24"/>
                <w:szCs w:val="24"/>
              </w:rPr>
              <w:t>分离时，盈余管理行为主要</w:t>
            </w:r>
            <w:r w:rsidR="00670049">
              <w:rPr>
                <w:rFonts w:ascii="宋体" w:eastAsia="宋体" w:hAnsi="宋体" w:hint="eastAsia"/>
                <w:sz w:val="24"/>
                <w:szCs w:val="24"/>
              </w:rPr>
              <w:t>以</w:t>
            </w:r>
            <w:r w:rsidR="00333F11">
              <w:rPr>
                <w:rFonts w:ascii="宋体" w:eastAsia="宋体" w:hAnsi="宋体" w:hint="eastAsia"/>
                <w:sz w:val="24"/>
                <w:szCs w:val="24"/>
              </w:rPr>
              <w:t>改变公司政策为主。</w:t>
            </w:r>
          </w:p>
          <w:p w14:paraId="4FDF1FF7" w14:textId="52CD7AAB" w:rsidR="00333F11" w:rsidRPr="004D5DA9" w:rsidRDefault="00333F11" w:rsidP="004D5DA9">
            <w:pPr>
              <w:rPr>
                <w:rFonts w:ascii="宋体" w:eastAsia="宋体" w:hAnsi="宋体"/>
                <w:sz w:val="24"/>
                <w:szCs w:val="24"/>
              </w:rPr>
            </w:pPr>
          </w:p>
        </w:tc>
      </w:tr>
      <w:tr w:rsidR="00C73A3E" w:rsidRPr="004D5DA9" w14:paraId="24A59020" w14:textId="77777777" w:rsidTr="00C73A3E">
        <w:trPr>
          <w:trHeight w:val="4253"/>
        </w:trPr>
        <w:tc>
          <w:tcPr>
            <w:tcW w:w="9344" w:type="dxa"/>
          </w:tcPr>
          <w:p w14:paraId="759DD4F9" w14:textId="77777777" w:rsidR="00C73A3E" w:rsidRPr="004D5DA9" w:rsidRDefault="00C73A3E" w:rsidP="00C73A3E">
            <w:pPr>
              <w:rPr>
                <w:rFonts w:ascii="宋体" w:eastAsia="宋体" w:hAnsi="宋体"/>
                <w:sz w:val="24"/>
                <w:szCs w:val="24"/>
              </w:rPr>
            </w:pPr>
            <w:r w:rsidRPr="004D5DA9">
              <w:rPr>
                <w:rFonts w:ascii="宋体" w:eastAsia="宋体" w:hAnsi="宋体" w:hint="eastAsia"/>
                <w:sz w:val="24"/>
                <w:szCs w:val="24"/>
              </w:rPr>
              <w:t>3</w:t>
            </w:r>
            <w:r w:rsidRPr="004D5DA9">
              <w:rPr>
                <w:rFonts w:ascii="宋体" w:eastAsia="宋体" w:hAnsi="宋体"/>
                <w:sz w:val="24"/>
                <w:szCs w:val="24"/>
              </w:rPr>
              <w:t>.</w:t>
            </w:r>
            <w:r w:rsidRPr="004D5DA9">
              <w:rPr>
                <w:rFonts w:ascii="宋体" w:eastAsia="宋体" w:hAnsi="宋体" w:hint="eastAsia"/>
                <w:sz w:val="24"/>
                <w:szCs w:val="24"/>
              </w:rPr>
              <w:t>创新之处</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主要内容：简要阐述创新点，比如方法创新、方向创新、观点创新等等</w:t>
            </w:r>
            <w:r w:rsidRPr="004D5DA9">
              <w:rPr>
                <w:rFonts w:ascii="宋体" w:eastAsia="宋体" w:hAnsi="宋体" w:hint="eastAsia"/>
                <w:color w:val="FF0000"/>
                <w:sz w:val="24"/>
                <w:szCs w:val="24"/>
              </w:rPr>
              <w:t>）</w:t>
            </w:r>
          </w:p>
          <w:p w14:paraId="6703D0C0" w14:textId="77777777" w:rsidR="00C73A3E" w:rsidRDefault="00BA76D0" w:rsidP="00C73A3E">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股权质押实际是一种融资方式，而盈余管理是一种财务方法，二者之间的作用关系其实是企业在融资后的资金处理行为变化。</w:t>
            </w:r>
          </w:p>
          <w:p w14:paraId="44524ECB" w14:textId="37253FD0" w:rsidR="00BA76D0" w:rsidRPr="004D5DA9" w:rsidRDefault="00BA76D0" w:rsidP="00C73A3E">
            <w:pP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Pr>
                <w:rFonts w:ascii="宋体" w:eastAsia="宋体" w:hAnsi="宋体" w:hint="eastAsia"/>
                <w:sz w:val="24"/>
                <w:szCs w:val="24"/>
              </w:rPr>
              <w:t>股权质押行为往往集中在控股股东，而在控股股东的股权质押行为下研究企业的盈余管理行为，其实是运用行为金融理论来分析企业负责人</w:t>
            </w:r>
            <w:r w:rsidR="001132B9">
              <w:rPr>
                <w:rFonts w:ascii="宋体" w:eastAsia="宋体" w:hAnsi="宋体" w:hint="eastAsia"/>
                <w:sz w:val="24"/>
                <w:szCs w:val="24"/>
              </w:rPr>
              <w:t>的管理行为后果对公司财务管理的方式的影响。</w:t>
            </w:r>
          </w:p>
        </w:tc>
      </w:tr>
      <w:bookmarkEnd w:id="1"/>
    </w:tbl>
    <w:p w14:paraId="21DC4BEC" w14:textId="77419D7D" w:rsidR="004D5DA9" w:rsidRDefault="004D5DA9">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252F6C" w:rsidRPr="004D5DA9" w14:paraId="4393B353" w14:textId="77777777" w:rsidTr="00C73A3E">
        <w:trPr>
          <w:trHeight w:val="13607"/>
        </w:trPr>
        <w:tc>
          <w:tcPr>
            <w:tcW w:w="9344" w:type="dxa"/>
          </w:tcPr>
          <w:p w14:paraId="71184247" w14:textId="48436CAA" w:rsidR="008D0F26" w:rsidRDefault="008D0F26" w:rsidP="001C5A8D">
            <w:pPr>
              <w:rPr>
                <w:rFonts w:ascii="宋体" w:eastAsia="宋体" w:hAnsi="宋体"/>
                <w:color w:val="FF0000"/>
                <w:sz w:val="24"/>
                <w:szCs w:val="24"/>
              </w:rPr>
            </w:pPr>
            <w:r>
              <w:rPr>
                <w:rFonts w:ascii="宋体" w:eastAsia="宋体" w:hAnsi="宋体"/>
                <w:sz w:val="24"/>
                <w:szCs w:val="24"/>
              </w:rPr>
              <w:lastRenderedPageBreak/>
              <w:t>4</w:t>
            </w:r>
            <w:r w:rsidRPr="004D5DA9">
              <w:rPr>
                <w:rFonts w:ascii="宋体" w:eastAsia="宋体" w:hAnsi="宋体"/>
                <w:sz w:val="24"/>
                <w:szCs w:val="24"/>
              </w:rPr>
              <w:t>.</w:t>
            </w:r>
            <w:r>
              <w:rPr>
                <w:rFonts w:ascii="宋体" w:eastAsia="宋体" w:hAnsi="宋体" w:hint="eastAsia"/>
                <w:sz w:val="24"/>
                <w:szCs w:val="24"/>
              </w:rPr>
              <w:t>参考文献</w:t>
            </w:r>
            <w:r w:rsidRPr="004D5DA9">
              <w:rPr>
                <w:rFonts w:ascii="宋体" w:eastAsia="宋体" w:hAnsi="宋体" w:hint="eastAsia"/>
                <w:color w:val="FF0000"/>
                <w:sz w:val="24"/>
                <w:szCs w:val="24"/>
              </w:rPr>
              <w:t>（</w:t>
            </w:r>
            <w:r w:rsidR="00C73A3E">
              <w:rPr>
                <w:rFonts w:ascii="宋体" w:eastAsia="宋体" w:hAnsi="宋体" w:hint="eastAsia"/>
                <w:color w:val="FF0000"/>
                <w:sz w:val="24"/>
                <w:szCs w:val="24"/>
              </w:rPr>
              <w:t>顺序和</w:t>
            </w:r>
            <w:r>
              <w:rPr>
                <w:rFonts w:ascii="宋体" w:eastAsia="宋体" w:hAnsi="宋体" w:hint="eastAsia"/>
                <w:color w:val="FF0000"/>
                <w:sz w:val="24"/>
                <w:szCs w:val="24"/>
              </w:rPr>
              <w:t>格式参考</w:t>
            </w:r>
            <w:r w:rsidR="00C73A3E">
              <w:rPr>
                <w:rFonts w:ascii="宋体" w:eastAsia="宋体" w:hAnsi="宋体" w:hint="eastAsia"/>
                <w:color w:val="FF0000"/>
                <w:sz w:val="24"/>
                <w:szCs w:val="24"/>
              </w:rPr>
              <w:t>模板</w:t>
            </w:r>
            <w:r>
              <w:rPr>
                <w:rFonts w:ascii="宋体" w:eastAsia="宋体" w:hAnsi="宋体" w:hint="eastAsia"/>
                <w:color w:val="FF0000"/>
                <w:sz w:val="24"/>
                <w:szCs w:val="24"/>
              </w:rPr>
              <w:t>如下</w:t>
            </w:r>
            <w:r w:rsidR="001C5A8D">
              <w:rPr>
                <w:rFonts w:ascii="宋体" w:eastAsia="宋体" w:hAnsi="宋体" w:hint="eastAsia"/>
                <w:color w:val="FF0000"/>
                <w:sz w:val="24"/>
                <w:szCs w:val="24"/>
              </w:rPr>
              <w:t>，</w:t>
            </w:r>
            <w:r w:rsidRPr="006F4DEA">
              <w:rPr>
                <w:rFonts w:ascii="宋体" w:eastAsia="宋体" w:hAnsi="宋体"/>
                <w:color w:val="FF0000"/>
                <w:sz w:val="24"/>
                <w:szCs w:val="24"/>
              </w:rPr>
              <w:t>参考文献应当主要是近5年的</w:t>
            </w:r>
            <w:r w:rsidR="00C73A3E">
              <w:rPr>
                <w:rFonts w:ascii="宋体" w:eastAsia="宋体" w:hAnsi="宋体" w:hint="eastAsia"/>
                <w:color w:val="FF0000"/>
                <w:sz w:val="24"/>
                <w:szCs w:val="24"/>
              </w:rPr>
              <w:t>相关资料，填写时，删掉以下参考模板</w:t>
            </w:r>
            <w:r w:rsidR="001C5A8D">
              <w:rPr>
                <w:rFonts w:ascii="宋体" w:eastAsia="宋体" w:hAnsi="宋体" w:hint="eastAsia"/>
                <w:color w:val="FF0000"/>
                <w:sz w:val="24"/>
                <w:szCs w:val="24"/>
              </w:rPr>
              <w:t>）</w:t>
            </w:r>
          </w:p>
          <w:p w14:paraId="5BE1560A" w14:textId="55248507" w:rsidR="00725E15" w:rsidRDefault="00725E15" w:rsidP="00725E15">
            <w:proofErr w:type="gramStart"/>
            <w:r>
              <w:t>韦中铭</w:t>
            </w:r>
            <w:proofErr w:type="gramEnd"/>
            <w:r>
              <w:t>. 涉外股权质押若干法律问题研究[J]. 政法论坛:中国政法大学学报, 1999.</w:t>
            </w:r>
          </w:p>
          <w:p w14:paraId="6EAE9931" w14:textId="75102EB0" w:rsidR="00725E15" w:rsidRDefault="00725E15" w:rsidP="00725E15">
            <w:r>
              <w:t>王云英. 我国股权质押法律问题研究[D]. 厦门大学, 2001.</w:t>
            </w:r>
          </w:p>
          <w:p w14:paraId="3B37EBA8" w14:textId="08DC0B47" w:rsidR="00725E15" w:rsidRDefault="00725E15" w:rsidP="00725E15">
            <w:r>
              <w:t>王俊玲. 我国股权质押的若干潮热问题研究[D]. 东南大学, 2012.</w:t>
            </w:r>
          </w:p>
          <w:p w14:paraId="6B585370" w14:textId="29C6F2CB" w:rsidR="00725E15" w:rsidRDefault="00725E15" w:rsidP="00725E15">
            <w:proofErr w:type="gramStart"/>
            <w:r>
              <w:t>杨泽星</w:t>
            </w:r>
            <w:proofErr w:type="gramEnd"/>
            <w:r>
              <w:t>. 股权质押产生的影响综述与展望[J]. 财会研究, 2020(11): 6.</w:t>
            </w:r>
          </w:p>
          <w:p w14:paraId="3685CD80" w14:textId="7CA967A6" w:rsidR="00725E15" w:rsidRDefault="00725E15" w:rsidP="00725E15">
            <w:proofErr w:type="gramStart"/>
            <w:r>
              <w:t>沈萍</w:t>
            </w:r>
            <w:proofErr w:type="gramEnd"/>
            <w:r>
              <w:t>, 景瑞. 股权质押相关研究综述与展望[J]. 财会月刊, 2020(3): 8.</w:t>
            </w:r>
          </w:p>
          <w:p w14:paraId="46296ADC" w14:textId="09FA48BD" w:rsidR="00725E15" w:rsidRDefault="00725E15" w:rsidP="00725E15">
            <w:r>
              <w:t>HL A, XZ B, JW A, et al. Share pledge transactions as an investor sentiment indicator - Evidence from China[J]. The Quarterly Review of Economics and Finance, 2021,82.</w:t>
            </w:r>
          </w:p>
          <w:p w14:paraId="3DF55F13" w14:textId="64EF41BB" w:rsidR="00725E15" w:rsidRDefault="00725E15" w:rsidP="00725E15">
            <w:proofErr w:type="gramStart"/>
            <w:r>
              <w:t>陈泽艺</w:t>
            </w:r>
            <w:proofErr w:type="gramEnd"/>
            <w:r>
              <w:t>, 李常青, 黄忠煌. 股权质押、股权激励与大股东资金占用[J]. 南方金融, 2018(3): 10.</w:t>
            </w:r>
          </w:p>
          <w:p w14:paraId="094D3DFD" w14:textId="61C530D5" w:rsidR="00725E15" w:rsidRDefault="00725E15" w:rsidP="00725E15">
            <w:r>
              <w:t>汤小琴, 覃甲恩, 黄德. 盈余管理理论研究综述[J]. 重庆三峡学院学报, 2009,25(4): 3.</w:t>
            </w:r>
          </w:p>
          <w:p w14:paraId="4363D289" w14:textId="49B9816B" w:rsidR="00C73A3E" w:rsidRPr="00C73A3E" w:rsidRDefault="00725E15" w:rsidP="00725E15">
            <w:r>
              <w:t>侯斐倩. 融资需求、融资约束与盈余管理[J]. 消费导刊, 2016(9).</w:t>
            </w:r>
          </w:p>
          <w:p w14:paraId="4DDEB19A" w14:textId="35FA30BF" w:rsidR="00F52AB7" w:rsidRPr="00F52AB7" w:rsidRDefault="00F52AB7" w:rsidP="00F52AB7">
            <w:r w:rsidRPr="00F52AB7">
              <w:t>谢德仁, 廖珂. 控股股东股权质押与上市公司真实盈余管理[J]. 会计研究, 2018(8): 7.</w:t>
            </w:r>
          </w:p>
          <w:p w14:paraId="6DC8989D" w14:textId="33EBBC1C" w:rsidR="00252F6C" w:rsidRPr="00C73A3E" w:rsidRDefault="00F52AB7" w:rsidP="00F52AB7">
            <w:pPr>
              <w:rPr>
                <w:rFonts w:ascii="宋体" w:eastAsia="宋体" w:hAnsi="宋体"/>
                <w:sz w:val="24"/>
                <w:szCs w:val="24"/>
              </w:rPr>
            </w:pPr>
            <w:r w:rsidRPr="00F52AB7">
              <w:t>郑丽英. 大股东控制</w:t>
            </w:r>
            <w:proofErr w:type="gramStart"/>
            <w:r w:rsidRPr="00F52AB7">
              <w:t>下机构</w:t>
            </w:r>
            <w:proofErr w:type="gramEnd"/>
            <w:r w:rsidRPr="00F52AB7">
              <w:t>投资者持股与盈余管理的研究[D]. 广西师范大学, 2017.</w:t>
            </w:r>
          </w:p>
        </w:tc>
      </w:tr>
    </w:tbl>
    <w:p w14:paraId="2B43B4E1" w14:textId="1AC6976B" w:rsidR="004D5DA9" w:rsidRPr="00252F6C" w:rsidRDefault="004D5DA9">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4D5DA9" w:rsidRPr="004D5DA9" w14:paraId="31032E1B" w14:textId="77777777" w:rsidTr="00252F6C">
        <w:trPr>
          <w:trHeight w:val="13606"/>
        </w:trPr>
        <w:tc>
          <w:tcPr>
            <w:tcW w:w="9344" w:type="dxa"/>
          </w:tcPr>
          <w:p w14:paraId="07092126" w14:textId="51F3F07B" w:rsidR="004D5DA9" w:rsidRDefault="001C5A8D" w:rsidP="006F0B62">
            <w:pPr>
              <w:rPr>
                <w:rFonts w:ascii="宋体" w:eastAsia="宋体" w:hAnsi="宋体"/>
                <w:color w:val="FF0000"/>
                <w:sz w:val="24"/>
                <w:szCs w:val="24"/>
              </w:rPr>
            </w:pPr>
            <w:r>
              <w:rPr>
                <w:rFonts w:ascii="宋体" w:eastAsia="宋体" w:hAnsi="宋体"/>
                <w:sz w:val="24"/>
                <w:szCs w:val="24"/>
              </w:rPr>
              <w:lastRenderedPageBreak/>
              <w:t>5</w:t>
            </w:r>
            <w:r w:rsidR="004D5DA9" w:rsidRPr="004D5DA9">
              <w:rPr>
                <w:rFonts w:ascii="宋体" w:eastAsia="宋体" w:hAnsi="宋体"/>
                <w:sz w:val="24"/>
                <w:szCs w:val="24"/>
              </w:rPr>
              <w:t>.</w:t>
            </w:r>
            <w:r w:rsidR="004D5DA9">
              <w:rPr>
                <w:rFonts w:ascii="宋体" w:eastAsia="宋体" w:hAnsi="宋体" w:hint="eastAsia"/>
                <w:sz w:val="24"/>
                <w:szCs w:val="24"/>
              </w:rPr>
              <w:t>论文提纲</w:t>
            </w:r>
            <w:r w:rsidR="004D5DA9" w:rsidRPr="004D5DA9">
              <w:rPr>
                <w:rFonts w:ascii="宋体" w:eastAsia="宋体" w:hAnsi="宋体" w:hint="eastAsia"/>
                <w:color w:val="FF0000"/>
                <w:sz w:val="24"/>
                <w:szCs w:val="24"/>
              </w:rPr>
              <w:t>（</w:t>
            </w:r>
            <w:r w:rsidR="004D5DA9">
              <w:rPr>
                <w:rFonts w:ascii="宋体" w:eastAsia="宋体" w:hAnsi="宋体" w:hint="eastAsia"/>
                <w:color w:val="FF0000"/>
                <w:sz w:val="24"/>
                <w:szCs w:val="24"/>
              </w:rPr>
              <w:t>写到二级标题</w:t>
            </w:r>
            <w:r w:rsidR="004D5DA9" w:rsidRPr="004D5DA9">
              <w:rPr>
                <w:rFonts w:ascii="宋体" w:eastAsia="宋体" w:hAnsi="宋体" w:hint="eastAsia"/>
                <w:color w:val="FF0000"/>
                <w:sz w:val="24"/>
                <w:szCs w:val="24"/>
              </w:rPr>
              <w:t>）</w:t>
            </w:r>
          </w:p>
          <w:p w14:paraId="0E3DD67A" w14:textId="77777777" w:rsidR="00252F6C" w:rsidRDefault="00252F6C" w:rsidP="006F0B62">
            <w:pPr>
              <w:rPr>
                <w:rFonts w:ascii="宋体" w:eastAsia="宋体" w:hAnsi="宋体"/>
                <w:color w:val="FF0000"/>
                <w:sz w:val="24"/>
                <w:szCs w:val="24"/>
              </w:rPr>
            </w:pPr>
          </w:p>
          <w:p w14:paraId="33532252" w14:textId="7829FE66"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题</w:t>
            </w:r>
            <w:r w:rsidR="001C5A8D">
              <w:rPr>
                <w:rFonts w:ascii="宋体" w:eastAsia="宋体" w:hAnsi="宋体" w:hint="eastAsia"/>
                <w:sz w:val="24"/>
                <w:szCs w:val="24"/>
              </w:rPr>
              <w:t xml:space="preserve"> </w:t>
            </w:r>
            <w:r w:rsidR="001C5A8D">
              <w:rPr>
                <w:rFonts w:ascii="宋体" w:eastAsia="宋体" w:hAnsi="宋体"/>
                <w:sz w:val="24"/>
                <w:szCs w:val="24"/>
              </w:rPr>
              <w:t xml:space="preserve"> </w:t>
            </w:r>
            <w:r w:rsidRPr="00252F6C">
              <w:rPr>
                <w:rFonts w:ascii="宋体" w:eastAsia="宋体" w:hAnsi="宋体" w:hint="eastAsia"/>
                <w:sz w:val="24"/>
                <w:szCs w:val="24"/>
              </w:rPr>
              <w:t>目：</w:t>
            </w:r>
            <w:r w:rsidR="0021770C" w:rsidRPr="0021770C">
              <w:rPr>
                <w:rFonts w:ascii="宋体" w:eastAsia="宋体" w:hAnsi="宋体" w:hint="eastAsia"/>
                <w:sz w:val="24"/>
                <w:szCs w:val="24"/>
              </w:rPr>
              <w:t>股权质押对企业盈余管理行为的影响</w:t>
            </w:r>
            <w:r w:rsidR="0021770C" w:rsidRPr="0021770C">
              <w:rPr>
                <w:rFonts w:ascii="宋体" w:eastAsia="宋体" w:hAnsi="宋体"/>
                <w:sz w:val="24"/>
                <w:szCs w:val="24"/>
              </w:rPr>
              <w:t>研究</w:t>
            </w:r>
          </w:p>
          <w:p w14:paraId="17586D5F" w14:textId="428A26ED"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主题词：</w:t>
            </w:r>
            <w:r w:rsidR="0021770C">
              <w:rPr>
                <w:rFonts w:ascii="宋体" w:eastAsia="宋体" w:hAnsi="宋体" w:hint="eastAsia"/>
                <w:sz w:val="24"/>
                <w:szCs w:val="24"/>
              </w:rPr>
              <w:t>股权质押；盈余管理；</w:t>
            </w:r>
            <w:r w:rsidR="001132B9">
              <w:rPr>
                <w:rFonts w:ascii="宋体" w:eastAsia="宋体" w:hAnsi="宋体" w:hint="eastAsia"/>
                <w:sz w:val="24"/>
                <w:szCs w:val="24"/>
              </w:rPr>
              <w:t>影响</w:t>
            </w:r>
            <w:r w:rsidR="0021770C">
              <w:rPr>
                <w:rFonts w:ascii="宋体" w:eastAsia="宋体" w:hAnsi="宋体" w:hint="eastAsia"/>
                <w:sz w:val="24"/>
                <w:szCs w:val="24"/>
              </w:rPr>
              <w:t>；</w:t>
            </w:r>
          </w:p>
          <w:p w14:paraId="3668973A" w14:textId="77777777" w:rsidR="00252F6C" w:rsidRPr="00252F6C" w:rsidRDefault="00252F6C" w:rsidP="00252F6C">
            <w:pPr>
              <w:rPr>
                <w:rFonts w:ascii="宋体" w:eastAsia="宋体" w:hAnsi="宋体"/>
                <w:sz w:val="24"/>
                <w:szCs w:val="24"/>
              </w:rPr>
            </w:pPr>
          </w:p>
          <w:p w14:paraId="657E4B02" w14:textId="77777777"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绪论（引言）</w:t>
            </w:r>
          </w:p>
          <w:p w14:paraId="39107BBF" w14:textId="1D36C3D3"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第</w:t>
            </w:r>
            <w:r w:rsidRPr="00252F6C">
              <w:rPr>
                <w:rFonts w:ascii="宋体" w:eastAsia="宋体" w:hAnsi="宋体"/>
                <w:sz w:val="24"/>
                <w:szCs w:val="24"/>
              </w:rPr>
              <w:t xml:space="preserve">1章 </w:t>
            </w:r>
          </w:p>
          <w:p w14:paraId="67E7C17F" w14:textId="77777777" w:rsidR="00252F6C" w:rsidRDefault="00252F6C" w:rsidP="00252F6C">
            <w:pPr>
              <w:rPr>
                <w:rFonts w:ascii="宋体" w:eastAsia="宋体" w:hAnsi="宋体"/>
                <w:sz w:val="24"/>
                <w:szCs w:val="24"/>
              </w:rPr>
            </w:pPr>
            <w:r w:rsidRPr="00252F6C">
              <w:rPr>
                <w:rFonts w:ascii="宋体" w:eastAsia="宋体" w:hAnsi="宋体"/>
                <w:sz w:val="24"/>
                <w:szCs w:val="24"/>
              </w:rPr>
              <w:t xml:space="preserve">   1.1 </w:t>
            </w:r>
            <w:r w:rsidR="001132B9">
              <w:rPr>
                <w:rFonts w:ascii="宋体" w:eastAsia="宋体" w:hAnsi="宋体" w:hint="eastAsia"/>
                <w:sz w:val="24"/>
                <w:szCs w:val="24"/>
              </w:rPr>
              <w:t>研究背景</w:t>
            </w:r>
          </w:p>
          <w:p w14:paraId="7590BE01" w14:textId="77777777" w:rsidR="001132B9" w:rsidRDefault="001132B9" w:rsidP="00252F6C">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.2</w:t>
            </w:r>
            <w:r>
              <w:rPr>
                <w:rFonts w:ascii="宋体" w:eastAsia="宋体" w:hAnsi="宋体" w:hint="eastAsia"/>
                <w:sz w:val="24"/>
                <w:szCs w:val="24"/>
              </w:rPr>
              <w:t>研究意义</w:t>
            </w:r>
          </w:p>
          <w:p w14:paraId="18459D4B" w14:textId="77777777" w:rsidR="001132B9" w:rsidRDefault="001132B9" w:rsidP="00252F6C">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.3</w:t>
            </w:r>
            <w:r w:rsidR="00115F34">
              <w:rPr>
                <w:rFonts w:ascii="宋体" w:eastAsia="宋体" w:hAnsi="宋体" w:hint="eastAsia"/>
                <w:sz w:val="24"/>
                <w:szCs w:val="24"/>
              </w:rPr>
              <w:t>研究方案</w:t>
            </w:r>
          </w:p>
          <w:p w14:paraId="6D2D5C0A" w14:textId="77777777" w:rsidR="00115F34" w:rsidRDefault="00115F34" w:rsidP="00252F6C">
            <w:pPr>
              <w:rPr>
                <w:rFonts w:ascii="宋体" w:eastAsia="宋体" w:hAnsi="宋体"/>
                <w:sz w:val="24"/>
                <w:szCs w:val="24"/>
              </w:rPr>
            </w:pPr>
            <w:r>
              <w:rPr>
                <w:rFonts w:ascii="宋体" w:eastAsia="宋体" w:hAnsi="宋体" w:hint="eastAsia"/>
                <w:sz w:val="24"/>
                <w:szCs w:val="24"/>
              </w:rPr>
              <w:t>第二章 文献综述</w:t>
            </w:r>
          </w:p>
          <w:p w14:paraId="49C50CA4" w14:textId="77777777" w:rsidR="00115F34" w:rsidRDefault="00115F34" w:rsidP="00252F6C">
            <w:pP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.1</w:t>
            </w:r>
            <w:r>
              <w:rPr>
                <w:rFonts w:ascii="宋体" w:eastAsia="宋体" w:hAnsi="宋体" w:hint="eastAsia"/>
                <w:sz w:val="24"/>
                <w:szCs w:val="24"/>
              </w:rPr>
              <w:t>股权质押</w:t>
            </w:r>
          </w:p>
          <w:p w14:paraId="46B590E6" w14:textId="05952F03" w:rsidR="00115F34" w:rsidRDefault="00115F34" w:rsidP="00252F6C">
            <w:pP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.1.1</w:t>
            </w:r>
            <w:r>
              <w:rPr>
                <w:rFonts w:ascii="宋体" w:eastAsia="宋体" w:hAnsi="宋体" w:hint="eastAsia"/>
                <w:sz w:val="24"/>
                <w:szCs w:val="24"/>
              </w:rPr>
              <w:t>法律要求</w:t>
            </w:r>
          </w:p>
          <w:p w14:paraId="4CAE19C1" w14:textId="473947F4" w:rsidR="00115F34" w:rsidRDefault="00115F34" w:rsidP="00252F6C">
            <w:pP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.1.2</w:t>
            </w:r>
            <w:r>
              <w:rPr>
                <w:rFonts w:ascii="宋体" w:eastAsia="宋体" w:hAnsi="宋体" w:hint="eastAsia"/>
                <w:sz w:val="24"/>
                <w:szCs w:val="24"/>
              </w:rPr>
              <w:t>动机</w:t>
            </w:r>
          </w:p>
          <w:p w14:paraId="580F6E1E" w14:textId="7B8A2884" w:rsidR="00115F34" w:rsidRDefault="00115F34" w:rsidP="00252F6C">
            <w:pP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.1.3</w:t>
            </w:r>
            <w:r>
              <w:rPr>
                <w:rFonts w:ascii="宋体" w:eastAsia="宋体" w:hAnsi="宋体" w:hint="eastAsia"/>
                <w:sz w:val="24"/>
                <w:szCs w:val="24"/>
              </w:rPr>
              <w:t>影响</w:t>
            </w:r>
          </w:p>
          <w:p w14:paraId="50EA9BB6" w14:textId="77777777" w:rsidR="00115F34" w:rsidRDefault="00115F34" w:rsidP="00252F6C">
            <w:pP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.2</w:t>
            </w:r>
            <w:r>
              <w:rPr>
                <w:rFonts w:ascii="宋体" w:eastAsia="宋体" w:hAnsi="宋体" w:hint="eastAsia"/>
                <w:sz w:val="24"/>
                <w:szCs w:val="24"/>
              </w:rPr>
              <w:t>盈余管理</w:t>
            </w:r>
          </w:p>
          <w:p w14:paraId="211E8866" w14:textId="6E0AB764" w:rsidR="00115F34" w:rsidRDefault="00115F34" w:rsidP="00252F6C">
            <w:pP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.2.1</w:t>
            </w:r>
            <w:r>
              <w:rPr>
                <w:rFonts w:ascii="宋体" w:eastAsia="宋体" w:hAnsi="宋体" w:hint="eastAsia"/>
                <w:sz w:val="24"/>
                <w:szCs w:val="24"/>
              </w:rPr>
              <w:t>目的</w:t>
            </w:r>
          </w:p>
          <w:p w14:paraId="6F41E750" w14:textId="77777777" w:rsidR="00115F34" w:rsidRDefault="00115F34" w:rsidP="00252F6C">
            <w:pP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.2.2</w:t>
            </w:r>
            <w:r>
              <w:rPr>
                <w:rFonts w:ascii="宋体" w:eastAsia="宋体" w:hAnsi="宋体" w:hint="eastAsia"/>
                <w:sz w:val="24"/>
                <w:szCs w:val="24"/>
              </w:rPr>
              <w:t>方式</w:t>
            </w:r>
          </w:p>
          <w:p w14:paraId="0F624998" w14:textId="77777777" w:rsidR="00115F34" w:rsidRDefault="00115F34" w:rsidP="00252F6C">
            <w:pPr>
              <w:rPr>
                <w:rFonts w:ascii="宋体" w:eastAsia="宋体" w:hAnsi="宋体"/>
                <w:sz w:val="24"/>
                <w:szCs w:val="24"/>
              </w:rPr>
            </w:pPr>
            <w:r>
              <w:rPr>
                <w:rFonts w:ascii="宋体" w:eastAsia="宋体" w:hAnsi="宋体" w:hint="eastAsia"/>
                <w:sz w:val="24"/>
                <w:szCs w:val="24"/>
              </w:rPr>
              <w:t>第三章 理论基础</w:t>
            </w:r>
          </w:p>
          <w:p w14:paraId="2BA6FDE6" w14:textId="77777777" w:rsidR="00115F34" w:rsidRDefault="00115F34" w:rsidP="00252F6C">
            <w:pP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.1</w:t>
            </w:r>
            <w:r>
              <w:rPr>
                <w:rFonts w:ascii="宋体" w:eastAsia="宋体" w:hAnsi="宋体" w:hint="eastAsia"/>
                <w:sz w:val="24"/>
                <w:szCs w:val="24"/>
              </w:rPr>
              <w:t>非对称信息博弈论</w:t>
            </w:r>
          </w:p>
          <w:p w14:paraId="0CB0F032" w14:textId="77777777" w:rsidR="00115F34" w:rsidRDefault="00115F34" w:rsidP="00252F6C">
            <w:pP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.2</w:t>
            </w:r>
            <w:r>
              <w:rPr>
                <w:rFonts w:ascii="宋体" w:eastAsia="宋体" w:hAnsi="宋体" w:hint="eastAsia"/>
                <w:sz w:val="24"/>
                <w:szCs w:val="24"/>
              </w:rPr>
              <w:t>委托代理理论</w:t>
            </w:r>
          </w:p>
          <w:p w14:paraId="27F75EA8" w14:textId="77777777" w:rsidR="00115F34" w:rsidRDefault="00115F34" w:rsidP="00252F6C">
            <w:pP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.3</w:t>
            </w:r>
            <w:r>
              <w:rPr>
                <w:rFonts w:ascii="宋体" w:eastAsia="宋体" w:hAnsi="宋体" w:hint="eastAsia"/>
                <w:sz w:val="24"/>
                <w:szCs w:val="24"/>
              </w:rPr>
              <w:t>行为金融理论</w:t>
            </w:r>
          </w:p>
          <w:p w14:paraId="5A77DD09" w14:textId="77777777" w:rsidR="009738E3" w:rsidRDefault="009738E3" w:rsidP="00252F6C">
            <w:pP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.4</w:t>
            </w:r>
            <w:r>
              <w:rPr>
                <w:rFonts w:ascii="宋体" w:eastAsia="宋体" w:hAnsi="宋体" w:hint="eastAsia"/>
                <w:sz w:val="24"/>
                <w:szCs w:val="24"/>
              </w:rPr>
              <w:t>盈余管理理论</w:t>
            </w:r>
          </w:p>
          <w:p w14:paraId="3F198645" w14:textId="77777777" w:rsidR="009738E3" w:rsidRDefault="009738E3" w:rsidP="00252F6C">
            <w:pPr>
              <w:rPr>
                <w:rFonts w:ascii="宋体" w:eastAsia="宋体" w:hAnsi="宋体"/>
                <w:sz w:val="24"/>
                <w:szCs w:val="24"/>
              </w:rPr>
            </w:pPr>
            <w:r>
              <w:rPr>
                <w:rFonts w:ascii="宋体" w:eastAsia="宋体" w:hAnsi="宋体" w:hint="eastAsia"/>
                <w:sz w:val="24"/>
                <w:szCs w:val="24"/>
              </w:rPr>
              <w:t>第四章 股权质押</w:t>
            </w:r>
            <w:r w:rsidR="00FB396B">
              <w:rPr>
                <w:rFonts w:ascii="宋体" w:eastAsia="宋体" w:hAnsi="宋体" w:hint="eastAsia"/>
                <w:sz w:val="24"/>
                <w:szCs w:val="24"/>
              </w:rPr>
              <w:t>对</w:t>
            </w:r>
            <w:r>
              <w:rPr>
                <w:rFonts w:ascii="宋体" w:eastAsia="宋体" w:hAnsi="宋体" w:hint="eastAsia"/>
                <w:sz w:val="24"/>
                <w:szCs w:val="24"/>
              </w:rPr>
              <w:t>盈余</w:t>
            </w:r>
            <w:r w:rsidR="00FB396B">
              <w:rPr>
                <w:rFonts w:ascii="宋体" w:eastAsia="宋体" w:hAnsi="宋体" w:hint="eastAsia"/>
                <w:sz w:val="24"/>
                <w:szCs w:val="24"/>
              </w:rPr>
              <w:t>管理影响机理</w:t>
            </w:r>
          </w:p>
          <w:p w14:paraId="359071AA" w14:textId="0772F243" w:rsidR="00FB396B" w:rsidRDefault="00FB396B" w:rsidP="00252F6C">
            <w:pPr>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.1</w:t>
            </w:r>
            <w:r>
              <w:rPr>
                <w:rFonts w:ascii="宋体" w:eastAsia="宋体" w:hAnsi="宋体" w:hint="eastAsia"/>
                <w:sz w:val="24"/>
                <w:szCs w:val="24"/>
              </w:rPr>
              <w:t>信息不对称的影响</w:t>
            </w:r>
          </w:p>
          <w:p w14:paraId="200ED687" w14:textId="0F05ADE2" w:rsidR="00FB396B" w:rsidRDefault="00FB396B" w:rsidP="00252F6C">
            <w:pPr>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.2</w:t>
            </w:r>
            <w:r>
              <w:rPr>
                <w:rFonts w:ascii="宋体" w:eastAsia="宋体" w:hAnsi="宋体" w:hint="eastAsia"/>
                <w:sz w:val="24"/>
                <w:szCs w:val="24"/>
              </w:rPr>
              <w:t>质押行为动机的影响</w:t>
            </w:r>
          </w:p>
          <w:p w14:paraId="76AFBFAE" w14:textId="77777777" w:rsidR="00FB396B" w:rsidRDefault="00FB396B" w:rsidP="00252F6C">
            <w:pPr>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.3</w:t>
            </w:r>
            <w:r>
              <w:rPr>
                <w:rFonts w:ascii="宋体" w:eastAsia="宋体" w:hAnsi="宋体" w:hint="eastAsia"/>
                <w:sz w:val="24"/>
                <w:szCs w:val="24"/>
              </w:rPr>
              <w:t>融资方式对财务管理方式的影响</w:t>
            </w:r>
          </w:p>
          <w:p w14:paraId="352CB63C" w14:textId="77777777" w:rsidR="00FB396B" w:rsidRDefault="00FB396B" w:rsidP="00252F6C">
            <w:pPr>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.4</w:t>
            </w:r>
            <w:r>
              <w:rPr>
                <w:rFonts w:ascii="宋体" w:eastAsia="宋体" w:hAnsi="宋体" w:hint="eastAsia"/>
                <w:sz w:val="24"/>
                <w:szCs w:val="24"/>
              </w:rPr>
              <w:t>总结</w:t>
            </w:r>
          </w:p>
          <w:p w14:paraId="046D9E2D" w14:textId="77777777" w:rsidR="00FB396B" w:rsidRDefault="00FB396B" w:rsidP="00252F6C">
            <w:pPr>
              <w:rPr>
                <w:rFonts w:ascii="宋体" w:eastAsia="宋体" w:hAnsi="宋体"/>
                <w:sz w:val="24"/>
                <w:szCs w:val="24"/>
              </w:rPr>
            </w:pPr>
            <w:r>
              <w:rPr>
                <w:rFonts w:ascii="宋体" w:eastAsia="宋体" w:hAnsi="宋体" w:hint="eastAsia"/>
                <w:sz w:val="24"/>
                <w:szCs w:val="24"/>
              </w:rPr>
              <w:t>第五章 结论与展望</w:t>
            </w:r>
          </w:p>
          <w:p w14:paraId="7B1E0D6B" w14:textId="77777777" w:rsidR="00FB396B" w:rsidRDefault="00FB396B" w:rsidP="00252F6C">
            <w:pPr>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.1</w:t>
            </w:r>
            <w:r>
              <w:rPr>
                <w:rFonts w:ascii="宋体" w:eastAsia="宋体" w:hAnsi="宋体" w:hint="eastAsia"/>
                <w:sz w:val="24"/>
                <w:szCs w:val="24"/>
              </w:rPr>
              <w:t>研究结论</w:t>
            </w:r>
          </w:p>
          <w:p w14:paraId="1DE7F8B6" w14:textId="77777777" w:rsidR="00FB396B" w:rsidRDefault="00FB396B" w:rsidP="00252F6C">
            <w:pPr>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.2</w:t>
            </w:r>
            <w:r w:rsidR="000B35B9">
              <w:rPr>
                <w:rFonts w:ascii="宋体" w:eastAsia="宋体" w:hAnsi="宋体" w:hint="eastAsia"/>
                <w:sz w:val="24"/>
                <w:szCs w:val="24"/>
              </w:rPr>
              <w:t>建议与展望</w:t>
            </w:r>
          </w:p>
          <w:p w14:paraId="1788A955" w14:textId="77777777" w:rsidR="000B35B9" w:rsidRDefault="000B35B9" w:rsidP="00252F6C">
            <w:pPr>
              <w:rPr>
                <w:rFonts w:ascii="宋体" w:eastAsia="宋体" w:hAnsi="宋体"/>
                <w:sz w:val="24"/>
                <w:szCs w:val="24"/>
              </w:rPr>
            </w:pPr>
            <w:r>
              <w:rPr>
                <w:rFonts w:ascii="宋体" w:eastAsia="宋体" w:hAnsi="宋体" w:hint="eastAsia"/>
                <w:sz w:val="24"/>
                <w:szCs w:val="24"/>
              </w:rPr>
              <w:t>参考文献</w:t>
            </w:r>
          </w:p>
          <w:p w14:paraId="7E4ED30A" w14:textId="0D881CED" w:rsidR="000B35B9" w:rsidRPr="004D5DA9" w:rsidRDefault="000B35B9" w:rsidP="00252F6C">
            <w:pPr>
              <w:rPr>
                <w:rFonts w:ascii="宋体" w:eastAsia="宋体" w:hAnsi="宋体"/>
                <w:sz w:val="24"/>
                <w:szCs w:val="24"/>
              </w:rPr>
            </w:pPr>
            <w:r>
              <w:rPr>
                <w:rFonts w:ascii="宋体" w:eastAsia="宋体" w:hAnsi="宋体" w:hint="eastAsia"/>
                <w:sz w:val="24"/>
                <w:szCs w:val="24"/>
              </w:rPr>
              <w:t>致谢</w:t>
            </w:r>
          </w:p>
        </w:tc>
      </w:tr>
    </w:tbl>
    <w:p w14:paraId="0BC38363" w14:textId="2ACD403E" w:rsidR="00FA6165" w:rsidRPr="00252F6C" w:rsidRDefault="00FA6165" w:rsidP="00196592">
      <w:pPr>
        <w:autoSpaceDE w:val="0"/>
        <w:autoSpaceDN w:val="0"/>
        <w:adjustRightInd w:val="0"/>
        <w:jc w:val="left"/>
        <w:rPr>
          <w:rFonts w:ascii="宋体" w:eastAsia="宋体" w:hAnsi="宋体"/>
          <w:sz w:val="32"/>
          <w:szCs w:val="32"/>
        </w:rPr>
      </w:pPr>
    </w:p>
    <w:sectPr w:rsidR="00FA6165" w:rsidRPr="00252F6C" w:rsidSect="00F9166F">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6701C" w14:textId="77777777" w:rsidR="00014D52" w:rsidRDefault="00014D52" w:rsidP="00C73A3E">
      <w:r>
        <w:separator/>
      </w:r>
    </w:p>
  </w:endnote>
  <w:endnote w:type="continuationSeparator" w:id="0">
    <w:p w14:paraId="6A2A358B" w14:textId="77777777" w:rsidR="00014D52" w:rsidRDefault="00014D52" w:rsidP="00C73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09392" w14:textId="77777777" w:rsidR="00014D52" w:rsidRDefault="00014D52" w:rsidP="00C73A3E">
      <w:r>
        <w:separator/>
      </w:r>
    </w:p>
  </w:footnote>
  <w:footnote w:type="continuationSeparator" w:id="0">
    <w:p w14:paraId="38DAEBDC" w14:textId="77777777" w:rsidR="00014D52" w:rsidRDefault="00014D52" w:rsidP="00C73A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NE.Ref{01CAFBE5-DCB7-4E19-B48E-26350347B72E}" w:val=" ADDIN NE.Ref.{01CAFBE5-DCB7-4E19-B48E-26350347B72E}&lt;Citation&gt;&lt;Group&gt;&lt;References&gt;&lt;Item&gt;&lt;ID&gt;937&lt;/ID&gt;&lt;UID&gt;{02783101-8EFF-42F3-B70A-B62A10525F34}&lt;/UID&gt;&lt;Title&gt;涉外股权质押若干法律问题研究&lt;/Title&gt;&lt;Template&gt;Journal Article&lt;/Template&gt;&lt;Star&gt;0&lt;/Star&gt;&lt;Tag&gt;0&lt;/Tag&gt;&lt;Author&gt;韦中铭&lt;/Author&gt;&lt;Year&gt;1999&lt;/Year&gt;&lt;Details&gt;&lt;_journal&gt;政法论坛:中国政法大学学报&lt;/_journal&gt;&lt;_created&gt;64164953&lt;/_created&gt;&lt;_modified&gt;64164959&lt;/_modified&gt;&lt;_translated_author&gt;Wei, Zhongming&lt;/_translated_author&gt;&lt;/Details&gt;&lt;Extra&gt;&lt;DBUID&gt;{F96A950B-833F-4880-A151-76DA2D6A2879}&lt;/DBUID&gt;&lt;/Extra&gt;&lt;/Item&gt;&lt;/References&gt;&lt;/Group&gt;&lt;/Citation&gt;_x000a_"/>
    <w:docVar w:name="NE.Ref{1EB01775-4DE6-4418-AB4B-89DB6CD3B2AE}" w:val=" ADDIN NE.Ref.{1EB01775-4DE6-4418-AB4B-89DB6CD3B2AE}&lt;Citation&gt;&lt;Group&gt;&lt;References&gt;&lt;Item&gt;&lt;ID&gt;940&lt;/ID&gt;&lt;UID&gt;{E425526E-2271-4F6F-90C0-E59E9093DEEC}&lt;/UID&gt;&lt;Title&gt;股权质押相关研究综述与展望&lt;/Title&gt;&lt;Template&gt;Journal Article&lt;/Template&gt;&lt;Star&gt;0&lt;/Star&gt;&lt;Tag&gt;0&lt;/Tag&gt;&lt;Author&gt;沈萍; 景瑞&lt;/Author&gt;&lt;Year&gt;2020&lt;/Year&gt;&lt;Details&gt;&lt;_issue&gt;3&lt;/_issue&gt;&lt;_journal&gt;财会月刊&lt;/_journal&gt;&lt;_pages&gt;8&lt;/_pages&gt;&lt;_created&gt;64164965&lt;/_created&gt;&lt;_modified&gt;64164965&lt;/_modified&gt;&lt;_collection_scope&gt;PKU&lt;/_collection_scope&gt;&lt;_translated_author&gt;Shen, Ping;Jing, Rui&lt;/_translated_author&gt;&lt;/Details&gt;&lt;Extra&gt;&lt;DBUID&gt;{F96A950B-833F-4880-A151-76DA2D6A2879}&lt;/DBUID&gt;&lt;/Extra&gt;&lt;/Item&gt;&lt;/References&gt;&lt;/Group&gt;&lt;/Citation&gt;_x000a_"/>
    <w:docVar w:name="NE.Ref{448E22BB-C26F-44CA-A01E-D23C105F655E}" w:val=" ADDIN NE.Ref.{448E22BB-C26F-44CA-A01E-D23C105F655E}&lt;Citation&gt;&lt;Group&gt;&lt;References&gt;&lt;Item&gt;&lt;ID&gt;941&lt;/ID&gt;&lt;UID&gt;{415900B1-5D4A-4D31-B206-5AC6926A7212}&lt;/UID&gt;&lt;Title&gt;股权质押产生的影响综述与展望&lt;/Title&gt;&lt;Template&gt;Journal Article&lt;/Template&gt;&lt;Star&gt;0&lt;/Star&gt;&lt;Tag&gt;0&lt;/Tag&gt;&lt;Author&gt;杨泽星&lt;/Author&gt;&lt;Year&gt;2020&lt;/Year&gt;&lt;Details&gt;&lt;_issue&gt;11&lt;/_issue&gt;&lt;_journal&gt;财会研究&lt;/_journal&gt;&lt;_pages&gt;6&lt;/_pages&gt;&lt;_created&gt;64164966&lt;/_created&gt;&lt;_modified&gt;64164966&lt;/_modified&gt;&lt;_translated_author&gt;Yang, Zexing&lt;/_translated_author&gt;&lt;/Details&gt;&lt;Extra&gt;&lt;DBUID&gt;{F96A950B-833F-4880-A151-76DA2D6A2879}&lt;/DBUID&gt;&lt;/Extra&gt;&lt;/Item&gt;&lt;/References&gt;&lt;/Group&gt;&lt;Group&gt;&lt;References&gt;&lt;Item&gt;&lt;ID&gt;940&lt;/ID&gt;&lt;UID&gt;{E425526E-2271-4F6F-90C0-E59E9093DEEC}&lt;/UID&gt;&lt;Title&gt;股权质押相关研究综述与展望&lt;/Title&gt;&lt;Template&gt;Journal Article&lt;/Template&gt;&lt;Star&gt;0&lt;/Star&gt;&lt;Tag&gt;0&lt;/Tag&gt;&lt;Author&gt;沈萍; 景瑞&lt;/Author&gt;&lt;Year&gt;2020&lt;/Year&gt;&lt;Details&gt;&lt;_issue&gt;3&lt;/_issue&gt;&lt;_journal&gt;财会月刊&lt;/_journal&gt;&lt;_pages&gt;8&lt;/_pages&gt;&lt;_created&gt;64164965&lt;/_created&gt;&lt;_modified&gt;64164965&lt;/_modified&gt;&lt;_collection_scope&gt;PKU&lt;/_collection_scope&gt;&lt;_translated_author&gt;Shen, Ping;Jing, Rui&lt;/_translated_author&gt;&lt;/Details&gt;&lt;Extra&gt;&lt;DBUID&gt;{F96A950B-833F-4880-A151-76DA2D6A2879}&lt;/DBUID&gt;&lt;/Extra&gt;&lt;/Item&gt;&lt;/References&gt;&lt;/Group&gt;&lt;/Citation&gt;_x000a_"/>
    <w:docVar w:name="NE.Ref{4D9F3953-7EF0-414D-9CFF-2D1FB756E4D0}" w:val=" ADDIN NE.Ref.{4D9F3953-7EF0-414D-9CFF-2D1FB756E4D0}&lt;Citation&gt;&lt;Group&gt;&lt;References&gt;&lt;Item&gt;&lt;ID&gt;939&lt;/ID&gt;&lt;UID&gt;{A7CD2D50-B2DA-4053-AC8E-1FFBE21A29F6}&lt;/UID&gt;&lt;Title&gt;我国股权质押法律问题研究&lt;/Title&gt;&lt;Template&gt;Thesis&lt;/Template&gt;&lt;Star&gt;0&lt;/Star&gt;&lt;Tag&gt;0&lt;/Tag&gt;&lt;Author&gt;王云英&lt;/Author&gt;&lt;Year&gt;2001&lt;/Year&gt;&lt;Details&gt;&lt;_publisher&gt;厦门大学&lt;/_publisher&gt;&lt;_created&gt;64164953&lt;/_created&gt;&lt;_modified&gt;64164960&lt;/_modified&gt;&lt;_accessed&gt;64164959&lt;/_accessed&gt;&lt;_translated_author&gt;Wang, Yunying&lt;/_translated_author&gt;&lt;/Details&gt;&lt;Extra&gt;&lt;DBUID&gt;{F96A950B-833F-4880-A151-76DA2D6A2879}&lt;/DBUID&gt;&lt;/Extra&gt;&lt;/Item&gt;&lt;/References&gt;&lt;/Group&gt;&lt;/Citation&gt;_x000a_"/>
    <w:docVar w:name="NE.Ref{632CFE6C-708D-411D-91B4-9AB2864DCA27}" w:val=" ADDIN NE.Ref.{632CFE6C-708D-411D-91B4-9AB2864DCA27}&lt;Citation&gt;&lt;Group&gt;&lt;References&gt;&lt;Item&gt;&lt;ID&gt;946&lt;/ID&gt;&lt;UID&gt;{8A13ED32-EA99-458A-94C7-C3BD55FA30ED}&lt;/UID&gt;&lt;Title&gt;控股股东股权质押与上市公司真实盈余管理&lt;/Title&gt;&lt;Template&gt;Journal Article&lt;/Template&gt;&lt;Star&gt;0&lt;/Star&gt;&lt;Tag&gt;0&lt;/Tag&gt;&lt;Author&gt;谢德仁; 廖珂&lt;/Author&gt;&lt;Year&gt;2018&lt;/Year&gt;&lt;Details&gt;&lt;_issue&gt;8&lt;/_issue&gt;&lt;_journal&gt;会计研究&lt;/_journal&gt;&lt;_pages&gt;7&lt;/_pages&gt;&lt;_created&gt;64164982&lt;/_created&gt;&lt;_modified&gt;64164982&lt;/_modified&gt;&lt;_collection_scope&gt;CSSCI-C;PKU&lt;/_collection_scope&gt;&lt;_translated_author&gt;Xie, Deren;Liao, Ke&lt;/_translated_author&gt;&lt;/Details&gt;&lt;Extra&gt;&lt;DBUID&gt;{F96A950B-833F-4880-A151-76DA2D6A2879}&lt;/DBUID&gt;&lt;/Extra&gt;&lt;/Item&gt;&lt;/References&gt;&lt;/Group&gt;&lt;/Citation&gt;_x000a_"/>
    <w:docVar w:name="NE.Ref{9B2F6F40-7D47-43D4-8BED-F38BCEA5E54F}" w:val=" ADDIN NE.Ref.{9B2F6F40-7D47-43D4-8BED-F38BCEA5E54F}&lt;Citation&gt;&lt;Group&gt;&lt;References&gt;&lt;Item&gt;&lt;ID&gt;945&lt;/ID&gt;&lt;UID&gt;{06C3BDC5-78F2-41E7-903E-C7CC4D7FEC35}&lt;/UID&gt;&lt;Title&gt;Share pledge transactions as an investor sentiment indicator - Evidence from China&lt;/Title&gt;&lt;Template&gt;Journal Article&lt;/Template&gt;&lt;Star&gt;0&lt;/Star&gt;&lt;Tag&gt;0&lt;/Tag&gt;&lt;Author&gt;Hl, A; Xz, B; Jw, A; H Yy, C&lt;/Author&gt;&lt;Year&gt;2021&lt;/Year&gt;&lt;Details&gt;&lt;_journal&gt;The Quarterly Review of Economics and Finance&lt;/_journal&gt;&lt;_volume&gt;82&lt;/_volume&gt;&lt;_created&gt;64164977&lt;/_created&gt;&lt;_modified&gt;64164977&lt;/_modified&gt;&lt;/Details&gt;&lt;Extra&gt;&lt;DBUID&gt;{F96A950B-833F-4880-A151-76DA2D6A2879}&lt;/DBUID&gt;&lt;/Extra&gt;&lt;/Item&gt;&lt;/References&gt;&lt;/Group&gt;&lt;/Citation&gt;_x000a_"/>
    <w:docVar w:name="NE.Ref{A03C9437-AB70-44AC-B7A9-1F882D1BC25F}" w:val=" ADDIN NE.Ref.{A03C9437-AB70-44AC-B7A9-1F882D1BC25F}&lt;Citation&gt;&lt;Group&gt;&lt;References&gt;&lt;Item&gt;&lt;ID&gt;938&lt;/ID&gt;&lt;UID&gt;{7491FB74-B899-438E-A4E0-0CB8C0F534FA}&lt;/UID&gt;&lt;Title&gt;我国股权质押的若干潮热问题研究&lt;/Title&gt;&lt;Template&gt;Thesis&lt;/Template&gt;&lt;Star&gt;0&lt;/Star&gt;&lt;Tag&gt;0&lt;/Tag&gt;&lt;Author&gt;王俊玲&lt;/Author&gt;&lt;Year&gt;2012&lt;/Year&gt;&lt;Details&gt;&lt;_publisher&gt;东南大学&lt;/_publisher&gt;&lt;_created&gt;64164953&lt;/_created&gt;&lt;_modified&gt;64164953&lt;/_modified&gt;&lt;_translated_author&gt;Wang, Junling&lt;/_translated_author&gt;&lt;/Details&gt;&lt;Extra&gt;&lt;DBUID&gt;{F96A950B-833F-4880-A151-76DA2D6A2879}&lt;/DBUID&gt;&lt;/Extra&gt;&lt;/Item&gt;&lt;/References&gt;&lt;/Group&gt;&lt;/Citation&gt;_x000a_"/>
    <w:docVar w:name="NE.Ref{AD6A89D3-E12F-48C7-AFE0-56DD9C2202B4}" w:val=" ADDIN NE.Ref.{AD6A89D3-E12F-48C7-AFE0-56DD9C2202B4}&lt;Citation&gt;&lt;Group&gt;&lt;References&gt;&lt;Item&gt;&lt;ID&gt;942&lt;/ID&gt;&lt;UID&gt;{4B0A0291-9E43-4A4C-AB3C-DE4DCAFF520B}&lt;/UID&gt;&lt;Title&gt;股权质押、股权激励与大股东资金占用&lt;/Title&gt;&lt;Template&gt;Journal Article&lt;/Template&gt;&lt;Star&gt;0&lt;/Star&gt;&lt;Tag&gt;0&lt;/Tag&gt;&lt;Author&gt;陈泽艺; 李常青; 黄忠煌&lt;/Author&gt;&lt;Year&gt;2018&lt;/Year&gt;&lt;Details&gt;&lt;_issue&gt;3&lt;/_issue&gt;&lt;_journal&gt;南方金融&lt;/_journal&gt;&lt;_pages&gt;10&lt;/_pages&gt;&lt;_created&gt;64164969&lt;/_created&gt;&lt;_modified&gt;64164969&lt;/_modified&gt;&lt;_collection_scope&gt;PKU&lt;/_collection_scope&gt;&lt;_translated_author&gt;Chen, Zeyi;Li, Changqing;Huang, Zhonghuang&lt;/_translated_author&gt;&lt;/Details&gt;&lt;Extra&gt;&lt;DBUID&gt;{F96A950B-833F-4880-A151-76DA2D6A2879}&lt;/DBUID&gt;&lt;/Extra&gt;&lt;/Item&gt;&lt;/References&gt;&lt;/Group&gt;&lt;/Citation&gt;_x000a_"/>
    <w:docVar w:name="NE.Ref{BD2DC5EC-CB3D-4BDD-A019-AE53FE1156F8}" w:val=" ADDIN NE.Ref.{BD2DC5EC-CB3D-4BDD-A019-AE53FE1156F8}&lt;Citation&gt;&lt;Group&gt;&lt;References&gt;&lt;Item&gt;&lt;ID&gt;947&lt;/ID&gt;&lt;UID&gt;{ECC3C584-718F-4C94-BFA8-DD7442313026}&lt;/UID&gt;&lt;Title&gt;大股东控制下机构投资者持股与盈余管理的研究&lt;/Title&gt;&lt;Template&gt;Thesis&lt;/Template&gt;&lt;Star&gt;0&lt;/Star&gt;&lt;Tag&gt;0&lt;/Tag&gt;&lt;Author&gt;郑丽英&lt;/Author&gt;&lt;Year&gt;2017&lt;/Year&gt;&lt;Details&gt;&lt;_publisher&gt;广西师范大学&lt;/_publisher&gt;&lt;_created&gt;64164984&lt;/_created&gt;&lt;_modified&gt;64164984&lt;/_modified&gt;&lt;_translated_author&gt;Zheng, Liying&lt;/_translated_author&gt;&lt;/Details&gt;&lt;Extra&gt;&lt;DBUID&gt;{F96A950B-833F-4880-A151-76DA2D6A2879}&lt;/DBUID&gt;&lt;/Extra&gt;&lt;/Item&gt;&lt;/References&gt;&lt;/Group&gt;&lt;/Citation&gt;_x000a_"/>
    <w:docVar w:name="NE.Ref{BEDBAF49-BF2B-4E9B-8ADA-195AA73CA297}" w:val=" ADDIN NE.Ref.{BEDBAF49-BF2B-4E9B-8ADA-195AA73CA297}&lt;Citation&gt;&lt;Group&gt;&lt;References&gt;&lt;Item&gt;&lt;ID&gt;943&lt;/ID&gt;&lt;UID&gt;{6C727E73-CF44-4939-8FEF-F937A0FA77D1}&lt;/UID&gt;&lt;Title&gt;盈余管理理论研究综述&lt;/Title&gt;&lt;Template&gt;Journal Article&lt;/Template&gt;&lt;Star&gt;0&lt;/Star&gt;&lt;Tag&gt;0&lt;/Tag&gt;&lt;Author&gt;汤小琴; 覃甲恩; 黄德&lt;/Author&gt;&lt;Year&gt;2009&lt;/Year&gt;&lt;Details&gt;&lt;_issue&gt;4&lt;/_issue&gt;&lt;_journal&gt;重庆三峡学院学报&lt;/_journal&gt;&lt;_pages&gt;3&lt;/_pages&gt;&lt;_volume&gt;25&lt;/_volume&gt;&lt;_created&gt;64164971&lt;/_created&gt;&lt;_modified&gt;64164971&lt;/_modified&gt;&lt;_translated_author&gt;Tang, Xiaoqin;Tan, Jia&amp;apos;en;Huang, De&lt;/_translated_author&gt;&lt;/Details&gt;&lt;Extra&gt;&lt;DBUID&gt;{F96A950B-833F-4880-A151-76DA2D6A2879}&lt;/DBUID&gt;&lt;/Extra&gt;&lt;/Item&gt;&lt;/References&gt;&lt;/Group&gt;&lt;/Citation&gt;_x000a_"/>
    <w:docVar w:name="NE.Ref{EA46DA4E-9C60-4861-8A48-E0F934D6944D}" w:val=" ADDIN NE.Ref.{EA46DA4E-9C60-4861-8A48-E0F934D6944D}&lt;Citation&gt;&lt;Group&gt;&lt;References&gt;&lt;Item&gt;&lt;ID&gt;944&lt;/ID&gt;&lt;UID&gt;{9C28FD75-C672-4ECB-A62E-97EECCAD8B37}&lt;/UID&gt;&lt;Title&gt;融资需求、融资约束与盈余管理&lt;/Title&gt;&lt;Template&gt;Journal Article&lt;/Template&gt;&lt;Star&gt;0&lt;/Star&gt;&lt;Tag&gt;0&lt;/Tag&gt;&lt;Author&gt;侯斐倩&lt;/Author&gt;&lt;Year&gt;2016&lt;/Year&gt;&lt;Details&gt;&lt;_issue&gt;9&lt;/_issue&gt;&lt;_journal&gt;消费导刊&lt;/_journal&gt;&lt;_created&gt;64164977&lt;/_created&gt;&lt;_modified&gt;64164977&lt;/_modified&gt;&lt;_translated_author&gt;Hou, Feiqian&lt;/_translated_author&gt;&lt;/Details&gt;&lt;Extra&gt;&lt;DBUID&gt;{F96A950B-833F-4880-A151-76DA2D6A2879}&lt;/DBUID&gt;&lt;/Extra&gt;&lt;/Item&gt;&lt;/References&gt;&lt;/Group&gt;&lt;/Citation&gt;_x000a_"/>
    <w:docVar w:name="ne_docsoft" w:val="MSWord"/>
    <w:docVar w:name="ne_docversion" w:val="NoteExpress 2.0"/>
    <w:docVar w:name="ne_stylename" w:val="中华人民共和国国家标准_GBT_7714-2015"/>
  </w:docVars>
  <w:rsids>
    <w:rsidRoot w:val="000D7272"/>
    <w:rsid w:val="000006DC"/>
    <w:rsid w:val="00007D76"/>
    <w:rsid w:val="00014D52"/>
    <w:rsid w:val="00016BF6"/>
    <w:rsid w:val="00017C6C"/>
    <w:rsid w:val="000405BE"/>
    <w:rsid w:val="00044073"/>
    <w:rsid w:val="00061E8A"/>
    <w:rsid w:val="0007686E"/>
    <w:rsid w:val="00097E7B"/>
    <w:rsid w:val="000B03D4"/>
    <w:rsid w:val="000B35B9"/>
    <w:rsid w:val="000C641C"/>
    <w:rsid w:val="000D7272"/>
    <w:rsid w:val="001132B9"/>
    <w:rsid w:val="00115F34"/>
    <w:rsid w:val="00164104"/>
    <w:rsid w:val="00183E20"/>
    <w:rsid w:val="00196592"/>
    <w:rsid w:val="001C5A8D"/>
    <w:rsid w:val="0020150A"/>
    <w:rsid w:val="00211207"/>
    <w:rsid w:val="0021770C"/>
    <w:rsid w:val="002220EE"/>
    <w:rsid w:val="00235CBF"/>
    <w:rsid w:val="00252F6C"/>
    <w:rsid w:val="00283DE7"/>
    <w:rsid w:val="002873AE"/>
    <w:rsid w:val="002B2DA8"/>
    <w:rsid w:val="002D0414"/>
    <w:rsid w:val="00333F11"/>
    <w:rsid w:val="0037006F"/>
    <w:rsid w:val="003C226E"/>
    <w:rsid w:val="0046074B"/>
    <w:rsid w:val="004718E6"/>
    <w:rsid w:val="00493B1A"/>
    <w:rsid w:val="0049466A"/>
    <w:rsid w:val="00495122"/>
    <w:rsid w:val="004D5199"/>
    <w:rsid w:val="004D5DA9"/>
    <w:rsid w:val="005216B7"/>
    <w:rsid w:val="00565E5B"/>
    <w:rsid w:val="005D081F"/>
    <w:rsid w:val="006049DA"/>
    <w:rsid w:val="00670049"/>
    <w:rsid w:val="00674C81"/>
    <w:rsid w:val="006918AC"/>
    <w:rsid w:val="006D2BDF"/>
    <w:rsid w:val="006F4DEA"/>
    <w:rsid w:val="00707335"/>
    <w:rsid w:val="00725E15"/>
    <w:rsid w:val="007706E5"/>
    <w:rsid w:val="007D7169"/>
    <w:rsid w:val="008474BC"/>
    <w:rsid w:val="008553AC"/>
    <w:rsid w:val="0086545E"/>
    <w:rsid w:val="008C69DA"/>
    <w:rsid w:val="008D0F26"/>
    <w:rsid w:val="00912602"/>
    <w:rsid w:val="009663BF"/>
    <w:rsid w:val="009738E3"/>
    <w:rsid w:val="009B06BD"/>
    <w:rsid w:val="00A07211"/>
    <w:rsid w:val="00A300B8"/>
    <w:rsid w:val="00A34AB1"/>
    <w:rsid w:val="00A54C15"/>
    <w:rsid w:val="00A95571"/>
    <w:rsid w:val="00AF421B"/>
    <w:rsid w:val="00B82BD2"/>
    <w:rsid w:val="00B90E9F"/>
    <w:rsid w:val="00BA76D0"/>
    <w:rsid w:val="00BD33E7"/>
    <w:rsid w:val="00C365FE"/>
    <w:rsid w:val="00C37CC5"/>
    <w:rsid w:val="00C41C93"/>
    <w:rsid w:val="00C458BD"/>
    <w:rsid w:val="00C50C1E"/>
    <w:rsid w:val="00C73A3E"/>
    <w:rsid w:val="00D459EF"/>
    <w:rsid w:val="00DE6681"/>
    <w:rsid w:val="00E03F74"/>
    <w:rsid w:val="00E30011"/>
    <w:rsid w:val="00E53444"/>
    <w:rsid w:val="00EA2AE3"/>
    <w:rsid w:val="00ED0887"/>
    <w:rsid w:val="00F174B7"/>
    <w:rsid w:val="00F462C6"/>
    <w:rsid w:val="00F52AB7"/>
    <w:rsid w:val="00F54411"/>
    <w:rsid w:val="00F66126"/>
    <w:rsid w:val="00F80108"/>
    <w:rsid w:val="00F9166F"/>
    <w:rsid w:val="00FA6165"/>
    <w:rsid w:val="00FB396B"/>
    <w:rsid w:val="00FE21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41B3F7"/>
  <w15:chartTrackingRefBased/>
  <w15:docId w15:val="{F89DD7A3-8759-4B3E-807F-59B25033B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0C1E"/>
    <w:pPr>
      <w:ind w:firstLineChars="200" w:firstLine="420"/>
    </w:pPr>
  </w:style>
  <w:style w:type="table" w:styleId="a4">
    <w:name w:val="Table Grid"/>
    <w:basedOn w:val="a1"/>
    <w:uiPriority w:val="39"/>
    <w:rsid w:val="00C50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C73A3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73A3E"/>
    <w:rPr>
      <w:sz w:val="18"/>
      <w:szCs w:val="18"/>
    </w:rPr>
  </w:style>
  <w:style w:type="paragraph" w:styleId="a7">
    <w:name w:val="footer"/>
    <w:basedOn w:val="a"/>
    <w:link w:val="a8"/>
    <w:uiPriority w:val="99"/>
    <w:unhideWhenUsed/>
    <w:rsid w:val="00C73A3E"/>
    <w:pPr>
      <w:tabs>
        <w:tab w:val="center" w:pos="4153"/>
        <w:tab w:val="right" w:pos="8306"/>
      </w:tabs>
      <w:snapToGrid w:val="0"/>
      <w:jc w:val="left"/>
    </w:pPr>
    <w:rPr>
      <w:sz w:val="18"/>
      <w:szCs w:val="18"/>
    </w:rPr>
  </w:style>
  <w:style w:type="character" w:customStyle="1" w:styleId="a8">
    <w:name w:val="页脚 字符"/>
    <w:basedOn w:val="a0"/>
    <w:link w:val="a7"/>
    <w:uiPriority w:val="99"/>
    <w:rsid w:val="00C73A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981</Words>
  <Characters>5593</Characters>
  <Application>Microsoft Office Word</Application>
  <DocSecurity>0</DocSecurity>
  <Lines>46</Lines>
  <Paragraphs>13</Paragraphs>
  <ScaleCrop>false</ScaleCrop>
  <Company/>
  <LinksUpToDate>false</LinksUpToDate>
  <CharactersWithSpaces>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Muzi Youzi</dc:creator>
  <cp:keywords/>
  <dc:description>NE.Rep</dc:description>
  <cp:lastModifiedBy>1107523474@qq.com</cp:lastModifiedBy>
  <cp:revision>2</cp:revision>
  <cp:lastPrinted>2021-12-14T10:40:00Z</cp:lastPrinted>
  <dcterms:created xsi:type="dcterms:W3CDTF">2021-12-31T05:30:00Z</dcterms:created>
  <dcterms:modified xsi:type="dcterms:W3CDTF">2021-12-31T05:30:00Z</dcterms:modified>
</cp:coreProperties>
</file>