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D1DC82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B381A">
        <w:rPr>
          <w:rFonts w:ascii="宋体" w:eastAsia="宋体" w:hAnsi="宋体" w:hint="eastAsia"/>
          <w:sz w:val="32"/>
          <w:szCs w:val="32"/>
          <w:u w:val="single"/>
        </w:rPr>
        <w:t>杨飞远</w:t>
      </w:r>
      <w:r w:rsidRPr="00F9166F">
        <w:rPr>
          <w:rFonts w:ascii="宋体" w:eastAsia="宋体" w:hAnsi="宋体"/>
          <w:sz w:val="32"/>
          <w:szCs w:val="32"/>
          <w:u w:val="single"/>
        </w:rPr>
        <w:t xml:space="preserve">       </w:t>
      </w:r>
    </w:p>
    <w:p w14:paraId="09AC859D" w14:textId="178F803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B381A">
        <w:rPr>
          <w:rFonts w:ascii="宋体" w:eastAsia="宋体" w:hAnsi="宋体"/>
          <w:sz w:val="32"/>
          <w:szCs w:val="32"/>
          <w:u w:val="single"/>
        </w:rPr>
        <w:t>81041026</w:t>
      </w:r>
      <w:r w:rsidRPr="00F9166F">
        <w:rPr>
          <w:rFonts w:ascii="宋体" w:eastAsia="宋体" w:hAnsi="宋体"/>
          <w:sz w:val="32"/>
          <w:szCs w:val="32"/>
          <w:u w:val="single"/>
        </w:rPr>
        <w:t xml:space="preserve">      </w:t>
      </w:r>
    </w:p>
    <w:p w14:paraId="3A8E8F68" w14:textId="6401E3A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808B7">
        <w:rPr>
          <w:rFonts w:ascii="宋体" w:eastAsia="宋体" w:hAnsi="宋体" w:hint="eastAsia"/>
          <w:sz w:val="32"/>
          <w:szCs w:val="32"/>
          <w:u w:val="single"/>
        </w:rPr>
        <w:t>企业经济</w:t>
      </w:r>
      <w:r w:rsidRPr="00F9166F">
        <w:rPr>
          <w:rFonts w:ascii="宋体" w:eastAsia="宋体" w:hAnsi="宋体"/>
          <w:sz w:val="32"/>
          <w:szCs w:val="32"/>
          <w:u w:val="single"/>
        </w:rPr>
        <w:t xml:space="preserve">          </w:t>
      </w:r>
    </w:p>
    <w:p w14:paraId="70A331A4" w14:textId="4CD8734A" w:rsidR="00F9166F" w:rsidRPr="00F9166F" w:rsidRDefault="00F9166F" w:rsidP="004A212C">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A2BF9">
        <w:rPr>
          <w:rFonts w:ascii="宋体" w:eastAsia="宋体" w:hAnsi="宋体" w:hint="eastAsia"/>
          <w:sz w:val="32"/>
          <w:szCs w:val="32"/>
          <w:u w:val="single"/>
        </w:rPr>
        <w:t>大数据</w:t>
      </w:r>
      <w:r w:rsidR="000B5156">
        <w:rPr>
          <w:rFonts w:ascii="宋体" w:eastAsia="宋体" w:hAnsi="宋体" w:hint="eastAsia"/>
          <w:sz w:val="32"/>
          <w:szCs w:val="32"/>
          <w:u w:val="single"/>
        </w:rPr>
        <w:t>分析能力</w:t>
      </w:r>
      <w:r w:rsidR="004A2BF9">
        <w:rPr>
          <w:rFonts w:ascii="宋体" w:eastAsia="宋体" w:hAnsi="宋体" w:hint="eastAsia"/>
          <w:sz w:val="32"/>
          <w:szCs w:val="32"/>
          <w:u w:val="single"/>
        </w:rPr>
        <w:t>对</w:t>
      </w:r>
      <w:r w:rsidR="00A808B7">
        <w:rPr>
          <w:rFonts w:ascii="宋体" w:eastAsia="宋体" w:hAnsi="宋体" w:hint="eastAsia"/>
          <w:sz w:val="32"/>
          <w:szCs w:val="32"/>
          <w:u w:val="single"/>
        </w:rPr>
        <w:t>企业</w:t>
      </w:r>
      <w:r w:rsidR="009D58C7">
        <w:rPr>
          <w:rFonts w:ascii="宋体" w:eastAsia="宋体" w:hAnsi="宋体" w:hint="eastAsia"/>
          <w:sz w:val="32"/>
          <w:szCs w:val="32"/>
          <w:u w:val="single"/>
        </w:rPr>
        <w:t>经济利润</w:t>
      </w:r>
      <w:r w:rsidR="00A808B7">
        <w:rPr>
          <w:rFonts w:ascii="宋体" w:eastAsia="宋体" w:hAnsi="宋体" w:hint="eastAsia"/>
          <w:sz w:val="32"/>
          <w:szCs w:val="32"/>
          <w:u w:val="single"/>
        </w:rPr>
        <w:t>的</w:t>
      </w:r>
      <w:r w:rsidR="000B5156">
        <w:rPr>
          <w:rFonts w:ascii="宋体" w:eastAsia="宋体" w:hAnsi="宋体" w:hint="eastAsia"/>
          <w:sz w:val="32"/>
          <w:szCs w:val="32"/>
          <w:u w:val="single"/>
        </w:rPr>
        <w:t>影响</w:t>
      </w:r>
      <w:r w:rsidR="00A808B7">
        <w:rPr>
          <w:rFonts w:ascii="宋体" w:eastAsia="宋体" w:hAnsi="宋体" w:hint="eastAsia"/>
          <w:sz w:val="32"/>
          <w:szCs w:val="32"/>
          <w:u w:val="single"/>
        </w:rPr>
        <w:t>研究</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18CA500C" w14:textId="7DDDACA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808B7">
        <w:rPr>
          <w:rFonts w:ascii="宋体" w:eastAsia="宋体" w:hAnsi="宋体"/>
          <w:sz w:val="32"/>
          <w:szCs w:val="32"/>
          <w:u w:val="single"/>
        </w:rPr>
        <w:t>2021</w:t>
      </w:r>
      <w:r w:rsidR="00A808B7">
        <w:rPr>
          <w:rFonts w:ascii="宋体" w:eastAsia="宋体" w:hAnsi="宋体" w:hint="eastAsia"/>
          <w:sz w:val="32"/>
          <w:szCs w:val="32"/>
          <w:u w:val="single"/>
        </w:rPr>
        <w:t>/</w:t>
      </w:r>
      <w:r w:rsidR="00A808B7">
        <w:rPr>
          <w:rFonts w:ascii="宋体" w:eastAsia="宋体" w:hAnsi="宋体"/>
          <w:sz w:val="32"/>
          <w:szCs w:val="32"/>
          <w:u w:val="single"/>
        </w:rPr>
        <w:t>12/</w:t>
      </w:r>
      <w:r w:rsidR="006C20BE">
        <w:rPr>
          <w:rFonts w:ascii="宋体" w:eastAsia="宋体" w:hAnsi="宋体"/>
          <w:sz w:val="32"/>
          <w:szCs w:val="32"/>
          <w:u w:val="single"/>
        </w:rPr>
        <w:t>3</w:t>
      </w:r>
      <w:r w:rsidR="00AA3A0A">
        <w:rPr>
          <w:rFonts w:ascii="宋体" w:eastAsia="宋体" w:hAnsi="宋体"/>
          <w:sz w:val="32"/>
          <w:szCs w:val="32"/>
          <w:u w:val="single"/>
        </w:rPr>
        <w:t>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6F482BF7" w14:textId="71076512" w:rsidR="004D5DA9" w:rsidRDefault="00C50C1E" w:rsidP="002D2370">
            <w:pPr>
              <w:rPr>
                <w:rFonts w:ascii="宋体" w:eastAsia="宋体" w:hAnsi="宋体"/>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30B226B4" w14:textId="77777777" w:rsidR="00A44595" w:rsidRDefault="00A44595" w:rsidP="00C50C1E">
            <w:pPr>
              <w:rPr>
                <w:rFonts w:ascii="宋体" w:eastAsia="宋体" w:hAnsi="宋体"/>
                <w:sz w:val="24"/>
                <w:szCs w:val="24"/>
              </w:rPr>
            </w:pPr>
          </w:p>
          <w:p w14:paraId="5E9F43B2" w14:textId="1D2BB457" w:rsidR="003239C6" w:rsidRDefault="003239C6" w:rsidP="00C50C1E">
            <w:pPr>
              <w:rPr>
                <w:rFonts w:ascii="宋体" w:eastAsia="宋体" w:hAnsi="宋体"/>
                <w:color w:val="33353C"/>
                <w:sz w:val="24"/>
                <w:szCs w:val="24"/>
                <w:shd w:val="clear" w:color="auto" w:fill="FFFFFF"/>
              </w:rPr>
            </w:pPr>
            <w:r>
              <w:rPr>
                <w:rFonts w:ascii="宋体" w:eastAsia="宋体" w:hAnsi="宋体" w:hint="eastAsia"/>
                <w:sz w:val="24"/>
                <w:szCs w:val="24"/>
              </w:rPr>
              <w:t>背景：</w:t>
            </w:r>
            <w:r w:rsidR="00E64D0F">
              <w:rPr>
                <w:rFonts w:ascii="宋体" w:eastAsia="宋体" w:hAnsi="宋体" w:hint="eastAsia"/>
                <w:sz w:val="24"/>
                <w:szCs w:val="24"/>
              </w:rPr>
              <w:t>我国支持数字经济发展和数字化转型的政策加快落地，明确将数据作为一种新型生产要素写入政策文件。</w:t>
            </w:r>
            <w:r w:rsidR="00F939DC" w:rsidRPr="00F939DC">
              <w:rPr>
                <w:rFonts w:ascii="宋体" w:eastAsia="宋体" w:hAnsi="宋体"/>
                <w:color w:val="33353C"/>
                <w:sz w:val="24"/>
                <w:szCs w:val="24"/>
                <w:shd w:val="clear" w:color="auto" w:fill="FFFFFF"/>
              </w:rPr>
              <w:t>在疫情背景下</w:t>
            </w:r>
            <w:r w:rsidR="00F939DC" w:rsidRPr="00F939DC">
              <w:rPr>
                <w:rFonts w:ascii="宋体" w:eastAsia="宋体" w:hAnsi="宋体"/>
                <w:sz w:val="24"/>
                <w:szCs w:val="24"/>
              </w:rPr>
              <w:t>，</w:t>
            </w:r>
            <w:proofErr w:type="gramStart"/>
            <w:r w:rsidR="00653B12">
              <w:rPr>
                <w:rFonts w:ascii="宋体" w:eastAsia="宋体" w:hAnsi="宋体" w:hint="eastAsia"/>
                <w:sz w:val="24"/>
                <w:szCs w:val="24"/>
              </w:rPr>
              <w:t>4月</w:t>
            </w:r>
            <w:r w:rsidR="00F939DC" w:rsidRPr="00F939DC">
              <w:rPr>
                <w:rFonts w:ascii="宋体" w:eastAsia="宋体" w:hAnsi="宋体"/>
                <w:color w:val="33353C"/>
                <w:sz w:val="24"/>
                <w:szCs w:val="24"/>
                <w:shd w:val="clear" w:color="auto" w:fill="FFFFFF"/>
              </w:rPr>
              <w:t>10日发改委联合网信办</w:t>
            </w:r>
            <w:proofErr w:type="gramEnd"/>
            <w:r w:rsidR="00F939DC" w:rsidRPr="00F939DC">
              <w:rPr>
                <w:rFonts w:ascii="宋体" w:eastAsia="宋体" w:hAnsi="宋体"/>
                <w:color w:val="33353C"/>
                <w:sz w:val="24"/>
                <w:szCs w:val="24"/>
                <w:shd w:val="clear" w:color="auto" w:fill="FFFFFF"/>
              </w:rPr>
              <w:t>发布</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关于推进</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上云用数赋智</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行动</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培育新经济发展实施方案</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从能力扶持</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金融普惠</w:t>
            </w:r>
            <w:r w:rsidR="00F939DC" w:rsidRPr="00F939DC">
              <w:rPr>
                <w:rFonts w:ascii="宋体" w:eastAsia="宋体" w:hAnsi="宋体"/>
                <w:sz w:val="24"/>
                <w:szCs w:val="24"/>
              </w:rPr>
              <w:t>、</w:t>
            </w:r>
            <w:r w:rsidR="00F939DC" w:rsidRPr="00F939DC">
              <w:rPr>
                <w:rFonts w:ascii="宋体" w:eastAsia="宋体" w:hAnsi="宋体"/>
                <w:color w:val="33353C"/>
                <w:sz w:val="24"/>
                <w:szCs w:val="24"/>
                <w:shd w:val="clear" w:color="auto" w:fill="FFFFFF"/>
              </w:rPr>
              <w:t>搭建生态等多方面帮助鼓励企业加快数字化转型</w:t>
            </w:r>
            <w:r w:rsidR="00F939DC" w:rsidRPr="00F939DC">
              <w:rPr>
                <w:rFonts w:ascii="宋体" w:eastAsia="宋体" w:hAnsi="宋体" w:hint="eastAsia"/>
                <w:color w:val="33353C"/>
                <w:sz w:val="24"/>
                <w:szCs w:val="24"/>
                <w:shd w:val="clear" w:color="auto" w:fill="FFFFFF"/>
              </w:rPr>
              <w:t>。</w:t>
            </w:r>
            <w:r w:rsidR="00F57021">
              <w:rPr>
                <w:rFonts w:ascii="宋体" w:eastAsia="宋体" w:hAnsi="宋体" w:hint="eastAsia"/>
                <w:color w:val="33353C"/>
                <w:sz w:val="24"/>
                <w:szCs w:val="24"/>
                <w:shd w:val="clear" w:color="auto" w:fill="FFFFFF"/>
              </w:rPr>
              <w:t>各行各业也开始布局数字新基建，建设以云平台，企业中台，</w:t>
            </w:r>
            <w:proofErr w:type="gramStart"/>
            <w:r w:rsidR="00F57021">
              <w:rPr>
                <w:rFonts w:ascii="宋体" w:eastAsia="宋体" w:hAnsi="宋体" w:hint="eastAsia"/>
                <w:color w:val="33353C"/>
                <w:sz w:val="24"/>
                <w:szCs w:val="24"/>
                <w:shd w:val="clear" w:color="auto" w:fill="FFFFFF"/>
              </w:rPr>
              <w:t>物联平台</w:t>
            </w:r>
            <w:proofErr w:type="gramEnd"/>
            <w:r w:rsidR="00F57021">
              <w:rPr>
                <w:rFonts w:ascii="宋体" w:eastAsia="宋体" w:hAnsi="宋体" w:hint="eastAsia"/>
                <w:color w:val="33353C"/>
                <w:sz w:val="24"/>
                <w:szCs w:val="24"/>
                <w:shd w:val="clear" w:color="auto" w:fill="FFFFFF"/>
              </w:rPr>
              <w:t>，分布式数据中心等为核心的基础平台</w:t>
            </w:r>
            <w:r w:rsidR="00653B12">
              <w:rPr>
                <w:rFonts w:ascii="宋体" w:eastAsia="宋体" w:hAnsi="宋体" w:hint="eastAsia"/>
                <w:color w:val="33353C"/>
                <w:sz w:val="24"/>
                <w:szCs w:val="24"/>
                <w:shd w:val="clear" w:color="auto" w:fill="FFFFFF"/>
              </w:rPr>
              <w:t>，提升数字化连接感知和计算处理能力。</w:t>
            </w:r>
          </w:p>
          <w:p w14:paraId="234FDC98" w14:textId="77777777" w:rsidR="00A44595" w:rsidRDefault="00A44595" w:rsidP="00C50C1E">
            <w:pPr>
              <w:rPr>
                <w:rFonts w:ascii="宋体" w:eastAsia="宋体" w:hAnsi="宋体"/>
                <w:color w:val="33353C"/>
                <w:sz w:val="24"/>
                <w:szCs w:val="24"/>
                <w:shd w:val="clear" w:color="auto" w:fill="FFFFFF"/>
              </w:rPr>
            </w:pPr>
          </w:p>
          <w:p w14:paraId="4D7FEF69" w14:textId="735DD027" w:rsidR="0012087F" w:rsidRDefault="0012087F" w:rsidP="00C50C1E">
            <w:pPr>
              <w:rPr>
                <w:rFonts w:ascii="宋体" w:eastAsia="宋体" w:hAnsi="宋体"/>
                <w:color w:val="33353C"/>
                <w:sz w:val="24"/>
                <w:szCs w:val="24"/>
                <w:shd w:val="clear" w:color="auto" w:fill="FFFFFF"/>
              </w:rPr>
            </w:pPr>
            <w:r>
              <w:rPr>
                <w:rFonts w:ascii="宋体" w:eastAsia="宋体" w:hAnsi="宋体" w:hint="eastAsia"/>
                <w:color w:val="33353C"/>
                <w:sz w:val="24"/>
                <w:szCs w:val="24"/>
                <w:shd w:val="clear" w:color="auto" w:fill="FFFFFF"/>
              </w:rPr>
              <w:t>目的：随着经济发展</w:t>
            </w:r>
            <w:r w:rsidR="0082285F">
              <w:rPr>
                <w:rFonts w:ascii="宋体" w:eastAsia="宋体" w:hAnsi="宋体" w:hint="eastAsia"/>
                <w:color w:val="33353C"/>
                <w:sz w:val="24"/>
                <w:szCs w:val="24"/>
                <w:shd w:val="clear" w:color="auto" w:fill="FFFFFF"/>
              </w:rPr>
              <w:t>，</w:t>
            </w:r>
            <w:r>
              <w:rPr>
                <w:rFonts w:ascii="宋体" w:eastAsia="宋体" w:hAnsi="宋体" w:hint="eastAsia"/>
                <w:color w:val="33353C"/>
                <w:sz w:val="24"/>
                <w:szCs w:val="24"/>
                <w:shd w:val="clear" w:color="auto" w:fill="FFFFFF"/>
              </w:rPr>
              <w:t>各行业</w:t>
            </w:r>
            <w:r w:rsidR="0082285F">
              <w:rPr>
                <w:rFonts w:ascii="宋体" w:eastAsia="宋体" w:hAnsi="宋体" w:hint="eastAsia"/>
                <w:color w:val="33353C"/>
                <w:sz w:val="24"/>
                <w:szCs w:val="24"/>
                <w:shd w:val="clear" w:color="auto" w:fill="FFFFFF"/>
              </w:rPr>
              <w:t>数据资源越来越庞大，如何充分利用数据，并快速挖掘有用数据</w:t>
            </w:r>
            <w:r w:rsidR="00F475EB">
              <w:rPr>
                <w:rFonts w:ascii="宋体" w:eastAsia="宋体" w:hAnsi="宋体" w:hint="eastAsia"/>
                <w:color w:val="33353C"/>
                <w:sz w:val="24"/>
                <w:szCs w:val="24"/>
                <w:shd w:val="clear" w:color="auto" w:fill="FFFFFF"/>
              </w:rPr>
              <w:t>，使之服务于企业，</w:t>
            </w:r>
            <w:r w:rsidR="009508F3" w:rsidRPr="009508F3">
              <w:rPr>
                <w:rFonts w:ascii="宋体" w:eastAsia="宋体" w:hAnsi="宋体" w:hint="eastAsia"/>
                <w:color w:val="33353C"/>
                <w:sz w:val="24"/>
                <w:szCs w:val="24"/>
                <w:shd w:val="clear" w:color="auto" w:fill="FFFFFF"/>
              </w:rPr>
              <w:t>俨然已经成为现代企业提高生产力的一次机遇</w:t>
            </w:r>
            <w:r w:rsidR="009508F3">
              <w:rPr>
                <w:rFonts w:ascii="宋体" w:eastAsia="宋体" w:hAnsi="宋体" w:hint="eastAsia"/>
                <w:color w:val="33353C"/>
                <w:sz w:val="24"/>
                <w:szCs w:val="24"/>
                <w:shd w:val="clear" w:color="auto" w:fill="FFFFFF"/>
              </w:rPr>
              <w:t>。</w:t>
            </w:r>
            <w:r w:rsidR="00BC7AA5">
              <w:rPr>
                <w:rFonts w:ascii="宋体" w:eastAsia="宋体" w:hAnsi="宋体" w:hint="eastAsia"/>
                <w:color w:val="33353C"/>
                <w:sz w:val="24"/>
                <w:szCs w:val="24"/>
                <w:shd w:val="clear" w:color="auto" w:fill="FFFFFF"/>
              </w:rPr>
              <w:t>一些硬性指标均可直观反映企业经济利润，然而随着数据化建设步伐的加快，数据</w:t>
            </w:r>
            <w:proofErr w:type="gramStart"/>
            <w:r w:rsidR="00BC7AA5">
              <w:rPr>
                <w:rFonts w:ascii="宋体" w:eastAsia="宋体" w:hAnsi="宋体" w:hint="eastAsia"/>
                <w:color w:val="33353C"/>
                <w:sz w:val="24"/>
                <w:szCs w:val="24"/>
                <w:shd w:val="clear" w:color="auto" w:fill="FFFFFF"/>
              </w:rPr>
              <w:t>软实力</w:t>
            </w:r>
            <w:proofErr w:type="gramEnd"/>
            <w:r w:rsidR="00BC7AA5">
              <w:rPr>
                <w:rFonts w:ascii="宋体" w:eastAsia="宋体" w:hAnsi="宋体" w:hint="eastAsia"/>
                <w:color w:val="33353C"/>
                <w:sz w:val="24"/>
                <w:szCs w:val="24"/>
                <w:shd w:val="clear" w:color="auto" w:fill="FFFFFF"/>
              </w:rPr>
              <w:t>是否能够给企业带来可观的经济利润，成为一些大数据产业面临的必要选择；假设数据存在的基础上，分析能力就显得尤为关键；本着对该疑问的提出，探究大数据分析能力对企业利润的影响</w:t>
            </w:r>
            <w:r w:rsidR="002D2370">
              <w:rPr>
                <w:rFonts w:ascii="宋体" w:eastAsia="宋体" w:hAnsi="宋体" w:hint="eastAsia"/>
                <w:color w:val="33353C"/>
                <w:sz w:val="24"/>
                <w:szCs w:val="24"/>
                <w:shd w:val="clear" w:color="auto" w:fill="FFFFFF"/>
              </w:rPr>
              <w:t>问题，指导一些大数据企业应该从哪些方面提高自身实力，去迎接未来。</w:t>
            </w:r>
          </w:p>
          <w:p w14:paraId="26EAEA50" w14:textId="77777777" w:rsidR="00A44595" w:rsidRDefault="00A44595" w:rsidP="00C50C1E">
            <w:pPr>
              <w:rPr>
                <w:rFonts w:ascii="宋体" w:eastAsia="宋体" w:hAnsi="宋体"/>
                <w:sz w:val="24"/>
                <w:szCs w:val="24"/>
              </w:rPr>
            </w:pPr>
          </w:p>
          <w:p w14:paraId="6D564A72" w14:textId="35FF8700" w:rsidR="00330790" w:rsidRDefault="009508F3" w:rsidP="00C50C1E">
            <w:pPr>
              <w:rPr>
                <w:rFonts w:ascii="宋体" w:eastAsia="宋体" w:hAnsi="宋体"/>
                <w:sz w:val="24"/>
                <w:szCs w:val="24"/>
              </w:rPr>
            </w:pPr>
            <w:r>
              <w:rPr>
                <w:rFonts w:ascii="宋体" w:eastAsia="宋体" w:hAnsi="宋体" w:hint="eastAsia"/>
                <w:sz w:val="24"/>
                <w:szCs w:val="24"/>
              </w:rPr>
              <w:t>选题理论：</w:t>
            </w:r>
          </w:p>
          <w:p w14:paraId="2DE3C34D" w14:textId="7E2188E6" w:rsidR="009508F3" w:rsidRPr="002C3495" w:rsidRDefault="001B7CD4" w:rsidP="002C3495">
            <w:pPr>
              <w:pStyle w:val="a3"/>
              <w:numPr>
                <w:ilvl w:val="0"/>
                <w:numId w:val="1"/>
              </w:numPr>
              <w:ind w:firstLineChars="0"/>
              <w:rPr>
                <w:rFonts w:ascii="宋体" w:eastAsia="宋体" w:hAnsi="宋体" w:cs="Helvetica"/>
                <w:color w:val="333333"/>
                <w:sz w:val="24"/>
                <w:szCs w:val="24"/>
                <w:shd w:val="clear" w:color="auto" w:fill="FFFFFF"/>
              </w:rPr>
            </w:pPr>
            <w:r w:rsidRPr="002C3495">
              <w:rPr>
                <w:rFonts w:ascii="宋体" w:eastAsia="宋体" w:hAnsi="宋体" w:hint="eastAsia"/>
                <w:sz w:val="24"/>
                <w:szCs w:val="24"/>
              </w:rPr>
              <w:t>生产力理论：生产力主要有三个要素，劳动者、劳动工具和劳动对象；显然科学技术被劳动者掌握，</w:t>
            </w:r>
            <w:r w:rsidR="00330790" w:rsidRPr="002C3495">
              <w:rPr>
                <w:rFonts w:ascii="宋体" w:eastAsia="宋体" w:hAnsi="宋体" w:hint="eastAsia"/>
                <w:sz w:val="24"/>
                <w:szCs w:val="24"/>
              </w:rPr>
              <w:t>便成为劳动的生产力；大数据作为新型资源被企业掌握，但开发资源在于劳动者的技术水平；水平越高，资源利用率也越高，越能带动公司的发展，获取更高收益；</w:t>
            </w:r>
            <w:r w:rsidR="00330790" w:rsidRPr="002C3495">
              <w:rPr>
                <w:rFonts w:ascii="宋体" w:eastAsia="宋体" w:hAnsi="宋体" w:cs="Helvetica"/>
                <w:color w:val="333333"/>
                <w:sz w:val="24"/>
                <w:szCs w:val="24"/>
                <w:shd w:val="clear" w:color="auto" w:fill="FFFFFF"/>
              </w:rPr>
              <w:t>“科学技术是第一生产力，而且是先进生产力的集中体现和主要标志。”这个论断，进一步科学的揭示了新技术革命条件下科学技术在生产力形成和发展过程中的重要地位与作用，是对马克思主义生产力理论的丰富和发展。</w:t>
            </w:r>
          </w:p>
          <w:p w14:paraId="6FA048A1" w14:textId="606FEB36" w:rsidR="002C3495" w:rsidRDefault="002C3495" w:rsidP="002C3495">
            <w:pPr>
              <w:pStyle w:val="a3"/>
              <w:numPr>
                <w:ilvl w:val="0"/>
                <w:numId w:val="1"/>
              </w:numPr>
              <w:ind w:firstLineChars="0"/>
              <w:rPr>
                <w:rFonts w:ascii="宋体" w:eastAsia="宋体" w:hAnsi="宋体"/>
                <w:sz w:val="24"/>
                <w:szCs w:val="24"/>
              </w:rPr>
            </w:pPr>
            <w:r w:rsidRPr="002C3495">
              <w:rPr>
                <w:rFonts w:ascii="宋体" w:eastAsia="宋体" w:hAnsi="宋体" w:hint="eastAsia"/>
                <w:sz w:val="24"/>
                <w:szCs w:val="24"/>
              </w:rPr>
              <w:t>企业</w:t>
            </w:r>
            <w:r w:rsidR="00301A77">
              <w:rPr>
                <w:rFonts w:ascii="宋体" w:eastAsia="宋体" w:hAnsi="宋体" w:hint="eastAsia"/>
                <w:sz w:val="24"/>
                <w:szCs w:val="24"/>
              </w:rPr>
              <w:t>利润：影响企业利润的因素很多，如产品价格、产品单位变动成本，产品销售量，产品固定成本，其中任何一个因素的变动都会引起企业利润的变动，甚至会使一个企业</w:t>
            </w:r>
            <w:r w:rsidR="004351F6">
              <w:rPr>
                <w:rFonts w:ascii="宋体" w:eastAsia="宋体" w:hAnsi="宋体" w:hint="eastAsia"/>
                <w:sz w:val="24"/>
                <w:szCs w:val="24"/>
              </w:rPr>
              <w:t>由盈变亏，也会使一个企业由亏变盈。</w:t>
            </w:r>
          </w:p>
          <w:p w14:paraId="409F6C2E" w14:textId="44FDCF8D" w:rsidR="004351F6" w:rsidRPr="004351F6" w:rsidRDefault="004351F6" w:rsidP="004351F6">
            <w:pPr>
              <w:pStyle w:val="a3"/>
              <w:ind w:left="360" w:firstLineChars="0" w:firstLine="0"/>
              <w:rPr>
                <w:rFonts w:ascii="宋体" w:eastAsia="宋体" w:hAnsi="宋体"/>
                <w:sz w:val="24"/>
                <w:szCs w:val="24"/>
              </w:rPr>
            </w:pPr>
            <w:r w:rsidRPr="004351F6">
              <w:rPr>
                <w:rFonts w:ascii="宋体" w:eastAsia="宋体" w:hAnsi="宋体" w:cs="Arial"/>
                <w:color w:val="333333"/>
                <w:sz w:val="24"/>
                <w:szCs w:val="24"/>
                <w:shd w:val="clear" w:color="auto" w:fill="FFFFFF"/>
              </w:rPr>
              <w:t>经济利润是指企业实际收益与成本之间的差额，其计算方法是用息前税后利润减去企业全部资本费用，具体公式为：经济利润=息前税后利润-总资本成本=税后净利润-股东资本成本=期</w:t>
            </w:r>
            <w:proofErr w:type="gramStart"/>
            <w:r w:rsidRPr="004351F6">
              <w:rPr>
                <w:rFonts w:ascii="宋体" w:eastAsia="宋体" w:hAnsi="宋体" w:cs="Arial"/>
                <w:color w:val="333333"/>
                <w:sz w:val="24"/>
                <w:szCs w:val="24"/>
                <w:shd w:val="clear" w:color="auto" w:fill="FFFFFF"/>
              </w:rPr>
              <w:t>初投入</w:t>
            </w:r>
            <w:proofErr w:type="gramEnd"/>
            <w:r w:rsidRPr="004351F6">
              <w:rPr>
                <w:rFonts w:ascii="宋体" w:eastAsia="宋体" w:hAnsi="宋体" w:cs="Arial"/>
                <w:color w:val="333333"/>
                <w:sz w:val="24"/>
                <w:szCs w:val="24"/>
                <w:shd w:val="clear" w:color="auto" w:fill="FFFFFF"/>
              </w:rPr>
              <w:t>资本x（投入资本收益率-加权平均资本成本）</w:t>
            </w:r>
          </w:p>
          <w:p w14:paraId="7A690D29" w14:textId="77777777" w:rsidR="00A44595" w:rsidRDefault="00A44595" w:rsidP="00C50C1E">
            <w:pPr>
              <w:rPr>
                <w:rFonts w:ascii="宋体" w:eastAsia="宋体" w:hAnsi="宋体"/>
                <w:sz w:val="24"/>
                <w:szCs w:val="24"/>
              </w:rPr>
            </w:pPr>
          </w:p>
          <w:p w14:paraId="757E06E8" w14:textId="20342A2E" w:rsidR="001554EA" w:rsidRDefault="001554EA" w:rsidP="00C50C1E">
            <w:pPr>
              <w:rPr>
                <w:rFonts w:ascii="宋体" w:eastAsia="宋体" w:hAnsi="宋体"/>
                <w:sz w:val="24"/>
                <w:szCs w:val="24"/>
              </w:rPr>
            </w:pPr>
            <w:r>
              <w:rPr>
                <w:rFonts w:ascii="宋体" w:eastAsia="宋体" w:hAnsi="宋体" w:hint="eastAsia"/>
                <w:sz w:val="24"/>
                <w:szCs w:val="24"/>
              </w:rPr>
              <w:t>现实意义：大数据企业中数据资源不断积累，是否能充分利用数据资源，主要在于其对大数据得分析能力，将看似无用的数据分析出一种趋势，指导企业更好的发展，创造更高的利润</w:t>
            </w:r>
            <w:r w:rsidR="00845241">
              <w:rPr>
                <w:rFonts w:ascii="宋体" w:eastAsia="宋体" w:hAnsi="宋体" w:hint="eastAsia"/>
                <w:sz w:val="24"/>
                <w:szCs w:val="24"/>
              </w:rPr>
              <w:t>，当达到利润极限时应及时改变战略。</w:t>
            </w:r>
          </w:p>
          <w:p w14:paraId="5D534C0A" w14:textId="3BE8DBE1" w:rsidR="00237C88" w:rsidRPr="00C942BC" w:rsidRDefault="00237C88"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797AD4"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60D1786F" w14:textId="7D6F0E7B" w:rsidR="007A6403" w:rsidRDefault="008771D4" w:rsidP="007A6403">
            <w:pPr>
              <w:ind w:firstLineChars="200" w:firstLine="480"/>
              <w:rPr>
                <w:rFonts w:ascii="宋体" w:eastAsia="宋体" w:hAnsi="宋体" w:cs="Arial"/>
                <w:color w:val="191919"/>
                <w:sz w:val="24"/>
                <w:szCs w:val="24"/>
                <w:shd w:val="clear" w:color="auto" w:fill="FFFFFF"/>
              </w:rPr>
            </w:pPr>
            <w:r>
              <w:rPr>
                <w:rFonts w:ascii="宋体" w:eastAsia="宋体" w:hAnsi="宋体" w:hint="eastAsia"/>
                <w:sz w:val="24"/>
                <w:szCs w:val="24"/>
              </w:rPr>
              <w:t>我国大数据发展起步较晚，但发展速度很快，</w:t>
            </w:r>
            <w:r w:rsidR="00515280">
              <w:rPr>
                <w:rFonts w:ascii="宋体" w:eastAsia="宋体" w:hAnsi="宋体" w:hint="eastAsia"/>
                <w:sz w:val="24"/>
                <w:szCs w:val="24"/>
              </w:rPr>
              <w:t>国家对大数据十分重视，明确提出要“实施国家大数据战略，推进数据资源开放共享”。</w:t>
            </w:r>
            <w:r w:rsidR="00676BEF" w:rsidRPr="00676BEF">
              <w:rPr>
                <w:rFonts w:ascii="宋体" w:eastAsia="宋体" w:hAnsi="宋体" w:cs="Arial"/>
                <w:color w:val="191919"/>
                <w:sz w:val="24"/>
                <w:szCs w:val="24"/>
                <w:shd w:val="clear" w:color="auto" w:fill="FFFFFF"/>
              </w:rPr>
              <w:t>目前国内大数据产业发展已初具规模，但尚未形成产业界定共识</w:t>
            </w:r>
            <w:r w:rsidR="00676BEF">
              <w:rPr>
                <w:rFonts w:ascii="宋体" w:eastAsia="宋体" w:hAnsi="宋体" w:cs="Arial" w:hint="eastAsia"/>
                <w:color w:val="191919"/>
                <w:sz w:val="24"/>
                <w:szCs w:val="24"/>
                <w:shd w:val="clear" w:color="auto" w:fill="FFFFFF"/>
              </w:rPr>
              <w:t>。</w:t>
            </w:r>
          </w:p>
          <w:p w14:paraId="1B2A4BAF" w14:textId="77777777" w:rsidR="00257E6F" w:rsidRDefault="007A6403" w:rsidP="007A6403">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自2</w:t>
            </w:r>
            <w:r>
              <w:rPr>
                <w:rFonts w:ascii="宋体" w:eastAsia="宋体" w:hAnsi="宋体" w:cs="Arial"/>
                <w:color w:val="191919"/>
                <w:sz w:val="24"/>
                <w:szCs w:val="24"/>
                <w:shd w:val="clear" w:color="auto" w:fill="FFFFFF"/>
              </w:rPr>
              <w:t>013</w:t>
            </w:r>
            <w:r>
              <w:rPr>
                <w:rFonts w:ascii="宋体" w:eastAsia="宋体" w:hAnsi="宋体" w:cs="Arial" w:hint="eastAsia"/>
                <w:color w:val="191919"/>
                <w:sz w:val="24"/>
                <w:szCs w:val="24"/>
                <w:shd w:val="clear" w:color="auto" w:fill="FFFFFF"/>
              </w:rPr>
              <w:t>年大数据概念迅速普及，经过两三年持续发展，大数据行业呈现出几个特点。</w:t>
            </w:r>
          </w:p>
          <w:p w14:paraId="198FEA63" w14:textId="77777777" w:rsidR="00257E6F" w:rsidRDefault="007A6403" w:rsidP="00257E6F">
            <w:pPr>
              <w:ind w:firstLineChars="200" w:firstLine="482"/>
              <w:rPr>
                <w:rFonts w:ascii="宋体" w:eastAsia="宋体" w:hAnsi="宋体" w:cs="Arial"/>
                <w:color w:val="191919"/>
                <w:sz w:val="24"/>
                <w:szCs w:val="24"/>
                <w:shd w:val="clear" w:color="auto" w:fill="FFFFFF"/>
              </w:rPr>
            </w:pPr>
            <w:r w:rsidRPr="007A6403">
              <w:rPr>
                <w:rStyle w:val="a9"/>
                <w:rFonts w:ascii="宋体" w:eastAsia="宋体" w:hAnsi="宋体" w:cs="Arial"/>
                <w:color w:val="191919"/>
                <w:sz w:val="24"/>
                <w:szCs w:val="24"/>
                <w:bdr w:val="none" w:sz="0" w:space="0" w:color="auto" w:frame="1"/>
                <w:shd w:val="clear" w:color="auto" w:fill="FFFFFF"/>
              </w:rPr>
              <w:t>数据资源层</w:t>
            </w:r>
            <w:r w:rsidRPr="007A6403">
              <w:rPr>
                <w:rFonts w:ascii="宋体" w:eastAsia="宋体" w:hAnsi="宋体" w:cs="Arial"/>
                <w:color w:val="191919"/>
                <w:sz w:val="24"/>
                <w:szCs w:val="24"/>
                <w:shd w:val="clear" w:color="auto" w:fill="FFFFFF"/>
              </w:rPr>
              <w:t>，开放主体集中在信息化基础较好行业及地区，并呈现服务化趋势。随着大数据产业中数据资源参与主体的逐渐增多，我国的数据开放程度得到了普遍提升。</w:t>
            </w:r>
            <w:r w:rsidR="00257E6F">
              <w:rPr>
                <w:rFonts w:ascii="宋体" w:eastAsia="宋体" w:hAnsi="宋体" w:cs="Arial" w:hint="eastAsia"/>
                <w:color w:val="191919"/>
                <w:sz w:val="24"/>
                <w:szCs w:val="24"/>
                <w:shd w:val="clear" w:color="auto" w:fill="FFFFFF"/>
              </w:rPr>
              <w:t xml:space="preserve"> </w:t>
            </w:r>
            <w:r w:rsidR="00257E6F">
              <w:rPr>
                <w:rFonts w:ascii="宋体" w:eastAsia="宋体" w:hAnsi="宋体" w:cs="Arial"/>
                <w:color w:val="191919"/>
                <w:sz w:val="24"/>
                <w:szCs w:val="24"/>
                <w:shd w:val="clear" w:color="auto" w:fill="FFFFFF"/>
              </w:rPr>
              <w:t xml:space="preserve">   </w:t>
            </w:r>
            <w:r w:rsidR="00257E6F">
              <w:rPr>
                <w:rFonts w:ascii="宋体" w:eastAsia="宋体" w:hAnsi="宋体" w:cs="Arial" w:hint="eastAsia"/>
                <w:color w:val="191919"/>
                <w:sz w:val="24"/>
                <w:szCs w:val="24"/>
                <w:shd w:val="clear" w:color="auto" w:fill="FFFFFF"/>
              </w:rPr>
              <w:t xml:space="preserve"> </w:t>
            </w:r>
            <w:r w:rsidR="00257E6F">
              <w:rPr>
                <w:rFonts w:ascii="宋体" w:eastAsia="宋体" w:hAnsi="宋体" w:cs="Arial"/>
                <w:color w:val="191919"/>
                <w:sz w:val="24"/>
                <w:szCs w:val="24"/>
                <w:shd w:val="clear" w:color="auto" w:fill="FFFFFF"/>
              </w:rPr>
              <w:t xml:space="preserve">     </w:t>
            </w:r>
          </w:p>
          <w:p w14:paraId="246747B1" w14:textId="29360CA5" w:rsidR="00257E6F" w:rsidRDefault="007A6403" w:rsidP="00257E6F">
            <w:pPr>
              <w:ind w:firstLineChars="200" w:firstLine="482"/>
              <w:rPr>
                <w:rFonts w:ascii="宋体" w:eastAsia="宋体" w:hAnsi="宋体" w:cs="Arial"/>
                <w:color w:val="191919"/>
                <w:sz w:val="24"/>
                <w:szCs w:val="24"/>
                <w:shd w:val="clear" w:color="auto" w:fill="FFFFFF"/>
              </w:rPr>
            </w:pPr>
            <w:r w:rsidRPr="007A6403">
              <w:rPr>
                <w:rStyle w:val="a9"/>
                <w:rFonts w:ascii="宋体" w:eastAsia="宋体" w:hAnsi="宋体" w:cs="Arial"/>
                <w:color w:val="191919"/>
                <w:sz w:val="24"/>
                <w:szCs w:val="24"/>
                <w:bdr w:val="none" w:sz="0" w:space="0" w:color="auto" w:frame="1"/>
                <w:shd w:val="clear" w:color="auto" w:fill="FFFFFF"/>
              </w:rPr>
              <w:t>数据基础能力层</w:t>
            </w:r>
            <w:r w:rsidRPr="007A6403">
              <w:rPr>
                <w:rFonts w:ascii="宋体" w:eastAsia="宋体" w:hAnsi="宋体" w:cs="Arial"/>
                <w:color w:val="191919"/>
                <w:sz w:val="24"/>
                <w:szCs w:val="24"/>
                <w:shd w:val="clear" w:color="auto" w:fill="FFFFFF"/>
              </w:rPr>
              <w:t>，参与主体基本完成</w:t>
            </w:r>
            <w:proofErr w:type="gramStart"/>
            <w:r w:rsidRPr="007A6403">
              <w:rPr>
                <w:rFonts w:ascii="宋体" w:eastAsia="宋体" w:hAnsi="宋体" w:cs="Arial"/>
                <w:color w:val="191919"/>
                <w:sz w:val="24"/>
                <w:szCs w:val="24"/>
                <w:shd w:val="clear" w:color="auto" w:fill="FFFFFF"/>
              </w:rPr>
              <w:t>云时代</w:t>
            </w:r>
            <w:proofErr w:type="gramEnd"/>
            <w:r w:rsidRPr="007A6403">
              <w:rPr>
                <w:rFonts w:ascii="宋体" w:eastAsia="宋体" w:hAnsi="宋体" w:cs="Arial"/>
                <w:color w:val="191919"/>
                <w:sz w:val="24"/>
                <w:szCs w:val="24"/>
                <w:shd w:val="clear" w:color="auto" w:fill="FFFFFF"/>
              </w:rPr>
              <w:t>向数据时代的转型升级。随着大规模数据存储和处理能力需求的快速增长，以BAT、华为、浪潮等为代表的</w:t>
            </w:r>
            <w:proofErr w:type="gramStart"/>
            <w:r w:rsidRPr="007A6403">
              <w:rPr>
                <w:rFonts w:ascii="宋体" w:eastAsia="宋体" w:hAnsi="宋体" w:cs="Arial"/>
                <w:color w:val="191919"/>
                <w:sz w:val="24"/>
                <w:szCs w:val="24"/>
                <w:shd w:val="clear" w:color="auto" w:fill="FFFFFF"/>
              </w:rPr>
              <w:t>云计算</w:t>
            </w:r>
            <w:proofErr w:type="gramEnd"/>
            <w:r w:rsidRPr="007A6403">
              <w:rPr>
                <w:rFonts w:ascii="宋体" w:eastAsia="宋体" w:hAnsi="宋体" w:cs="Arial"/>
                <w:color w:val="191919"/>
                <w:sz w:val="24"/>
                <w:szCs w:val="24"/>
                <w:shd w:val="clear" w:color="auto" w:fill="FFFFFF"/>
              </w:rPr>
              <w:t>服务提供商，根据自身的原始积累和优势资源完成向数据驱动企业的战略转型</w:t>
            </w:r>
            <w:r w:rsidRPr="007A6403">
              <w:rPr>
                <w:rFonts w:ascii="宋体" w:eastAsia="宋体" w:hAnsi="宋体" w:cs="Arial" w:hint="eastAsia"/>
                <w:color w:val="191919"/>
                <w:sz w:val="24"/>
                <w:szCs w:val="24"/>
                <w:shd w:val="clear" w:color="auto" w:fill="FFFFFF"/>
              </w:rPr>
              <w:t>。</w:t>
            </w:r>
          </w:p>
          <w:p w14:paraId="6FA4756A" w14:textId="77777777" w:rsidR="008771D4" w:rsidRDefault="007A6403" w:rsidP="00257E6F">
            <w:pPr>
              <w:ind w:firstLineChars="200" w:firstLine="482"/>
              <w:rPr>
                <w:rFonts w:ascii="宋体" w:eastAsia="宋体" w:hAnsi="宋体" w:cs="Arial"/>
                <w:color w:val="191919"/>
                <w:sz w:val="24"/>
                <w:szCs w:val="24"/>
                <w:shd w:val="clear" w:color="auto" w:fill="FFFFFF"/>
              </w:rPr>
            </w:pPr>
            <w:r w:rsidRPr="007A6403">
              <w:rPr>
                <w:rStyle w:val="a9"/>
                <w:rFonts w:ascii="宋体" w:eastAsia="宋体" w:hAnsi="宋体" w:cs="Arial"/>
                <w:color w:val="191919"/>
                <w:sz w:val="24"/>
                <w:szCs w:val="24"/>
                <w:bdr w:val="none" w:sz="0" w:space="0" w:color="auto" w:frame="1"/>
                <w:shd w:val="clear" w:color="auto" w:fill="FFFFFF"/>
              </w:rPr>
              <w:t>数据分析以及应用层</w:t>
            </w:r>
            <w:r w:rsidRPr="007A6403">
              <w:rPr>
                <w:rFonts w:ascii="宋体" w:eastAsia="宋体" w:hAnsi="宋体" w:cs="Arial"/>
                <w:color w:val="191919"/>
                <w:sz w:val="24"/>
                <w:szCs w:val="24"/>
                <w:shd w:val="clear" w:color="auto" w:fill="FFFFFF"/>
              </w:rPr>
              <w:t>，</w:t>
            </w:r>
            <w:proofErr w:type="gramStart"/>
            <w:r w:rsidRPr="007A6403">
              <w:rPr>
                <w:rFonts w:ascii="宋体" w:eastAsia="宋体" w:hAnsi="宋体" w:cs="Arial"/>
                <w:color w:val="191919"/>
                <w:sz w:val="24"/>
                <w:szCs w:val="24"/>
                <w:shd w:val="clear" w:color="auto" w:fill="FFFFFF"/>
              </w:rPr>
              <w:t>中小和</w:t>
            </w:r>
            <w:proofErr w:type="gramEnd"/>
            <w:r w:rsidRPr="007A6403">
              <w:rPr>
                <w:rFonts w:ascii="宋体" w:eastAsia="宋体" w:hAnsi="宋体" w:cs="Arial"/>
                <w:color w:val="191919"/>
                <w:sz w:val="24"/>
                <w:szCs w:val="24"/>
                <w:shd w:val="clear" w:color="auto" w:fill="FFFFFF"/>
              </w:rPr>
              <w:t>初创企业积极占领战略高地。由于缺失原始数据资产和先期市场份额，中小企业，特别是初创企业集中布局在数据分析和数据应用等低基础产业环节，投融资形势异常火爆</w:t>
            </w:r>
            <w:r w:rsidR="00257E6F">
              <w:rPr>
                <w:rFonts w:ascii="宋体" w:eastAsia="宋体" w:hAnsi="宋体" w:cs="Arial" w:hint="eastAsia"/>
                <w:color w:val="191919"/>
                <w:sz w:val="24"/>
                <w:szCs w:val="24"/>
                <w:shd w:val="clear" w:color="auto" w:fill="FFFFFF"/>
              </w:rPr>
              <w:t>。</w:t>
            </w:r>
            <w:r w:rsidR="00257E6F" w:rsidRPr="00257E6F">
              <w:rPr>
                <w:rFonts w:ascii="宋体" w:eastAsia="宋体" w:hAnsi="宋体" w:cs="Arial"/>
                <w:color w:val="191919"/>
                <w:sz w:val="24"/>
                <w:szCs w:val="24"/>
                <w:shd w:val="clear" w:color="auto" w:fill="FFFFFF"/>
              </w:rPr>
              <w:t>据中关村数据产业联盟统计数据显示，中关村从事数据分析和数据应用的企业合计超过110家，占总数2/3以上。投融资方面，据不完全统计2015年在国内融资的大数据创业公司超过50家，总融资金额超过50亿人民币，其中从事数据分析和行业数据应用的创业公司近40家，占75%以上。2016年上半年，数据分析和应用两个领域的创业公司融资情况占据了主流，数量为17家，占比达到70%。</w:t>
            </w:r>
          </w:p>
          <w:p w14:paraId="4D160201" w14:textId="77777777" w:rsidR="00253EAE" w:rsidRDefault="002A3B09" w:rsidP="00C57E82">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在这个大数据时代面临着诸多挑战，无效数据，复杂数据，这些都严重影响着企业及时准确的获取正确信息，做出合理决策；故大数据分析能力就显得尤为重要。</w:t>
            </w:r>
          </w:p>
          <w:p w14:paraId="5EE631FB" w14:textId="77777777" w:rsidR="00253EAE" w:rsidRDefault="00C57E82" w:rsidP="00253EAE">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根据行业内概念，大数据分析包括五个基本方面：1</w:t>
            </w:r>
            <w:r>
              <w:rPr>
                <w:rFonts w:ascii="宋体" w:eastAsia="宋体" w:hAnsi="宋体" w:cs="Arial"/>
                <w:color w:val="191919"/>
                <w:sz w:val="24"/>
                <w:szCs w:val="24"/>
                <w:shd w:val="clear" w:color="auto" w:fill="FFFFFF"/>
              </w:rPr>
              <w:t>,</w:t>
            </w:r>
            <w:r>
              <w:rPr>
                <w:rFonts w:ascii="宋体" w:eastAsia="宋体" w:hAnsi="宋体" w:cs="Arial" w:hint="eastAsia"/>
                <w:color w:val="191919"/>
                <w:sz w:val="24"/>
                <w:szCs w:val="24"/>
                <w:shd w:val="clear" w:color="auto" w:fill="FFFFFF"/>
              </w:rPr>
              <w:t>可视化分析；2，数据挖掘算法；3，预测性分析能力；4，语义引擎；5，数据质量和数据管理；</w:t>
            </w:r>
          </w:p>
          <w:p w14:paraId="08DE78A0" w14:textId="77777777" w:rsidR="00FC37AC" w:rsidRDefault="00253EAE" w:rsidP="00253EAE">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一些参考文献介绍</w:t>
            </w:r>
            <w:r w:rsidR="00430B68">
              <w:rPr>
                <w:rFonts w:ascii="宋体" w:eastAsia="宋体" w:hAnsi="宋体" w:cs="Arial" w:hint="eastAsia"/>
                <w:color w:val="191919"/>
                <w:sz w:val="24"/>
                <w:szCs w:val="24"/>
                <w:shd w:val="clear" w:color="auto" w:fill="FFFFFF"/>
              </w:rPr>
              <w:t>如下：</w:t>
            </w:r>
          </w:p>
          <w:p w14:paraId="261B5A1C"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hint="eastAsia"/>
                <w:color w:val="191919"/>
                <w:sz w:val="24"/>
                <w:szCs w:val="24"/>
                <w:shd w:val="clear" w:color="auto" w:fill="FFFFFF"/>
              </w:rPr>
              <w:t>大数据分析能力（</w:t>
            </w:r>
            <w:r w:rsidRPr="00057F0C">
              <w:rPr>
                <w:rFonts w:ascii="宋体" w:eastAsia="宋体" w:hAnsi="宋体" w:cs="Arial"/>
                <w:color w:val="191919"/>
                <w:sz w:val="24"/>
                <w:szCs w:val="24"/>
                <w:shd w:val="clear" w:color="auto" w:fill="FFFFFF"/>
              </w:rPr>
              <w:t>Big Data Analytics Capability, BDAC）被广泛地视为一种通过使用数据管理，基础架构（技术）和人才（人员）能力将业务转化为竞争力为企业提供业务洞察力的能力 [9] 1-25。</w:t>
            </w:r>
          </w:p>
          <w:p w14:paraId="5AEA851A"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Popovic等（2016）认为企业的大数据分析能力体现在数据获取、处理、整合和传递、分析能力和人员方面[25] 1-14；</w:t>
            </w:r>
          </w:p>
          <w:p w14:paraId="3A4E7222" w14:textId="6E7D6076"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迄今为止， Wamba等（2016）；Kiron, Ferguson和Prentice (2014); Court和Barton (2012) 已经尝试建立了大数据分析</w:t>
            </w:r>
            <w:r w:rsidRPr="00057F0C">
              <w:rPr>
                <w:rFonts w:ascii="宋体" w:eastAsia="宋体" w:hAnsi="宋体" w:cs="Arial" w:hint="eastAsia"/>
                <w:color w:val="191919"/>
                <w:sz w:val="24"/>
                <w:szCs w:val="24"/>
                <w:shd w:val="clear" w:color="auto" w:fill="FFFFFF"/>
              </w:rPr>
              <w:t>能力（</w:t>
            </w:r>
            <w:r w:rsidRPr="00057F0C">
              <w:rPr>
                <w:rFonts w:ascii="宋体" w:eastAsia="宋体" w:hAnsi="宋体" w:cs="Arial"/>
                <w:color w:val="191919"/>
                <w:sz w:val="24"/>
                <w:szCs w:val="24"/>
                <w:shd w:val="clear" w:color="auto" w:fill="FFFFFF"/>
              </w:rPr>
              <w:t>Big Data Analytics Capability, BDAC）的不同维度。</w:t>
            </w:r>
          </w:p>
          <w:p w14:paraId="317DE84B" w14:textId="77777777" w:rsidR="00FC37AC" w:rsidRDefault="00057F0C" w:rsidP="00253EAE">
            <w:pPr>
              <w:ind w:firstLineChars="200" w:firstLine="480"/>
              <w:rPr>
                <w:rFonts w:ascii="宋体" w:eastAsia="宋体" w:hAnsi="宋体" w:cs="Arial"/>
                <w:color w:val="191919"/>
                <w:sz w:val="24"/>
                <w:szCs w:val="24"/>
                <w:shd w:val="clear" w:color="auto" w:fill="FFFFFF"/>
              </w:rPr>
            </w:pPr>
            <w:proofErr w:type="spellStart"/>
            <w:r w:rsidRPr="00057F0C">
              <w:rPr>
                <w:rFonts w:ascii="宋体" w:eastAsia="宋体" w:hAnsi="宋体" w:cs="Arial"/>
                <w:color w:val="191919"/>
                <w:sz w:val="24"/>
                <w:szCs w:val="24"/>
                <w:shd w:val="clear" w:color="auto" w:fill="FFFFFF"/>
              </w:rPr>
              <w:t>Mcafee</w:t>
            </w:r>
            <w:proofErr w:type="spellEnd"/>
            <w:r w:rsidRPr="00057F0C">
              <w:rPr>
                <w:rFonts w:ascii="宋体" w:eastAsia="宋体" w:hAnsi="宋体" w:cs="Arial"/>
                <w:color w:val="191919"/>
                <w:sz w:val="24"/>
                <w:szCs w:val="24"/>
                <w:shd w:val="clear" w:color="auto" w:fill="FFFFFF"/>
              </w:rPr>
              <w:t>和Brynjolfsson (2012b) 认为技术基础设施、人员管理和企业决策是大数据经济背景下跨组织的关键能力[7] 60-66；</w:t>
            </w:r>
          </w:p>
          <w:p w14:paraId="69B1D676"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同样，Kiron, Ferguson和Prentice (2014) 将分析平台、组织文化和员工分析技能确定为大数据分析（BDA）的核心维度[9] 1-25；</w:t>
            </w:r>
          </w:p>
          <w:p w14:paraId="72F0F2AD"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另外，Davenport等（2012）表示技术、人员以及管理在大数据环境中是彼此之间相互关联的，这有助于提升更广泛的公</w:t>
            </w:r>
            <w:r w:rsidRPr="00057F0C">
              <w:rPr>
                <w:rFonts w:ascii="宋体" w:eastAsia="宋体" w:hAnsi="宋体" w:cs="Arial" w:hint="eastAsia"/>
                <w:color w:val="191919"/>
                <w:sz w:val="24"/>
                <w:szCs w:val="24"/>
                <w:shd w:val="clear" w:color="auto" w:fill="FFFFFF"/>
              </w:rPr>
              <w:t>司业绩</w:t>
            </w:r>
            <w:r w:rsidRPr="00057F0C">
              <w:rPr>
                <w:rFonts w:ascii="宋体" w:eastAsia="宋体" w:hAnsi="宋体" w:cs="Arial"/>
                <w:color w:val="191919"/>
                <w:sz w:val="24"/>
                <w:szCs w:val="24"/>
                <w:shd w:val="clear" w:color="auto" w:fill="FFFFFF"/>
              </w:rPr>
              <w:t xml:space="preserve">[31]； </w:t>
            </w:r>
          </w:p>
          <w:p w14:paraId="6E306B5D"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Court和Barton (2012)指出管理能力对于优化决策模型非常重要，数据科学能力对于理解、开发以及应用分析模型非常重要[4]；</w:t>
            </w:r>
          </w:p>
          <w:p w14:paraId="0BC62E3E" w14:textId="77777777" w:rsidR="00FC37AC"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最后，在以上研究的基础上，Wamba等（2016）总结归纳出了大数据分析能力的三个维度：大数据分析管理能力、大数据分析基础设施能力和大数据分析人才能力，并建立了三</w:t>
            </w:r>
            <w:proofErr w:type="gramStart"/>
            <w:r w:rsidRPr="00057F0C">
              <w:rPr>
                <w:rFonts w:ascii="宋体" w:eastAsia="宋体" w:hAnsi="宋体" w:cs="Arial"/>
                <w:color w:val="191919"/>
                <w:sz w:val="24"/>
                <w:szCs w:val="24"/>
                <w:shd w:val="clear" w:color="auto" w:fill="FFFFFF"/>
              </w:rPr>
              <w:t>阶概念</w:t>
            </w:r>
            <w:proofErr w:type="gramEnd"/>
            <w:r w:rsidRPr="00057F0C">
              <w:rPr>
                <w:rFonts w:ascii="宋体" w:eastAsia="宋体" w:hAnsi="宋体" w:cs="Arial"/>
                <w:color w:val="191919"/>
                <w:sz w:val="24"/>
                <w:szCs w:val="24"/>
                <w:shd w:val="clear" w:color="auto" w:fill="FFFFFF"/>
              </w:rPr>
              <w:t>模型[32]；</w:t>
            </w:r>
          </w:p>
          <w:p w14:paraId="3BD1D5BD" w14:textId="5293D102" w:rsidR="00C57E82" w:rsidRDefault="00057F0C" w:rsidP="00253EAE">
            <w:pPr>
              <w:ind w:firstLineChars="200" w:firstLine="480"/>
              <w:rPr>
                <w:rFonts w:ascii="宋体" w:eastAsia="宋体" w:hAnsi="宋体" w:cs="Arial"/>
                <w:color w:val="191919"/>
                <w:sz w:val="24"/>
                <w:szCs w:val="24"/>
                <w:shd w:val="clear" w:color="auto" w:fill="FFFFFF"/>
              </w:rPr>
            </w:pPr>
            <w:r w:rsidRPr="00057F0C">
              <w:rPr>
                <w:rFonts w:ascii="宋体" w:eastAsia="宋体" w:hAnsi="宋体" w:cs="Arial"/>
                <w:color w:val="191919"/>
                <w:sz w:val="24"/>
                <w:szCs w:val="24"/>
                <w:shd w:val="clear" w:color="auto" w:fill="FFFFFF"/>
              </w:rPr>
              <w:t>已有的文献还侧重于战略导向的大数据分析能力（BDAC）的研究，即为业务创造可</w:t>
            </w:r>
            <w:r w:rsidRPr="00057F0C">
              <w:rPr>
                <w:rFonts w:ascii="宋体" w:eastAsia="宋体" w:hAnsi="宋体" w:cs="Arial"/>
                <w:color w:val="191919"/>
                <w:sz w:val="24"/>
                <w:szCs w:val="24"/>
                <w:shd w:val="clear" w:color="auto" w:fill="FFFFFF"/>
              </w:rPr>
              <w:lastRenderedPageBreak/>
              <w:t>持续价值的分析[33]。</w:t>
            </w:r>
            <w:r w:rsidRPr="00C57E82">
              <w:rPr>
                <w:rFonts w:ascii="宋体" w:eastAsia="宋体" w:hAnsi="宋体" w:cs="Arial" w:hint="eastAsia"/>
                <w:color w:val="191919"/>
                <w:sz w:val="24"/>
                <w:szCs w:val="24"/>
                <w:shd w:val="clear" w:color="auto" w:fill="FFFFFF"/>
              </w:rPr>
              <w:t xml:space="preserve"> </w:t>
            </w:r>
          </w:p>
          <w:p w14:paraId="5990916E" w14:textId="22C9CA7A" w:rsidR="008C51AA" w:rsidRDefault="008C51AA" w:rsidP="008C51AA">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已有结论：</w:t>
            </w:r>
          </w:p>
          <w:p w14:paraId="326974CD" w14:textId="49823ADA" w:rsidR="00E62C17" w:rsidRDefault="00E62C17" w:rsidP="008C51AA">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第一种：大数据分析能力对企业绩效得影响研究结论</w:t>
            </w:r>
          </w:p>
          <w:p w14:paraId="77BFF47F" w14:textId="0433FD7F" w:rsidR="008C51AA" w:rsidRDefault="008C51AA" w:rsidP="008C51AA">
            <w:pPr>
              <w:ind w:firstLineChars="200" w:firstLine="480"/>
              <w:rPr>
                <w:rFonts w:ascii="宋体" w:eastAsia="宋体" w:hAnsi="宋体" w:cs="Arial"/>
                <w:color w:val="191919"/>
                <w:sz w:val="24"/>
                <w:szCs w:val="24"/>
                <w:shd w:val="clear" w:color="auto" w:fill="FFFFFF"/>
              </w:rPr>
            </w:pPr>
            <w:r w:rsidRPr="008C51AA">
              <w:rPr>
                <w:rFonts w:ascii="宋体" w:eastAsia="宋体" w:hAnsi="宋体" w:cs="Arial" w:hint="eastAsia"/>
                <w:color w:val="191919"/>
                <w:sz w:val="24"/>
                <w:szCs w:val="24"/>
                <w:shd w:val="clear" w:color="auto" w:fill="FFFFFF"/>
              </w:rPr>
              <w:t>（</w:t>
            </w:r>
            <w:r w:rsidRPr="008C51AA">
              <w:rPr>
                <w:rFonts w:ascii="宋体" w:eastAsia="宋体" w:hAnsi="宋体" w:cs="Arial"/>
                <w:color w:val="191919"/>
                <w:sz w:val="24"/>
                <w:szCs w:val="24"/>
                <w:shd w:val="clear" w:color="auto" w:fill="FFFFFF"/>
              </w:rPr>
              <w:t xml:space="preserve">1）企业大数据分析能力显著正向影响企业的组织能力（普通能力和动态能力）。大数据分析能力作为企业拥有的一项特殊资源，理应会对在不变条件下维持企业正常运营的普通能力，以及在不断变化条件下保证企业竞争优势的动态能力，有正向影响。 </w:t>
            </w:r>
          </w:p>
          <w:p w14:paraId="7D4EF3CD" w14:textId="68E9265B" w:rsidR="008C51AA" w:rsidRDefault="008C51AA" w:rsidP="008C51AA">
            <w:pPr>
              <w:ind w:firstLineChars="200" w:firstLine="480"/>
              <w:rPr>
                <w:rFonts w:ascii="宋体" w:eastAsia="宋体" w:hAnsi="宋体" w:cs="Arial"/>
                <w:color w:val="191919"/>
                <w:sz w:val="24"/>
                <w:szCs w:val="24"/>
                <w:shd w:val="clear" w:color="auto" w:fill="FFFFFF"/>
              </w:rPr>
            </w:pPr>
            <w:r w:rsidRPr="008C51AA">
              <w:rPr>
                <w:rFonts w:ascii="宋体" w:eastAsia="宋体" w:hAnsi="宋体" w:cs="Arial"/>
                <w:color w:val="191919"/>
                <w:sz w:val="24"/>
                <w:szCs w:val="24"/>
                <w:shd w:val="clear" w:color="auto" w:fill="FFFFFF"/>
              </w:rPr>
              <w:t>（2）组织能力（普通能力和动态能力）均显著正向影响企业绩效。和大数据分析能力作为企业一种特殊的资源（能力）不同的是，普通能力和动态能力通常是大部分企业普遍拥有的能力，两者对企业绩效的作用也在不同领域多次被证实，本文的研究结果也再一次印证了以往的研究结论。</w:t>
            </w:r>
          </w:p>
          <w:p w14:paraId="6F9A0EBB" w14:textId="1E765846" w:rsidR="008C51AA" w:rsidRDefault="008C51AA" w:rsidP="008C51AA">
            <w:pPr>
              <w:ind w:firstLineChars="200" w:firstLine="480"/>
              <w:rPr>
                <w:rFonts w:ascii="宋体" w:eastAsia="宋体" w:hAnsi="宋体" w:cs="Arial"/>
                <w:color w:val="191919"/>
                <w:sz w:val="24"/>
                <w:szCs w:val="24"/>
                <w:shd w:val="clear" w:color="auto" w:fill="FFFFFF"/>
              </w:rPr>
            </w:pPr>
            <w:r w:rsidRPr="008C51AA">
              <w:rPr>
                <w:rFonts w:ascii="宋体" w:eastAsia="宋体" w:hAnsi="宋体" w:cs="Arial"/>
                <w:color w:val="191919"/>
                <w:sz w:val="24"/>
                <w:szCs w:val="24"/>
                <w:shd w:val="clear" w:color="auto" w:fill="FFFFFF"/>
              </w:rPr>
              <w:t>（3）普通能力不是企业大数据分</w:t>
            </w:r>
            <w:r w:rsidRPr="008C51AA">
              <w:rPr>
                <w:rFonts w:ascii="宋体" w:eastAsia="宋体" w:hAnsi="宋体" w:cs="Arial" w:hint="eastAsia"/>
                <w:color w:val="191919"/>
                <w:sz w:val="24"/>
                <w:szCs w:val="24"/>
                <w:shd w:val="clear" w:color="auto" w:fill="FFFFFF"/>
              </w:rPr>
              <w:t>析能力和企业绩效之间的中介变量，但动态能力中介且部分中介企业大数据分析能力和企业绩效之间的关系。普通能力中介作用的结果虽然与假设不符，但这也在侧面证明了企业大数据分析能力与动态能力相对密切的关系，也为未来的研究提供了研究方向</w:t>
            </w:r>
            <w:r w:rsidR="00723B32">
              <w:rPr>
                <w:rFonts w:ascii="宋体" w:eastAsia="宋体" w:hAnsi="宋体" w:cs="Arial" w:hint="eastAsia"/>
                <w:color w:val="191919"/>
                <w:sz w:val="24"/>
                <w:szCs w:val="24"/>
                <w:shd w:val="clear" w:color="auto" w:fill="FFFFFF"/>
              </w:rPr>
              <w:t>。</w:t>
            </w:r>
          </w:p>
          <w:p w14:paraId="6AF172D0" w14:textId="77777777" w:rsidR="008C51AA" w:rsidRDefault="008C51AA" w:rsidP="008C51AA">
            <w:pPr>
              <w:ind w:firstLineChars="200" w:firstLine="480"/>
              <w:rPr>
                <w:rFonts w:ascii="宋体" w:eastAsia="宋体" w:hAnsi="宋体" w:cs="Arial"/>
                <w:color w:val="191919"/>
                <w:sz w:val="24"/>
                <w:szCs w:val="24"/>
                <w:shd w:val="clear" w:color="auto" w:fill="FFFFFF"/>
              </w:rPr>
            </w:pPr>
            <w:r w:rsidRPr="008C51AA">
              <w:rPr>
                <w:rFonts w:ascii="宋体" w:eastAsia="宋体" w:hAnsi="宋体" w:cs="Arial"/>
                <w:color w:val="191919"/>
                <w:sz w:val="24"/>
                <w:szCs w:val="24"/>
                <w:shd w:val="clear" w:color="auto" w:fill="FFFFFF"/>
              </w:rPr>
              <w:t>（4）市场不确定性对企业大数据分析能力影响普通能力、动态能力的过程有调节作用，同时对普通能力、动态能力作用企业绩效的过程也有调节效应。但技术不确定性和竞争不确定性只对企业大数据分析能力影响普通能力、动态能力的过程有调节作用，对普通能力、动态能力作用企业绩效的过程没有调节效应。这个结果</w:t>
            </w:r>
            <w:r w:rsidRPr="008C51AA">
              <w:rPr>
                <w:rFonts w:ascii="宋体" w:eastAsia="宋体" w:hAnsi="宋体" w:cs="Arial" w:hint="eastAsia"/>
                <w:color w:val="191919"/>
                <w:sz w:val="24"/>
                <w:szCs w:val="24"/>
                <w:shd w:val="clear" w:color="auto" w:fill="FFFFFF"/>
              </w:rPr>
              <w:t>表明了在大数据分析的背景下，市场的不确定相对比技术和竞争的不确定，调节作用更具有普遍性。</w:t>
            </w:r>
          </w:p>
          <w:p w14:paraId="4BCE734C" w14:textId="77777777" w:rsidR="00E62C17" w:rsidRDefault="00E62C17"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已有结论：</w:t>
            </w:r>
          </w:p>
          <w:p w14:paraId="4A2A0D71" w14:textId="1F06B694" w:rsidR="00E62C17" w:rsidRDefault="00E62C17"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第</w:t>
            </w:r>
            <w:r w:rsidR="00A825F6">
              <w:rPr>
                <w:rFonts w:ascii="宋体" w:eastAsia="宋体" w:hAnsi="宋体" w:cs="Arial" w:hint="eastAsia"/>
                <w:color w:val="191919"/>
                <w:sz w:val="24"/>
                <w:szCs w:val="24"/>
                <w:shd w:val="clear" w:color="auto" w:fill="FFFFFF"/>
              </w:rPr>
              <w:t>二</w:t>
            </w:r>
            <w:r>
              <w:rPr>
                <w:rFonts w:ascii="宋体" w:eastAsia="宋体" w:hAnsi="宋体" w:cs="Arial" w:hint="eastAsia"/>
                <w:color w:val="191919"/>
                <w:sz w:val="24"/>
                <w:szCs w:val="24"/>
                <w:shd w:val="clear" w:color="auto" w:fill="FFFFFF"/>
              </w:rPr>
              <w:t>种：大数据分析能力对产品突破创新的影响研究结论</w:t>
            </w:r>
          </w:p>
          <w:p w14:paraId="34135C73" w14:textId="7E42F5B4" w:rsidR="00EA66BD" w:rsidRDefault="00EA66BD" w:rsidP="00E62C17">
            <w:pPr>
              <w:ind w:firstLineChars="200" w:firstLine="480"/>
              <w:rPr>
                <w:rFonts w:ascii="宋体" w:eastAsia="宋体" w:hAnsi="宋体" w:cs="Arial"/>
                <w:color w:val="191919"/>
                <w:sz w:val="24"/>
                <w:szCs w:val="24"/>
                <w:shd w:val="clear" w:color="auto" w:fill="FFFFFF"/>
              </w:rPr>
            </w:pPr>
            <w:r w:rsidRPr="00EA66BD">
              <w:rPr>
                <w:rFonts w:ascii="宋体" w:eastAsia="宋体" w:hAnsi="宋体" w:cs="Arial" w:hint="eastAsia"/>
                <w:color w:val="191919"/>
                <w:sz w:val="24"/>
                <w:szCs w:val="24"/>
                <w:shd w:val="clear" w:color="auto" w:fill="FFFFFF"/>
              </w:rPr>
              <w:t>（</w:t>
            </w:r>
            <w:r w:rsidRPr="00EA66BD">
              <w:rPr>
                <w:rFonts w:ascii="宋体" w:eastAsia="宋体" w:hAnsi="宋体" w:cs="Arial"/>
                <w:color w:val="191919"/>
                <w:sz w:val="24"/>
                <w:szCs w:val="24"/>
                <w:shd w:val="clear" w:color="auto" w:fill="FFFFFF"/>
              </w:rPr>
              <w:t>1）大数据分析能力显著促进产品突破性创新。已有研究表明，组织可以将从大数据中分析出的通用知识转化为新产品需要的特定知识。而产品突破性创新作为与产品相关的核心竞争优势的体现，很可能同样受到大数据分析能力的影响。本研究</w:t>
            </w:r>
            <w:proofErr w:type="gramStart"/>
            <w:r w:rsidRPr="00EA66BD">
              <w:rPr>
                <w:rFonts w:ascii="宋体" w:eastAsia="宋体" w:hAnsi="宋体" w:cs="Arial"/>
                <w:color w:val="191919"/>
                <w:sz w:val="24"/>
                <w:szCs w:val="24"/>
                <w:shd w:val="clear" w:color="auto" w:fill="FFFFFF"/>
              </w:rPr>
              <w:t>基于科创企业</w:t>
            </w:r>
            <w:proofErr w:type="gramEnd"/>
            <w:r w:rsidRPr="00EA66BD">
              <w:rPr>
                <w:rFonts w:ascii="宋体" w:eastAsia="宋体" w:hAnsi="宋体" w:cs="Arial"/>
                <w:color w:val="191919"/>
                <w:sz w:val="24"/>
                <w:szCs w:val="24"/>
                <w:shd w:val="clear" w:color="auto" w:fill="FFFFFF"/>
              </w:rPr>
              <w:t>样本，证实了大数据分析能力对产品突破性创新的正向影响。</w:t>
            </w:r>
          </w:p>
          <w:p w14:paraId="3EBC9728" w14:textId="70C27AE4" w:rsidR="00EA66BD" w:rsidRDefault="00EA66BD" w:rsidP="00E62C17">
            <w:pPr>
              <w:ind w:firstLineChars="200" w:firstLine="480"/>
              <w:rPr>
                <w:rFonts w:ascii="宋体" w:eastAsia="宋体" w:hAnsi="宋体" w:cs="Arial"/>
                <w:color w:val="191919"/>
                <w:sz w:val="24"/>
                <w:szCs w:val="24"/>
                <w:shd w:val="clear" w:color="auto" w:fill="FFFFFF"/>
              </w:rPr>
            </w:pPr>
            <w:r w:rsidRPr="00EA66BD">
              <w:rPr>
                <w:rFonts w:ascii="宋体" w:eastAsia="宋体" w:hAnsi="宋体" w:cs="Arial"/>
                <w:color w:val="191919"/>
                <w:sz w:val="24"/>
                <w:szCs w:val="24"/>
                <w:shd w:val="clear" w:color="auto" w:fill="FFFFFF"/>
              </w:rPr>
              <w:t>（2）知识获取能力和知识创造能力在大数据分析能力与产品突破性创新之间具有连续中介作用，而知识整合能力却不具有显著中介作用。原因可能在于，产品突破性创新的知识基础是前沿知识，它的实现更需要对内外部知识尤其是外部前沿知识的应用</w:t>
            </w:r>
            <w:r w:rsidRPr="00EA66BD">
              <w:rPr>
                <w:rFonts w:ascii="宋体" w:eastAsia="宋体" w:hAnsi="宋体" w:cs="Arial" w:hint="eastAsia"/>
                <w:color w:val="191919"/>
                <w:sz w:val="24"/>
                <w:szCs w:val="24"/>
                <w:shd w:val="clear" w:color="auto" w:fill="FFFFFF"/>
              </w:rPr>
              <w:t>，而不是整合。同时，结合研究议题，本研究借鉴唐彬等</w:t>
            </w:r>
            <w:r w:rsidRPr="00EA66BD">
              <w:rPr>
                <w:rFonts w:ascii="宋体" w:eastAsia="宋体" w:hAnsi="宋体" w:cs="Arial"/>
                <w:color w:val="191919"/>
                <w:sz w:val="24"/>
                <w:szCs w:val="24"/>
                <w:shd w:val="clear" w:color="auto" w:fill="FFFFFF"/>
              </w:rPr>
              <w:t>的研究结果，在知识整合能力中着重强调大数据分析这一知识来源。这很可能限制了知识整合能力在创新活动中的知识来源，忽略了知识整合能力影响产品突破性创新的其他知识源。</w:t>
            </w:r>
          </w:p>
          <w:p w14:paraId="63071B64" w14:textId="16206650" w:rsidR="00EA66BD" w:rsidRDefault="00EA66BD" w:rsidP="00E62C17">
            <w:pPr>
              <w:ind w:firstLineChars="200" w:firstLine="480"/>
              <w:rPr>
                <w:rFonts w:ascii="宋体" w:eastAsia="宋体" w:hAnsi="宋体" w:cs="Arial"/>
                <w:color w:val="191919"/>
                <w:sz w:val="24"/>
                <w:szCs w:val="24"/>
                <w:shd w:val="clear" w:color="auto" w:fill="FFFFFF"/>
              </w:rPr>
            </w:pPr>
            <w:r w:rsidRPr="00EA66BD">
              <w:rPr>
                <w:rFonts w:ascii="宋体" w:eastAsia="宋体" w:hAnsi="宋体" w:cs="Arial"/>
                <w:color w:val="191919"/>
                <w:sz w:val="24"/>
                <w:szCs w:val="24"/>
                <w:shd w:val="clear" w:color="auto" w:fill="FFFFFF"/>
              </w:rPr>
              <w:t>（3）大数据分析能力通过抑制知识创造能力、增进知识获取能力驱动产品突破性创新。虽然知识获取能力和知识创造能力在大数据分析能力对产品突破性创新的影响中具有积极作用，但当剔除知识获取能力后，大数据分析能力通过削弱知识创造能力而增进产品突破性创新。根据温忠麟等的研究，上述结果很可能是因为存在</w:t>
            </w:r>
            <w:r w:rsidRPr="00EA66BD">
              <w:rPr>
                <w:rFonts w:ascii="宋体" w:eastAsia="宋体" w:hAnsi="宋体" w:cs="Arial" w:hint="eastAsia"/>
                <w:color w:val="191919"/>
                <w:sz w:val="24"/>
                <w:szCs w:val="24"/>
                <w:shd w:val="clear" w:color="auto" w:fill="FFFFFF"/>
              </w:rPr>
              <w:t>中介的“遮掩效应”。一方面，从创新的知识基础看，产品突破性创新是一种颠覆性不连续创新</w:t>
            </w:r>
            <w:r w:rsidRPr="00EA66BD">
              <w:rPr>
                <w:rFonts w:ascii="宋体" w:eastAsia="宋体" w:hAnsi="宋体" w:cs="Arial"/>
                <w:color w:val="191919"/>
                <w:sz w:val="24"/>
                <w:szCs w:val="24"/>
                <w:shd w:val="clear" w:color="auto" w:fill="FFFFFF"/>
              </w:rPr>
              <w:t>，它的实现更依赖外部前沿知识，而知识获取能力和知识创造能力分别代表组织获取外部知识和内部知识的能力。当组织无法获得外部前沿知识时，内部知识的持续获得势必导致组织沿着既定路线进行自我强化，进而陷入能力陷阱，降低知识创造能力。另一方面，从大数据的知识迭代看，由于大数据集成复杂性、数据资源不足等问题，大数据分析能力优先通过获得外部知识重构知识体系，扩充数据集，这也加快了内部知识迭代，迫使内部知识创造能</w:t>
            </w:r>
            <w:r w:rsidRPr="00EA66BD">
              <w:rPr>
                <w:rFonts w:ascii="宋体" w:eastAsia="宋体" w:hAnsi="宋体" w:cs="Arial" w:hint="eastAsia"/>
                <w:color w:val="191919"/>
                <w:sz w:val="24"/>
                <w:szCs w:val="24"/>
                <w:shd w:val="clear" w:color="auto" w:fill="FFFFFF"/>
              </w:rPr>
              <w:t>力下降，产生知识获取能力对知识创造能力的“遮掩效应”。</w:t>
            </w:r>
          </w:p>
          <w:p w14:paraId="5434C7BE" w14:textId="03B22223" w:rsidR="00EA66BD" w:rsidRDefault="00EA66BD" w:rsidP="00E62C17">
            <w:pPr>
              <w:ind w:firstLineChars="200" w:firstLine="480"/>
              <w:rPr>
                <w:rFonts w:ascii="宋体" w:eastAsia="宋体" w:hAnsi="宋体" w:cs="Arial"/>
                <w:color w:val="191919"/>
                <w:sz w:val="24"/>
                <w:szCs w:val="24"/>
                <w:shd w:val="clear" w:color="auto" w:fill="FFFFFF"/>
              </w:rPr>
            </w:pPr>
            <w:r w:rsidRPr="00EA66BD">
              <w:rPr>
                <w:rFonts w:ascii="宋体" w:eastAsia="宋体" w:hAnsi="宋体" w:cs="Arial" w:hint="eastAsia"/>
                <w:color w:val="191919"/>
                <w:sz w:val="24"/>
                <w:szCs w:val="24"/>
                <w:shd w:val="clear" w:color="auto" w:fill="FFFFFF"/>
              </w:rPr>
              <w:t>（</w:t>
            </w:r>
            <w:r w:rsidRPr="00EA66BD">
              <w:rPr>
                <w:rFonts w:ascii="宋体" w:eastAsia="宋体" w:hAnsi="宋体" w:cs="Arial"/>
                <w:color w:val="191919"/>
                <w:sz w:val="24"/>
                <w:szCs w:val="24"/>
                <w:shd w:val="clear" w:color="auto" w:fill="FFFFFF"/>
              </w:rPr>
              <w:t>4）在大数据分析能力对产品突破性创新的多种影响路径中，知识获取能力为最优路径。已有研究强调，并非所有动态能力均能成为实现产品突破性创新的充分条件，需要考虑由动态能力创建的资源基础。知识获取能力和知识创造能力分别构建不同的知识</w:t>
            </w:r>
            <w:r w:rsidRPr="00EA66BD">
              <w:rPr>
                <w:rFonts w:ascii="宋体" w:eastAsia="宋体" w:hAnsi="宋体" w:cs="Arial"/>
                <w:color w:val="191919"/>
                <w:sz w:val="24"/>
                <w:szCs w:val="24"/>
                <w:shd w:val="clear" w:color="auto" w:fill="FFFFFF"/>
              </w:rPr>
              <w:lastRenderedPageBreak/>
              <w:t>资源基础，而实现产品突破性创新更需要全新的外部知识基础，而弱化了内部已有知识组合的需求。</w:t>
            </w:r>
          </w:p>
          <w:p w14:paraId="63D4461F" w14:textId="6ACDAC81" w:rsidR="00674666" w:rsidRDefault="00674666"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已有结论：</w:t>
            </w:r>
          </w:p>
          <w:p w14:paraId="6F5FAE5F" w14:textId="00DE3E2A" w:rsidR="00A825F6" w:rsidRPr="00A825F6" w:rsidRDefault="00A825F6" w:rsidP="00A825F6">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第三种：大数据分析能力与制造业竞争优势</w:t>
            </w:r>
          </w:p>
          <w:p w14:paraId="65BE9B56" w14:textId="1434A718" w:rsidR="00674666" w:rsidRDefault="00674666" w:rsidP="00674666">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（1</w:t>
            </w:r>
            <w:r w:rsidRPr="00674666">
              <w:rPr>
                <w:rFonts w:ascii="宋体" w:eastAsia="宋体" w:hAnsi="宋体" w:cs="Arial"/>
                <w:color w:val="191919"/>
                <w:sz w:val="24"/>
                <w:szCs w:val="24"/>
                <w:shd w:val="clear" w:color="auto" w:fill="FFFFFF"/>
              </w:rPr>
              <w:t>）大数据分析技术、管理和预测能力对制造业竞争优势均没有显著直接正向作用，但大数据分析人员能力对制造业竞争优势有显著直接正向作用。 以往对大数据分析能力的认知是可提升竞争优势，但这种认知往往是概念化的，而且大数据分析能力作为一个多维变量是不是每一个维度都可直接对竞争优势发挥效用没有经过实证检验。而本文的这一发现理清了对大数据分析能力提升竞争优势笼统概念化的认知，当今大数据分析能力在制造业企业的应用尚处于初级探索阶段，企业在大数据分析能力不同方面的构建还不成熟和完善，企业进行大数据分析的基础设施可能差异不大，</w:t>
            </w:r>
            <w:r w:rsidRPr="00674666">
              <w:rPr>
                <w:rFonts w:ascii="宋体" w:eastAsia="宋体" w:hAnsi="宋体" w:cs="Arial" w:hint="eastAsia"/>
                <w:color w:val="191919"/>
                <w:sz w:val="24"/>
                <w:szCs w:val="24"/>
                <w:shd w:val="clear" w:color="auto" w:fill="FFFFFF"/>
              </w:rPr>
              <w:t>而且对大数据分析进行的管理也还不具自身特色，对于决策也还不能完全依据数据，可能还要经过经验丰富的员工加以校验，因此现阶段不是所有类型的大数据分析能力都可以直接助力于制造业竞争优势。</w:t>
            </w:r>
            <w:r w:rsidRPr="00674666">
              <w:rPr>
                <w:rFonts w:ascii="宋体" w:eastAsia="宋体" w:hAnsi="宋体" w:cs="Arial"/>
                <w:color w:val="191919"/>
                <w:sz w:val="24"/>
                <w:szCs w:val="24"/>
                <w:shd w:val="clear" w:color="auto" w:fill="FFFFFF"/>
              </w:rPr>
              <w:t xml:space="preserve"> </w:t>
            </w:r>
          </w:p>
          <w:p w14:paraId="083794A7" w14:textId="68BC014B" w:rsidR="00674666" w:rsidRDefault="00674666"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w:t>
            </w:r>
            <w:r w:rsidRPr="00674666">
              <w:rPr>
                <w:rFonts w:ascii="宋体" w:eastAsia="宋体" w:hAnsi="宋体" w:cs="Arial"/>
                <w:color w:val="191919"/>
                <w:sz w:val="24"/>
                <w:szCs w:val="24"/>
                <w:shd w:val="clear" w:color="auto" w:fill="FFFFFF"/>
              </w:rPr>
              <w:t>2）组织学习能力在大数据分析技术、管理、人员和预测能力与产品、流程、管理和营销创新能力间具有部分中介作用。 大数据分析技术、管理、人员和预测能力不仅可以直接提升企业的产品、流程、管理和营销创新能力，而且还能通过组织学习能力的中介作用来对产品、流程、管理和营销创新能力产生显著作用。这也说明大数据分析能力可以提升企业的学习能力以便能</w:t>
            </w:r>
            <w:r w:rsidRPr="00674666">
              <w:rPr>
                <w:rFonts w:ascii="宋体" w:eastAsia="宋体" w:hAnsi="宋体" w:cs="Arial" w:hint="eastAsia"/>
                <w:color w:val="191919"/>
                <w:sz w:val="24"/>
                <w:szCs w:val="24"/>
                <w:shd w:val="clear" w:color="auto" w:fill="FFFFFF"/>
              </w:rPr>
              <w:t>更好的获取、创造并分享知识来灵活应对当今复杂多变的环境，而较强的组织学习能力，又可为企业创新提供必要的知识基础，进而带来创新能力的提升，组织学习能力在大数据分析能力与创新能力间具有一定的桥梁作用，这一发现明晰了组织学习能力在大数据分析能力作用传递中扮演的角色。</w:t>
            </w:r>
          </w:p>
          <w:p w14:paraId="009E8BC6" w14:textId="53A45ACA" w:rsidR="00674666" w:rsidRDefault="00674666"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w:t>
            </w:r>
            <w:r w:rsidRPr="00674666">
              <w:rPr>
                <w:rFonts w:ascii="宋体" w:eastAsia="宋体" w:hAnsi="宋体" w:cs="Arial"/>
                <w:color w:val="191919"/>
                <w:sz w:val="24"/>
                <w:szCs w:val="24"/>
                <w:shd w:val="clear" w:color="auto" w:fill="FFFFFF"/>
              </w:rPr>
              <w:t>3）产品、流程、管理和营销创新能力在大数据分析技术、管理和预测能力与制造业竞争优势间具有完全中介作用，在大数据分析人员能力和制造业竞争优势间具有部分中介作用。</w:t>
            </w:r>
          </w:p>
          <w:p w14:paraId="633BD86A" w14:textId="48D2BBE8" w:rsidR="00A47424" w:rsidRDefault="00A47424"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形成共识，大数据分析能力通过中间变量对企业创新，企业绩效，企业竞争优势等具有正向影响。</w:t>
            </w:r>
          </w:p>
          <w:p w14:paraId="2454C6F6" w14:textId="7A5E8482" w:rsidR="00FD4780" w:rsidRDefault="00FD4780" w:rsidP="00E62C17">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根据已有结论延伸自己探究题目</w:t>
            </w:r>
          </w:p>
          <w:p w14:paraId="198FE147" w14:textId="619C4045" w:rsidR="00E11708" w:rsidRDefault="003F7542" w:rsidP="00E11708">
            <w:pPr>
              <w:ind w:firstLineChars="200" w:firstLine="48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针对以上文献的研究，</w:t>
            </w:r>
            <w:r w:rsidR="003A23DC">
              <w:rPr>
                <w:rFonts w:ascii="宋体" w:eastAsia="宋体" w:hAnsi="宋体" w:cs="Arial" w:hint="eastAsia"/>
                <w:color w:val="191919"/>
                <w:sz w:val="24"/>
                <w:szCs w:val="24"/>
                <w:shd w:val="clear" w:color="auto" w:fill="FFFFFF"/>
              </w:rPr>
              <w:t>可以</w:t>
            </w:r>
            <w:r w:rsidR="00E11708">
              <w:rPr>
                <w:rFonts w:ascii="宋体" w:eastAsia="宋体" w:hAnsi="宋体" w:cs="Arial" w:hint="eastAsia"/>
                <w:color w:val="191919"/>
                <w:sz w:val="24"/>
                <w:szCs w:val="24"/>
                <w:shd w:val="clear" w:color="auto" w:fill="FFFFFF"/>
              </w:rPr>
              <w:t>从经济学角度</w:t>
            </w:r>
            <w:r>
              <w:rPr>
                <w:rFonts w:ascii="宋体" w:eastAsia="宋体" w:hAnsi="宋体" w:cs="Arial" w:hint="eastAsia"/>
                <w:color w:val="191919"/>
                <w:sz w:val="24"/>
                <w:szCs w:val="24"/>
                <w:shd w:val="clear" w:color="auto" w:fill="FFFFFF"/>
              </w:rPr>
              <w:t>分析，</w:t>
            </w:r>
            <w:r w:rsidR="00E11708">
              <w:rPr>
                <w:rFonts w:ascii="宋体" w:eastAsia="宋体" w:hAnsi="宋体" w:cs="Arial" w:hint="eastAsia"/>
                <w:color w:val="191919"/>
                <w:sz w:val="24"/>
                <w:szCs w:val="24"/>
                <w:shd w:val="clear" w:color="auto" w:fill="FFFFFF"/>
              </w:rPr>
              <w:t>大数据作为一种新型生产力如何对企业利润产生影响</w:t>
            </w:r>
            <w:r>
              <w:rPr>
                <w:rFonts w:ascii="宋体" w:eastAsia="宋体" w:hAnsi="宋体" w:cs="Arial" w:hint="eastAsia"/>
                <w:color w:val="191919"/>
                <w:sz w:val="24"/>
                <w:szCs w:val="24"/>
                <w:shd w:val="clear" w:color="auto" w:fill="FFFFFF"/>
              </w:rPr>
              <w:t>，值得探究</w:t>
            </w:r>
            <w:r w:rsidR="00A95A84">
              <w:rPr>
                <w:rFonts w:ascii="宋体" w:eastAsia="宋体" w:hAnsi="宋体" w:cs="Arial" w:hint="eastAsia"/>
                <w:color w:val="191919"/>
                <w:sz w:val="24"/>
                <w:szCs w:val="24"/>
                <w:shd w:val="clear" w:color="auto" w:fill="FFFFFF"/>
              </w:rPr>
              <w:t>；</w:t>
            </w:r>
            <w:r w:rsidR="00E11708">
              <w:rPr>
                <w:rFonts w:ascii="宋体" w:eastAsia="宋体" w:hAnsi="宋体" w:cs="Arial" w:hint="eastAsia"/>
                <w:color w:val="191919"/>
                <w:sz w:val="24"/>
                <w:szCs w:val="24"/>
                <w:shd w:val="clear" w:color="auto" w:fill="FFFFFF"/>
              </w:rPr>
              <w:t>可借助于</w:t>
            </w:r>
            <w:r>
              <w:rPr>
                <w:rFonts w:ascii="宋体" w:eastAsia="宋体" w:hAnsi="宋体" w:cs="Arial" w:hint="eastAsia"/>
                <w:color w:val="191919"/>
                <w:sz w:val="24"/>
                <w:szCs w:val="24"/>
                <w:shd w:val="clear" w:color="auto" w:fill="FFFFFF"/>
              </w:rPr>
              <w:t>上述文献中</w:t>
            </w:r>
            <w:r w:rsidR="00E11708">
              <w:rPr>
                <w:rFonts w:ascii="宋体" w:eastAsia="宋体" w:hAnsi="宋体" w:cs="Arial" w:hint="eastAsia"/>
                <w:color w:val="191919"/>
                <w:sz w:val="24"/>
                <w:szCs w:val="24"/>
                <w:shd w:val="clear" w:color="auto" w:fill="FFFFFF"/>
              </w:rPr>
              <w:t>对大数据分析能力的模型概念，去分析企业经济利润问题。</w:t>
            </w:r>
            <w:r>
              <w:rPr>
                <w:rFonts w:ascii="宋体" w:eastAsia="宋体" w:hAnsi="宋体" w:cs="Arial" w:hint="eastAsia"/>
                <w:color w:val="191919"/>
                <w:sz w:val="24"/>
                <w:szCs w:val="24"/>
                <w:shd w:val="clear" w:color="auto" w:fill="FFFFFF"/>
              </w:rPr>
              <w:t>后期借助于中间变量，比如大数据分析能力是否促进新产品研发增加，等中间变量，在降低企业成本的同时是否提高企业利润。</w:t>
            </w:r>
          </w:p>
          <w:p w14:paraId="353E6AE7" w14:textId="6DC2F302" w:rsidR="00E62C17" w:rsidRPr="00E62C17" w:rsidRDefault="00E62C17" w:rsidP="008C51AA">
            <w:pPr>
              <w:ind w:firstLineChars="200" w:firstLine="480"/>
              <w:rPr>
                <w:rFonts w:ascii="宋体" w:eastAsia="宋体" w:hAnsi="宋体" w:cs="Arial"/>
                <w:color w:val="191919"/>
                <w:sz w:val="24"/>
                <w:szCs w:val="24"/>
                <w:shd w:val="clear" w:color="auto" w:fill="FFFFFF"/>
              </w:rPr>
            </w:pPr>
          </w:p>
        </w:tc>
      </w:tr>
    </w:tbl>
    <w:p w14:paraId="04D17E49" w14:textId="1B944308" w:rsidR="00C50C1E" w:rsidRPr="00515280"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7AF711F3" w14:textId="77777777" w:rsidR="004D5DA9" w:rsidRDefault="00125551">
            <w:pPr>
              <w:rPr>
                <w:rFonts w:ascii="宋体" w:eastAsia="宋体" w:hAnsi="宋体"/>
                <w:sz w:val="24"/>
                <w:szCs w:val="24"/>
              </w:rPr>
            </w:pPr>
            <w:r>
              <w:rPr>
                <w:rFonts w:ascii="宋体" w:eastAsia="宋体" w:hAnsi="宋体" w:hint="eastAsia"/>
                <w:sz w:val="24"/>
                <w:szCs w:val="24"/>
              </w:rPr>
              <w:t>论证方法：拟采用计量分析法</w:t>
            </w:r>
          </w:p>
          <w:p w14:paraId="604D0F48" w14:textId="77777777" w:rsidR="00043B5B" w:rsidRDefault="00043B5B">
            <w:pPr>
              <w:rPr>
                <w:rFonts w:ascii="宋体" w:eastAsia="宋体" w:hAnsi="宋体"/>
                <w:sz w:val="24"/>
                <w:szCs w:val="24"/>
              </w:rPr>
            </w:pPr>
            <w:r>
              <w:rPr>
                <w:rFonts w:ascii="宋体" w:eastAsia="宋体" w:hAnsi="宋体" w:hint="eastAsia"/>
                <w:sz w:val="24"/>
                <w:szCs w:val="24"/>
              </w:rPr>
              <w:t>数据来源：本文通过问卷调查法进行实证研究，研究对象为已经采用大数据分析技术得中国企业，调研层面为企业层面。为了收集数据，准备组织人大同学及其他渠道获取企业相关信息。</w:t>
            </w:r>
          </w:p>
          <w:p w14:paraId="66B70FEF" w14:textId="01CC9D66" w:rsidR="00043B5B" w:rsidRPr="004D5DA9" w:rsidRDefault="00043B5B">
            <w:pPr>
              <w:rPr>
                <w:rFonts w:ascii="宋体" w:eastAsia="宋体" w:hAnsi="宋体"/>
                <w:sz w:val="24"/>
                <w:szCs w:val="24"/>
              </w:rPr>
            </w:pPr>
            <w:r>
              <w:rPr>
                <w:rFonts w:ascii="宋体" w:eastAsia="宋体" w:hAnsi="宋体" w:hint="eastAsia"/>
                <w:sz w:val="24"/>
                <w:szCs w:val="24"/>
              </w:rPr>
              <w:t>对收集到的数据，本文利用</w:t>
            </w:r>
            <w:proofErr w:type="spellStart"/>
            <w:r>
              <w:rPr>
                <w:rFonts w:ascii="宋体" w:eastAsia="宋体" w:hAnsi="宋体" w:hint="eastAsia"/>
                <w:sz w:val="24"/>
                <w:szCs w:val="24"/>
              </w:rPr>
              <w:t>stata</w:t>
            </w:r>
            <w:proofErr w:type="spellEnd"/>
            <w:r>
              <w:rPr>
                <w:rFonts w:ascii="宋体" w:eastAsia="宋体" w:hAnsi="宋体" w:hint="eastAsia"/>
                <w:sz w:val="24"/>
                <w:szCs w:val="24"/>
              </w:rPr>
              <w:t>进行统计分析。第一步，对收集到得样本数据利用分析软件进行描述性统计分析，保证样本得有效性和普遍性</w:t>
            </w:r>
            <w:r w:rsidR="00B5107F">
              <w:rPr>
                <w:rFonts w:ascii="宋体" w:eastAsia="宋体" w:hAnsi="宋体" w:hint="eastAsia"/>
                <w:sz w:val="24"/>
                <w:szCs w:val="24"/>
              </w:rPr>
              <w:t>；第二步，利用</w:t>
            </w:r>
            <w:proofErr w:type="spellStart"/>
            <w:r w:rsidR="00F86B5D">
              <w:rPr>
                <w:rFonts w:ascii="宋体" w:eastAsia="宋体" w:hAnsi="宋体" w:hint="eastAsia"/>
                <w:sz w:val="24"/>
                <w:szCs w:val="24"/>
              </w:rPr>
              <w:t>stat</w:t>
            </w:r>
            <w:r w:rsidR="00F86B5D">
              <w:rPr>
                <w:rFonts w:ascii="宋体" w:eastAsia="宋体" w:hAnsi="宋体"/>
                <w:sz w:val="24"/>
                <w:szCs w:val="24"/>
              </w:rPr>
              <w:t>a</w:t>
            </w:r>
            <w:proofErr w:type="spellEnd"/>
            <w:r w:rsidR="00F86B5D">
              <w:rPr>
                <w:rFonts w:ascii="宋体" w:eastAsia="宋体" w:hAnsi="宋体" w:hint="eastAsia"/>
                <w:sz w:val="24"/>
                <w:szCs w:val="24"/>
              </w:rPr>
              <w:t>进行信度和效度分析，确保所选用量表得可靠和有效性；最后利用</w:t>
            </w:r>
            <w:proofErr w:type="spellStart"/>
            <w:r w:rsidR="00F86B5D">
              <w:rPr>
                <w:rFonts w:ascii="宋体" w:eastAsia="宋体" w:hAnsi="宋体" w:hint="eastAsia"/>
                <w:sz w:val="24"/>
                <w:szCs w:val="24"/>
              </w:rPr>
              <w:t>stata</w:t>
            </w:r>
            <w:proofErr w:type="spellEnd"/>
            <w:r w:rsidR="00F86B5D">
              <w:rPr>
                <w:rFonts w:ascii="宋体" w:eastAsia="宋体" w:hAnsi="宋体" w:hint="eastAsia"/>
                <w:sz w:val="24"/>
                <w:szCs w:val="24"/>
              </w:rPr>
              <w:t>进行结构方程校验、调节作用和中介作用检验，得出模型结果</w:t>
            </w:r>
            <w:r w:rsidR="00956824">
              <w:rPr>
                <w:rFonts w:ascii="宋体" w:eastAsia="宋体" w:hAnsi="宋体" w:hint="eastAsia"/>
                <w:sz w:val="24"/>
                <w:szCs w:val="24"/>
              </w:rPr>
              <w:t>。</w:t>
            </w:r>
          </w:p>
        </w:tc>
      </w:tr>
      <w:tr w:rsidR="008D0F26" w:rsidRPr="004D5DA9" w14:paraId="3DDA278A" w14:textId="77777777" w:rsidTr="00C73A3E">
        <w:trPr>
          <w:trHeight w:val="4253"/>
        </w:trPr>
        <w:tc>
          <w:tcPr>
            <w:tcW w:w="9344" w:type="dxa"/>
          </w:tcPr>
          <w:p w14:paraId="601CCFFB"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7E2E9D1" w14:textId="77777777" w:rsidR="004C5C41" w:rsidRDefault="004C5C41" w:rsidP="004D5DA9">
            <w:pPr>
              <w:rPr>
                <w:rFonts w:ascii="宋体" w:eastAsia="宋体" w:hAnsi="宋体"/>
                <w:sz w:val="24"/>
                <w:szCs w:val="24"/>
              </w:rPr>
            </w:pPr>
          </w:p>
          <w:p w14:paraId="67D8EBEF" w14:textId="70A48F5C" w:rsidR="00B8403B" w:rsidRDefault="00B8403B" w:rsidP="004D5DA9">
            <w:pPr>
              <w:rPr>
                <w:rFonts w:ascii="宋体" w:eastAsia="宋体" w:hAnsi="宋体"/>
                <w:sz w:val="24"/>
                <w:szCs w:val="24"/>
              </w:rPr>
            </w:pPr>
            <w:r>
              <w:rPr>
                <w:rFonts w:ascii="宋体" w:eastAsia="宋体" w:hAnsi="宋体" w:hint="eastAsia"/>
                <w:sz w:val="24"/>
                <w:szCs w:val="24"/>
              </w:rPr>
              <w:t>大数据分析能力</w:t>
            </w:r>
            <w:r w:rsidR="00676F09">
              <w:rPr>
                <w:rFonts w:ascii="宋体" w:eastAsia="宋体" w:hAnsi="宋体" w:hint="eastAsia"/>
                <w:sz w:val="24"/>
                <w:szCs w:val="24"/>
              </w:rPr>
              <w:t>提升有助于产品质量的提高或者对决策效率有直接关系，而产品质量的提高</w:t>
            </w:r>
            <w:r>
              <w:rPr>
                <w:rFonts w:ascii="宋体" w:eastAsia="宋体" w:hAnsi="宋体" w:hint="eastAsia"/>
                <w:sz w:val="24"/>
                <w:szCs w:val="24"/>
              </w:rPr>
              <w:t>对企业利润有正向影响</w:t>
            </w:r>
            <w:r w:rsidR="00676F09">
              <w:rPr>
                <w:rFonts w:ascii="宋体" w:eastAsia="宋体" w:hAnsi="宋体" w:hint="eastAsia"/>
                <w:sz w:val="24"/>
                <w:szCs w:val="24"/>
              </w:rPr>
              <w:t>；但到一定程度后，</w:t>
            </w:r>
            <w:r>
              <w:rPr>
                <w:rFonts w:ascii="宋体" w:eastAsia="宋体" w:hAnsi="宋体" w:hint="eastAsia"/>
                <w:sz w:val="24"/>
                <w:szCs w:val="24"/>
              </w:rPr>
              <w:t>随着分析能力的增加，企业利润的增加有限。</w:t>
            </w:r>
          </w:p>
          <w:p w14:paraId="38DB2497" w14:textId="7781B8C7" w:rsidR="00BA33D3" w:rsidRDefault="00676F09" w:rsidP="004D5DA9">
            <w:pPr>
              <w:rPr>
                <w:rFonts w:ascii="宋体" w:eastAsia="宋体" w:hAnsi="宋体"/>
                <w:sz w:val="24"/>
                <w:szCs w:val="24"/>
              </w:rPr>
            </w:pPr>
            <w:r>
              <w:rPr>
                <w:rFonts w:ascii="宋体" w:eastAsia="宋体" w:hAnsi="宋体" w:hint="eastAsia"/>
                <w:sz w:val="24"/>
                <w:szCs w:val="24"/>
              </w:rPr>
              <w:t>企业利润最大化理论中表明企业成本与企业收益相当的情况下，企业利润达到最大化。</w:t>
            </w:r>
          </w:p>
          <w:p w14:paraId="4FDF1FF7" w14:textId="5CFBF84A" w:rsidR="00B30E1C" w:rsidRPr="00213CD9" w:rsidRDefault="00B30E1C" w:rsidP="004D5DA9">
            <w:pPr>
              <w:rPr>
                <w:rFonts w:ascii="宋体" w:eastAsia="宋体" w:hAnsi="宋体"/>
                <w:sz w:val="24"/>
                <w:szCs w:val="24"/>
              </w:rPr>
            </w:pPr>
            <w:r>
              <w:rPr>
                <w:rFonts w:ascii="宋体" w:eastAsia="宋体" w:hAnsi="宋体" w:hint="eastAsia"/>
                <w:sz w:val="24"/>
                <w:szCs w:val="24"/>
              </w:rPr>
              <w:t>结论</w:t>
            </w:r>
            <w:r w:rsidR="00182A5B">
              <w:rPr>
                <w:rFonts w:ascii="宋体" w:eastAsia="宋体" w:hAnsi="宋体" w:hint="eastAsia"/>
                <w:sz w:val="24"/>
                <w:szCs w:val="24"/>
              </w:rPr>
              <w:t>1</w:t>
            </w:r>
            <w:r>
              <w:rPr>
                <w:rFonts w:ascii="宋体" w:eastAsia="宋体" w:hAnsi="宋体" w:hint="eastAsia"/>
                <w:sz w:val="24"/>
                <w:szCs w:val="24"/>
              </w:rPr>
              <w:t>大数据分析能力有助于降低企业成本，提高企业收益；当达到一定程度后，大数据分析能力对企业成本的控制达到了极限，当其他因素不变时，会达到企业利润的最大化。</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D2734BD" w14:textId="77777777" w:rsidR="00C73A3E" w:rsidRDefault="00C73A3E" w:rsidP="00C73A3E">
            <w:pPr>
              <w:rPr>
                <w:rFonts w:ascii="宋体" w:eastAsia="宋体" w:hAnsi="宋体"/>
                <w:sz w:val="24"/>
                <w:szCs w:val="24"/>
              </w:rPr>
            </w:pPr>
          </w:p>
          <w:p w14:paraId="44524ECB" w14:textId="545861D9" w:rsidR="001554EA" w:rsidRPr="004D5DA9" w:rsidRDefault="001554EA" w:rsidP="00C73A3E">
            <w:pPr>
              <w:rPr>
                <w:rFonts w:ascii="宋体" w:eastAsia="宋体" w:hAnsi="宋体"/>
                <w:sz w:val="24"/>
                <w:szCs w:val="24"/>
              </w:rPr>
            </w:pPr>
            <w:r>
              <w:rPr>
                <w:rFonts w:ascii="宋体" w:eastAsia="宋体" w:hAnsi="宋体" w:hint="eastAsia"/>
                <w:sz w:val="24"/>
                <w:szCs w:val="24"/>
              </w:rPr>
              <w:t>通过</w:t>
            </w:r>
            <w:r w:rsidR="00B1388A">
              <w:rPr>
                <w:rFonts w:ascii="宋体" w:eastAsia="宋体" w:hAnsi="宋体" w:hint="eastAsia"/>
                <w:sz w:val="24"/>
                <w:szCs w:val="24"/>
              </w:rPr>
              <w:t>问卷调查采集</w:t>
            </w:r>
            <w:r>
              <w:rPr>
                <w:rFonts w:ascii="宋体" w:eastAsia="宋体" w:hAnsi="宋体" w:hint="eastAsia"/>
                <w:sz w:val="24"/>
                <w:szCs w:val="24"/>
              </w:rPr>
              <w:t>数据，研究</w:t>
            </w:r>
            <w:r w:rsidR="00B1388A">
              <w:rPr>
                <w:rFonts w:ascii="宋体" w:eastAsia="宋体" w:hAnsi="宋体" w:hint="eastAsia"/>
                <w:sz w:val="24"/>
                <w:szCs w:val="24"/>
              </w:rPr>
              <w:t>大数据</w:t>
            </w:r>
            <w:r>
              <w:rPr>
                <w:rFonts w:ascii="宋体" w:eastAsia="宋体" w:hAnsi="宋体" w:hint="eastAsia"/>
                <w:sz w:val="24"/>
                <w:szCs w:val="24"/>
              </w:rPr>
              <w:t>分析能力</w:t>
            </w:r>
            <w:r w:rsidR="00B1388A">
              <w:rPr>
                <w:rFonts w:ascii="宋体" w:eastAsia="宋体" w:hAnsi="宋体" w:hint="eastAsia"/>
                <w:sz w:val="24"/>
                <w:szCs w:val="24"/>
              </w:rPr>
              <w:t>对企业经济利润的影响</w:t>
            </w:r>
            <w:r w:rsidR="00C22723">
              <w:rPr>
                <w:rFonts w:ascii="宋体" w:eastAsia="宋体" w:hAnsi="宋体" w:hint="eastAsia"/>
                <w:sz w:val="24"/>
                <w:szCs w:val="24"/>
              </w:rPr>
              <w:t>，此为方向创新</w:t>
            </w:r>
            <w:r>
              <w:rPr>
                <w:rFonts w:ascii="宋体" w:eastAsia="宋体" w:hAnsi="宋体" w:hint="eastAsia"/>
                <w:sz w:val="24"/>
                <w:szCs w:val="24"/>
              </w:rPr>
              <w:t>；</w:t>
            </w:r>
            <w:r w:rsidR="00B1388A">
              <w:rPr>
                <w:rFonts w:ascii="宋体" w:eastAsia="宋体" w:hAnsi="宋体" w:hint="eastAsia"/>
                <w:sz w:val="24"/>
                <w:szCs w:val="24"/>
              </w:rPr>
              <w:t>是使用</w:t>
            </w:r>
            <w:proofErr w:type="gramStart"/>
            <w:r w:rsidR="00B1388A">
              <w:rPr>
                <w:rFonts w:ascii="宋体" w:eastAsia="宋体" w:hAnsi="宋体" w:hint="eastAsia"/>
                <w:sz w:val="24"/>
                <w:szCs w:val="24"/>
              </w:rPr>
              <w:t>软因素</w:t>
            </w:r>
            <w:proofErr w:type="gramEnd"/>
            <w:r w:rsidR="00B1388A">
              <w:rPr>
                <w:rFonts w:ascii="宋体" w:eastAsia="宋体" w:hAnsi="宋体" w:hint="eastAsia"/>
                <w:sz w:val="24"/>
                <w:szCs w:val="24"/>
              </w:rPr>
              <w:t>去对企业经济利润的一次探索；影响企业利润的因素很多，比如产品的成本，产品的质量，这些触手可及的数据对企业利润的直接影响；然而，一般</w:t>
            </w:r>
            <w:proofErr w:type="gramStart"/>
            <w:r w:rsidR="00B1388A">
              <w:rPr>
                <w:rFonts w:ascii="宋体" w:eastAsia="宋体" w:hAnsi="宋体" w:hint="eastAsia"/>
                <w:sz w:val="24"/>
                <w:szCs w:val="24"/>
              </w:rPr>
              <w:t>软实力</w:t>
            </w:r>
            <w:proofErr w:type="gramEnd"/>
            <w:r w:rsidR="00B1388A">
              <w:rPr>
                <w:rFonts w:ascii="宋体" w:eastAsia="宋体" w:hAnsi="宋体" w:hint="eastAsia"/>
                <w:sz w:val="24"/>
                <w:szCs w:val="24"/>
              </w:rPr>
              <w:t>比较难以被企业忽略，本论文本着对技术因素的分析，探究其对企业利润的影响；主要在于</w:t>
            </w:r>
            <w:r w:rsidR="004C2A4C">
              <w:rPr>
                <w:rFonts w:ascii="宋体" w:eastAsia="宋体" w:hAnsi="宋体" w:hint="eastAsia"/>
                <w:sz w:val="24"/>
                <w:szCs w:val="24"/>
              </w:rPr>
              <w:t>给予一些具有大数据基础的企业重视数据分析能力，培养人才，更好的进行数字化开发与建设，为迎接未来大数据时代打好基础。</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12A7FA27" w:rsidR="008D0F26" w:rsidRPr="008F6DA0" w:rsidRDefault="008D0F26" w:rsidP="008F6DA0">
            <w:pPr>
              <w:pStyle w:val="a3"/>
              <w:numPr>
                <w:ilvl w:val="0"/>
                <w:numId w:val="1"/>
              </w:numPr>
              <w:ind w:firstLineChars="0"/>
              <w:rPr>
                <w:rFonts w:ascii="宋体" w:eastAsia="宋体" w:hAnsi="宋体"/>
                <w:color w:val="FF0000"/>
                <w:sz w:val="24"/>
                <w:szCs w:val="24"/>
              </w:rPr>
            </w:pPr>
            <w:r w:rsidRPr="008F6DA0">
              <w:rPr>
                <w:rFonts w:ascii="宋体" w:eastAsia="宋体" w:hAnsi="宋体" w:hint="eastAsia"/>
                <w:sz w:val="24"/>
                <w:szCs w:val="24"/>
              </w:rPr>
              <w:lastRenderedPageBreak/>
              <w:t>参考文献</w:t>
            </w:r>
            <w:r w:rsidRPr="008F6DA0">
              <w:rPr>
                <w:rFonts w:ascii="宋体" w:eastAsia="宋体" w:hAnsi="宋体" w:hint="eastAsia"/>
                <w:color w:val="FF0000"/>
                <w:sz w:val="24"/>
                <w:szCs w:val="24"/>
              </w:rPr>
              <w:t>（</w:t>
            </w:r>
            <w:r w:rsidR="00C73A3E" w:rsidRPr="008F6DA0">
              <w:rPr>
                <w:rFonts w:ascii="宋体" w:eastAsia="宋体" w:hAnsi="宋体" w:hint="eastAsia"/>
                <w:color w:val="FF0000"/>
                <w:sz w:val="24"/>
                <w:szCs w:val="24"/>
              </w:rPr>
              <w:t>顺序和</w:t>
            </w:r>
            <w:r w:rsidRPr="008F6DA0">
              <w:rPr>
                <w:rFonts w:ascii="宋体" w:eastAsia="宋体" w:hAnsi="宋体" w:hint="eastAsia"/>
                <w:color w:val="FF0000"/>
                <w:sz w:val="24"/>
                <w:szCs w:val="24"/>
              </w:rPr>
              <w:t>格式参考</w:t>
            </w:r>
            <w:r w:rsidR="00C73A3E" w:rsidRPr="008F6DA0">
              <w:rPr>
                <w:rFonts w:ascii="宋体" w:eastAsia="宋体" w:hAnsi="宋体" w:hint="eastAsia"/>
                <w:color w:val="FF0000"/>
                <w:sz w:val="24"/>
                <w:szCs w:val="24"/>
              </w:rPr>
              <w:t>模板</w:t>
            </w:r>
            <w:r w:rsidRPr="008F6DA0">
              <w:rPr>
                <w:rFonts w:ascii="宋体" w:eastAsia="宋体" w:hAnsi="宋体" w:hint="eastAsia"/>
                <w:color w:val="FF0000"/>
                <w:sz w:val="24"/>
                <w:szCs w:val="24"/>
              </w:rPr>
              <w:t>如下</w:t>
            </w:r>
            <w:r w:rsidR="001C5A8D" w:rsidRPr="008F6DA0">
              <w:rPr>
                <w:rFonts w:ascii="宋体" w:eastAsia="宋体" w:hAnsi="宋体" w:hint="eastAsia"/>
                <w:color w:val="FF0000"/>
                <w:sz w:val="24"/>
                <w:szCs w:val="24"/>
              </w:rPr>
              <w:t>，</w:t>
            </w:r>
            <w:r w:rsidRPr="008F6DA0">
              <w:rPr>
                <w:rFonts w:ascii="宋体" w:eastAsia="宋体" w:hAnsi="宋体"/>
                <w:color w:val="FF0000"/>
                <w:sz w:val="24"/>
                <w:szCs w:val="24"/>
              </w:rPr>
              <w:t>参考文献应当主要是近5年的</w:t>
            </w:r>
            <w:r w:rsidR="00C73A3E" w:rsidRPr="008F6DA0">
              <w:rPr>
                <w:rFonts w:ascii="宋体" w:eastAsia="宋体" w:hAnsi="宋体" w:hint="eastAsia"/>
                <w:color w:val="FF0000"/>
                <w:sz w:val="24"/>
                <w:szCs w:val="24"/>
              </w:rPr>
              <w:t>相关资料，填写时，删掉以下参考模板</w:t>
            </w:r>
            <w:r w:rsidR="001C5A8D" w:rsidRPr="008F6DA0">
              <w:rPr>
                <w:rFonts w:ascii="宋体" w:eastAsia="宋体" w:hAnsi="宋体" w:hint="eastAsia"/>
                <w:color w:val="FF0000"/>
                <w:sz w:val="24"/>
                <w:szCs w:val="24"/>
              </w:rPr>
              <w:t>）</w:t>
            </w:r>
          </w:p>
          <w:p w14:paraId="03B35A9D" w14:textId="77777777" w:rsidR="008F6DA0" w:rsidRPr="008F6DA0" w:rsidRDefault="008F6DA0" w:rsidP="008F6DA0">
            <w:pPr>
              <w:rPr>
                <w:rFonts w:ascii="宋体" w:eastAsia="宋体" w:hAnsi="宋体"/>
                <w:color w:val="FF0000"/>
                <w:sz w:val="24"/>
                <w:szCs w:val="24"/>
              </w:rPr>
            </w:pPr>
          </w:p>
          <w:p w14:paraId="78CF4D1A" w14:textId="381DC682" w:rsidR="00C73A3E" w:rsidRPr="008F6DA0" w:rsidRDefault="008F6DA0" w:rsidP="00C73A3E">
            <w:pPr>
              <w:spacing w:line="0" w:lineRule="atLeast"/>
              <w:rPr>
                <w:sz w:val="18"/>
                <w:szCs w:val="20"/>
              </w:rPr>
            </w:pPr>
            <w:r>
              <w:rPr>
                <w:rFonts w:hint="eastAsia"/>
                <w:sz w:val="18"/>
                <w:szCs w:val="20"/>
              </w:rPr>
              <w:t>许小年，《商业的本质和互联网》，北京，机械工业出版社，2</w:t>
            </w:r>
            <w:r>
              <w:rPr>
                <w:sz w:val="18"/>
                <w:szCs w:val="20"/>
              </w:rPr>
              <w:t>020</w:t>
            </w:r>
          </w:p>
          <w:p w14:paraId="6C53649B" w14:textId="2D9ED185" w:rsidR="00231709" w:rsidRDefault="00231709" w:rsidP="00C73A3E">
            <w:pPr>
              <w:spacing w:line="0" w:lineRule="atLeast"/>
              <w:rPr>
                <w:sz w:val="18"/>
                <w:szCs w:val="20"/>
              </w:rPr>
            </w:pPr>
            <w:r>
              <w:rPr>
                <w:rFonts w:hint="eastAsia"/>
                <w:sz w:val="18"/>
                <w:szCs w:val="20"/>
              </w:rPr>
              <w:t>江青,《数字中国》，北京，中国人民大学出版社，2</w:t>
            </w:r>
            <w:r>
              <w:rPr>
                <w:sz w:val="18"/>
                <w:szCs w:val="20"/>
              </w:rPr>
              <w:t>018</w:t>
            </w:r>
          </w:p>
          <w:p w14:paraId="38E76DFF" w14:textId="74167DCE" w:rsidR="00C73A3E" w:rsidRDefault="00A37F1F" w:rsidP="00C73A3E">
            <w:pPr>
              <w:spacing w:line="0" w:lineRule="atLeast"/>
              <w:rPr>
                <w:rFonts w:eastAsiaTheme="minorHAnsi" w:cs="HiddenHorzOCR"/>
                <w:kern w:val="0"/>
                <w:sz w:val="18"/>
                <w:szCs w:val="18"/>
              </w:rPr>
            </w:pPr>
            <w:r w:rsidRPr="00A37F1F">
              <w:rPr>
                <w:rFonts w:eastAsiaTheme="minorHAnsi" w:cs="HiddenHorzOCR" w:hint="eastAsia"/>
                <w:kern w:val="0"/>
                <w:sz w:val="18"/>
                <w:szCs w:val="18"/>
              </w:rPr>
              <w:t>鲍宇迪</w:t>
            </w:r>
            <w:r w:rsidRPr="00A37F1F">
              <w:rPr>
                <w:rFonts w:eastAsiaTheme="minorHAnsi" w:cs="HiddenHorzOCR"/>
                <w:kern w:val="0"/>
                <w:sz w:val="18"/>
                <w:szCs w:val="18"/>
              </w:rPr>
              <w:t>.</w:t>
            </w:r>
            <w:proofErr w:type="gramStart"/>
            <w:r w:rsidRPr="00A37F1F">
              <w:rPr>
                <w:rFonts w:eastAsiaTheme="minorHAnsi" w:cs="HiddenHorzOCR"/>
                <w:kern w:val="0"/>
                <w:sz w:val="18"/>
                <w:szCs w:val="18"/>
              </w:rPr>
              <w:t>微信用户</w:t>
            </w:r>
            <w:proofErr w:type="gramEnd"/>
            <w:r w:rsidRPr="00A37F1F">
              <w:rPr>
                <w:rFonts w:eastAsiaTheme="minorHAnsi" w:cs="HiddenHorzOCR"/>
                <w:kern w:val="0"/>
                <w:sz w:val="18"/>
                <w:szCs w:val="18"/>
              </w:rPr>
              <w:t xml:space="preserve">持续使用意愿影响因素的研究[D].哈尔滨工业大学 2016. </w:t>
            </w:r>
          </w:p>
          <w:p w14:paraId="1DE54D83" w14:textId="2946CC9B" w:rsidR="00370D90" w:rsidRDefault="00370D90" w:rsidP="00C73A3E">
            <w:pPr>
              <w:spacing w:line="0" w:lineRule="atLeast"/>
              <w:rPr>
                <w:rFonts w:eastAsiaTheme="minorHAnsi"/>
                <w:sz w:val="18"/>
                <w:szCs w:val="18"/>
              </w:rPr>
            </w:pPr>
            <w:proofErr w:type="gramStart"/>
            <w:r w:rsidRPr="00370D90">
              <w:rPr>
                <w:rFonts w:eastAsiaTheme="minorHAnsi" w:hint="eastAsia"/>
                <w:sz w:val="18"/>
                <w:szCs w:val="18"/>
              </w:rPr>
              <w:t>安宝洋</w:t>
            </w:r>
            <w:proofErr w:type="gramEnd"/>
            <w:r w:rsidRPr="00370D90">
              <w:rPr>
                <w:rFonts w:eastAsiaTheme="minorHAnsi"/>
                <w:sz w:val="18"/>
                <w:szCs w:val="18"/>
              </w:rPr>
              <w:t>. 大数据时代的网络信息伦理治理研究[J]. 科学学研究, 2015, 33(5): 641-646.</w:t>
            </w:r>
          </w:p>
          <w:p w14:paraId="1C242FF6" w14:textId="27EA4DC5" w:rsidR="005A1999" w:rsidRDefault="005A1999" w:rsidP="00C73A3E">
            <w:pPr>
              <w:spacing w:line="0" w:lineRule="atLeast"/>
              <w:rPr>
                <w:rFonts w:eastAsiaTheme="minorHAnsi"/>
                <w:sz w:val="18"/>
                <w:szCs w:val="18"/>
              </w:rPr>
            </w:pPr>
            <w:r w:rsidRPr="005A1999">
              <w:rPr>
                <w:rFonts w:eastAsiaTheme="minorHAnsi"/>
                <w:sz w:val="18"/>
                <w:szCs w:val="18"/>
              </w:rPr>
              <w:t>He Q P, Wang J. Statistical Process Monitoring as a Big Data Analytics Tool for Smart Manufacturing[J]. Journal of Process Control, 2018, 67: 35-43.</w:t>
            </w:r>
          </w:p>
          <w:p w14:paraId="62B63C61" w14:textId="58FE0B6C" w:rsidR="00C04837" w:rsidRPr="00C04837" w:rsidRDefault="00C04837" w:rsidP="00C73A3E">
            <w:pPr>
              <w:spacing w:line="0" w:lineRule="atLeast"/>
              <w:rPr>
                <w:sz w:val="18"/>
                <w:szCs w:val="20"/>
              </w:rPr>
            </w:pPr>
            <w:proofErr w:type="spellStart"/>
            <w:r w:rsidRPr="0053085C">
              <w:rPr>
                <w:sz w:val="18"/>
                <w:szCs w:val="20"/>
              </w:rPr>
              <w:t>Akter</w:t>
            </w:r>
            <w:proofErr w:type="spellEnd"/>
            <w:r w:rsidRPr="0053085C">
              <w:rPr>
                <w:sz w:val="18"/>
                <w:szCs w:val="20"/>
              </w:rPr>
              <w:t xml:space="preserve"> S, Wamba S F, Gunasekaran A, et al. How to Improve Firm Performance Using Big Data Analytics Capability and Business Strategy </w:t>
            </w:r>
            <w:proofErr w:type="gramStart"/>
            <w:r w:rsidRPr="0053085C">
              <w:rPr>
                <w:sz w:val="18"/>
                <w:szCs w:val="20"/>
              </w:rPr>
              <w:t>Alignment?[</w:t>
            </w:r>
            <w:proofErr w:type="gramEnd"/>
            <w:r w:rsidRPr="0053085C">
              <w:rPr>
                <w:sz w:val="18"/>
                <w:szCs w:val="20"/>
              </w:rPr>
              <w:t>J]. International Journal of Production Economics, 2016, 182（December 2016）：113-131.</w:t>
            </w:r>
          </w:p>
          <w:p w14:paraId="46E0465A" w14:textId="00609A3E" w:rsidR="0053085C" w:rsidRDefault="0053085C" w:rsidP="00C73A3E">
            <w:pPr>
              <w:spacing w:line="0" w:lineRule="atLeast"/>
              <w:rPr>
                <w:sz w:val="18"/>
                <w:szCs w:val="20"/>
              </w:rPr>
            </w:pPr>
            <w:r w:rsidRPr="0053085C">
              <w:rPr>
                <w:sz w:val="18"/>
                <w:szCs w:val="20"/>
              </w:rPr>
              <w:t>Columbus, L. 84% Of Enterprises See Big Data Analytics Changing Their Industries' Competitive Landscapes in the Next Year[J]. Forbes, 2014a.</w:t>
            </w:r>
          </w:p>
          <w:p w14:paraId="6DC8989D" w14:textId="005C3AD5" w:rsidR="00252F6C" w:rsidRPr="00E2591A" w:rsidRDefault="00E2591A" w:rsidP="00A37F1F">
            <w:pPr>
              <w:spacing w:line="0" w:lineRule="atLeast"/>
              <w:rPr>
                <w:rFonts w:asciiTheme="minorEastAsia" w:hAnsiTheme="minorEastAsia"/>
                <w:sz w:val="18"/>
                <w:szCs w:val="18"/>
              </w:rPr>
            </w:pPr>
            <w:proofErr w:type="spellStart"/>
            <w:r w:rsidRPr="00E2591A">
              <w:rPr>
                <w:rFonts w:asciiTheme="minorEastAsia" w:hAnsiTheme="minorEastAsia"/>
                <w:sz w:val="18"/>
                <w:szCs w:val="18"/>
              </w:rPr>
              <w:t>Bonis</w:t>
            </w:r>
            <w:proofErr w:type="spellEnd"/>
            <w:r w:rsidRPr="00E2591A">
              <w:rPr>
                <w:rFonts w:asciiTheme="minorEastAsia" w:hAnsiTheme="minorEastAsia"/>
                <w:sz w:val="18"/>
                <w:szCs w:val="18"/>
              </w:rPr>
              <w:t xml:space="preserve"> </w:t>
            </w:r>
            <w:proofErr w:type="gramStart"/>
            <w:r w:rsidRPr="00E2591A">
              <w:rPr>
                <w:rFonts w:asciiTheme="minorEastAsia" w:hAnsiTheme="minorEastAsia"/>
                <w:sz w:val="18"/>
                <w:szCs w:val="18"/>
              </w:rPr>
              <w:t>J .</w:t>
            </w:r>
            <w:proofErr w:type="gramEnd"/>
            <w:r w:rsidRPr="00E2591A">
              <w:rPr>
                <w:rFonts w:asciiTheme="minorEastAsia" w:hAnsiTheme="minorEastAsia"/>
                <w:sz w:val="18"/>
                <w:szCs w:val="18"/>
              </w:rPr>
              <w:t xml:space="preserve"> Organization and Environment[C]// Harvard Business School, Division of Research, 1967.</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17A4585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247AD7">
              <w:rPr>
                <w:rFonts w:ascii="宋体" w:eastAsia="宋体" w:hAnsi="宋体" w:hint="eastAsia"/>
                <w:sz w:val="24"/>
                <w:szCs w:val="24"/>
              </w:rPr>
              <w:t>大数据分析能力对企业经济利润的影响研究</w:t>
            </w:r>
          </w:p>
          <w:p w14:paraId="17586D5F" w14:textId="645BCDD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3F0653">
              <w:rPr>
                <w:rFonts w:ascii="宋体" w:eastAsia="宋体" w:hAnsi="宋体" w:hint="eastAsia"/>
                <w:sz w:val="24"/>
                <w:szCs w:val="24"/>
              </w:rPr>
              <w:t>大数据分析能力，企业成本，企业经济利润</w:t>
            </w:r>
          </w:p>
          <w:p w14:paraId="3668973A" w14:textId="77777777" w:rsidR="00252F6C" w:rsidRPr="00252F6C" w:rsidRDefault="00252F6C" w:rsidP="00252F6C">
            <w:pPr>
              <w:rPr>
                <w:rFonts w:ascii="宋体" w:eastAsia="宋体" w:hAnsi="宋体"/>
                <w:sz w:val="24"/>
                <w:szCs w:val="24"/>
              </w:rPr>
            </w:pPr>
          </w:p>
          <w:p w14:paraId="39107BBF" w14:textId="5F8380A8" w:rsidR="00252F6C" w:rsidRPr="00324876"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324876">
              <w:rPr>
                <w:rFonts w:ascii="宋体" w:eastAsia="宋体" w:hAnsi="宋体" w:hint="eastAsia"/>
                <w:sz w:val="24"/>
                <w:szCs w:val="24"/>
              </w:rPr>
              <w:t xml:space="preserve"> </w:t>
            </w:r>
            <w:r w:rsidR="00324876" w:rsidRPr="00252F6C">
              <w:rPr>
                <w:rFonts w:ascii="宋体" w:eastAsia="宋体" w:hAnsi="宋体" w:hint="eastAsia"/>
                <w:sz w:val="24"/>
                <w:szCs w:val="24"/>
              </w:rPr>
              <w:t>绪论（引言）</w:t>
            </w:r>
          </w:p>
          <w:p w14:paraId="7BA94D35" w14:textId="557C0B14"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495855">
              <w:rPr>
                <w:rFonts w:ascii="宋体" w:eastAsia="宋体" w:hAnsi="宋体" w:hint="eastAsia"/>
                <w:sz w:val="24"/>
                <w:szCs w:val="24"/>
              </w:rPr>
              <w:t>研究背景</w:t>
            </w:r>
          </w:p>
          <w:p w14:paraId="12C1EAEA" w14:textId="229E88BB" w:rsidR="00495855" w:rsidRDefault="004958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论文目的及论文内容</w:t>
            </w:r>
          </w:p>
          <w:p w14:paraId="36F02F32" w14:textId="4D82E920" w:rsidR="00495855" w:rsidRDefault="004958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创新点</w:t>
            </w:r>
          </w:p>
          <w:p w14:paraId="32363F13" w14:textId="6ACD70FF" w:rsidR="00495855" w:rsidRDefault="004958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研究方法</w:t>
            </w:r>
          </w:p>
          <w:p w14:paraId="6674CC16" w14:textId="4E3BF91F" w:rsidR="00495855" w:rsidRDefault="00495855" w:rsidP="00252F6C">
            <w:pPr>
              <w:rPr>
                <w:rFonts w:ascii="宋体" w:eastAsia="宋体" w:hAnsi="宋体"/>
                <w:sz w:val="24"/>
                <w:szCs w:val="24"/>
              </w:rPr>
            </w:pPr>
            <w:r>
              <w:rPr>
                <w:rFonts w:ascii="宋体" w:eastAsia="宋体" w:hAnsi="宋体" w:hint="eastAsia"/>
                <w:sz w:val="24"/>
                <w:szCs w:val="24"/>
              </w:rPr>
              <w:t>第2章</w:t>
            </w:r>
            <w:r w:rsidR="009D030F">
              <w:rPr>
                <w:rFonts w:ascii="宋体" w:eastAsia="宋体" w:hAnsi="宋体" w:hint="eastAsia"/>
                <w:sz w:val="24"/>
                <w:szCs w:val="24"/>
              </w:rPr>
              <w:t xml:space="preserve"> </w:t>
            </w:r>
            <w:r w:rsidR="009B546A">
              <w:rPr>
                <w:rFonts w:ascii="宋体" w:eastAsia="宋体" w:hAnsi="宋体" w:hint="eastAsia"/>
                <w:sz w:val="24"/>
                <w:szCs w:val="24"/>
              </w:rPr>
              <w:t>企业</w:t>
            </w:r>
            <w:r w:rsidR="00FE5916">
              <w:rPr>
                <w:rFonts w:ascii="宋体" w:eastAsia="宋体" w:hAnsi="宋体" w:hint="eastAsia"/>
                <w:sz w:val="24"/>
                <w:szCs w:val="24"/>
              </w:rPr>
              <w:t>经济</w:t>
            </w:r>
            <w:r w:rsidR="009B546A">
              <w:rPr>
                <w:rFonts w:ascii="宋体" w:eastAsia="宋体" w:hAnsi="宋体" w:hint="eastAsia"/>
                <w:sz w:val="24"/>
                <w:szCs w:val="24"/>
              </w:rPr>
              <w:t>利润</w:t>
            </w:r>
            <w:r w:rsidR="009D030F">
              <w:rPr>
                <w:rFonts w:ascii="宋体" w:eastAsia="宋体" w:hAnsi="宋体" w:hint="eastAsia"/>
                <w:sz w:val="24"/>
                <w:szCs w:val="24"/>
              </w:rPr>
              <w:t>相关</w:t>
            </w:r>
            <w:r w:rsidR="009B546A">
              <w:rPr>
                <w:rFonts w:ascii="宋体" w:eastAsia="宋体" w:hAnsi="宋体" w:hint="eastAsia"/>
                <w:sz w:val="24"/>
                <w:szCs w:val="24"/>
              </w:rPr>
              <w:t>因素与大数据相关文献理论</w:t>
            </w:r>
          </w:p>
          <w:p w14:paraId="7BD39873" w14:textId="14EBA2AC" w:rsidR="00495855" w:rsidRDefault="004958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企业</w:t>
            </w:r>
            <w:r w:rsidR="00FE5916">
              <w:rPr>
                <w:rFonts w:ascii="宋体" w:eastAsia="宋体" w:hAnsi="宋体" w:hint="eastAsia"/>
                <w:sz w:val="24"/>
                <w:szCs w:val="24"/>
              </w:rPr>
              <w:t>经济</w:t>
            </w:r>
            <w:r>
              <w:rPr>
                <w:rFonts w:ascii="宋体" w:eastAsia="宋体" w:hAnsi="宋体" w:hint="eastAsia"/>
                <w:sz w:val="24"/>
                <w:szCs w:val="24"/>
              </w:rPr>
              <w:t>利润理论基础</w:t>
            </w:r>
          </w:p>
          <w:p w14:paraId="4C9AC11A" w14:textId="25945F48" w:rsidR="00205F53" w:rsidRDefault="00205F5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企业</w:t>
            </w:r>
            <w:r w:rsidR="00FE5916">
              <w:rPr>
                <w:rFonts w:ascii="宋体" w:eastAsia="宋体" w:hAnsi="宋体" w:hint="eastAsia"/>
                <w:sz w:val="24"/>
                <w:szCs w:val="24"/>
              </w:rPr>
              <w:t>经济</w:t>
            </w:r>
            <w:r>
              <w:rPr>
                <w:rFonts w:ascii="宋体" w:eastAsia="宋体" w:hAnsi="宋体" w:hint="eastAsia"/>
                <w:sz w:val="24"/>
                <w:szCs w:val="24"/>
              </w:rPr>
              <w:t>利润相关因素分析</w:t>
            </w:r>
          </w:p>
          <w:p w14:paraId="4FDCDF51" w14:textId="30463668" w:rsidR="00F35C12" w:rsidRPr="00205F53" w:rsidRDefault="004958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205F53">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大数据分析能力文献综述</w:t>
            </w:r>
          </w:p>
          <w:p w14:paraId="4E5AAD7E" w14:textId="47F2C545" w:rsidR="00495855" w:rsidRDefault="00F41A76" w:rsidP="00252F6C">
            <w:pPr>
              <w:rPr>
                <w:rFonts w:ascii="宋体" w:eastAsia="宋体" w:hAnsi="宋体"/>
                <w:sz w:val="24"/>
                <w:szCs w:val="24"/>
              </w:rPr>
            </w:pPr>
            <w:r>
              <w:rPr>
                <w:rFonts w:ascii="宋体" w:eastAsia="宋体" w:hAnsi="宋体" w:hint="eastAsia"/>
                <w:sz w:val="24"/>
                <w:szCs w:val="24"/>
              </w:rPr>
              <w:t>第3章</w:t>
            </w:r>
            <w:r w:rsidR="0006494C">
              <w:rPr>
                <w:rFonts w:ascii="宋体" w:eastAsia="宋体" w:hAnsi="宋体" w:hint="eastAsia"/>
                <w:sz w:val="24"/>
                <w:szCs w:val="24"/>
              </w:rPr>
              <w:t xml:space="preserve"> 研究模型及假设</w:t>
            </w:r>
          </w:p>
          <w:p w14:paraId="3B231BDD" w14:textId="0FEB3A52" w:rsidR="00F41A76" w:rsidRDefault="00F41A76" w:rsidP="005131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sidR="00B42A4A">
              <w:rPr>
                <w:rFonts w:ascii="宋体" w:eastAsia="宋体" w:hAnsi="宋体" w:hint="eastAsia"/>
                <w:sz w:val="24"/>
                <w:szCs w:val="24"/>
              </w:rPr>
              <w:t>多元线性回归</w:t>
            </w:r>
            <w:r>
              <w:rPr>
                <w:rFonts w:ascii="宋体" w:eastAsia="宋体" w:hAnsi="宋体" w:hint="eastAsia"/>
                <w:sz w:val="24"/>
                <w:szCs w:val="24"/>
              </w:rPr>
              <w:t>模型</w:t>
            </w:r>
          </w:p>
          <w:p w14:paraId="08459539" w14:textId="2D6D291F" w:rsidR="00513192" w:rsidRDefault="00513192" w:rsidP="005131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sidR="00010886">
              <w:rPr>
                <w:rFonts w:ascii="宋体" w:eastAsia="宋体" w:hAnsi="宋体" w:hint="eastAsia"/>
                <w:sz w:val="24"/>
                <w:szCs w:val="24"/>
              </w:rPr>
              <w:t>大数据分析能力与企业经济利润</w:t>
            </w:r>
            <w:r>
              <w:rPr>
                <w:rFonts w:ascii="宋体" w:eastAsia="宋体" w:hAnsi="宋体" w:hint="eastAsia"/>
                <w:sz w:val="24"/>
                <w:szCs w:val="24"/>
              </w:rPr>
              <w:t>研究假设</w:t>
            </w:r>
          </w:p>
          <w:p w14:paraId="565239F6" w14:textId="31A51170" w:rsidR="00F41A76" w:rsidRDefault="00F41A76" w:rsidP="00252F6C">
            <w:pPr>
              <w:rPr>
                <w:rFonts w:ascii="宋体" w:eastAsia="宋体" w:hAnsi="宋体"/>
                <w:sz w:val="24"/>
                <w:szCs w:val="24"/>
              </w:rPr>
            </w:pPr>
            <w:r>
              <w:rPr>
                <w:rFonts w:ascii="宋体" w:eastAsia="宋体" w:hAnsi="宋体" w:hint="eastAsia"/>
                <w:sz w:val="24"/>
                <w:szCs w:val="24"/>
              </w:rPr>
              <w:t>第4章</w:t>
            </w:r>
            <w:r w:rsidR="00843819">
              <w:rPr>
                <w:rFonts w:ascii="宋体" w:eastAsia="宋体" w:hAnsi="宋体" w:hint="eastAsia"/>
                <w:sz w:val="24"/>
                <w:szCs w:val="24"/>
              </w:rPr>
              <w:t xml:space="preserve"> 研究设计与方法</w:t>
            </w:r>
          </w:p>
          <w:p w14:paraId="0B8ED6E2" w14:textId="518FE4EB" w:rsidR="00F41A76" w:rsidRDefault="00F41A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w:t>
            </w:r>
            <w:r w:rsidR="000C6CAF">
              <w:rPr>
                <w:rFonts w:ascii="宋体" w:eastAsia="宋体" w:hAnsi="宋体"/>
                <w:sz w:val="24"/>
                <w:szCs w:val="24"/>
              </w:rPr>
              <w:t xml:space="preserve"> </w:t>
            </w:r>
            <w:r w:rsidR="000805E5">
              <w:rPr>
                <w:rFonts w:ascii="宋体" w:eastAsia="宋体" w:hAnsi="宋体" w:hint="eastAsia"/>
                <w:sz w:val="24"/>
                <w:szCs w:val="24"/>
              </w:rPr>
              <w:t>量表选取</w:t>
            </w:r>
          </w:p>
          <w:p w14:paraId="403E2FF2" w14:textId="5F353E70" w:rsidR="000805E5" w:rsidRDefault="000805E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Pr>
                <w:rFonts w:ascii="宋体" w:eastAsia="宋体" w:hAnsi="宋体" w:hint="eastAsia"/>
                <w:sz w:val="24"/>
                <w:szCs w:val="24"/>
              </w:rPr>
              <w:t>问卷设计</w:t>
            </w:r>
          </w:p>
          <w:p w14:paraId="0010933E" w14:textId="2FD54416" w:rsidR="00F41A76" w:rsidRDefault="00F41A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sidR="003F37BF">
              <w:rPr>
                <w:rFonts w:ascii="宋体" w:eastAsia="宋体" w:hAnsi="宋体" w:hint="eastAsia"/>
                <w:sz w:val="24"/>
                <w:szCs w:val="24"/>
              </w:rPr>
              <w:t>大数据分析能力</w:t>
            </w:r>
            <w:r>
              <w:rPr>
                <w:rFonts w:ascii="宋体" w:eastAsia="宋体" w:hAnsi="宋体" w:hint="eastAsia"/>
                <w:sz w:val="24"/>
                <w:szCs w:val="24"/>
              </w:rPr>
              <w:t>变量测量</w:t>
            </w:r>
          </w:p>
          <w:p w14:paraId="4C1CB925" w14:textId="63AE5DC6" w:rsidR="00F41A76" w:rsidRDefault="00F41A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数据收集规则</w:t>
            </w:r>
          </w:p>
          <w:p w14:paraId="3350567D" w14:textId="222A9513" w:rsidR="00F41A76" w:rsidRDefault="00F41A76" w:rsidP="00252F6C">
            <w:pPr>
              <w:rPr>
                <w:rFonts w:ascii="宋体" w:eastAsia="宋体" w:hAnsi="宋体"/>
                <w:sz w:val="24"/>
                <w:szCs w:val="24"/>
              </w:rPr>
            </w:pPr>
            <w:r>
              <w:rPr>
                <w:rFonts w:ascii="宋体" w:eastAsia="宋体" w:hAnsi="宋体" w:hint="eastAsia"/>
                <w:sz w:val="24"/>
                <w:szCs w:val="24"/>
              </w:rPr>
              <w:t>第5章</w:t>
            </w:r>
            <w:r w:rsidR="000E3F35">
              <w:rPr>
                <w:rFonts w:ascii="宋体" w:eastAsia="宋体" w:hAnsi="宋体" w:hint="eastAsia"/>
                <w:sz w:val="24"/>
                <w:szCs w:val="24"/>
              </w:rPr>
              <w:t xml:space="preserve"> 数据分析与检验</w:t>
            </w:r>
          </w:p>
          <w:p w14:paraId="13E78FAA" w14:textId="7B46FA2F" w:rsidR="00F41A76" w:rsidRDefault="00F41A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w:t>
            </w:r>
            <w:r w:rsidR="00010886">
              <w:rPr>
                <w:rFonts w:ascii="宋体" w:eastAsia="宋体" w:hAnsi="宋体"/>
                <w:sz w:val="24"/>
                <w:szCs w:val="24"/>
              </w:rPr>
              <w:t xml:space="preserve"> </w:t>
            </w:r>
            <w:r w:rsidR="00F01951">
              <w:rPr>
                <w:rFonts w:ascii="宋体" w:eastAsia="宋体" w:hAnsi="宋体" w:hint="eastAsia"/>
                <w:sz w:val="24"/>
                <w:szCs w:val="24"/>
              </w:rPr>
              <w:t>采集数据的</w:t>
            </w:r>
            <w:r w:rsidR="00010886">
              <w:rPr>
                <w:rFonts w:ascii="宋体" w:eastAsia="宋体" w:hAnsi="宋体" w:hint="eastAsia"/>
                <w:sz w:val="24"/>
                <w:szCs w:val="24"/>
              </w:rPr>
              <w:t>Cronbach</w:t>
            </w:r>
            <w:r w:rsidR="00010886">
              <w:rPr>
                <w:rFonts w:ascii="宋体" w:eastAsia="宋体" w:hAnsi="宋体"/>
                <w:sz w:val="24"/>
                <w:szCs w:val="24"/>
              </w:rPr>
              <w:t xml:space="preserve"> a</w:t>
            </w:r>
            <w:r w:rsidR="00367052">
              <w:rPr>
                <w:rFonts w:ascii="宋体" w:eastAsia="宋体" w:hAnsi="宋体" w:hint="eastAsia"/>
                <w:sz w:val="24"/>
                <w:szCs w:val="24"/>
              </w:rPr>
              <w:t>信度和</w:t>
            </w:r>
            <w:r w:rsidR="00827A07">
              <w:rPr>
                <w:rFonts w:ascii="宋体" w:eastAsia="宋体" w:hAnsi="宋体" w:hint="eastAsia"/>
                <w:sz w:val="24"/>
                <w:szCs w:val="24"/>
              </w:rPr>
              <w:t>结构</w:t>
            </w:r>
            <w:r w:rsidR="00367052">
              <w:rPr>
                <w:rFonts w:ascii="宋体" w:eastAsia="宋体" w:hAnsi="宋体" w:hint="eastAsia"/>
                <w:sz w:val="24"/>
                <w:szCs w:val="24"/>
              </w:rPr>
              <w:t>效度</w:t>
            </w:r>
            <w:r>
              <w:rPr>
                <w:rFonts w:ascii="宋体" w:eastAsia="宋体" w:hAnsi="宋体" w:hint="eastAsia"/>
                <w:sz w:val="24"/>
                <w:szCs w:val="24"/>
              </w:rPr>
              <w:t>分析</w:t>
            </w:r>
          </w:p>
          <w:p w14:paraId="372E1D39" w14:textId="67B5C2B7" w:rsidR="00A73BA9" w:rsidRDefault="00A73BA9"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描述性统计分析</w:t>
            </w:r>
          </w:p>
          <w:p w14:paraId="32281907" w14:textId="3A053765"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w:t>
            </w:r>
            <w:r w:rsidR="00A73BA9">
              <w:rPr>
                <w:rFonts w:ascii="宋体" w:eastAsia="宋体" w:hAnsi="宋体"/>
                <w:sz w:val="24"/>
                <w:szCs w:val="24"/>
              </w:rPr>
              <w:t>3</w:t>
            </w:r>
            <w:r>
              <w:rPr>
                <w:rFonts w:ascii="宋体" w:eastAsia="宋体" w:hAnsi="宋体"/>
                <w:sz w:val="24"/>
                <w:szCs w:val="24"/>
              </w:rPr>
              <w:t xml:space="preserve"> </w:t>
            </w:r>
            <w:r w:rsidR="004918ED">
              <w:rPr>
                <w:rFonts w:ascii="宋体" w:eastAsia="宋体" w:hAnsi="宋体" w:hint="eastAsia"/>
                <w:sz w:val="24"/>
                <w:szCs w:val="24"/>
              </w:rPr>
              <w:t>变量间的</w:t>
            </w:r>
            <w:r>
              <w:rPr>
                <w:rFonts w:ascii="宋体" w:eastAsia="宋体" w:hAnsi="宋体" w:hint="eastAsia"/>
                <w:sz w:val="24"/>
                <w:szCs w:val="24"/>
              </w:rPr>
              <w:t>相关性分析</w:t>
            </w:r>
          </w:p>
          <w:p w14:paraId="2824CB04" w14:textId="6224755A"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w:t>
            </w:r>
            <w:r w:rsidR="00A73BA9">
              <w:rPr>
                <w:rFonts w:ascii="宋体" w:eastAsia="宋体" w:hAnsi="宋体"/>
                <w:sz w:val="24"/>
                <w:szCs w:val="24"/>
              </w:rPr>
              <w:t>4</w:t>
            </w:r>
            <w:r>
              <w:rPr>
                <w:rFonts w:ascii="宋体" w:eastAsia="宋体" w:hAnsi="宋体"/>
                <w:sz w:val="24"/>
                <w:szCs w:val="24"/>
              </w:rPr>
              <w:t xml:space="preserve"> </w:t>
            </w:r>
            <w:r w:rsidR="00D92F59">
              <w:rPr>
                <w:rFonts w:ascii="宋体" w:eastAsia="宋体" w:hAnsi="宋体" w:hint="eastAsia"/>
                <w:sz w:val="24"/>
                <w:szCs w:val="24"/>
              </w:rPr>
              <w:t>回归</w:t>
            </w:r>
            <w:r>
              <w:rPr>
                <w:rFonts w:ascii="宋体" w:eastAsia="宋体" w:hAnsi="宋体" w:hint="eastAsia"/>
                <w:sz w:val="24"/>
                <w:szCs w:val="24"/>
              </w:rPr>
              <w:t>模型检验结果</w:t>
            </w:r>
          </w:p>
          <w:p w14:paraId="462B5E2D" w14:textId="4B241EC4"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w:t>
            </w:r>
            <w:r w:rsidR="00A73BA9">
              <w:rPr>
                <w:rFonts w:ascii="宋体" w:eastAsia="宋体" w:hAnsi="宋体"/>
                <w:sz w:val="24"/>
                <w:szCs w:val="24"/>
              </w:rPr>
              <w:t>5</w:t>
            </w:r>
            <w:r>
              <w:rPr>
                <w:rFonts w:ascii="宋体" w:eastAsia="宋体" w:hAnsi="宋体"/>
                <w:sz w:val="24"/>
                <w:szCs w:val="24"/>
              </w:rPr>
              <w:t xml:space="preserve"> </w:t>
            </w:r>
            <w:r w:rsidR="00662EC8">
              <w:rPr>
                <w:rFonts w:ascii="宋体" w:eastAsia="宋体" w:hAnsi="宋体" w:hint="eastAsia"/>
                <w:sz w:val="24"/>
                <w:szCs w:val="24"/>
              </w:rPr>
              <w:t>行业</w:t>
            </w:r>
            <w:r w:rsidR="0098176B">
              <w:rPr>
                <w:rFonts w:ascii="宋体" w:eastAsia="宋体" w:hAnsi="宋体" w:hint="eastAsia"/>
                <w:sz w:val="24"/>
                <w:szCs w:val="24"/>
              </w:rPr>
              <w:t>作为控制变量</w:t>
            </w:r>
            <w:r>
              <w:rPr>
                <w:rFonts w:ascii="宋体" w:eastAsia="宋体" w:hAnsi="宋体" w:hint="eastAsia"/>
                <w:sz w:val="24"/>
                <w:szCs w:val="24"/>
              </w:rPr>
              <w:t>对比</w:t>
            </w:r>
            <w:r w:rsidR="0098176B">
              <w:rPr>
                <w:rFonts w:ascii="宋体" w:eastAsia="宋体" w:hAnsi="宋体" w:hint="eastAsia"/>
                <w:sz w:val="24"/>
                <w:szCs w:val="24"/>
              </w:rPr>
              <w:t>分析</w:t>
            </w:r>
          </w:p>
          <w:p w14:paraId="4F03D423" w14:textId="39B45923" w:rsidR="00367052" w:rsidRDefault="00367052" w:rsidP="00252F6C">
            <w:pPr>
              <w:rPr>
                <w:rFonts w:ascii="宋体" w:eastAsia="宋体" w:hAnsi="宋体"/>
                <w:sz w:val="24"/>
                <w:szCs w:val="24"/>
              </w:rPr>
            </w:pPr>
            <w:r>
              <w:rPr>
                <w:rFonts w:ascii="宋体" w:eastAsia="宋体" w:hAnsi="宋体" w:hint="eastAsia"/>
                <w:sz w:val="24"/>
                <w:szCs w:val="24"/>
              </w:rPr>
              <w:t>第6章</w:t>
            </w:r>
            <w:r w:rsidR="00D82BA6">
              <w:rPr>
                <w:rFonts w:ascii="宋体" w:eastAsia="宋体" w:hAnsi="宋体" w:hint="eastAsia"/>
                <w:sz w:val="24"/>
                <w:szCs w:val="24"/>
              </w:rPr>
              <w:t xml:space="preserve"> </w:t>
            </w:r>
            <w:r w:rsidR="00C44B27">
              <w:rPr>
                <w:rFonts w:ascii="宋体" w:eastAsia="宋体" w:hAnsi="宋体" w:hint="eastAsia"/>
                <w:sz w:val="24"/>
                <w:szCs w:val="24"/>
              </w:rPr>
              <w:t>研究结果讨</w:t>
            </w:r>
            <w:r w:rsidR="00D82BA6">
              <w:rPr>
                <w:rFonts w:ascii="宋体" w:eastAsia="宋体" w:hAnsi="宋体" w:hint="eastAsia"/>
                <w:sz w:val="24"/>
                <w:szCs w:val="24"/>
              </w:rPr>
              <w:t>论</w:t>
            </w:r>
            <w:r w:rsidR="00EE1F01">
              <w:rPr>
                <w:rFonts w:ascii="宋体" w:eastAsia="宋体" w:hAnsi="宋体" w:hint="eastAsia"/>
                <w:sz w:val="24"/>
                <w:szCs w:val="24"/>
              </w:rPr>
              <w:t>与展望</w:t>
            </w:r>
          </w:p>
          <w:p w14:paraId="05B14D35" w14:textId="63A2C4E7"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w:t>
            </w:r>
            <w:r>
              <w:rPr>
                <w:rFonts w:ascii="宋体" w:eastAsia="宋体" w:hAnsi="宋体" w:hint="eastAsia"/>
                <w:sz w:val="24"/>
                <w:szCs w:val="24"/>
              </w:rPr>
              <w:t>结果讨论</w:t>
            </w:r>
          </w:p>
          <w:p w14:paraId="1DC18042" w14:textId="778717C8"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6.2</w:t>
            </w:r>
            <w:r>
              <w:rPr>
                <w:rFonts w:ascii="宋体" w:eastAsia="宋体" w:hAnsi="宋体" w:hint="eastAsia"/>
                <w:sz w:val="24"/>
                <w:szCs w:val="24"/>
              </w:rPr>
              <w:t>理论意义</w:t>
            </w:r>
          </w:p>
          <w:p w14:paraId="4A0EBE6C" w14:textId="161975CD" w:rsidR="00F41A76" w:rsidRDefault="00367052" w:rsidP="00252F6C">
            <w:pPr>
              <w:rPr>
                <w:rFonts w:ascii="宋体" w:eastAsia="宋体" w:hAnsi="宋体"/>
                <w:sz w:val="24"/>
                <w:szCs w:val="24"/>
              </w:rPr>
            </w:pPr>
            <w:r>
              <w:rPr>
                <w:rFonts w:ascii="宋体" w:eastAsia="宋体" w:hAnsi="宋体"/>
                <w:sz w:val="24"/>
                <w:szCs w:val="24"/>
              </w:rPr>
              <w:t xml:space="preserve">   6.3</w:t>
            </w:r>
            <w:r>
              <w:rPr>
                <w:rFonts w:ascii="宋体" w:eastAsia="宋体" w:hAnsi="宋体" w:hint="eastAsia"/>
                <w:sz w:val="24"/>
                <w:szCs w:val="24"/>
              </w:rPr>
              <w:t>实践意义</w:t>
            </w:r>
          </w:p>
          <w:p w14:paraId="554E0573" w14:textId="69C9084C" w:rsidR="00367052" w:rsidRDefault="0036705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6.4</w:t>
            </w:r>
            <w:r>
              <w:rPr>
                <w:rFonts w:ascii="宋体" w:eastAsia="宋体" w:hAnsi="宋体" w:hint="eastAsia"/>
                <w:sz w:val="24"/>
                <w:szCs w:val="24"/>
              </w:rPr>
              <w:t>研究局限性及未来展望</w:t>
            </w:r>
          </w:p>
          <w:p w14:paraId="34FEAA80" w14:textId="0C5C66B1" w:rsidR="00367052" w:rsidRDefault="00367052" w:rsidP="00252F6C">
            <w:pPr>
              <w:rPr>
                <w:rFonts w:ascii="宋体" w:eastAsia="宋体" w:hAnsi="宋体"/>
                <w:sz w:val="24"/>
                <w:szCs w:val="24"/>
              </w:rPr>
            </w:pPr>
            <w:r>
              <w:rPr>
                <w:rFonts w:ascii="宋体" w:eastAsia="宋体" w:hAnsi="宋体" w:hint="eastAsia"/>
                <w:sz w:val="24"/>
                <w:szCs w:val="24"/>
              </w:rPr>
              <w:t>参考文献</w:t>
            </w:r>
          </w:p>
          <w:p w14:paraId="4FDC5663" w14:textId="70DFF9FC" w:rsidR="00367052" w:rsidRDefault="00367052" w:rsidP="00252F6C">
            <w:pPr>
              <w:rPr>
                <w:rFonts w:ascii="宋体" w:eastAsia="宋体" w:hAnsi="宋体"/>
                <w:sz w:val="24"/>
                <w:szCs w:val="24"/>
              </w:rPr>
            </w:pPr>
            <w:r>
              <w:rPr>
                <w:rFonts w:ascii="宋体" w:eastAsia="宋体" w:hAnsi="宋体" w:hint="eastAsia"/>
                <w:sz w:val="24"/>
                <w:szCs w:val="24"/>
              </w:rPr>
              <w:t xml:space="preserve">附 </w:t>
            </w:r>
            <w:r>
              <w:rPr>
                <w:rFonts w:ascii="宋体" w:eastAsia="宋体" w:hAnsi="宋体"/>
                <w:sz w:val="24"/>
                <w:szCs w:val="24"/>
              </w:rPr>
              <w:t xml:space="preserve">   </w:t>
            </w:r>
            <w:r>
              <w:rPr>
                <w:rFonts w:ascii="宋体" w:eastAsia="宋体" w:hAnsi="宋体" w:hint="eastAsia"/>
                <w:sz w:val="24"/>
                <w:szCs w:val="24"/>
              </w:rPr>
              <w:t>录</w:t>
            </w:r>
          </w:p>
          <w:p w14:paraId="26FA7E14" w14:textId="77777777" w:rsidR="00F41A76" w:rsidRDefault="00F41A76" w:rsidP="00252F6C">
            <w:pPr>
              <w:rPr>
                <w:rFonts w:ascii="宋体" w:eastAsia="宋体" w:hAnsi="宋体"/>
                <w:sz w:val="24"/>
                <w:szCs w:val="24"/>
              </w:rPr>
            </w:pPr>
          </w:p>
          <w:p w14:paraId="7E4ED30A" w14:textId="46D53043" w:rsidR="00495855" w:rsidRPr="004D5DA9" w:rsidRDefault="00495855"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49B6" w14:textId="77777777" w:rsidR="00E46275" w:rsidRDefault="00E46275" w:rsidP="00C73A3E">
      <w:r>
        <w:separator/>
      </w:r>
    </w:p>
  </w:endnote>
  <w:endnote w:type="continuationSeparator" w:id="0">
    <w:p w14:paraId="32C61678" w14:textId="77777777" w:rsidR="00E46275" w:rsidRDefault="00E46275"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82A0" w14:textId="77777777" w:rsidR="00E46275" w:rsidRDefault="00E46275" w:rsidP="00C73A3E">
      <w:r>
        <w:separator/>
      </w:r>
    </w:p>
  </w:footnote>
  <w:footnote w:type="continuationSeparator" w:id="0">
    <w:p w14:paraId="19FDB5E8" w14:textId="77777777" w:rsidR="00E46275" w:rsidRDefault="00E46275"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C1E"/>
    <w:multiLevelType w:val="hybridMultilevel"/>
    <w:tmpl w:val="A48E6C10"/>
    <w:lvl w:ilvl="0" w:tplc="3520792A">
      <w:start w:val="1"/>
      <w:numFmt w:val="decimal"/>
      <w:lvlText w:val="%1."/>
      <w:lvlJc w:val="left"/>
      <w:pPr>
        <w:ind w:left="360" w:hanging="36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0886"/>
    <w:rsid w:val="00043B5B"/>
    <w:rsid w:val="00057F0C"/>
    <w:rsid w:val="0006494C"/>
    <w:rsid w:val="000805E5"/>
    <w:rsid w:val="00080C2F"/>
    <w:rsid w:val="00097776"/>
    <w:rsid w:val="000977ED"/>
    <w:rsid w:val="000B381A"/>
    <w:rsid w:val="000B5156"/>
    <w:rsid w:val="000B78C1"/>
    <w:rsid w:val="000C6CAF"/>
    <w:rsid w:val="000D7272"/>
    <w:rsid w:val="000E3F35"/>
    <w:rsid w:val="00112CA7"/>
    <w:rsid w:val="0012087F"/>
    <w:rsid w:val="00125551"/>
    <w:rsid w:val="001554EA"/>
    <w:rsid w:val="00182A5B"/>
    <w:rsid w:val="001B7CD4"/>
    <w:rsid w:val="001C5A8D"/>
    <w:rsid w:val="00205F53"/>
    <w:rsid w:val="00213CD9"/>
    <w:rsid w:val="00221337"/>
    <w:rsid w:val="00230D65"/>
    <w:rsid w:val="00231709"/>
    <w:rsid w:val="00237C88"/>
    <w:rsid w:val="00247AD7"/>
    <w:rsid w:val="00252F6C"/>
    <w:rsid w:val="00253EAE"/>
    <w:rsid w:val="00257E6F"/>
    <w:rsid w:val="00286EE4"/>
    <w:rsid w:val="00291DE9"/>
    <w:rsid w:val="002A3B09"/>
    <w:rsid w:val="002C3495"/>
    <w:rsid w:val="002D2370"/>
    <w:rsid w:val="002E4ECE"/>
    <w:rsid w:val="00301A77"/>
    <w:rsid w:val="003239C6"/>
    <w:rsid w:val="00324876"/>
    <w:rsid w:val="00330790"/>
    <w:rsid w:val="00367052"/>
    <w:rsid w:val="0037006F"/>
    <w:rsid w:val="00370D90"/>
    <w:rsid w:val="003A23DC"/>
    <w:rsid w:val="003F0653"/>
    <w:rsid w:val="003F37BF"/>
    <w:rsid w:val="003F7542"/>
    <w:rsid w:val="00430B68"/>
    <w:rsid w:val="004351F6"/>
    <w:rsid w:val="004918ED"/>
    <w:rsid w:val="00495855"/>
    <w:rsid w:val="004A212C"/>
    <w:rsid w:val="004A2BF9"/>
    <w:rsid w:val="004C2A4C"/>
    <w:rsid w:val="004C5C41"/>
    <w:rsid w:val="004D5DA9"/>
    <w:rsid w:val="004D7AFC"/>
    <w:rsid w:val="00513192"/>
    <w:rsid w:val="00515280"/>
    <w:rsid w:val="0053085C"/>
    <w:rsid w:val="00531EA1"/>
    <w:rsid w:val="005527FC"/>
    <w:rsid w:val="00555C54"/>
    <w:rsid w:val="005A1999"/>
    <w:rsid w:val="005B55AC"/>
    <w:rsid w:val="006375A0"/>
    <w:rsid w:val="00653B12"/>
    <w:rsid w:val="00662EC8"/>
    <w:rsid w:val="00674666"/>
    <w:rsid w:val="00676BEF"/>
    <w:rsid w:val="00676F09"/>
    <w:rsid w:val="006C20BE"/>
    <w:rsid w:val="006F4DEA"/>
    <w:rsid w:val="00723B32"/>
    <w:rsid w:val="00792105"/>
    <w:rsid w:val="00797AD4"/>
    <w:rsid w:val="007A42B0"/>
    <w:rsid w:val="007A6403"/>
    <w:rsid w:val="007E24B6"/>
    <w:rsid w:val="0082285F"/>
    <w:rsid w:val="00827A07"/>
    <w:rsid w:val="00843819"/>
    <w:rsid w:val="00845241"/>
    <w:rsid w:val="008771D4"/>
    <w:rsid w:val="008C51AA"/>
    <w:rsid w:val="008D0F26"/>
    <w:rsid w:val="008E669C"/>
    <w:rsid w:val="008F6DA0"/>
    <w:rsid w:val="009508F3"/>
    <w:rsid w:val="00956824"/>
    <w:rsid w:val="0098176B"/>
    <w:rsid w:val="00994A59"/>
    <w:rsid w:val="009B546A"/>
    <w:rsid w:val="009C033E"/>
    <w:rsid w:val="009D030F"/>
    <w:rsid w:val="009D58C7"/>
    <w:rsid w:val="00A01923"/>
    <w:rsid w:val="00A25CB6"/>
    <w:rsid w:val="00A308F7"/>
    <w:rsid w:val="00A317F4"/>
    <w:rsid w:val="00A37F1F"/>
    <w:rsid w:val="00A43AAC"/>
    <w:rsid w:val="00A44595"/>
    <w:rsid w:val="00A44BDC"/>
    <w:rsid w:val="00A47424"/>
    <w:rsid w:val="00A73BA9"/>
    <w:rsid w:val="00A808B7"/>
    <w:rsid w:val="00A825F6"/>
    <w:rsid w:val="00A95A84"/>
    <w:rsid w:val="00AA3A0A"/>
    <w:rsid w:val="00AD1231"/>
    <w:rsid w:val="00AF676E"/>
    <w:rsid w:val="00B008E6"/>
    <w:rsid w:val="00B1388A"/>
    <w:rsid w:val="00B30E1C"/>
    <w:rsid w:val="00B42A4A"/>
    <w:rsid w:val="00B50087"/>
    <w:rsid w:val="00B5107F"/>
    <w:rsid w:val="00B8403B"/>
    <w:rsid w:val="00BA33D3"/>
    <w:rsid w:val="00BA7808"/>
    <w:rsid w:val="00BC01A8"/>
    <w:rsid w:val="00BC7AA5"/>
    <w:rsid w:val="00BD5927"/>
    <w:rsid w:val="00C04837"/>
    <w:rsid w:val="00C22723"/>
    <w:rsid w:val="00C22A79"/>
    <w:rsid w:val="00C44B27"/>
    <w:rsid w:val="00C50C1E"/>
    <w:rsid w:val="00C57E82"/>
    <w:rsid w:val="00C6174E"/>
    <w:rsid w:val="00C73A3E"/>
    <w:rsid w:val="00C908BE"/>
    <w:rsid w:val="00C936E9"/>
    <w:rsid w:val="00C942B2"/>
    <w:rsid w:val="00C942BC"/>
    <w:rsid w:val="00CD1835"/>
    <w:rsid w:val="00CF331E"/>
    <w:rsid w:val="00D82BA6"/>
    <w:rsid w:val="00D923C9"/>
    <w:rsid w:val="00D92F59"/>
    <w:rsid w:val="00E03F74"/>
    <w:rsid w:val="00E04518"/>
    <w:rsid w:val="00E11708"/>
    <w:rsid w:val="00E2591A"/>
    <w:rsid w:val="00E46275"/>
    <w:rsid w:val="00E62C17"/>
    <w:rsid w:val="00E64D0F"/>
    <w:rsid w:val="00E844C9"/>
    <w:rsid w:val="00E97B02"/>
    <w:rsid w:val="00EA66BD"/>
    <w:rsid w:val="00ED3F3D"/>
    <w:rsid w:val="00EE1F01"/>
    <w:rsid w:val="00F01951"/>
    <w:rsid w:val="00F174B7"/>
    <w:rsid w:val="00F35C12"/>
    <w:rsid w:val="00F41A76"/>
    <w:rsid w:val="00F475EB"/>
    <w:rsid w:val="00F57021"/>
    <w:rsid w:val="00F66126"/>
    <w:rsid w:val="00F85010"/>
    <w:rsid w:val="00F86B5D"/>
    <w:rsid w:val="00F873E2"/>
    <w:rsid w:val="00F9166F"/>
    <w:rsid w:val="00F939DC"/>
    <w:rsid w:val="00FA6165"/>
    <w:rsid w:val="00FB20D5"/>
    <w:rsid w:val="00FC37AC"/>
    <w:rsid w:val="00FD4780"/>
    <w:rsid w:val="00FE5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Strong"/>
    <w:basedOn w:val="a0"/>
    <w:uiPriority w:val="22"/>
    <w:qFormat/>
    <w:rsid w:val="007A6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4534</TotalTime>
  <Pages>8</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Yang Feiyuan （杨飞远）</cp:lastModifiedBy>
  <cp:revision>102</cp:revision>
  <cp:lastPrinted>2021-12-14T10:40:00Z</cp:lastPrinted>
  <dcterms:created xsi:type="dcterms:W3CDTF">2021-12-14T03:20:00Z</dcterms:created>
  <dcterms:modified xsi:type="dcterms:W3CDTF">2022-01-05T07:43:00Z</dcterms:modified>
</cp:coreProperties>
</file>