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71040134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张秀雯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广东省广州市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15800209047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sammiapple33@163.com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吉林大学珠海学院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中国工商银行广东省分行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业务经理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秀雯，女，1991年4月生，广东开平人。2014年7月本科毕业于吉林大学珠海学院，获得经济学学士学位。同年7月参加工作，在中国工商银行股份有限公司广州分行第三支行任职综合柜员；2015年12月至2018年6月期间，调整岗位至广州分行第三支行综合管理部，任职行政文员；2018年6月起，通过内部晋升至中国工商银行股份有限公司广东省分行工作，担任办公室执行秘书助理；2021年7月至今，任职为办公室执行秘书（业务经理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jc w:val="both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探讨国际金融危机对中国出口贸易的影响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消费导刊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，CN11-5052/Z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在世界经济一体化进程不断加快的背景下，各国现代化经济建设都不可避免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地</w:t>
            </w:r>
            <w:r>
              <w:rPr>
                <w:rFonts w:hint="eastAsia" w:ascii="宋体" w:hAnsi="宋体" w:eastAsia="宋体"/>
                <w:sz w:val="24"/>
              </w:rPr>
              <w:t>受到国际金融危机的影响，一定程度上对我国的出口贸易产生了限制作用，不利于我国经济的长期稳定发展。鉴于此，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文章</w:t>
            </w:r>
            <w:r>
              <w:rPr>
                <w:rFonts w:hint="eastAsia" w:ascii="宋体" w:hAnsi="宋体" w:eastAsia="宋体"/>
                <w:sz w:val="24"/>
              </w:rPr>
              <w:t>首先对国际金融危机进行了简要概述，并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从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贸易规模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及国际地位、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产品出口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、贸易方式等方面</w:t>
            </w:r>
            <w:r>
              <w:rPr>
                <w:rFonts w:hint="eastAsia" w:ascii="宋体" w:hAnsi="宋体" w:eastAsia="宋体"/>
                <w:sz w:val="24"/>
              </w:rPr>
              <w:t>探讨了国际金融危机对中国出口贸易的影响，最后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提出了要</w:t>
            </w:r>
            <w:r>
              <w:rPr>
                <w:rFonts w:hint="eastAsia" w:ascii="宋体" w:hAnsi="宋体" w:eastAsia="宋体"/>
                <w:sz w:val="24"/>
              </w:rPr>
              <w:t>合理转变经济增长方式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完善</w:t>
            </w:r>
            <w:r>
              <w:rPr>
                <w:rFonts w:hint="eastAsia" w:ascii="宋体" w:hAnsi="宋体" w:eastAsia="宋体"/>
                <w:sz w:val="24"/>
              </w:rPr>
              <w:t>风险防范机制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</w:rPr>
              <w:t>积极开拓国外新市场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通过区域贸易化积极应对贸易保护行为这四点</w:t>
            </w:r>
            <w:r>
              <w:rPr>
                <w:rFonts w:hint="eastAsia" w:ascii="宋体" w:hAnsi="宋体" w:eastAsia="宋体"/>
                <w:sz w:val="24"/>
              </w:rPr>
              <w:t>应对策略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世界三大湾区对全球经济增长的影响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世界三大湾区对全球经济增长的影响研究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D2237B"/>
    <w:rsid w:val="00F20AD3"/>
    <w:rsid w:val="00FF1C5E"/>
    <w:rsid w:val="0B4261F8"/>
    <w:rsid w:val="0CCE5726"/>
    <w:rsid w:val="1537361F"/>
    <w:rsid w:val="1FDB9450"/>
    <w:rsid w:val="21180D76"/>
    <w:rsid w:val="21F70448"/>
    <w:rsid w:val="21FB39E1"/>
    <w:rsid w:val="27521BC3"/>
    <w:rsid w:val="2DE47A00"/>
    <w:rsid w:val="37C167A8"/>
    <w:rsid w:val="3EEBE299"/>
    <w:rsid w:val="438A4591"/>
    <w:rsid w:val="4CFF3CC3"/>
    <w:rsid w:val="5BDA6C41"/>
    <w:rsid w:val="73E12F59"/>
    <w:rsid w:val="756A6C51"/>
    <w:rsid w:val="79F77550"/>
    <w:rsid w:val="7AC50B24"/>
    <w:rsid w:val="7BDC04C8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</TotalTime>
  <ScaleCrop>false</ScaleCrop>
  <LinksUpToDate>false</LinksUpToDate>
  <CharactersWithSpaces>287</CharactersWithSpaces>
  <Application>WPS Office_11.8.2.7978_F1E327BC-269C-435d-A152-05C5408002CA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shen</cp:lastModifiedBy>
  <dcterms:modified xsi:type="dcterms:W3CDTF">2021-12-27T03:53:09Z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2052-11.8.2.7978</vt:lpwstr>
  </property>
</Properties>
</file>