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8A" w:rsidRDefault="007720F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8C278A" w:rsidRDefault="008C278A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8C278A">
        <w:trPr>
          <w:trHeight w:val="567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71040738</w:t>
            </w:r>
          </w:p>
        </w:tc>
        <w:tc>
          <w:tcPr>
            <w:tcW w:w="1470" w:type="dxa"/>
            <w:gridSpan w:val="2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梁辛彤</w:t>
            </w:r>
          </w:p>
        </w:tc>
      </w:tr>
      <w:tr w:rsidR="008C278A">
        <w:trPr>
          <w:trHeight w:val="567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8C278A">
        <w:trPr>
          <w:trHeight w:val="567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15810462104</w:t>
            </w:r>
          </w:p>
        </w:tc>
        <w:tc>
          <w:tcPr>
            <w:tcW w:w="1470" w:type="dxa"/>
            <w:gridSpan w:val="2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928633433@qq.com</w:t>
            </w:r>
          </w:p>
        </w:tc>
      </w:tr>
      <w:tr w:rsidR="008C278A">
        <w:trPr>
          <w:trHeight w:val="567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对外经济贸易大学</w:t>
            </w:r>
          </w:p>
        </w:tc>
        <w:tc>
          <w:tcPr>
            <w:tcW w:w="1470" w:type="dxa"/>
            <w:gridSpan w:val="2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国际贸易</w:t>
            </w:r>
          </w:p>
        </w:tc>
      </w:tr>
      <w:tr w:rsidR="008C278A">
        <w:trPr>
          <w:trHeight w:val="567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中国银行北京海淀支行</w:t>
            </w:r>
          </w:p>
        </w:tc>
        <w:tc>
          <w:tcPr>
            <w:tcW w:w="1470" w:type="dxa"/>
            <w:gridSpan w:val="2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复核</w:t>
            </w:r>
          </w:p>
        </w:tc>
      </w:tr>
      <w:tr w:rsidR="008C278A">
        <w:trPr>
          <w:trHeight w:val="3520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200509-200807 良乡中学</w:t>
            </w:r>
          </w:p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200809-201107 北京财贸职业学院</w:t>
            </w:r>
          </w:p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201109-201401 对外经济贸易大学</w:t>
            </w:r>
          </w:p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201107-至今   中国银行北京海淀支行</w:t>
            </w:r>
          </w:p>
        </w:tc>
      </w:tr>
      <w:tr w:rsidR="008C278A">
        <w:trPr>
          <w:trHeight w:val="567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8C278A" w:rsidRDefault="008C278A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8C278A" w:rsidRDefault="008C278A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8C278A" w:rsidRDefault="008C278A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C278A">
        <w:trPr>
          <w:trHeight w:val="567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8C278A" w:rsidRDefault="008C278A">
            <w:pPr>
              <w:rPr>
                <w:rFonts w:ascii="宋体" w:eastAsia="宋体" w:hAnsi="宋体"/>
                <w:sz w:val="24"/>
              </w:rPr>
            </w:pPr>
          </w:p>
        </w:tc>
      </w:tr>
      <w:tr w:rsidR="008C278A">
        <w:trPr>
          <w:trHeight w:val="567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8C278A">
        <w:trPr>
          <w:trHeight w:val="3426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8C278A" w:rsidRDefault="008C278A">
            <w:pPr>
              <w:rPr>
                <w:rFonts w:ascii="宋体" w:eastAsia="宋体" w:hAnsi="宋体"/>
                <w:sz w:val="24"/>
              </w:rPr>
            </w:pPr>
          </w:p>
        </w:tc>
      </w:tr>
      <w:tr w:rsidR="008C278A">
        <w:trPr>
          <w:trHeight w:val="567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对外贸易</w:t>
            </w:r>
          </w:p>
        </w:tc>
      </w:tr>
      <w:tr w:rsidR="008C278A">
        <w:trPr>
          <w:trHeight w:val="567"/>
          <w:jc w:val="center"/>
        </w:trPr>
        <w:tc>
          <w:tcPr>
            <w:tcW w:w="2434" w:type="dxa"/>
            <w:vAlign w:val="center"/>
          </w:tcPr>
          <w:p w:rsidR="008C278A" w:rsidRDefault="007720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8C278A" w:rsidRDefault="007720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跨境人民币结算对我国</w:t>
            </w:r>
            <w:r w:rsidR="006C7A44">
              <w:rPr>
                <w:rFonts w:ascii="宋体" w:eastAsia="宋体" w:hAnsi="宋体" w:hint="eastAsia"/>
                <w:sz w:val="24"/>
              </w:rPr>
              <w:t>钢铁</w:t>
            </w:r>
            <w:r w:rsidR="002818B6">
              <w:rPr>
                <w:rFonts w:ascii="宋体" w:eastAsia="宋体" w:hAnsi="宋体" w:hint="eastAsia"/>
                <w:sz w:val="24"/>
              </w:rPr>
              <w:t>出口</w:t>
            </w:r>
            <w:r>
              <w:rPr>
                <w:rFonts w:ascii="宋体" w:eastAsia="宋体" w:hAnsi="宋体" w:hint="eastAsia"/>
                <w:sz w:val="24"/>
              </w:rPr>
              <w:t>的影响</w:t>
            </w:r>
          </w:p>
        </w:tc>
      </w:tr>
    </w:tbl>
    <w:p w:rsidR="008C278A" w:rsidRDefault="007720F7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  <w:bookmarkStart w:id="0" w:name="_GoBack"/>
      <w:bookmarkEnd w:id="0"/>
    </w:p>
    <w:sectPr w:rsidR="008C278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D616E"/>
    <w:rsid w:val="00111AC2"/>
    <w:rsid w:val="001C3791"/>
    <w:rsid w:val="001D4ABC"/>
    <w:rsid w:val="001F2172"/>
    <w:rsid w:val="002818B6"/>
    <w:rsid w:val="003032FB"/>
    <w:rsid w:val="003C213C"/>
    <w:rsid w:val="00556D05"/>
    <w:rsid w:val="006C7A44"/>
    <w:rsid w:val="006D0631"/>
    <w:rsid w:val="00761113"/>
    <w:rsid w:val="007720F7"/>
    <w:rsid w:val="00807310"/>
    <w:rsid w:val="008C278A"/>
    <w:rsid w:val="009D0666"/>
    <w:rsid w:val="00A32456"/>
    <w:rsid w:val="00AB5DD7"/>
    <w:rsid w:val="00F20AD3"/>
    <w:rsid w:val="00FF1C5E"/>
    <w:rsid w:val="1FDB9450"/>
    <w:rsid w:val="2DE47A00"/>
    <w:rsid w:val="3EEBE299"/>
    <w:rsid w:val="5762748B"/>
    <w:rsid w:val="5BDA6C41"/>
    <w:rsid w:val="5F4E70C4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梁辛彤</cp:lastModifiedBy>
  <cp:revision>4</cp:revision>
  <dcterms:created xsi:type="dcterms:W3CDTF">2021-01-24T08:38:00Z</dcterms:created>
  <dcterms:modified xsi:type="dcterms:W3CDTF">2021-12-27T07:26:00Z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