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6D6BB426" w14:textId="77777777" w:rsidR="00213188" w:rsidRPr="00F9166F" w:rsidRDefault="00213188" w:rsidP="00213188">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Pr>
          <w:rFonts w:ascii="宋体" w:eastAsia="宋体" w:hAnsi="宋体" w:hint="eastAsia"/>
          <w:sz w:val="32"/>
          <w:szCs w:val="32"/>
          <w:u w:val="single"/>
        </w:rPr>
        <w:t>王蕾</w:t>
      </w:r>
      <w:r w:rsidRPr="00F9166F">
        <w:rPr>
          <w:rFonts w:ascii="宋体" w:eastAsia="宋体" w:hAnsi="宋体"/>
          <w:sz w:val="32"/>
          <w:szCs w:val="32"/>
          <w:u w:val="single"/>
        </w:rPr>
        <w:t xml:space="preserve">          </w:t>
      </w:r>
    </w:p>
    <w:p w14:paraId="57EB024D" w14:textId="77777777" w:rsidR="00213188" w:rsidRPr="00F9166F" w:rsidRDefault="00213188" w:rsidP="00213188">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0F7294">
        <w:rPr>
          <w:rFonts w:ascii="宋体" w:eastAsia="宋体" w:hAnsi="宋体" w:hint="eastAsia"/>
          <w:sz w:val="32"/>
          <w:szCs w:val="32"/>
          <w:u w:val="single"/>
        </w:rPr>
        <w:t>7</w:t>
      </w:r>
      <w:r w:rsidRPr="000F7294">
        <w:rPr>
          <w:rFonts w:ascii="宋体" w:eastAsia="宋体" w:hAnsi="宋体"/>
          <w:sz w:val="32"/>
          <w:szCs w:val="32"/>
          <w:u w:val="single"/>
        </w:rPr>
        <w:t xml:space="preserve">1040881 </w:t>
      </w:r>
      <w:r w:rsidRPr="00F9166F">
        <w:rPr>
          <w:rFonts w:ascii="宋体" w:eastAsia="宋体" w:hAnsi="宋体"/>
          <w:sz w:val="32"/>
          <w:szCs w:val="32"/>
          <w:u w:val="single"/>
        </w:rPr>
        <w:t xml:space="preserve">     </w:t>
      </w:r>
    </w:p>
    <w:p w14:paraId="6DC41E69" w14:textId="77777777" w:rsidR="00213188" w:rsidRPr="00F9166F" w:rsidRDefault="00213188" w:rsidP="00213188">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Pr>
          <w:rFonts w:ascii="宋体" w:eastAsia="宋体" w:hAnsi="宋体" w:hint="eastAsia"/>
          <w:sz w:val="32"/>
          <w:szCs w:val="32"/>
          <w:u w:val="single"/>
        </w:rPr>
        <w:t>世界经济学</w:t>
      </w:r>
      <w:r w:rsidRPr="00F9166F">
        <w:rPr>
          <w:rFonts w:ascii="宋体" w:eastAsia="宋体" w:hAnsi="宋体"/>
          <w:sz w:val="32"/>
          <w:szCs w:val="32"/>
          <w:u w:val="single"/>
        </w:rPr>
        <w:t xml:space="preserve">    </w:t>
      </w:r>
    </w:p>
    <w:p w14:paraId="17CF8534" w14:textId="04236EA4" w:rsidR="00213188" w:rsidRDefault="00213188" w:rsidP="00213188">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Pr="000F7294">
        <w:rPr>
          <w:rFonts w:ascii="宋体" w:eastAsia="宋体" w:hAnsi="宋体" w:hint="eastAsia"/>
          <w:sz w:val="32"/>
          <w:szCs w:val="32"/>
          <w:u w:val="single"/>
        </w:rPr>
        <w:t>沪港通</w:t>
      </w:r>
      <w:r w:rsidR="00D547C3">
        <w:rPr>
          <w:rFonts w:ascii="宋体" w:eastAsia="宋体" w:hAnsi="宋体" w:hint="eastAsia"/>
          <w:sz w:val="32"/>
          <w:szCs w:val="32"/>
          <w:u w:val="single"/>
        </w:rPr>
        <w:t>资金流动</w:t>
      </w:r>
      <w:r w:rsidRPr="000F7294">
        <w:rPr>
          <w:rFonts w:ascii="宋体" w:eastAsia="宋体" w:hAnsi="宋体" w:hint="eastAsia"/>
          <w:sz w:val="32"/>
          <w:szCs w:val="32"/>
          <w:u w:val="single"/>
        </w:rPr>
        <w:t>对沪市A股市场的影</w:t>
      </w:r>
      <w:r w:rsidRPr="00F9166F">
        <w:rPr>
          <w:rFonts w:ascii="宋体" w:eastAsia="宋体" w:hAnsi="宋体"/>
          <w:sz w:val="32"/>
          <w:szCs w:val="32"/>
          <w:u w:val="single"/>
        </w:rPr>
        <w:t xml:space="preserve"> </w:t>
      </w:r>
    </w:p>
    <w:p w14:paraId="0F35D477" w14:textId="77777777" w:rsidR="00213188" w:rsidRPr="00F9166F" w:rsidRDefault="00213188" w:rsidP="00213188">
      <w:pPr>
        <w:spacing w:line="720" w:lineRule="auto"/>
        <w:ind w:firstLineChars="400" w:firstLine="1280"/>
        <w:rPr>
          <w:rFonts w:ascii="宋体" w:eastAsia="宋体" w:hAnsi="宋体"/>
          <w:sz w:val="32"/>
          <w:szCs w:val="32"/>
        </w:rPr>
      </w:pPr>
      <w:r>
        <w:rPr>
          <w:rFonts w:ascii="宋体" w:eastAsia="宋体" w:hAnsi="宋体" w:hint="eastAsia"/>
          <w:sz w:val="32"/>
          <w:szCs w:val="32"/>
          <w:u w:val="single"/>
        </w:rPr>
        <w:t xml:space="preserve"> 响研究</w:t>
      </w:r>
      <w:r>
        <w:rPr>
          <w:rFonts w:ascii="宋体" w:eastAsia="宋体" w:hAnsi="宋体"/>
          <w:sz w:val="32"/>
          <w:szCs w:val="32"/>
          <w:u w:val="single"/>
        </w:rPr>
        <w:t xml:space="preserve">                                           </w:t>
      </w:r>
    </w:p>
    <w:p w14:paraId="18CA500C" w14:textId="4B647E6A" w:rsidR="00F9166F" w:rsidRPr="00F9166F" w:rsidRDefault="00213188" w:rsidP="00213188">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Pr>
          <w:rFonts w:ascii="宋体" w:eastAsia="宋体" w:hAnsi="宋体"/>
          <w:sz w:val="32"/>
          <w:szCs w:val="32"/>
          <w:u w:val="single"/>
        </w:rPr>
        <w:t>202</w:t>
      </w:r>
      <w:r w:rsidR="00B31B9A">
        <w:rPr>
          <w:rFonts w:ascii="宋体" w:eastAsia="宋体" w:hAnsi="宋体"/>
          <w:sz w:val="32"/>
          <w:szCs w:val="32"/>
          <w:u w:val="single"/>
        </w:rPr>
        <w:t>2</w:t>
      </w:r>
      <w:r>
        <w:rPr>
          <w:rFonts w:ascii="宋体" w:eastAsia="宋体" w:hAnsi="宋体" w:hint="eastAsia"/>
          <w:sz w:val="32"/>
          <w:szCs w:val="32"/>
          <w:u w:val="single"/>
        </w:rPr>
        <w:t>年1月3日</w:t>
      </w:r>
      <w:r w:rsidRPr="00F9166F">
        <w:rPr>
          <w:rFonts w:ascii="宋体" w:eastAsia="宋体" w:hAnsi="宋体"/>
          <w:sz w:val="32"/>
          <w:szCs w:val="32"/>
          <w:u w:val="single"/>
        </w:rPr>
        <w:t xml:space="preserve">         </w:t>
      </w:r>
      <w:r w:rsidR="00F9166F"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3691BF52"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D1BFC20"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75A43189" w14:textId="370D53C6" w:rsidR="00511243" w:rsidRDefault="00511243" w:rsidP="00C50C1E">
            <w:pPr>
              <w:rPr>
                <w:rFonts w:ascii="宋体" w:eastAsia="宋体" w:hAnsi="宋体"/>
                <w:color w:val="FF0000"/>
                <w:sz w:val="24"/>
                <w:szCs w:val="24"/>
              </w:rPr>
            </w:pPr>
          </w:p>
          <w:p w14:paraId="5D534C0A" w14:textId="7F467D60" w:rsidR="004D5DA9" w:rsidRPr="004D5DA9" w:rsidRDefault="00692C72" w:rsidP="00692C72">
            <w:pPr>
              <w:ind w:firstLineChars="200" w:firstLine="480"/>
              <w:rPr>
                <w:rFonts w:ascii="宋体" w:eastAsia="宋体" w:hAnsi="宋体"/>
                <w:sz w:val="24"/>
                <w:szCs w:val="24"/>
              </w:rPr>
            </w:pPr>
            <w:r w:rsidRPr="00692C72">
              <w:rPr>
                <w:rFonts w:ascii="宋体" w:eastAsia="宋体" w:hAnsi="宋体"/>
                <w:sz w:val="24"/>
                <w:szCs w:val="24"/>
              </w:rPr>
              <w:t>沪港通在2014年11月17日的正式开通，为我国资本金融市场的对外开放开启了新的篇章，也为其他跨境投资试点的互联互通打下了基础。沪港通对A股市场更加完善的发展</w:t>
            </w:r>
            <w:r w:rsidR="00D66476">
              <w:rPr>
                <w:rFonts w:ascii="宋体" w:eastAsia="宋体" w:hAnsi="宋体" w:hint="eastAsia"/>
                <w:sz w:val="24"/>
                <w:szCs w:val="24"/>
              </w:rPr>
              <w:t>，</w:t>
            </w:r>
            <w:r w:rsidRPr="00692C72">
              <w:rPr>
                <w:rFonts w:ascii="宋体" w:eastAsia="宋体" w:hAnsi="宋体"/>
                <w:sz w:val="24"/>
                <w:szCs w:val="24"/>
              </w:rPr>
              <w:t>对中国金融体系的构建和对外开放的战略都有着不同寻常的意义。</w:t>
            </w:r>
            <w:r w:rsidR="00EA3BF5">
              <w:rPr>
                <w:rFonts w:ascii="宋体" w:eastAsia="宋体" w:hAnsi="宋体" w:hint="eastAsia"/>
                <w:sz w:val="24"/>
                <w:szCs w:val="24"/>
              </w:rPr>
              <w:t>沪港通目前已实施七年之久，市场发展相对趋于成熟，且已形成一定的市场规律。</w:t>
            </w:r>
            <w:r w:rsidRPr="00692C72">
              <w:rPr>
                <w:rFonts w:ascii="宋体" w:eastAsia="宋体" w:hAnsi="宋体"/>
                <w:sz w:val="24"/>
                <w:szCs w:val="24"/>
              </w:rPr>
              <w:t>因此研究沪港通</w:t>
            </w:r>
            <w:r w:rsidR="006A5762">
              <w:rPr>
                <w:rFonts w:ascii="宋体" w:eastAsia="宋体" w:hAnsi="宋体" w:hint="eastAsia"/>
                <w:sz w:val="24"/>
                <w:szCs w:val="24"/>
              </w:rPr>
              <w:t>开展以来</w:t>
            </w:r>
            <w:r w:rsidRPr="00692C72">
              <w:rPr>
                <w:rFonts w:ascii="宋体" w:eastAsia="宋体" w:hAnsi="宋体"/>
                <w:sz w:val="24"/>
                <w:szCs w:val="24"/>
              </w:rPr>
              <w:t>对</w:t>
            </w:r>
            <w:r w:rsidR="005A0973">
              <w:rPr>
                <w:rFonts w:ascii="宋体" w:eastAsia="宋体" w:hAnsi="宋体" w:hint="eastAsia"/>
                <w:sz w:val="24"/>
                <w:szCs w:val="24"/>
              </w:rPr>
              <w:t>沪市</w:t>
            </w:r>
            <w:r w:rsidRPr="00692C72">
              <w:rPr>
                <w:rFonts w:ascii="宋体" w:eastAsia="宋体" w:hAnsi="宋体"/>
                <w:sz w:val="24"/>
                <w:szCs w:val="24"/>
              </w:rPr>
              <w:t>A股市场的</w:t>
            </w:r>
            <w:r w:rsidR="006A5762">
              <w:rPr>
                <w:rFonts w:ascii="宋体" w:eastAsia="宋体" w:hAnsi="宋体" w:hint="eastAsia"/>
                <w:sz w:val="24"/>
                <w:szCs w:val="24"/>
              </w:rPr>
              <w:t>流动性和波动性的</w:t>
            </w:r>
            <w:r w:rsidRPr="00692C72">
              <w:rPr>
                <w:rFonts w:ascii="宋体" w:eastAsia="宋体" w:hAnsi="宋体"/>
                <w:sz w:val="24"/>
                <w:szCs w:val="24"/>
              </w:rPr>
              <w:t>影响，让投资者</w:t>
            </w:r>
            <w:r w:rsidR="005A0973">
              <w:rPr>
                <w:rFonts w:ascii="宋体" w:eastAsia="宋体" w:hAnsi="宋体" w:hint="eastAsia"/>
                <w:sz w:val="24"/>
                <w:szCs w:val="24"/>
              </w:rPr>
              <w:t>更直观地、深入地了解外部资金的变化对沪市A股市场的影响程度</w:t>
            </w:r>
            <w:r w:rsidRPr="00692C72">
              <w:rPr>
                <w:rFonts w:ascii="宋体" w:eastAsia="宋体" w:hAnsi="宋体"/>
                <w:sz w:val="24"/>
                <w:szCs w:val="24"/>
              </w:rPr>
              <w:t>，对以后的跨境投资有着很大的理论意义和指导意义。</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13ECB9E6" w14:textId="77777777" w:rsidR="004D5DA9" w:rsidRDefault="004D5DA9">
            <w:pPr>
              <w:rPr>
                <w:rFonts w:ascii="宋体" w:eastAsia="宋体" w:hAnsi="宋体"/>
                <w:sz w:val="24"/>
                <w:szCs w:val="24"/>
              </w:rPr>
            </w:pPr>
          </w:p>
          <w:p w14:paraId="4CFDFC57" w14:textId="4501209F" w:rsidR="00592660" w:rsidRDefault="00592660" w:rsidP="00592660">
            <w:pPr>
              <w:ind w:firstLineChars="200" w:firstLine="480"/>
              <w:rPr>
                <w:rFonts w:ascii="宋体" w:eastAsia="宋体" w:hAnsi="宋体"/>
                <w:sz w:val="24"/>
                <w:szCs w:val="24"/>
              </w:rPr>
            </w:pPr>
            <w:r w:rsidRPr="00592660">
              <w:rPr>
                <w:rFonts w:ascii="宋体" w:eastAsia="宋体" w:hAnsi="宋体"/>
                <w:sz w:val="24"/>
                <w:szCs w:val="24"/>
              </w:rPr>
              <w:t>国务院发展研究中心金融研究所副所长巴曙松</w:t>
            </w:r>
            <w:r w:rsidR="00FE48C1">
              <w:rPr>
                <w:rFonts w:ascii="宋体" w:eastAsia="宋体" w:hAnsi="宋体" w:hint="eastAsia"/>
                <w:sz w:val="24"/>
                <w:szCs w:val="24"/>
              </w:rPr>
              <w:t>（2</w:t>
            </w:r>
            <w:r w:rsidR="00FE48C1">
              <w:rPr>
                <w:rFonts w:ascii="宋体" w:eastAsia="宋体" w:hAnsi="宋体"/>
                <w:sz w:val="24"/>
                <w:szCs w:val="24"/>
              </w:rPr>
              <w:t>014</w:t>
            </w:r>
            <w:r w:rsidR="00FE48C1">
              <w:rPr>
                <w:rFonts w:ascii="宋体" w:eastAsia="宋体" w:hAnsi="宋体" w:hint="eastAsia"/>
                <w:sz w:val="24"/>
                <w:szCs w:val="24"/>
              </w:rPr>
              <w:t>）</w:t>
            </w:r>
            <w:r w:rsidRPr="00592660">
              <w:rPr>
                <w:rFonts w:ascii="宋体" w:eastAsia="宋体" w:hAnsi="宋体"/>
                <w:sz w:val="24"/>
                <w:szCs w:val="24"/>
              </w:rPr>
              <w:t>从沪港通促进我国资本对外开放的文章中提及了沪港通的开通将有利于资金的双向流动，通过建立良性的市场竞争制度来不断提高两地证券市场的国际竞争力，对推动我国金融市场的对外开放具有积极的意义。同时巴曙松等（2008）还从信息不对称角度、流动性差异角度和投资理念偏好角度的差异等多个方面对 A-H 股折溢价的情况进行了解释说明，并提出随着我国资本市场的不断开放以及各项规章制度的不断完善与成熟，内地证券市场与香港证券市场的互联互通会使得 A-H 股的价差有一定程度的收敛，又由于毕竟是两个不同的资本市场，很多方面都不可能完全的一致，由于场内和场外多种因素的影响导致 A-H 股的价差不会消失。</w:t>
            </w:r>
          </w:p>
          <w:p w14:paraId="00E2EE21" w14:textId="6A41BEBA" w:rsidR="00606C36" w:rsidRDefault="00606C36" w:rsidP="00592660">
            <w:pPr>
              <w:ind w:firstLineChars="200" w:firstLine="480"/>
              <w:rPr>
                <w:rFonts w:ascii="宋体" w:eastAsia="宋体" w:hAnsi="宋体"/>
                <w:sz w:val="24"/>
                <w:szCs w:val="24"/>
              </w:rPr>
            </w:pPr>
            <w:r w:rsidRPr="00606C36">
              <w:rPr>
                <w:rFonts w:ascii="宋体" w:eastAsia="宋体" w:hAnsi="宋体"/>
                <w:sz w:val="24"/>
                <w:szCs w:val="24"/>
              </w:rPr>
              <w:t xml:space="preserve">陈晨（2015）对沪港通政策后的沪市波动性及流动性分析所采用的模型为双重差分模型，处理组和对照组分别为沪港通指数和深交所300指数，测量沪港通试点的净效应结果表明沪港通将减少上海股票的波动和流动性。 </w:t>
            </w:r>
          </w:p>
          <w:p w14:paraId="544209DB" w14:textId="773EC301" w:rsidR="000650F1" w:rsidRDefault="00D40528" w:rsidP="00592660">
            <w:pPr>
              <w:ind w:firstLineChars="200" w:firstLine="480"/>
              <w:rPr>
                <w:rFonts w:ascii="宋体" w:eastAsia="宋体" w:hAnsi="宋体"/>
                <w:sz w:val="24"/>
                <w:szCs w:val="24"/>
              </w:rPr>
            </w:pPr>
            <w:r w:rsidRPr="00D40528">
              <w:rPr>
                <w:rFonts w:ascii="宋体" w:eastAsia="宋体" w:hAnsi="宋体"/>
                <w:sz w:val="24"/>
                <w:szCs w:val="24"/>
              </w:rPr>
              <w:t>邹新阳、邓瑶（2018）运用自回归条件异方差模型和方差分解动态特征分析，证明沪港通开放后，沪港两市的联动性得到了显著提升。上海股市对香港股市的影响显著增加。同时，格兰杰因果关系检验表明，沪港通开放之前，两个市场之间的互动相对较小，沪港通开放后，两个市场之间的互动明显加强，波动性增加。</w:t>
            </w:r>
          </w:p>
          <w:p w14:paraId="56A99367" w14:textId="77777777" w:rsidR="000A7D66" w:rsidRDefault="000A7D66" w:rsidP="00592660">
            <w:pPr>
              <w:ind w:firstLineChars="200" w:firstLine="480"/>
              <w:rPr>
                <w:rFonts w:ascii="宋体" w:eastAsia="宋体" w:hAnsi="宋体"/>
                <w:sz w:val="24"/>
                <w:szCs w:val="24"/>
              </w:rPr>
            </w:pPr>
            <w:r w:rsidRPr="000A7D66">
              <w:rPr>
                <w:rFonts w:ascii="宋体" w:eastAsia="宋体" w:hAnsi="宋体"/>
                <w:sz w:val="24"/>
                <w:szCs w:val="24"/>
              </w:rPr>
              <w:t>Ross(1989)通过波动溢出效应理论研究了市场之间的联动关系，他的研究指出一个市场的波动变化会带动其他市场也会发生波动，不单单只是对自身市场的一个影响。那么沪港通互联互通的实行，会使得两个市场之间相互产生波动的影响，继而对股票价格也会产生一定的影响。最早提出证券市场分割理论的学者 Solnik 认为股票的价格会受到市场分割的影响，他的这一思想对以后的研究影响深远</w:t>
            </w:r>
            <w:r>
              <w:rPr>
                <w:rFonts w:ascii="宋体" w:eastAsia="宋体" w:hAnsi="宋体" w:hint="eastAsia"/>
                <w:sz w:val="24"/>
                <w:szCs w:val="24"/>
              </w:rPr>
              <w:t>。</w:t>
            </w:r>
          </w:p>
          <w:p w14:paraId="12C98AE8" w14:textId="3878F1CC" w:rsidR="00500913" w:rsidRPr="00095AA8" w:rsidRDefault="00500913" w:rsidP="00592660">
            <w:pPr>
              <w:ind w:firstLineChars="200" w:firstLine="480"/>
              <w:rPr>
                <w:rFonts w:ascii="宋体" w:eastAsia="宋体" w:hAnsi="宋体"/>
                <w:sz w:val="24"/>
                <w:szCs w:val="24"/>
              </w:rPr>
            </w:pPr>
            <w:r>
              <w:rPr>
                <w:rFonts w:ascii="宋体" w:eastAsia="宋体" w:hAnsi="宋体" w:hint="eastAsia"/>
                <w:sz w:val="24"/>
                <w:szCs w:val="24"/>
              </w:rPr>
              <w:t>纵观国内外研究沪港通对A股市场影响的相关文献，主要以实证研究为主，实证分析多采用双重差分模型、</w:t>
            </w:r>
            <w:r w:rsidRPr="00500913">
              <w:rPr>
                <w:rFonts w:ascii="宋体" w:eastAsia="宋体" w:hAnsi="宋体"/>
                <w:sz w:val="24"/>
                <w:szCs w:val="24"/>
              </w:rPr>
              <w:t>GARCH 模型</w:t>
            </w:r>
            <w:r>
              <w:rPr>
                <w:rFonts w:ascii="宋体" w:eastAsia="宋体" w:hAnsi="宋体" w:hint="eastAsia"/>
                <w:sz w:val="24"/>
                <w:szCs w:val="24"/>
              </w:rPr>
              <w:t>等，运用数理模型法对沪港通</w:t>
            </w:r>
            <w:r w:rsidR="00CA4F1B">
              <w:rPr>
                <w:rFonts w:ascii="宋体" w:eastAsia="宋体" w:hAnsi="宋体" w:hint="eastAsia"/>
                <w:sz w:val="24"/>
                <w:szCs w:val="24"/>
              </w:rPr>
              <w:t>对A股市场各方面影响进行分析，得出</w:t>
            </w:r>
            <w:r w:rsidR="00326617">
              <w:rPr>
                <w:rFonts w:ascii="宋体" w:eastAsia="宋体" w:hAnsi="宋体" w:hint="eastAsia"/>
                <w:sz w:val="24"/>
                <w:szCs w:val="24"/>
              </w:rPr>
              <w:t>的结论有</w:t>
            </w:r>
            <w:r w:rsidR="00095AA8" w:rsidRPr="00095AA8">
              <w:rPr>
                <w:rFonts w:ascii="宋体" w:eastAsia="宋体" w:hAnsi="宋体"/>
                <w:sz w:val="24"/>
                <w:szCs w:val="24"/>
              </w:rPr>
              <w:t>沪港通的开通有利于 AH 股价差的缩小，对A股市场有利</w:t>
            </w:r>
            <w:r w:rsidR="00326617">
              <w:rPr>
                <w:rFonts w:ascii="宋体" w:eastAsia="宋体" w:hAnsi="宋体" w:hint="eastAsia"/>
                <w:sz w:val="24"/>
                <w:szCs w:val="24"/>
              </w:rPr>
              <w:t>；</w:t>
            </w:r>
            <w:r w:rsidR="00095AA8" w:rsidRPr="00095AA8">
              <w:rPr>
                <w:rFonts w:ascii="宋体" w:eastAsia="宋体" w:hAnsi="宋体"/>
                <w:sz w:val="24"/>
                <w:szCs w:val="24"/>
              </w:rPr>
              <w:t>沪港通的开通使投资者结构发生变化，投资者投资行为趋于理性化、成熟化</w:t>
            </w:r>
            <w:r w:rsidR="00326617">
              <w:rPr>
                <w:rFonts w:ascii="宋体" w:eastAsia="宋体" w:hAnsi="宋体" w:hint="eastAsia"/>
                <w:sz w:val="24"/>
                <w:szCs w:val="24"/>
              </w:rPr>
              <w:t>等等。</w:t>
            </w:r>
          </w:p>
          <w:p w14:paraId="353E6AE7" w14:textId="7267CF63" w:rsidR="00095AA8" w:rsidRPr="00095AA8" w:rsidRDefault="00095AA8" w:rsidP="00592660">
            <w:pPr>
              <w:ind w:firstLineChars="200" w:firstLine="480"/>
              <w:rPr>
                <w:rFonts w:ascii="宋体" w:eastAsia="宋体" w:hAnsi="宋体"/>
                <w:sz w:val="24"/>
                <w:szCs w:val="24"/>
              </w:rPr>
            </w:pPr>
            <w:r w:rsidRPr="00095AA8">
              <w:rPr>
                <w:rFonts w:ascii="宋体" w:eastAsia="宋体" w:hAnsi="宋体"/>
                <w:sz w:val="24"/>
                <w:szCs w:val="24"/>
              </w:rPr>
              <w:t>通过对文献梳理发现，大部分学者都选择开通前后一年半或两年左右的时间段进行研究，研究结论可能会与当前的情况有一定的差异。因此本文</w:t>
            </w:r>
            <w:r w:rsidR="00326617">
              <w:rPr>
                <w:rFonts w:ascii="宋体" w:eastAsia="宋体" w:hAnsi="宋体" w:hint="eastAsia"/>
                <w:sz w:val="24"/>
                <w:szCs w:val="24"/>
              </w:rPr>
              <w:t>拟</w:t>
            </w:r>
            <w:r w:rsidRPr="00095AA8">
              <w:rPr>
                <w:rFonts w:ascii="宋体" w:eastAsia="宋体" w:hAnsi="宋体"/>
                <w:sz w:val="24"/>
                <w:szCs w:val="24"/>
              </w:rPr>
              <w:t>将时间段分为短期和长期，检验在不同时间段内，沪港通通过影响投资者行为进而对</w:t>
            </w:r>
            <w:r w:rsidR="00326617">
              <w:rPr>
                <w:rFonts w:ascii="宋体" w:eastAsia="宋体" w:hAnsi="宋体" w:hint="eastAsia"/>
                <w:sz w:val="24"/>
                <w:szCs w:val="24"/>
              </w:rPr>
              <w:t>市场波动产生影响。</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Default="004D5DA9" w:rsidP="004D5DA9">
            <w:pPr>
              <w:rPr>
                <w:rFonts w:ascii="宋体" w:eastAsia="宋体" w:hAnsi="宋体"/>
                <w:color w:val="FF0000"/>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3D969683" w14:textId="77777777" w:rsidR="00974131" w:rsidRPr="004D5DA9" w:rsidRDefault="00974131" w:rsidP="004D5DA9">
            <w:pPr>
              <w:rPr>
                <w:rFonts w:ascii="宋体" w:eastAsia="宋体" w:hAnsi="宋体"/>
                <w:sz w:val="24"/>
                <w:szCs w:val="24"/>
              </w:rPr>
            </w:pPr>
          </w:p>
          <w:p w14:paraId="76FC90FA" w14:textId="65854106" w:rsidR="002D0A5F" w:rsidRPr="00974131" w:rsidRDefault="002D0A5F" w:rsidP="00974131">
            <w:pPr>
              <w:autoSpaceDE w:val="0"/>
              <w:autoSpaceDN w:val="0"/>
              <w:adjustRightInd w:val="0"/>
              <w:ind w:firstLineChars="200" w:firstLine="480"/>
              <w:jc w:val="left"/>
              <w:rPr>
                <w:rFonts w:ascii="宋体" w:eastAsia="宋体" w:hAnsi="宋体"/>
                <w:sz w:val="24"/>
                <w:szCs w:val="24"/>
              </w:rPr>
            </w:pPr>
            <w:r w:rsidRPr="00974131">
              <w:rPr>
                <w:rFonts w:ascii="宋体" w:eastAsia="宋体" w:hAnsi="宋体" w:hint="eastAsia"/>
                <w:sz w:val="24"/>
                <w:szCs w:val="24"/>
              </w:rPr>
              <w:t>本文</w:t>
            </w:r>
            <w:r w:rsidR="00974131">
              <w:rPr>
                <w:rFonts w:ascii="宋体" w:eastAsia="宋体" w:hAnsi="宋体" w:hint="eastAsia"/>
                <w:sz w:val="24"/>
                <w:szCs w:val="24"/>
              </w:rPr>
              <w:t>拟</w:t>
            </w:r>
            <w:r w:rsidRPr="00974131">
              <w:rPr>
                <w:rFonts w:ascii="宋体" w:eastAsia="宋体" w:hAnsi="宋体" w:hint="eastAsia"/>
                <w:sz w:val="24"/>
                <w:szCs w:val="24"/>
              </w:rPr>
              <w:t>应用理论研究与实证研究结合的方法</w:t>
            </w:r>
            <w:r w:rsidR="00974131">
              <w:rPr>
                <w:rFonts w:ascii="宋体" w:eastAsia="宋体" w:hAnsi="宋体" w:hint="eastAsia"/>
                <w:sz w:val="24"/>
                <w:szCs w:val="24"/>
              </w:rPr>
              <w:t>，</w:t>
            </w:r>
            <w:r w:rsidRPr="00974131">
              <w:rPr>
                <w:rFonts w:ascii="宋体" w:eastAsia="宋体" w:hAnsi="宋体" w:hint="eastAsia"/>
                <w:sz w:val="24"/>
                <w:szCs w:val="24"/>
              </w:rPr>
              <w:t>对沪港通</w:t>
            </w:r>
            <w:r w:rsidR="009954D4">
              <w:rPr>
                <w:rFonts w:ascii="宋体" w:eastAsia="宋体" w:hAnsi="宋体" w:hint="eastAsia"/>
                <w:sz w:val="24"/>
                <w:szCs w:val="24"/>
              </w:rPr>
              <w:t>资金流动</w:t>
            </w:r>
            <w:r w:rsidRPr="00974131">
              <w:rPr>
                <w:rFonts w:ascii="宋体" w:eastAsia="宋体" w:hAnsi="宋体" w:hint="eastAsia"/>
                <w:sz w:val="24"/>
                <w:szCs w:val="24"/>
              </w:rPr>
              <w:t>对</w:t>
            </w:r>
            <w:r w:rsidR="00974131">
              <w:rPr>
                <w:rFonts w:ascii="宋体" w:eastAsia="宋体" w:hAnsi="宋体" w:hint="eastAsia"/>
                <w:sz w:val="24"/>
                <w:szCs w:val="24"/>
              </w:rPr>
              <w:t>沪市A</w:t>
            </w:r>
            <w:r w:rsidR="00974131">
              <w:rPr>
                <w:rFonts w:ascii="宋体" w:eastAsia="宋体" w:hAnsi="宋体"/>
                <w:sz w:val="24"/>
                <w:szCs w:val="24"/>
              </w:rPr>
              <w:t>股</w:t>
            </w:r>
            <w:r w:rsidRPr="00974131">
              <w:rPr>
                <w:rFonts w:ascii="宋体" w:eastAsia="宋体" w:hAnsi="宋体" w:hint="eastAsia"/>
                <w:sz w:val="24"/>
                <w:szCs w:val="24"/>
              </w:rPr>
              <w:t>市场的影响进行系统</w:t>
            </w:r>
            <w:r w:rsidR="00974131">
              <w:rPr>
                <w:rFonts w:ascii="宋体" w:eastAsia="宋体" w:hAnsi="宋体" w:hint="eastAsia"/>
                <w:sz w:val="24"/>
                <w:szCs w:val="24"/>
              </w:rPr>
              <w:t>研究</w:t>
            </w:r>
            <w:r w:rsidRPr="00974131">
              <w:rPr>
                <w:rFonts w:ascii="宋体" w:eastAsia="宋体" w:hAnsi="宋体" w:hint="eastAsia"/>
                <w:sz w:val="24"/>
                <w:szCs w:val="24"/>
              </w:rPr>
              <w:t>。</w:t>
            </w:r>
          </w:p>
          <w:p w14:paraId="5D277A3C" w14:textId="09FDD9ED" w:rsidR="004D5DA9" w:rsidRDefault="002D0A5F" w:rsidP="00726F40">
            <w:pPr>
              <w:autoSpaceDE w:val="0"/>
              <w:autoSpaceDN w:val="0"/>
              <w:adjustRightInd w:val="0"/>
              <w:ind w:firstLineChars="200" w:firstLine="480"/>
              <w:jc w:val="left"/>
              <w:rPr>
                <w:rFonts w:ascii="宋体" w:eastAsia="宋体" w:hAnsi="宋体"/>
                <w:sz w:val="24"/>
                <w:szCs w:val="24"/>
              </w:rPr>
            </w:pPr>
            <w:r w:rsidRPr="00974131">
              <w:rPr>
                <w:rFonts w:ascii="宋体" w:eastAsia="宋体" w:hAnsi="宋体" w:hint="eastAsia"/>
                <w:sz w:val="24"/>
                <w:szCs w:val="24"/>
              </w:rPr>
              <w:t>在理论</w:t>
            </w:r>
            <w:r w:rsidR="00974131">
              <w:rPr>
                <w:rFonts w:ascii="宋体" w:eastAsia="宋体" w:hAnsi="宋体" w:hint="eastAsia"/>
                <w:sz w:val="24"/>
                <w:szCs w:val="24"/>
              </w:rPr>
              <w:t>研究</w:t>
            </w:r>
            <w:r w:rsidRPr="00974131">
              <w:rPr>
                <w:rFonts w:ascii="宋体" w:eastAsia="宋体" w:hAnsi="宋体" w:hint="eastAsia"/>
                <w:sz w:val="24"/>
                <w:szCs w:val="24"/>
              </w:rPr>
              <w:t>部分</w:t>
            </w:r>
            <w:r w:rsidR="00974131">
              <w:rPr>
                <w:rFonts w:ascii="宋体" w:eastAsia="宋体" w:hAnsi="宋体" w:hint="eastAsia"/>
                <w:sz w:val="24"/>
                <w:szCs w:val="24"/>
              </w:rPr>
              <w:t>，</w:t>
            </w:r>
            <w:r w:rsidRPr="00974131">
              <w:rPr>
                <w:rFonts w:ascii="宋体" w:eastAsia="宋体" w:hAnsi="宋体" w:hint="eastAsia"/>
                <w:sz w:val="24"/>
                <w:szCs w:val="24"/>
              </w:rPr>
              <w:t>本文</w:t>
            </w:r>
            <w:r w:rsidR="00974131">
              <w:rPr>
                <w:rFonts w:ascii="宋体" w:eastAsia="宋体" w:hAnsi="宋体" w:hint="eastAsia"/>
                <w:sz w:val="24"/>
                <w:szCs w:val="24"/>
              </w:rPr>
              <w:t>拟</w:t>
            </w:r>
            <w:r w:rsidRPr="00974131">
              <w:rPr>
                <w:rFonts w:ascii="宋体" w:eastAsia="宋体" w:hAnsi="宋体" w:hint="eastAsia"/>
                <w:sz w:val="24"/>
                <w:szCs w:val="24"/>
              </w:rPr>
              <w:t>对沪港通这一互联互通政策对</w:t>
            </w:r>
            <w:r w:rsidR="00974131">
              <w:rPr>
                <w:rFonts w:ascii="宋体" w:eastAsia="宋体" w:hAnsi="宋体" w:hint="eastAsia"/>
                <w:sz w:val="24"/>
                <w:szCs w:val="24"/>
              </w:rPr>
              <w:t>沪市</w:t>
            </w:r>
            <w:r w:rsidRPr="00974131">
              <w:rPr>
                <w:rFonts w:ascii="宋体" w:eastAsia="宋体" w:hAnsi="宋体" w:hint="eastAsia"/>
                <w:sz w:val="24"/>
                <w:szCs w:val="24"/>
              </w:rPr>
              <w:t>Ａ股市场的</w:t>
            </w:r>
            <w:r w:rsidR="00974131">
              <w:rPr>
                <w:rFonts w:ascii="宋体" w:eastAsia="宋体" w:hAnsi="宋体" w:hint="eastAsia"/>
                <w:sz w:val="24"/>
                <w:szCs w:val="24"/>
              </w:rPr>
              <w:t>股票流</w:t>
            </w:r>
            <w:r w:rsidRPr="00974131">
              <w:rPr>
                <w:rFonts w:ascii="宋体" w:eastAsia="宋体" w:hAnsi="宋体" w:hint="eastAsia"/>
                <w:sz w:val="24"/>
                <w:szCs w:val="24"/>
              </w:rPr>
              <w:t>动性和收益率波动性的影响</w:t>
            </w:r>
            <w:r w:rsidR="00456689">
              <w:rPr>
                <w:rFonts w:ascii="宋体" w:eastAsia="宋体" w:hAnsi="宋体" w:hint="eastAsia"/>
                <w:sz w:val="24"/>
                <w:szCs w:val="24"/>
              </w:rPr>
              <w:t>因素和传导</w:t>
            </w:r>
            <w:r w:rsidRPr="00974131">
              <w:rPr>
                <w:rFonts w:ascii="宋体" w:eastAsia="宋体" w:hAnsi="宋体" w:hint="eastAsia"/>
                <w:sz w:val="24"/>
                <w:szCs w:val="24"/>
              </w:rPr>
              <w:t>机制进行分析研究。</w:t>
            </w:r>
          </w:p>
          <w:p w14:paraId="46B8CDBE" w14:textId="6E2FF1EA" w:rsidR="004A6D50" w:rsidRDefault="004A6D50" w:rsidP="00726F40">
            <w:pPr>
              <w:autoSpaceDE w:val="0"/>
              <w:autoSpaceDN w:val="0"/>
              <w:adjustRightInd w:val="0"/>
              <w:ind w:firstLineChars="200" w:firstLine="480"/>
              <w:jc w:val="left"/>
              <w:rPr>
                <w:rFonts w:ascii="宋体" w:eastAsia="宋体" w:hAnsi="宋体"/>
                <w:sz w:val="24"/>
                <w:szCs w:val="24"/>
              </w:rPr>
            </w:pPr>
            <w:r>
              <w:rPr>
                <w:rFonts w:ascii="宋体" w:eastAsia="宋体" w:hAnsi="宋体" w:hint="eastAsia"/>
                <w:sz w:val="24"/>
                <w:szCs w:val="24"/>
              </w:rPr>
              <w:t>在</w:t>
            </w:r>
            <w:r>
              <w:rPr>
                <w:rFonts w:ascii="宋体" w:eastAsia="宋体" w:hAnsi="宋体"/>
                <w:sz w:val="24"/>
                <w:szCs w:val="24"/>
              </w:rPr>
              <w:t>实证研究部分，本文</w:t>
            </w:r>
            <w:r w:rsidR="002403BB">
              <w:rPr>
                <w:rFonts w:ascii="宋体" w:eastAsia="宋体" w:hAnsi="宋体" w:hint="eastAsia"/>
                <w:sz w:val="24"/>
                <w:szCs w:val="24"/>
              </w:rPr>
              <w:t>拟采用数理模型法对沪港通资金流动对沪市A股影响进行验证和分析。</w:t>
            </w:r>
          </w:p>
          <w:p w14:paraId="66B70FEF" w14:textId="368322E7" w:rsidR="004A6D50" w:rsidRPr="004D5DA9" w:rsidRDefault="004A6D50" w:rsidP="00FE7032">
            <w:pPr>
              <w:autoSpaceDE w:val="0"/>
              <w:autoSpaceDN w:val="0"/>
              <w:adjustRightInd w:val="0"/>
              <w:ind w:firstLineChars="200" w:firstLine="480"/>
              <w:jc w:val="left"/>
              <w:rPr>
                <w:rFonts w:ascii="宋体" w:eastAsia="宋体" w:hAnsi="宋体"/>
                <w:sz w:val="24"/>
                <w:szCs w:val="24"/>
              </w:rPr>
            </w:pPr>
            <w:r>
              <w:rPr>
                <w:rFonts w:ascii="宋体" w:eastAsia="宋体" w:hAnsi="宋体" w:hint="eastAsia"/>
                <w:sz w:val="24"/>
                <w:szCs w:val="24"/>
              </w:rPr>
              <w:t>数据</w:t>
            </w:r>
            <w:r w:rsidR="00FE7032">
              <w:rPr>
                <w:rFonts w:ascii="宋体" w:eastAsia="宋体" w:hAnsi="宋体"/>
                <w:sz w:val="24"/>
                <w:szCs w:val="24"/>
              </w:rPr>
              <w:t>方面</w:t>
            </w:r>
            <w:r w:rsidR="00FE7032">
              <w:rPr>
                <w:rFonts w:ascii="宋体" w:eastAsia="宋体" w:hAnsi="宋体" w:hint="eastAsia"/>
                <w:sz w:val="24"/>
                <w:szCs w:val="24"/>
              </w:rPr>
              <w:t>，</w:t>
            </w:r>
            <w:r w:rsidR="00FE7032" w:rsidRPr="00FE7032">
              <w:rPr>
                <w:rFonts w:ascii="宋体" w:eastAsia="宋体" w:hAnsi="宋体" w:hint="eastAsia"/>
                <w:sz w:val="24"/>
                <w:szCs w:val="24"/>
              </w:rPr>
              <w:t>本</w:t>
            </w:r>
            <w:r w:rsidR="00FE7032">
              <w:rPr>
                <w:rFonts w:ascii="宋体" w:eastAsia="宋体" w:hAnsi="宋体" w:hint="eastAsia"/>
                <w:sz w:val="24"/>
                <w:szCs w:val="24"/>
              </w:rPr>
              <w:t>文研究</w:t>
            </w:r>
            <w:r w:rsidR="00FE7032" w:rsidRPr="00FE7032">
              <w:rPr>
                <w:rFonts w:ascii="宋体" w:eastAsia="宋体" w:hAnsi="宋体" w:hint="eastAsia"/>
                <w:sz w:val="24"/>
                <w:szCs w:val="24"/>
              </w:rPr>
              <w:t>的是沪港通</w:t>
            </w:r>
            <w:r w:rsidR="00B31B9A">
              <w:rPr>
                <w:rFonts w:ascii="宋体" w:eastAsia="宋体" w:hAnsi="宋体" w:hint="eastAsia"/>
                <w:sz w:val="24"/>
                <w:szCs w:val="24"/>
              </w:rPr>
              <w:t>实施以来</w:t>
            </w:r>
            <w:r w:rsidR="00FE7032" w:rsidRPr="00FE7032">
              <w:rPr>
                <w:rFonts w:ascii="宋体" w:eastAsia="宋体" w:hAnsi="宋体" w:hint="eastAsia"/>
                <w:sz w:val="24"/>
                <w:szCs w:val="24"/>
              </w:rPr>
              <w:t>对</w:t>
            </w:r>
            <w:r w:rsidR="00FE7032">
              <w:rPr>
                <w:rFonts w:ascii="宋体" w:eastAsia="宋体" w:hAnsi="宋体" w:hint="eastAsia"/>
                <w:sz w:val="24"/>
                <w:szCs w:val="24"/>
              </w:rPr>
              <w:t>沪市</w:t>
            </w:r>
            <w:r w:rsidR="00FE7032" w:rsidRPr="00FE7032">
              <w:rPr>
                <w:rFonts w:ascii="宋体" w:eastAsia="宋体" w:hAnsi="宋体" w:hint="eastAsia"/>
                <w:sz w:val="24"/>
                <w:szCs w:val="24"/>
              </w:rPr>
              <w:t>Ａ股市场的影响，故选择沪股通标的股作为实验组。时间区段上</w:t>
            </w:r>
            <w:r w:rsidR="00FE7032">
              <w:rPr>
                <w:rFonts w:ascii="宋体" w:eastAsia="宋体" w:hAnsi="宋体" w:hint="eastAsia"/>
                <w:sz w:val="24"/>
                <w:szCs w:val="24"/>
              </w:rPr>
              <w:t>，</w:t>
            </w:r>
            <w:r>
              <w:rPr>
                <w:rFonts w:ascii="宋体" w:eastAsia="宋体" w:hAnsi="宋体"/>
                <w:sz w:val="24"/>
                <w:szCs w:val="24"/>
              </w:rPr>
              <w:t>拟</w:t>
            </w:r>
            <w:r>
              <w:rPr>
                <w:rFonts w:ascii="宋体" w:eastAsia="宋体" w:hAnsi="宋体" w:hint="eastAsia"/>
                <w:sz w:val="24"/>
                <w:szCs w:val="24"/>
              </w:rPr>
              <w:t>选取</w:t>
            </w:r>
            <w:r w:rsidR="009954D4">
              <w:rPr>
                <w:rFonts w:ascii="宋体" w:eastAsia="宋体" w:hAnsi="宋体" w:hint="eastAsia"/>
                <w:sz w:val="24"/>
                <w:szCs w:val="24"/>
              </w:rPr>
              <w:t>2</w:t>
            </w:r>
            <w:r w:rsidR="009954D4">
              <w:rPr>
                <w:rFonts w:ascii="宋体" w:eastAsia="宋体" w:hAnsi="宋体"/>
                <w:sz w:val="24"/>
                <w:szCs w:val="24"/>
              </w:rPr>
              <w:t>017</w:t>
            </w:r>
            <w:r w:rsidR="009954D4">
              <w:rPr>
                <w:rFonts w:ascii="宋体" w:eastAsia="宋体" w:hAnsi="宋体" w:hint="eastAsia"/>
                <w:sz w:val="24"/>
                <w:szCs w:val="24"/>
              </w:rPr>
              <w:t>年1</w:t>
            </w:r>
            <w:r w:rsidR="009954D4">
              <w:rPr>
                <w:rFonts w:ascii="宋体" w:eastAsia="宋体" w:hAnsi="宋体"/>
                <w:sz w:val="24"/>
                <w:szCs w:val="24"/>
              </w:rPr>
              <w:t>1</w:t>
            </w:r>
            <w:r w:rsidR="009954D4">
              <w:rPr>
                <w:rFonts w:ascii="宋体" w:eastAsia="宋体" w:hAnsi="宋体" w:hint="eastAsia"/>
                <w:sz w:val="24"/>
                <w:szCs w:val="24"/>
              </w:rPr>
              <w:t>月7日至2</w:t>
            </w:r>
            <w:r w:rsidR="009954D4">
              <w:rPr>
                <w:rFonts w:ascii="宋体" w:eastAsia="宋体" w:hAnsi="宋体"/>
                <w:sz w:val="24"/>
                <w:szCs w:val="24"/>
              </w:rPr>
              <w:t>018</w:t>
            </w:r>
            <w:r w:rsidR="009954D4">
              <w:rPr>
                <w:rFonts w:ascii="宋体" w:eastAsia="宋体" w:hAnsi="宋体" w:hint="eastAsia"/>
                <w:sz w:val="24"/>
                <w:szCs w:val="24"/>
              </w:rPr>
              <w:t>年1</w:t>
            </w:r>
            <w:r w:rsidR="009954D4">
              <w:rPr>
                <w:rFonts w:ascii="宋体" w:eastAsia="宋体" w:hAnsi="宋体"/>
                <w:sz w:val="24"/>
                <w:szCs w:val="24"/>
              </w:rPr>
              <w:t>2</w:t>
            </w:r>
            <w:r w:rsidR="009954D4">
              <w:rPr>
                <w:rFonts w:ascii="宋体" w:eastAsia="宋体" w:hAnsi="宋体" w:hint="eastAsia"/>
                <w:sz w:val="24"/>
                <w:szCs w:val="24"/>
              </w:rPr>
              <w:t>月3</w:t>
            </w:r>
            <w:r w:rsidR="009954D4">
              <w:rPr>
                <w:rFonts w:ascii="宋体" w:eastAsia="宋体" w:hAnsi="宋体"/>
                <w:sz w:val="24"/>
                <w:szCs w:val="24"/>
              </w:rPr>
              <w:t>1</w:t>
            </w:r>
            <w:r w:rsidR="009954D4">
              <w:rPr>
                <w:rFonts w:ascii="宋体" w:eastAsia="宋体" w:hAnsi="宋体" w:hint="eastAsia"/>
                <w:sz w:val="24"/>
                <w:szCs w:val="24"/>
              </w:rPr>
              <w:t>沪港通实施初期以及</w:t>
            </w:r>
            <w:r>
              <w:rPr>
                <w:rFonts w:ascii="宋体" w:eastAsia="宋体" w:hAnsi="宋体" w:hint="eastAsia"/>
                <w:sz w:val="24"/>
                <w:szCs w:val="24"/>
              </w:rPr>
              <w:t>20</w:t>
            </w:r>
            <w:r w:rsidR="00B31B9A">
              <w:rPr>
                <w:rFonts w:ascii="宋体" w:eastAsia="宋体" w:hAnsi="宋体"/>
                <w:sz w:val="24"/>
                <w:szCs w:val="24"/>
              </w:rPr>
              <w:t>19</w:t>
            </w:r>
            <w:r>
              <w:rPr>
                <w:rFonts w:ascii="宋体" w:eastAsia="宋体" w:hAnsi="宋体" w:hint="eastAsia"/>
                <w:sz w:val="24"/>
                <w:szCs w:val="24"/>
              </w:rPr>
              <w:t>年</w:t>
            </w:r>
            <w:r w:rsidR="00B31B9A">
              <w:rPr>
                <w:rFonts w:ascii="宋体" w:eastAsia="宋体" w:hAnsi="宋体" w:hint="eastAsia"/>
                <w:sz w:val="24"/>
                <w:szCs w:val="24"/>
              </w:rPr>
              <w:t>1月</w:t>
            </w:r>
            <w:r>
              <w:rPr>
                <w:rFonts w:ascii="宋体" w:eastAsia="宋体" w:hAnsi="宋体" w:hint="eastAsia"/>
                <w:sz w:val="24"/>
                <w:szCs w:val="24"/>
              </w:rPr>
              <w:t>至2021年12</w:t>
            </w:r>
            <w:r w:rsidR="002403BB">
              <w:rPr>
                <w:rFonts w:ascii="宋体" w:eastAsia="宋体" w:hAnsi="宋体" w:hint="eastAsia"/>
                <w:sz w:val="24"/>
                <w:szCs w:val="24"/>
              </w:rPr>
              <w:t>月</w:t>
            </w:r>
            <w:r>
              <w:rPr>
                <w:rFonts w:ascii="宋体" w:eastAsia="宋体" w:hAnsi="宋体"/>
                <w:sz w:val="24"/>
                <w:szCs w:val="24"/>
              </w:rPr>
              <w:t>，</w:t>
            </w:r>
            <w:r w:rsidR="009954D4">
              <w:rPr>
                <w:rFonts w:ascii="宋体" w:eastAsia="宋体" w:hAnsi="宋体" w:hint="eastAsia"/>
                <w:sz w:val="24"/>
                <w:szCs w:val="24"/>
              </w:rPr>
              <w:t>两个区段的</w:t>
            </w:r>
            <w:r w:rsidR="00FE7032">
              <w:rPr>
                <w:rFonts w:ascii="宋体" w:eastAsia="宋体" w:hAnsi="宋体" w:hint="eastAsia"/>
                <w:sz w:val="24"/>
                <w:szCs w:val="24"/>
              </w:rPr>
              <w:t>沪港通</w:t>
            </w:r>
            <w:r w:rsidR="00FE7032">
              <w:rPr>
                <w:rFonts w:ascii="宋体" w:eastAsia="宋体" w:hAnsi="宋体"/>
                <w:sz w:val="24"/>
                <w:szCs w:val="24"/>
              </w:rPr>
              <w:t>A股</w:t>
            </w:r>
            <w:r>
              <w:rPr>
                <w:rFonts w:ascii="宋体" w:eastAsia="宋体" w:hAnsi="宋体"/>
                <w:sz w:val="24"/>
                <w:szCs w:val="24"/>
              </w:rPr>
              <w:t>交易数据</w:t>
            </w:r>
            <w:r>
              <w:rPr>
                <w:rFonts w:ascii="宋体" w:eastAsia="宋体" w:hAnsi="宋体" w:hint="eastAsia"/>
                <w:sz w:val="24"/>
                <w:szCs w:val="24"/>
              </w:rPr>
              <w:t>；</w:t>
            </w:r>
            <w:r>
              <w:rPr>
                <w:rFonts w:ascii="宋体" w:eastAsia="宋体" w:hAnsi="宋体"/>
                <w:sz w:val="24"/>
                <w:szCs w:val="24"/>
              </w:rPr>
              <w:t>数据</w:t>
            </w:r>
            <w:r>
              <w:rPr>
                <w:rFonts w:ascii="宋体" w:eastAsia="宋体" w:hAnsi="宋体" w:hint="eastAsia"/>
                <w:sz w:val="24"/>
                <w:szCs w:val="24"/>
              </w:rPr>
              <w:t>来源</w:t>
            </w:r>
            <w:r>
              <w:rPr>
                <w:rFonts w:ascii="宋体" w:eastAsia="宋体" w:hAnsi="宋体"/>
                <w:sz w:val="24"/>
                <w:szCs w:val="24"/>
              </w:rPr>
              <w:t>方面，拟通过万得金融终端</w:t>
            </w:r>
            <w:r w:rsidR="00AF0BA7">
              <w:rPr>
                <w:rFonts w:ascii="宋体" w:eastAsia="宋体" w:hAnsi="宋体" w:hint="eastAsia"/>
                <w:sz w:val="24"/>
                <w:szCs w:val="24"/>
              </w:rPr>
              <w:t>以及</w:t>
            </w:r>
            <w:r w:rsidR="00AF0BA7">
              <w:rPr>
                <w:rFonts w:ascii="宋体" w:eastAsia="宋体" w:hAnsi="宋体"/>
                <w:sz w:val="24"/>
                <w:szCs w:val="24"/>
              </w:rPr>
              <w:t>上交所官方网站等渠道获取。</w:t>
            </w:r>
          </w:p>
        </w:tc>
      </w:tr>
      <w:tr w:rsidR="008D0F26" w:rsidRPr="004D5DA9" w14:paraId="3DDA278A" w14:textId="77777777" w:rsidTr="00C73A3E">
        <w:trPr>
          <w:trHeight w:val="4253"/>
        </w:trPr>
        <w:tc>
          <w:tcPr>
            <w:tcW w:w="9344" w:type="dxa"/>
          </w:tcPr>
          <w:p w14:paraId="62A15A8D"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38A2A6C9" w14:textId="77777777" w:rsidR="0082226B" w:rsidRDefault="0082226B" w:rsidP="004D5DA9">
            <w:pPr>
              <w:rPr>
                <w:rFonts w:ascii="宋体" w:eastAsia="宋体" w:hAnsi="宋体"/>
                <w:color w:val="FF0000"/>
                <w:sz w:val="24"/>
                <w:szCs w:val="24"/>
              </w:rPr>
            </w:pPr>
          </w:p>
          <w:p w14:paraId="323C1D46" w14:textId="3BF60358" w:rsidR="0082226B" w:rsidRDefault="0082226B" w:rsidP="0082226B">
            <w:pPr>
              <w:ind w:firstLineChars="200" w:firstLine="480"/>
              <w:rPr>
                <w:rFonts w:ascii="宋体" w:eastAsia="宋体" w:hAnsi="宋体"/>
                <w:sz w:val="24"/>
                <w:szCs w:val="24"/>
              </w:rPr>
            </w:pPr>
            <w:r>
              <w:rPr>
                <w:rFonts w:ascii="宋体" w:eastAsia="宋体" w:hAnsi="宋体" w:hint="eastAsia"/>
                <w:sz w:val="24"/>
                <w:szCs w:val="24"/>
              </w:rPr>
              <w:t>根据初步研究</w:t>
            </w:r>
            <w:r w:rsidRPr="0082226B">
              <w:rPr>
                <w:rFonts w:ascii="宋体" w:eastAsia="宋体" w:hAnsi="宋体"/>
                <w:sz w:val="24"/>
                <w:szCs w:val="24"/>
              </w:rPr>
              <w:t>，</w:t>
            </w:r>
            <w:r>
              <w:rPr>
                <w:rFonts w:ascii="宋体" w:eastAsia="宋体" w:hAnsi="宋体" w:hint="eastAsia"/>
                <w:sz w:val="24"/>
                <w:szCs w:val="24"/>
              </w:rPr>
              <w:t>可能得出以下结论：</w:t>
            </w:r>
            <w:r w:rsidRPr="0082226B">
              <w:rPr>
                <w:rFonts w:ascii="宋体" w:eastAsia="宋体" w:hAnsi="宋体"/>
                <w:sz w:val="24"/>
                <w:szCs w:val="24"/>
              </w:rPr>
              <w:t>沪港通</w:t>
            </w:r>
            <w:r w:rsidR="00FD75D5">
              <w:rPr>
                <w:rFonts w:ascii="宋体" w:eastAsia="宋体" w:hAnsi="宋体" w:hint="eastAsia"/>
                <w:sz w:val="24"/>
                <w:szCs w:val="24"/>
              </w:rPr>
              <w:t>实施初期</w:t>
            </w:r>
            <w:r>
              <w:rPr>
                <w:rFonts w:ascii="宋体" w:eastAsia="宋体" w:hAnsi="宋体" w:hint="eastAsia"/>
                <w:sz w:val="24"/>
                <w:szCs w:val="24"/>
              </w:rPr>
              <w:t>资金流入规模越大</w:t>
            </w:r>
            <w:r w:rsidRPr="0082226B">
              <w:rPr>
                <w:rFonts w:ascii="宋体" w:eastAsia="宋体" w:hAnsi="宋体"/>
                <w:sz w:val="24"/>
                <w:szCs w:val="24"/>
              </w:rPr>
              <w:t>，股票的价格波动性</w:t>
            </w:r>
            <w:r>
              <w:rPr>
                <w:rFonts w:ascii="宋体" w:eastAsia="宋体" w:hAnsi="宋体" w:hint="eastAsia"/>
                <w:sz w:val="24"/>
                <w:szCs w:val="24"/>
              </w:rPr>
              <w:t>越强</w:t>
            </w:r>
            <w:r w:rsidRPr="0082226B">
              <w:rPr>
                <w:rFonts w:ascii="宋体" w:eastAsia="宋体" w:hAnsi="宋体"/>
                <w:sz w:val="24"/>
                <w:szCs w:val="24"/>
              </w:rPr>
              <w:t>；沪港通</w:t>
            </w:r>
            <w:r w:rsidR="00FD75D5">
              <w:rPr>
                <w:rFonts w:ascii="宋体" w:eastAsia="宋体" w:hAnsi="宋体" w:hint="eastAsia"/>
                <w:sz w:val="24"/>
                <w:szCs w:val="24"/>
              </w:rPr>
              <w:t>实施相对成熟期</w:t>
            </w:r>
            <w:r>
              <w:rPr>
                <w:rFonts w:ascii="宋体" w:eastAsia="宋体" w:hAnsi="宋体" w:hint="eastAsia"/>
                <w:sz w:val="24"/>
                <w:szCs w:val="24"/>
              </w:rPr>
              <w:t>资金流</w:t>
            </w:r>
            <w:r w:rsidR="00FD75D5">
              <w:rPr>
                <w:rFonts w:ascii="宋体" w:eastAsia="宋体" w:hAnsi="宋体" w:hint="eastAsia"/>
                <w:sz w:val="24"/>
                <w:szCs w:val="24"/>
              </w:rPr>
              <w:t>入</w:t>
            </w:r>
            <w:r>
              <w:rPr>
                <w:rFonts w:ascii="宋体" w:eastAsia="宋体" w:hAnsi="宋体" w:hint="eastAsia"/>
                <w:sz w:val="24"/>
                <w:szCs w:val="24"/>
              </w:rPr>
              <w:t>规模</w:t>
            </w:r>
            <w:r w:rsidR="00FD75D5">
              <w:rPr>
                <w:rFonts w:ascii="宋体" w:eastAsia="宋体" w:hAnsi="宋体" w:hint="eastAsia"/>
                <w:sz w:val="24"/>
                <w:szCs w:val="24"/>
              </w:rPr>
              <w:t>对</w:t>
            </w:r>
            <w:r w:rsidRPr="0082226B">
              <w:rPr>
                <w:rFonts w:ascii="宋体" w:eastAsia="宋体" w:hAnsi="宋体"/>
                <w:sz w:val="24"/>
                <w:szCs w:val="24"/>
              </w:rPr>
              <w:t>股票价格</w:t>
            </w:r>
            <w:r w:rsidR="00FD75D5">
              <w:rPr>
                <w:rFonts w:ascii="宋体" w:eastAsia="宋体" w:hAnsi="宋体" w:hint="eastAsia"/>
                <w:sz w:val="24"/>
                <w:szCs w:val="24"/>
              </w:rPr>
              <w:t>的</w:t>
            </w:r>
            <w:r w:rsidRPr="0082226B">
              <w:rPr>
                <w:rFonts w:ascii="宋体" w:eastAsia="宋体" w:hAnsi="宋体"/>
                <w:sz w:val="24"/>
                <w:szCs w:val="24"/>
              </w:rPr>
              <w:t>波动性</w:t>
            </w:r>
            <w:r w:rsidR="00FD75D5">
              <w:rPr>
                <w:rFonts w:ascii="宋体" w:eastAsia="宋体" w:hAnsi="宋体" w:hint="eastAsia"/>
                <w:sz w:val="24"/>
                <w:szCs w:val="24"/>
              </w:rPr>
              <w:t>影响不显著</w:t>
            </w:r>
            <w:r w:rsidR="00291B42">
              <w:rPr>
                <w:rFonts w:ascii="宋体" w:eastAsia="宋体" w:hAnsi="宋体" w:hint="eastAsia"/>
                <w:sz w:val="24"/>
                <w:szCs w:val="24"/>
              </w:rPr>
              <w:t>；</w:t>
            </w:r>
            <w:r w:rsidR="00326617">
              <w:rPr>
                <w:rFonts w:ascii="宋体" w:eastAsia="宋体" w:hAnsi="宋体" w:hint="eastAsia"/>
                <w:sz w:val="24"/>
                <w:szCs w:val="24"/>
              </w:rPr>
              <w:t>主要原因可能是</w:t>
            </w:r>
            <w:r w:rsidR="00B160AC" w:rsidRPr="00B160AC">
              <w:rPr>
                <w:rFonts w:ascii="宋体" w:eastAsia="宋体" w:hAnsi="宋体"/>
                <w:sz w:val="24"/>
                <w:szCs w:val="24"/>
              </w:rPr>
              <w:t>随着沪港通实施时间的不断延长，香港投资者通过沪股通投入上证 A 股的资本量加大，沪股通交易日趋活跃，香港和内地理性投资者参与程度不断增加。与此同时，大量成熟投资者资金不断涌入导致散户投资者产生“羊群效应”。因此，此时散户投资者跟风交易，其投资理念由频繁地交易股票转变成以持有股票为主。价值投资的理念逐渐被市场接受，进而抑制了上证A股价格的波动，并且这种作用</w:t>
            </w:r>
            <w:r w:rsidR="00B160AC">
              <w:rPr>
                <w:rFonts w:ascii="宋体" w:eastAsia="宋体" w:hAnsi="宋体" w:hint="eastAsia"/>
                <w:sz w:val="24"/>
                <w:szCs w:val="24"/>
              </w:rPr>
              <w:t>可能</w:t>
            </w:r>
            <w:r w:rsidR="00B160AC" w:rsidRPr="00B160AC">
              <w:rPr>
                <w:rFonts w:ascii="宋体" w:eastAsia="宋体" w:hAnsi="宋体"/>
                <w:sz w:val="24"/>
                <w:szCs w:val="24"/>
              </w:rPr>
              <w:t>还在不断地深化。</w:t>
            </w:r>
          </w:p>
          <w:p w14:paraId="4FDF1FF7" w14:textId="138C0CD7" w:rsidR="00AC1F51" w:rsidRPr="004D5DA9" w:rsidRDefault="00AC1F51" w:rsidP="0082226B">
            <w:pPr>
              <w:ind w:firstLineChars="200" w:firstLine="480"/>
              <w:rPr>
                <w:rFonts w:ascii="宋体" w:eastAsia="宋体" w:hAnsi="宋体"/>
                <w:sz w:val="24"/>
                <w:szCs w:val="24"/>
              </w:rPr>
            </w:pPr>
          </w:p>
        </w:tc>
      </w:tr>
      <w:tr w:rsidR="00C73A3E" w:rsidRPr="004D5DA9" w14:paraId="24A59020" w14:textId="77777777" w:rsidTr="00C73A3E">
        <w:trPr>
          <w:trHeight w:val="4253"/>
        </w:trPr>
        <w:tc>
          <w:tcPr>
            <w:tcW w:w="9344" w:type="dxa"/>
          </w:tcPr>
          <w:p w14:paraId="759DD4F9" w14:textId="77777777" w:rsidR="00C73A3E" w:rsidRDefault="00C73A3E" w:rsidP="00C73A3E">
            <w:pPr>
              <w:rPr>
                <w:rFonts w:ascii="宋体" w:eastAsia="宋体" w:hAnsi="宋体"/>
                <w:color w:val="FF0000"/>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658F0248" w14:textId="77777777" w:rsidR="002F641E" w:rsidRPr="004D5DA9" w:rsidRDefault="002F641E" w:rsidP="00C73A3E">
            <w:pPr>
              <w:rPr>
                <w:rFonts w:ascii="宋体" w:eastAsia="宋体" w:hAnsi="宋体"/>
                <w:sz w:val="24"/>
                <w:szCs w:val="24"/>
              </w:rPr>
            </w:pPr>
          </w:p>
          <w:p w14:paraId="44524ECB" w14:textId="6032C1E8" w:rsidR="00C73A3E" w:rsidRPr="004D5DA9" w:rsidRDefault="002F641E" w:rsidP="00C73A3E">
            <w:pPr>
              <w:rPr>
                <w:rFonts w:ascii="宋体" w:eastAsia="宋体" w:hAnsi="宋体"/>
                <w:sz w:val="24"/>
                <w:szCs w:val="24"/>
              </w:rPr>
            </w:pPr>
            <w:r>
              <w:rPr>
                <w:rFonts w:ascii="宋体" w:eastAsia="宋体" w:hAnsi="宋体" w:hint="eastAsia"/>
                <w:sz w:val="24"/>
                <w:szCs w:val="24"/>
              </w:rPr>
              <w:t xml:space="preserve">    本文</w:t>
            </w:r>
            <w:r>
              <w:rPr>
                <w:rFonts w:ascii="宋体" w:eastAsia="宋体" w:hAnsi="宋体"/>
                <w:sz w:val="24"/>
                <w:szCs w:val="24"/>
              </w:rPr>
              <w:t>拟从沪港通</w:t>
            </w:r>
            <w:r w:rsidR="00905006">
              <w:rPr>
                <w:rFonts w:ascii="宋体" w:eastAsia="宋体" w:hAnsi="宋体" w:hint="eastAsia"/>
                <w:sz w:val="24"/>
                <w:szCs w:val="24"/>
              </w:rPr>
              <w:t>实施初期和2</w:t>
            </w:r>
            <w:r w:rsidR="00905006">
              <w:rPr>
                <w:rFonts w:ascii="宋体" w:eastAsia="宋体" w:hAnsi="宋体"/>
                <w:sz w:val="24"/>
                <w:szCs w:val="24"/>
              </w:rPr>
              <w:t>019</w:t>
            </w:r>
            <w:r w:rsidR="00905006">
              <w:rPr>
                <w:rFonts w:ascii="宋体" w:eastAsia="宋体" w:hAnsi="宋体" w:hint="eastAsia"/>
                <w:sz w:val="24"/>
                <w:szCs w:val="24"/>
              </w:rPr>
              <w:t>年至2</w:t>
            </w:r>
            <w:r w:rsidR="00905006">
              <w:rPr>
                <w:rFonts w:ascii="宋体" w:eastAsia="宋体" w:hAnsi="宋体"/>
                <w:sz w:val="24"/>
                <w:szCs w:val="24"/>
              </w:rPr>
              <w:t>021</w:t>
            </w:r>
            <w:r w:rsidR="00905006">
              <w:rPr>
                <w:rFonts w:ascii="宋体" w:eastAsia="宋体" w:hAnsi="宋体" w:hint="eastAsia"/>
                <w:sz w:val="24"/>
                <w:szCs w:val="24"/>
              </w:rPr>
              <w:t>年政策实施相对稳定期的</w:t>
            </w:r>
            <w:r>
              <w:rPr>
                <w:rFonts w:ascii="宋体" w:eastAsia="宋体" w:hAnsi="宋体"/>
                <w:sz w:val="24"/>
                <w:szCs w:val="24"/>
              </w:rPr>
              <w:t>资金流</w:t>
            </w:r>
            <w:r w:rsidR="00905006">
              <w:rPr>
                <w:rFonts w:ascii="宋体" w:eastAsia="宋体" w:hAnsi="宋体" w:hint="eastAsia"/>
                <w:sz w:val="24"/>
                <w:szCs w:val="24"/>
              </w:rPr>
              <w:t>动情况</w:t>
            </w:r>
            <w:r>
              <w:rPr>
                <w:rFonts w:ascii="宋体" w:eastAsia="宋体" w:hAnsi="宋体" w:hint="eastAsia"/>
                <w:sz w:val="24"/>
                <w:szCs w:val="24"/>
              </w:rPr>
              <w:t>出发</w:t>
            </w:r>
            <w:r>
              <w:rPr>
                <w:rFonts w:ascii="宋体" w:eastAsia="宋体" w:hAnsi="宋体"/>
                <w:sz w:val="24"/>
                <w:szCs w:val="24"/>
              </w:rPr>
              <w:t>，研究</w:t>
            </w:r>
            <w:r w:rsidR="00905006">
              <w:rPr>
                <w:rFonts w:ascii="宋体" w:eastAsia="宋体" w:hAnsi="宋体" w:hint="eastAsia"/>
                <w:sz w:val="24"/>
                <w:szCs w:val="24"/>
              </w:rPr>
              <w:t>不同时期</w:t>
            </w:r>
            <w:r>
              <w:rPr>
                <w:rFonts w:ascii="宋体" w:eastAsia="宋体" w:hAnsi="宋体"/>
                <w:sz w:val="24"/>
                <w:szCs w:val="24"/>
              </w:rPr>
              <w:t>对沪市A股市场波动</w:t>
            </w:r>
            <w:r>
              <w:rPr>
                <w:rFonts w:ascii="宋体" w:eastAsia="宋体" w:hAnsi="宋体" w:hint="eastAsia"/>
                <w:sz w:val="24"/>
                <w:szCs w:val="24"/>
              </w:rPr>
              <w:t>会</w:t>
            </w:r>
            <w:r>
              <w:rPr>
                <w:rFonts w:ascii="宋体" w:eastAsia="宋体" w:hAnsi="宋体"/>
                <w:sz w:val="24"/>
                <w:szCs w:val="24"/>
              </w:rPr>
              <w:t>产生</w:t>
            </w:r>
            <w:r>
              <w:rPr>
                <w:rFonts w:ascii="宋体" w:eastAsia="宋体" w:hAnsi="宋体" w:hint="eastAsia"/>
                <w:sz w:val="24"/>
                <w:szCs w:val="24"/>
              </w:rPr>
              <w:t>怎</w:t>
            </w:r>
            <w:r>
              <w:rPr>
                <w:rFonts w:ascii="宋体" w:eastAsia="宋体" w:hAnsi="宋体"/>
                <w:sz w:val="24"/>
                <w:szCs w:val="24"/>
              </w:rPr>
              <w:t>样的影响</w:t>
            </w:r>
            <w:r>
              <w:rPr>
                <w:rFonts w:ascii="宋体" w:eastAsia="宋体" w:hAnsi="宋体" w:hint="eastAsia"/>
                <w:sz w:val="24"/>
                <w:szCs w:val="24"/>
              </w:rPr>
              <w:t>，</w:t>
            </w:r>
            <w:r>
              <w:rPr>
                <w:rFonts w:ascii="宋体" w:eastAsia="宋体" w:hAnsi="宋体"/>
                <w:sz w:val="24"/>
                <w:szCs w:val="24"/>
              </w:rPr>
              <w:t>研究</w:t>
            </w:r>
            <w:r w:rsidR="00FA2840">
              <w:rPr>
                <w:rFonts w:ascii="宋体" w:eastAsia="宋体" w:hAnsi="宋体" w:hint="eastAsia"/>
                <w:sz w:val="24"/>
                <w:szCs w:val="24"/>
              </w:rPr>
              <w:t>时间区间上拟选取沪港通开通至今的交易数据；研究范围上拟选取沪港通全部上证A股数据</w:t>
            </w:r>
            <w:r>
              <w:rPr>
                <w:rFonts w:ascii="宋体" w:eastAsia="宋体" w:hAnsi="宋体"/>
                <w:sz w:val="24"/>
                <w:szCs w:val="24"/>
              </w:rPr>
              <w:t>。</w:t>
            </w:r>
            <w:r w:rsidR="00FA2840">
              <w:rPr>
                <w:rFonts w:ascii="宋体" w:eastAsia="宋体" w:hAnsi="宋体" w:hint="eastAsia"/>
                <w:sz w:val="24"/>
                <w:szCs w:val="24"/>
              </w:rPr>
              <w:t>研究区间和标的都比较新，更贴近目前现状。</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3C636321" w:rsidR="00C73A3E" w:rsidRDefault="00C73A3E" w:rsidP="00C73A3E"/>
          <w:p w14:paraId="63654F3D" w14:textId="77777777" w:rsidR="00A95A98" w:rsidRDefault="00592660" w:rsidP="00C73A3E">
            <w:pPr>
              <w:rPr>
                <w:rFonts w:ascii="宋体" w:eastAsia="宋体" w:hAnsi="宋体"/>
                <w:sz w:val="24"/>
                <w:szCs w:val="24"/>
              </w:rPr>
            </w:pPr>
            <w:r w:rsidRPr="00592660">
              <w:rPr>
                <w:rFonts w:ascii="宋体" w:eastAsia="宋体" w:hAnsi="宋体"/>
                <w:sz w:val="24"/>
                <w:szCs w:val="24"/>
              </w:rPr>
              <w:t>[1] 巴曙松，张信军．沪港通对跨境资本流动的影响[J]．中国金融，2014,(18): 48-49</w:t>
            </w:r>
          </w:p>
          <w:p w14:paraId="4BDEC4B3" w14:textId="23C6D18E" w:rsidR="00592660" w:rsidRDefault="00606C36" w:rsidP="00C73A3E">
            <w:pPr>
              <w:rPr>
                <w:rFonts w:ascii="宋体" w:eastAsia="宋体" w:hAnsi="宋体"/>
                <w:sz w:val="24"/>
                <w:szCs w:val="24"/>
              </w:rPr>
            </w:pPr>
            <w:r w:rsidRPr="00592660">
              <w:rPr>
                <w:rFonts w:ascii="宋体" w:eastAsia="宋体" w:hAnsi="宋体"/>
                <w:sz w:val="24"/>
                <w:szCs w:val="24"/>
              </w:rPr>
              <w:t>[</w:t>
            </w:r>
            <w:r>
              <w:rPr>
                <w:rFonts w:ascii="宋体" w:eastAsia="宋体" w:hAnsi="宋体"/>
                <w:sz w:val="24"/>
                <w:szCs w:val="24"/>
              </w:rPr>
              <w:t>2</w:t>
            </w:r>
            <w:r w:rsidRPr="00592660">
              <w:rPr>
                <w:rFonts w:ascii="宋体" w:eastAsia="宋体" w:hAnsi="宋体"/>
                <w:sz w:val="24"/>
                <w:szCs w:val="24"/>
              </w:rPr>
              <w:t>]</w:t>
            </w:r>
            <w:r>
              <w:rPr>
                <w:rFonts w:ascii="宋体" w:eastAsia="宋体" w:hAnsi="宋体"/>
                <w:sz w:val="24"/>
                <w:szCs w:val="24"/>
              </w:rPr>
              <w:t xml:space="preserve"> </w:t>
            </w:r>
            <w:r w:rsidR="00A95A98" w:rsidRPr="00A95A98">
              <w:rPr>
                <w:rFonts w:ascii="宋体" w:eastAsia="宋体" w:hAnsi="宋体"/>
                <w:sz w:val="24"/>
                <w:szCs w:val="24"/>
              </w:rPr>
              <w:t>陈晨.沪港通对沪市股票的波动性、流动性影响研究——基于双重差分模型[J].时代</w:t>
            </w:r>
            <w:r>
              <w:rPr>
                <w:rFonts w:ascii="宋体" w:eastAsia="宋体" w:hAnsi="宋体" w:hint="eastAsia"/>
                <w:sz w:val="24"/>
                <w:szCs w:val="24"/>
              </w:rPr>
              <w:t>金诚</w:t>
            </w:r>
            <w:r w:rsidR="00A95A98" w:rsidRPr="00A95A98">
              <w:rPr>
                <w:rFonts w:ascii="宋体" w:eastAsia="宋体" w:hAnsi="宋体"/>
                <w:sz w:val="24"/>
                <w:szCs w:val="24"/>
              </w:rPr>
              <w:t>,2015(11):146-149.</w:t>
            </w:r>
          </w:p>
          <w:p w14:paraId="1D61FF24" w14:textId="02B9812E" w:rsidR="000650F1" w:rsidRDefault="000650F1" w:rsidP="00C73A3E">
            <w:pPr>
              <w:rPr>
                <w:rFonts w:ascii="宋体" w:eastAsia="宋体" w:hAnsi="宋体"/>
                <w:sz w:val="24"/>
                <w:szCs w:val="24"/>
              </w:rPr>
            </w:pPr>
            <w:r w:rsidRPr="00592660">
              <w:rPr>
                <w:rFonts w:ascii="宋体" w:eastAsia="宋体" w:hAnsi="宋体"/>
                <w:sz w:val="24"/>
                <w:szCs w:val="24"/>
              </w:rPr>
              <w:t>[</w:t>
            </w:r>
            <w:r>
              <w:rPr>
                <w:rFonts w:ascii="宋体" w:eastAsia="宋体" w:hAnsi="宋体"/>
                <w:sz w:val="24"/>
                <w:szCs w:val="24"/>
              </w:rPr>
              <w:t>3</w:t>
            </w:r>
            <w:r w:rsidRPr="00592660">
              <w:rPr>
                <w:rFonts w:ascii="宋体" w:eastAsia="宋体" w:hAnsi="宋体"/>
                <w:sz w:val="24"/>
                <w:szCs w:val="24"/>
              </w:rPr>
              <w:t>]</w:t>
            </w:r>
            <w:r>
              <w:rPr>
                <w:rFonts w:ascii="宋体" w:eastAsia="宋体" w:hAnsi="宋体"/>
                <w:sz w:val="24"/>
                <w:szCs w:val="24"/>
              </w:rPr>
              <w:t xml:space="preserve"> </w:t>
            </w:r>
            <w:r w:rsidRPr="000650F1">
              <w:rPr>
                <w:rFonts w:ascii="宋体" w:eastAsia="宋体" w:hAnsi="宋体"/>
                <w:sz w:val="24"/>
                <w:szCs w:val="24"/>
              </w:rPr>
              <w:t>邹新阳,邓瑶.沪港通对沪港两市波动性的影响——基于 GARCH 模型的实证分析[J].当代金融研究,2018(1):57-66.</w:t>
            </w:r>
          </w:p>
          <w:p w14:paraId="70821CC5" w14:textId="69965A75" w:rsidR="000A7D66" w:rsidRPr="000A7D66" w:rsidRDefault="000A7D66" w:rsidP="00C73A3E">
            <w:pPr>
              <w:rPr>
                <w:rFonts w:ascii="宋体" w:eastAsia="宋体" w:hAnsi="宋体"/>
                <w:sz w:val="24"/>
                <w:szCs w:val="24"/>
              </w:rPr>
            </w:pPr>
            <w:r w:rsidRPr="000A7D66">
              <w:rPr>
                <w:rFonts w:ascii="宋体" w:eastAsia="宋体" w:hAnsi="宋体"/>
                <w:sz w:val="24"/>
                <w:szCs w:val="24"/>
              </w:rPr>
              <w:t>[</w:t>
            </w:r>
            <w:r>
              <w:rPr>
                <w:rFonts w:ascii="宋体" w:eastAsia="宋体" w:hAnsi="宋体"/>
                <w:sz w:val="24"/>
                <w:szCs w:val="24"/>
              </w:rPr>
              <w:t>4</w:t>
            </w:r>
            <w:r w:rsidRPr="000A7D66">
              <w:rPr>
                <w:rFonts w:ascii="宋体" w:eastAsia="宋体" w:hAnsi="宋体"/>
                <w:sz w:val="24"/>
                <w:szCs w:val="24"/>
              </w:rPr>
              <w:t xml:space="preserve">] Kwan F, Reyes M. Price Effects of Stock Market Liberalization in Taiwan [J].The Quarterly Review of Economics and Finance, 1997, (137): 511-522. </w:t>
            </w:r>
          </w:p>
          <w:p w14:paraId="219D7D95" w14:textId="0A4A2ACD" w:rsidR="000A7D66" w:rsidRPr="000A7D66" w:rsidRDefault="000A7D66" w:rsidP="00C73A3E">
            <w:pPr>
              <w:rPr>
                <w:rFonts w:ascii="宋体" w:eastAsia="宋体" w:hAnsi="宋体"/>
                <w:sz w:val="24"/>
                <w:szCs w:val="24"/>
              </w:rPr>
            </w:pPr>
            <w:r w:rsidRPr="000A7D66">
              <w:rPr>
                <w:rFonts w:ascii="宋体" w:eastAsia="宋体" w:hAnsi="宋体"/>
                <w:sz w:val="24"/>
                <w:szCs w:val="24"/>
              </w:rPr>
              <w:t>[</w:t>
            </w:r>
            <w:r>
              <w:rPr>
                <w:rFonts w:ascii="宋体" w:eastAsia="宋体" w:hAnsi="宋体"/>
                <w:sz w:val="24"/>
                <w:szCs w:val="24"/>
              </w:rPr>
              <w:t>5</w:t>
            </w:r>
            <w:r w:rsidRPr="000A7D66">
              <w:rPr>
                <w:rFonts w:ascii="宋体" w:eastAsia="宋体" w:hAnsi="宋体"/>
                <w:sz w:val="24"/>
                <w:szCs w:val="24"/>
              </w:rPr>
              <w:t>] Domowitz, I. Glen, J, Madhavan, A, Market segmentation and stock prices: Evidence from an emerging market [J]. Journal of Finance 1997, (52): 1059-1085.</w:t>
            </w:r>
          </w:p>
          <w:p w14:paraId="11E6C7A0" w14:textId="77777777" w:rsidR="000A7D66" w:rsidRPr="00606C36" w:rsidRDefault="000A7D66" w:rsidP="00C73A3E">
            <w:pPr>
              <w:rPr>
                <w:rFonts w:ascii="宋体" w:eastAsia="宋体" w:hAnsi="宋体"/>
                <w:sz w:val="24"/>
                <w:szCs w:val="24"/>
              </w:rPr>
            </w:pPr>
          </w:p>
          <w:p w14:paraId="6DC8989D" w14:textId="490441F9" w:rsidR="00252F6C" w:rsidRPr="00C73A3E" w:rsidRDefault="00252F6C" w:rsidP="00592900">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0EE6D025"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9B0592">
              <w:rPr>
                <w:rFonts w:ascii="宋体" w:eastAsia="宋体" w:hAnsi="宋体" w:hint="eastAsia"/>
                <w:sz w:val="24"/>
                <w:szCs w:val="24"/>
              </w:rPr>
              <w:t>沪港通</w:t>
            </w:r>
            <w:r w:rsidR="009B0592">
              <w:rPr>
                <w:rFonts w:ascii="宋体" w:eastAsia="宋体" w:hAnsi="宋体"/>
                <w:sz w:val="24"/>
                <w:szCs w:val="24"/>
              </w:rPr>
              <w:t>资金流动对沪市A股市场的影响研究</w:t>
            </w:r>
          </w:p>
          <w:p w14:paraId="17586D5F" w14:textId="79B12399"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9B0592">
              <w:rPr>
                <w:rFonts w:ascii="宋体" w:eastAsia="宋体" w:hAnsi="宋体" w:hint="eastAsia"/>
                <w:sz w:val="24"/>
                <w:szCs w:val="24"/>
              </w:rPr>
              <w:t>沪港通</w:t>
            </w:r>
            <w:r w:rsidR="009B0592">
              <w:rPr>
                <w:rFonts w:ascii="宋体" w:eastAsia="宋体" w:hAnsi="宋体"/>
                <w:sz w:val="24"/>
                <w:szCs w:val="24"/>
              </w:rPr>
              <w:t>、资金流动、</w:t>
            </w:r>
            <w:r w:rsidR="009B0592">
              <w:rPr>
                <w:rFonts w:ascii="宋体" w:eastAsia="宋体" w:hAnsi="宋体" w:hint="eastAsia"/>
                <w:sz w:val="24"/>
                <w:szCs w:val="24"/>
              </w:rPr>
              <w:t>沪市</w:t>
            </w:r>
            <w:r w:rsidR="009B0592">
              <w:rPr>
                <w:rFonts w:ascii="宋体" w:eastAsia="宋体" w:hAnsi="宋体"/>
                <w:sz w:val="24"/>
                <w:szCs w:val="24"/>
              </w:rPr>
              <w:t>A股市场、</w:t>
            </w:r>
          </w:p>
          <w:p w14:paraId="3668973A" w14:textId="77777777" w:rsidR="00252F6C" w:rsidRPr="00252F6C" w:rsidRDefault="00252F6C" w:rsidP="00252F6C">
            <w:pPr>
              <w:rPr>
                <w:rFonts w:ascii="宋体" w:eastAsia="宋体" w:hAnsi="宋体"/>
                <w:sz w:val="24"/>
                <w:szCs w:val="24"/>
              </w:rPr>
            </w:pPr>
          </w:p>
          <w:p w14:paraId="657E4B02" w14:textId="440D26A3" w:rsidR="00252F6C" w:rsidRPr="00252F6C" w:rsidRDefault="00252F6C" w:rsidP="00252F6C">
            <w:pPr>
              <w:rPr>
                <w:rFonts w:ascii="宋体" w:eastAsia="宋体" w:hAnsi="宋体"/>
                <w:sz w:val="24"/>
                <w:szCs w:val="24"/>
              </w:rPr>
            </w:pPr>
          </w:p>
          <w:p w14:paraId="39107BBF" w14:textId="4790047F"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1章</w:t>
            </w:r>
            <w:r w:rsidR="00A234CE">
              <w:rPr>
                <w:rFonts w:ascii="宋体" w:eastAsia="宋体" w:hAnsi="宋体" w:hint="eastAsia"/>
                <w:sz w:val="24"/>
                <w:szCs w:val="24"/>
              </w:rPr>
              <w:t xml:space="preserve"> </w:t>
            </w:r>
            <w:r w:rsidR="00A234CE" w:rsidRPr="00252F6C">
              <w:rPr>
                <w:rFonts w:ascii="宋体" w:eastAsia="宋体" w:hAnsi="宋体" w:hint="eastAsia"/>
                <w:sz w:val="24"/>
                <w:szCs w:val="24"/>
              </w:rPr>
              <w:t>绪论</w:t>
            </w:r>
          </w:p>
          <w:p w14:paraId="2C563F7E" w14:textId="77777777"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A234CE">
              <w:rPr>
                <w:rFonts w:ascii="宋体" w:eastAsia="宋体" w:hAnsi="宋体" w:hint="eastAsia"/>
                <w:sz w:val="24"/>
                <w:szCs w:val="24"/>
              </w:rPr>
              <w:t>研究背景</w:t>
            </w:r>
            <w:r w:rsidR="00A234CE">
              <w:rPr>
                <w:rFonts w:ascii="宋体" w:eastAsia="宋体" w:hAnsi="宋体"/>
                <w:sz w:val="24"/>
                <w:szCs w:val="24"/>
              </w:rPr>
              <w:t>和意义</w:t>
            </w:r>
          </w:p>
          <w:p w14:paraId="5912959F" w14:textId="1EEB07DF" w:rsidR="00A234CE" w:rsidRDefault="00A234CE" w:rsidP="00252F6C">
            <w:pPr>
              <w:rPr>
                <w:rFonts w:ascii="宋体" w:eastAsia="宋体" w:hAnsi="宋体"/>
                <w:sz w:val="24"/>
                <w:szCs w:val="24"/>
              </w:rPr>
            </w:pPr>
            <w:r>
              <w:rPr>
                <w:rFonts w:ascii="宋体" w:eastAsia="宋体" w:hAnsi="宋体" w:hint="eastAsia"/>
                <w:sz w:val="24"/>
                <w:szCs w:val="24"/>
              </w:rPr>
              <w:t xml:space="preserve">   1.2</w:t>
            </w:r>
            <w:r w:rsidR="00CA3452">
              <w:rPr>
                <w:rFonts w:ascii="宋体" w:eastAsia="宋体" w:hAnsi="宋体"/>
                <w:sz w:val="24"/>
                <w:szCs w:val="24"/>
              </w:rPr>
              <w:t xml:space="preserve"> </w:t>
            </w:r>
            <w:r w:rsidR="00CA3452">
              <w:rPr>
                <w:rFonts w:ascii="宋体" w:eastAsia="宋体" w:hAnsi="宋体" w:hint="eastAsia"/>
                <w:sz w:val="24"/>
                <w:szCs w:val="24"/>
              </w:rPr>
              <w:t>研究</w:t>
            </w:r>
            <w:r w:rsidR="00CA3452">
              <w:rPr>
                <w:rFonts w:ascii="宋体" w:eastAsia="宋体" w:hAnsi="宋体"/>
                <w:sz w:val="24"/>
                <w:szCs w:val="24"/>
              </w:rPr>
              <w:t>内容和方法</w:t>
            </w:r>
          </w:p>
          <w:p w14:paraId="70B3242B" w14:textId="46786D70" w:rsidR="00A234CE" w:rsidRDefault="00D75F3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 </w:t>
            </w:r>
            <w:r w:rsidR="00A234CE">
              <w:rPr>
                <w:rFonts w:ascii="宋体" w:eastAsia="宋体" w:hAnsi="宋体" w:hint="eastAsia"/>
                <w:sz w:val="24"/>
                <w:szCs w:val="24"/>
              </w:rPr>
              <w:t>本文的</w:t>
            </w:r>
            <w:r w:rsidR="00A234CE">
              <w:rPr>
                <w:rFonts w:ascii="宋体" w:eastAsia="宋体" w:hAnsi="宋体"/>
                <w:sz w:val="24"/>
                <w:szCs w:val="24"/>
              </w:rPr>
              <w:t>创新</w:t>
            </w:r>
            <w:r w:rsidR="00A234CE">
              <w:rPr>
                <w:rFonts w:ascii="宋体" w:eastAsia="宋体" w:hAnsi="宋体" w:hint="eastAsia"/>
                <w:sz w:val="24"/>
                <w:szCs w:val="24"/>
              </w:rPr>
              <w:t>点</w:t>
            </w:r>
            <w:r w:rsidR="00A234CE">
              <w:rPr>
                <w:rFonts w:ascii="宋体" w:eastAsia="宋体" w:hAnsi="宋体"/>
                <w:sz w:val="24"/>
                <w:szCs w:val="24"/>
              </w:rPr>
              <w:t>和不足</w:t>
            </w:r>
            <w:r w:rsidR="00A234CE">
              <w:rPr>
                <w:rFonts w:ascii="宋体" w:eastAsia="宋体" w:hAnsi="宋体" w:hint="eastAsia"/>
                <w:sz w:val="24"/>
                <w:szCs w:val="24"/>
              </w:rPr>
              <w:t>之处</w:t>
            </w:r>
          </w:p>
          <w:p w14:paraId="08E622C8" w14:textId="77777777" w:rsidR="009B0592" w:rsidRDefault="009B0592" w:rsidP="00252F6C">
            <w:pPr>
              <w:rPr>
                <w:rFonts w:ascii="宋体" w:eastAsia="宋体" w:hAnsi="宋体"/>
                <w:sz w:val="24"/>
                <w:szCs w:val="24"/>
              </w:rPr>
            </w:pPr>
          </w:p>
          <w:p w14:paraId="25A3A216" w14:textId="6A795A19" w:rsidR="00387FCD" w:rsidRDefault="00A234CE" w:rsidP="009B0592">
            <w:pPr>
              <w:rPr>
                <w:rFonts w:ascii="宋体" w:eastAsia="宋体" w:hAnsi="宋体" w:hint="eastAsia"/>
                <w:sz w:val="24"/>
                <w:szCs w:val="24"/>
              </w:rPr>
            </w:pPr>
            <w:r>
              <w:rPr>
                <w:rFonts w:ascii="宋体" w:eastAsia="宋体" w:hAnsi="宋体" w:hint="eastAsia"/>
                <w:sz w:val="24"/>
                <w:szCs w:val="24"/>
              </w:rPr>
              <w:t>第2章</w:t>
            </w:r>
            <w:r w:rsidR="00B0516A">
              <w:rPr>
                <w:rFonts w:ascii="宋体" w:eastAsia="宋体" w:hAnsi="宋体" w:hint="eastAsia"/>
                <w:sz w:val="24"/>
                <w:szCs w:val="24"/>
              </w:rPr>
              <w:t xml:space="preserve"> </w:t>
            </w:r>
            <w:r w:rsidR="00CA3452">
              <w:rPr>
                <w:rFonts w:ascii="宋体" w:eastAsia="宋体" w:hAnsi="宋体" w:hint="eastAsia"/>
                <w:sz w:val="24"/>
                <w:szCs w:val="24"/>
              </w:rPr>
              <w:t>文献</w:t>
            </w:r>
            <w:r w:rsidR="008D7DDE">
              <w:rPr>
                <w:rFonts w:ascii="宋体" w:eastAsia="宋体" w:hAnsi="宋体"/>
                <w:sz w:val="24"/>
                <w:szCs w:val="24"/>
              </w:rPr>
              <w:t>综述</w:t>
            </w:r>
            <w:r w:rsidR="008D7DDE">
              <w:rPr>
                <w:rFonts w:ascii="宋体" w:eastAsia="宋体" w:hAnsi="宋体" w:hint="eastAsia"/>
                <w:sz w:val="24"/>
                <w:szCs w:val="24"/>
              </w:rPr>
              <w:t>与</w:t>
            </w:r>
            <w:r w:rsidR="008D7DDE">
              <w:rPr>
                <w:rFonts w:ascii="宋体" w:eastAsia="宋体" w:hAnsi="宋体"/>
                <w:sz w:val="24"/>
                <w:szCs w:val="24"/>
              </w:rPr>
              <w:t>概念界定</w:t>
            </w:r>
            <w:bookmarkStart w:id="1" w:name="_GoBack"/>
            <w:bookmarkEnd w:id="1"/>
          </w:p>
          <w:p w14:paraId="7FB8E401" w14:textId="1DD0AEFB" w:rsidR="00387FCD" w:rsidRDefault="00387FCD" w:rsidP="009B059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D75F36">
              <w:rPr>
                <w:rFonts w:ascii="宋体" w:eastAsia="宋体" w:hAnsi="宋体"/>
                <w:sz w:val="24"/>
                <w:szCs w:val="24"/>
              </w:rPr>
              <w:t>2</w:t>
            </w:r>
            <w:r>
              <w:rPr>
                <w:rFonts w:ascii="宋体" w:eastAsia="宋体" w:hAnsi="宋体"/>
                <w:sz w:val="24"/>
                <w:szCs w:val="24"/>
              </w:rPr>
              <w:t>.1</w:t>
            </w:r>
            <w:r w:rsidR="00CA3452">
              <w:rPr>
                <w:rFonts w:ascii="宋体" w:eastAsia="宋体" w:hAnsi="宋体"/>
                <w:sz w:val="24"/>
                <w:szCs w:val="24"/>
              </w:rPr>
              <w:t xml:space="preserve"> </w:t>
            </w:r>
            <w:r w:rsidR="00CA3452">
              <w:rPr>
                <w:rFonts w:ascii="宋体" w:eastAsia="宋体" w:hAnsi="宋体" w:hint="eastAsia"/>
                <w:sz w:val="24"/>
                <w:szCs w:val="24"/>
              </w:rPr>
              <w:t>文献综述</w:t>
            </w:r>
          </w:p>
          <w:p w14:paraId="2E28DC68" w14:textId="1D77C93C" w:rsidR="00387FCD" w:rsidRDefault="00387FCD" w:rsidP="009B059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D75F36">
              <w:rPr>
                <w:rFonts w:ascii="宋体" w:eastAsia="宋体" w:hAnsi="宋体"/>
                <w:sz w:val="24"/>
                <w:szCs w:val="24"/>
              </w:rPr>
              <w:t>2</w:t>
            </w:r>
            <w:r>
              <w:rPr>
                <w:rFonts w:ascii="宋体" w:eastAsia="宋体" w:hAnsi="宋体"/>
                <w:sz w:val="24"/>
                <w:szCs w:val="24"/>
              </w:rPr>
              <w:t>.2</w:t>
            </w:r>
            <w:r w:rsidR="00CA3452">
              <w:rPr>
                <w:rFonts w:ascii="宋体" w:eastAsia="宋体" w:hAnsi="宋体"/>
                <w:sz w:val="24"/>
                <w:szCs w:val="24"/>
              </w:rPr>
              <w:t xml:space="preserve"> </w:t>
            </w:r>
            <w:r>
              <w:rPr>
                <w:rFonts w:ascii="宋体" w:eastAsia="宋体" w:hAnsi="宋体" w:hint="eastAsia"/>
                <w:sz w:val="24"/>
                <w:szCs w:val="24"/>
              </w:rPr>
              <w:t>沪港通的</w:t>
            </w:r>
            <w:r w:rsidR="00423D16">
              <w:rPr>
                <w:rFonts w:ascii="宋体" w:eastAsia="宋体" w:hAnsi="宋体" w:hint="eastAsia"/>
                <w:sz w:val="24"/>
                <w:szCs w:val="24"/>
              </w:rPr>
              <w:t>简介</w:t>
            </w:r>
          </w:p>
          <w:p w14:paraId="62B465BD" w14:textId="01FDCBDC" w:rsidR="00387FCD" w:rsidRDefault="00387FCD" w:rsidP="009B0592">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D75F36">
              <w:rPr>
                <w:rFonts w:ascii="宋体" w:eastAsia="宋体" w:hAnsi="宋体"/>
                <w:sz w:val="24"/>
                <w:szCs w:val="24"/>
              </w:rPr>
              <w:t>2</w:t>
            </w:r>
            <w:r>
              <w:rPr>
                <w:rFonts w:ascii="宋体" w:eastAsia="宋体" w:hAnsi="宋体"/>
                <w:sz w:val="24"/>
                <w:szCs w:val="24"/>
              </w:rPr>
              <w:t>.3</w:t>
            </w:r>
            <w:r w:rsidR="00423D16">
              <w:rPr>
                <w:rFonts w:ascii="宋体" w:eastAsia="宋体" w:hAnsi="宋体"/>
                <w:sz w:val="24"/>
                <w:szCs w:val="24"/>
              </w:rPr>
              <w:t xml:space="preserve"> </w:t>
            </w:r>
            <w:r w:rsidR="00423D16">
              <w:rPr>
                <w:rFonts w:ascii="宋体" w:eastAsia="宋体" w:hAnsi="宋体" w:hint="eastAsia"/>
                <w:sz w:val="24"/>
                <w:szCs w:val="24"/>
              </w:rPr>
              <w:t>沪港通与QFII及QDII的区别</w:t>
            </w:r>
          </w:p>
          <w:p w14:paraId="1909B169" w14:textId="77777777" w:rsidR="00390504" w:rsidRDefault="00390504" w:rsidP="009B0592">
            <w:pPr>
              <w:rPr>
                <w:rFonts w:ascii="宋体" w:eastAsia="宋体" w:hAnsi="宋体"/>
                <w:sz w:val="24"/>
                <w:szCs w:val="24"/>
              </w:rPr>
            </w:pPr>
          </w:p>
          <w:p w14:paraId="7FD11617" w14:textId="68DEE338" w:rsidR="00A234CE" w:rsidRDefault="00390504" w:rsidP="009B0592">
            <w:pPr>
              <w:rPr>
                <w:rFonts w:ascii="宋体" w:eastAsia="宋体" w:hAnsi="宋体"/>
                <w:sz w:val="24"/>
                <w:szCs w:val="24"/>
              </w:rPr>
            </w:pPr>
            <w:r>
              <w:rPr>
                <w:rFonts w:ascii="宋体" w:eastAsia="宋体" w:hAnsi="宋体" w:hint="eastAsia"/>
                <w:sz w:val="24"/>
                <w:szCs w:val="24"/>
              </w:rPr>
              <w:t>第</w:t>
            </w:r>
            <w:r w:rsidR="00D75F36">
              <w:rPr>
                <w:rFonts w:ascii="宋体" w:eastAsia="宋体" w:hAnsi="宋体"/>
                <w:sz w:val="24"/>
                <w:szCs w:val="24"/>
              </w:rPr>
              <w:t>3</w:t>
            </w:r>
            <w:r>
              <w:rPr>
                <w:rFonts w:ascii="宋体" w:eastAsia="宋体" w:hAnsi="宋体" w:hint="eastAsia"/>
                <w:sz w:val="24"/>
                <w:szCs w:val="24"/>
              </w:rPr>
              <w:t>章 沪港通</w:t>
            </w:r>
            <w:r w:rsidR="000B641E">
              <w:rPr>
                <w:rFonts w:ascii="宋体" w:eastAsia="宋体" w:hAnsi="宋体"/>
                <w:sz w:val="24"/>
                <w:szCs w:val="24"/>
              </w:rPr>
              <w:t>资金</w:t>
            </w:r>
            <w:r w:rsidR="0048667C">
              <w:rPr>
                <w:rFonts w:ascii="宋体" w:eastAsia="宋体" w:hAnsi="宋体" w:hint="eastAsia"/>
                <w:sz w:val="24"/>
                <w:szCs w:val="24"/>
              </w:rPr>
              <w:t>流动</w:t>
            </w:r>
            <w:r w:rsidR="000B641E">
              <w:rPr>
                <w:rFonts w:ascii="宋体" w:eastAsia="宋体" w:hAnsi="宋体"/>
                <w:sz w:val="24"/>
                <w:szCs w:val="24"/>
              </w:rPr>
              <w:t>对</w:t>
            </w:r>
            <w:r w:rsidR="000B641E">
              <w:rPr>
                <w:rFonts w:ascii="宋体" w:eastAsia="宋体" w:hAnsi="宋体" w:hint="eastAsia"/>
                <w:sz w:val="24"/>
                <w:szCs w:val="24"/>
              </w:rPr>
              <w:t>沪市</w:t>
            </w:r>
            <w:r w:rsidR="000B641E">
              <w:rPr>
                <w:rFonts w:ascii="宋体" w:eastAsia="宋体" w:hAnsi="宋体"/>
                <w:sz w:val="24"/>
                <w:szCs w:val="24"/>
              </w:rPr>
              <w:t>A股市场影响</w:t>
            </w:r>
            <w:r w:rsidR="00D75F36">
              <w:rPr>
                <w:rFonts w:ascii="宋体" w:eastAsia="宋体" w:hAnsi="宋体" w:hint="eastAsia"/>
                <w:sz w:val="24"/>
                <w:szCs w:val="24"/>
              </w:rPr>
              <w:t>的理论</w:t>
            </w:r>
            <w:r w:rsidR="004D5567">
              <w:rPr>
                <w:rFonts w:ascii="宋体" w:eastAsia="宋体" w:hAnsi="宋体" w:hint="eastAsia"/>
                <w:sz w:val="24"/>
                <w:szCs w:val="24"/>
              </w:rPr>
              <w:t>分析</w:t>
            </w:r>
          </w:p>
          <w:p w14:paraId="5C4B2C91" w14:textId="2DFC6FC7" w:rsidR="009B0592" w:rsidRDefault="0003455E" w:rsidP="009B0592">
            <w:pPr>
              <w:rPr>
                <w:rFonts w:ascii="宋体" w:eastAsia="宋体" w:hAnsi="宋体"/>
                <w:sz w:val="24"/>
                <w:szCs w:val="24"/>
              </w:rPr>
            </w:pPr>
            <w:r>
              <w:rPr>
                <w:rFonts w:ascii="宋体" w:eastAsia="宋体" w:hAnsi="宋体"/>
                <w:sz w:val="24"/>
                <w:szCs w:val="24"/>
              </w:rPr>
              <w:t xml:space="preserve">   </w:t>
            </w:r>
            <w:r w:rsidR="00CA3452">
              <w:rPr>
                <w:rFonts w:ascii="宋体" w:eastAsia="宋体" w:hAnsi="宋体"/>
                <w:sz w:val="24"/>
                <w:szCs w:val="24"/>
              </w:rPr>
              <w:t>3</w:t>
            </w:r>
            <w:r w:rsidR="009B0592">
              <w:rPr>
                <w:rFonts w:ascii="宋体" w:eastAsia="宋体" w:hAnsi="宋体"/>
                <w:sz w:val="24"/>
                <w:szCs w:val="24"/>
              </w:rPr>
              <w:t>.1</w:t>
            </w:r>
            <w:r w:rsidR="00CA3452">
              <w:rPr>
                <w:rFonts w:ascii="宋体" w:eastAsia="宋体" w:hAnsi="宋体"/>
                <w:sz w:val="24"/>
                <w:szCs w:val="24"/>
              </w:rPr>
              <w:t xml:space="preserve"> </w:t>
            </w:r>
            <w:r w:rsidR="00676D88">
              <w:rPr>
                <w:rFonts w:ascii="宋体" w:eastAsia="宋体" w:hAnsi="宋体" w:hint="eastAsia"/>
                <w:sz w:val="24"/>
                <w:szCs w:val="24"/>
              </w:rPr>
              <w:t>沪港通资金</w:t>
            </w:r>
            <w:r w:rsidR="004D5567">
              <w:rPr>
                <w:rFonts w:ascii="宋体" w:eastAsia="宋体" w:hAnsi="宋体" w:hint="eastAsia"/>
                <w:sz w:val="24"/>
                <w:szCs w:val="24"/>
              </w:rPr>
              <w:t>流动</w:t>
            </w:r>
            <w:r w:rsidR="00676D88">
              <w:rPr>
                <w:rFonts w:ascii="宋体" w:eastAsia="宋体" w:hAnsi="宋体" w:hint="eastAsia"/>
                <w:sz w:val="24"/>
                <w:szCs w:val="24"/>
              </w:rPr>
              <w:t>的</w:t>
            </w:r>
            <w:r w:rsidR="00676D88">
              <w:rPr>
                <w:rFonts w:ascii="宋体" w:eastAsia="宋体" w:hAnsi="宋体"/>
                <w:sz w:val="24"/>
                <w:szCs w:val="24"/>
              </w:rPr>
              <w:t>影响</w:t>
            </w:r>
            <w:r w:rsidR="00676D88">
              <w:rPr>
                <w:rFonts w:ascii="宋体" w:eastAsia="宋体" w:hAnsi="宋体" w:hint="eastAsia"/>
                <w:sz w:val="24"/>
                <w:szCs w:val="24"/>
              </w:rPr>
              <w:t>因素</w:t>
            </w:r>
          </w:p>
          <w:p w14:paraId="44588C2F" w14:textId="0E7D2BC0" w:rsidR="001A68E6" w:rsidRPr="001A68E6" w:rsidRDefault="0003455E" w:rsidP="009B0592">
            <w:pPr>
              <w:rPr>
                <w:rFonts w:ascii="宋体" w:eastAsia="宋体" w:hAnsi="宋体" w:hint="eastAsia"/>
                <w:sz w:val="24"/>
                <w:szCs w:val="24"/>
              </w:rPr>
            </w:pPr>
            <w:r>
              <w:rPr>
                <w:rFonts w:ascii="宋体" w:eastAsia="宋体" w:hAnsi="宋体" w:hint="eastAsia"/>
                <w:sz w:val="24"/>
                <w:szCs w:val="24"/>
              </w:rPr>
              <w:t xml:space="preserve">   </w:t>
            </w:r>
            <w:r w:rsidR="00CA3452">
              <w:rPr>
                <w:rFonts w:ascii="宋体" w:eastAsia="宋体" w:hAnsi="宋体"/>
                <w:sz w:val="24"/>
                <w:szCs w:val="24"/>
              </w:rPr>
              <w:t>3</w:t>
            </w:r>
            <w:r w:rsidR="0044775C">
              <w:rPr>
                <w:rFonts w:ascii="宋体" w:eastAsia="宋体" w:hAnsi="宋体" w:hint="eastAsia"/>
                <w:sz w:val="24"/>
                <w:szCs w:val="24"/>
              </w:rPr>
              <w:t>.2</w:t>
            </w:r>
            <w:r w:rsidR="00CA3452">
              <w:rPr>
                <w:rFonts w:ascii="宋体" w:eastAsia="宋体" w:hAnsi="宋体"/>
                <w:sz w:val="24"/>
                <w:szCs w:val="24"/>
              </w:rPr>
              <w:t xml:space="preserve"> </w:t>
            </w:r>
            <w:r w:rsidR="004D5567">
              <w:rPr>
                <w:rFonts w:ascii="宋体" w:eastAsia="宋体" w:hAnsi="宋体" w:hint="eastAsia"/>
                <w:sz w:val="24"/>
                <w:szCs w:val="24"/>
              </w:rPr>
              <w:t>沪港通</w:t>
            </w:r>
            <w:r w:rsidR="004D5567">
              <w:rPr>
                <w:rFonts w:ascii="宋体" w:eastAsia="宋体" w:hAnsi="宋体"/>
                <w:sz w:val="24"/>
                <w:szCs w:val="24"/>
              </w:rPr>
              <w:t>影响沪市A股市场波动的传导机</w:t>
            </w:r>
            <w:r w:rsidR="004D5567">
              <w:rPr>
                <w:rFonts w:ascii="宋体" w:eastAsia="宋体" w:hAnsi="宋体" w:hint="eastAsia"/>
                <w:sz w:val="24"/>
                <w:szCs w:val="24"/>
              </w:rPr>
              <w:t>制</w:t>
            </w:r>
          </w:p>
          <w:p w14:paraId="3A227FB4" w14:textId="77777777" w:rsidR="0044775C" w:rsidRDefault="0044775C" w:rsidP="009B0592">
            <w:pPr>
              <w:rPr>
                <w:rFonts w:ascii="宋体" w:eastAsia="宋体" w:hAnsi="宋体"/>
                <w:sz w:val="24"/>
                <w:szCs w:val="24"/>
              </w:rPr>
            </w:pPr>
          </w:p>
          <w:p w14:paraId="0BD138AA" w14:textId="621AA278" w:rsidR="0044775C" w:rsidRDefault="0044775C" w:rsidP="009B0592">
            <w:pPr>
              <w:rPr>
                <w:rFonts w:ascii="宋体" w:eastAsia="宋体" w:hAnsi="宋体"/>
                <w:sz w:val="24"/>
                <w:szCs w:val="24"/>
              </w:rPr>
            </w:pPr>
            <w:r>
              <w:rPr>
                <w:rFonts w:ascii="宋体" w:eastAsia="宋体" w:hAnsi="宋体" w:hint="eastAsia"/>
                <w:sz w:val="24"/>
                <w:szCs w:val="24"/>
              </w:rPr>
              <w:t>第</w:t>
            </w:r>
            <w:r w:rsidR="00D75F36">
              <w:rPr>
                <w:rFonts w:ascii="宋体" w:eastAsia="宋体" w:hAnsi="宋体"/>
                <w:sz w:val="24"/>
                <w:szCs w:val="24"/>
              </w:rPr>
              <w:t>4</w:t>
            </w:r>
            <w:r>
              <w:rPr>
                <w:rFonts w:ascii="宋体" w:eastAsia="宋体" w:hAnsi="宋体" w:hint="eastAsia"/>
                <w:sz w:val="24"/>
                <w:szCs w:val="24"/>
              </w:rPr>
              <w:t>章 沪港通</w:t>
            </w:r>
            <w:r>
              <w:rPr>
                <w:rFonts w:ascii="宋体" w:eastAsia="宋体" w:hAnsi="宋体"/>
                <w:sz w:val="24"/>
                <w:szCs w:val="24"/>
              </w:rPr>
              <w:t>资金</w:t>
            </w:r>
            <w:r w:rsidR="00171750">
              <w:rPr>
                <w:rFonts w:ascii="宋体" w:eastAsia="宋体" w:hAnsi="宋体" w:hint="eastAsia"/>
                <w:sz w:val="24"/>
                <w:szCs w:val="24"/>
              </w:rPr>
              <w:t>流动</w:t>
            </w:r>
            <w:r>
              <w:rPr>
                <w:rFonts w:ascii="宋体" w:eastAsia="宋体" w:hAnsi="宋体"/>
                <w:sz w:val="24"/>
                <w:szCs w:val="24"/>
              </w:rPr>
              <w:t>对</w:t>
            </w:r>
            <w:r>
              <w:rPr>
                <w:rFonts w:ascii="宋体" w:eastAsia="宋体" w:hAnsi="宋体" w:hint="eastAsia"/>
                <w:sz w:val="24"/>
                <w:szCs w:val="24"/>
              </w:rPr>
              <w:t>沪市</w:t>
            </w:r>
            <w:r>
              <w:rPr>
                <w:rFonts w:ascii="宋体" w:eastAsia="宋体" w:hAnsi="宋体"/>
                <w:sz w:val="24"/>
                <w:szCs w:val="24"/>
              </w:rPr>
              <w:t>A股市场影响的</w:t>
            </w:r>
            <w:r w:rsidR="00D75F36">
              <w:rPr>
                <w:rFonts w:ascii="宋体" w:eastAsia="宋体" w:hAnsi="宋体" w:hint="eastAsia"/>
                <w:sz w:val="24"/>
                <w:szCs w:val="24"/>
              </w:rPr>
              <w:t>实证</w:t>
            </w:r>
            <w:r>
              <w:rPr>
                <w:rFonts w:ascii="宋体" w:eastAsia="宋体" w:hAnsi="宋体"/>
                <w:sz w:val="24"/>
                <w:szCs w:val="24"/>
              </w:rPr>
              <w:t>分析</w:t>
            </w:r>
          </w:p>
          <w:p w14:paraId="6C915571" w14:textId="253C3513" w:rsidR="0044775C" w:rsidRDefault="0003455E" w:rsidP="009B0592">
            <w:pPr>
              <w:rPr>
                <w:rFonts w:ascii="宋体" w:eastAsia="宋体" w:hAnsi="宋体"/>
                <w:sz w:val="24"/>
                <w:szCs w:val="24"/>
              </w:rPr>
            </w:pPr>
            <w:r>
              <w:rPr>
                <w:rFonts w:ascii="宋体" w:eastAsia="宋体" w:hAnsi="宋体"/>
                <w:sz w:val="24"/>
                <w:szCs w:val="24"/>
              </w:rPr>
              <w:t xml:space="preserve">   </w:t>
            </w:r>
            <w:r w:rsidR="00C87549">
              <w:rPr>
                <w:rFonts w:ascii="宋体" w:eastAsia="宋体" w:hAnsi="宋体"/>
                <w:sz w:val="24"/>
                <w:szCs w:val="24"/>
              </w:rPr>
              <w:t>4</w:t>
            </w:r>
            <w:r w:rsidR="0044775C">
              <w:rPr>
                <w:rFonts w:ascii="宋体" w:eastAsia="宋体" w:hAnsi="宋体"/>
                <w:sz w:val="24"/>
                <w:szCs w:val="24"/>
              </w:rPr>
              <w:t>.1</w:t>
            </w:r>
            <w:r w:rsidR="00CA3452">
              <w:rPr>
                <w:rFonts w:ascii="宋体" w:eastAsia="宋体" w:hAnsi="宋体"/>
                <w:sz w:val="24"/>
                <w:szCs w:val="24"/>
              </w:rPr>
              <w:t xml:space="preserve"> </w:t>
            </w:r>
            <w:r w:rsidR="00171750">
              <w:rPr>
                <w:rFonts w:ascii="宋体" w:eastAsia="宋体" w:hAnsi="宋体" w:hint="eastAsia"/>
                <w:sz w:val="24"/>
                <w:szCs w:val="24"/>
              </w:rPr>
              <w:t>描述性统计分析</w:t>
            </w:r>
          </w:p>
          <w:p w14:paraId="73040481" w14:textId="11CCCDC2" w:rsidR="0003455E" w:rsidRDefault="00171750" w:rsidP="009B059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87549">
              <w:rPr>
                <w:rFonts w:ascii="宋体" w:eastAsia="宋体" w:hAnsi="宋体"/>
                <w:sz w:val="24"/>
                <w:szCs w:val="24"/>
              </w:rPr>
              <w:t>4</w:t>
            </w:r>
            <w:r>
              <w:rPr>
                <w:rFonts w:ascii="宋体" w:eastAsia="宋体" w:hAnsi="宋体"/>
                <w:sz w:val="24"/>
                <w:szCs w:val="24"/>
              </w:rPr>
              <w:t>.2</w:t>
            </w:r>
            <w:r w:rsidR="00CA3452">
              <w:rPr>
                <w:rFonts w:ascii="宋体" w:eastAsia="宋体" w:hAnsi="宋体"/>
                <w:sz w:val="24"/>
                <w:szCs w:val="24"/>
              </w:rPr>
              <w:t xml:space="preserve"> </w:t>
            </w:r>
            <w:r>
              <w:rPr>
                <w:rFonts w:ascii="宋体" w:eastAsia="宋体" w:hAnsi="宋体" w:hint="eastAsia"/>
                <w:sz w:val="24"/>
                <w:szCs w:val="24"/>
              </w:rPr>
              <w:t>回归结果分析</w:t>
            </w:r>
          </w:p>
          <w:p w14:paraId="1E87C444" w14:textId="77777777" w:rsidR="0003455E" w:rsidRDefault="0003455E" w:rsidP="009B0592">
            <w:pPr>
              <w:rPr>
                <w:rFonts w:ascii="宋体" w:eastAsia="宋体" w:hAnsi="宋体"/>
                <w:sz w:val="24"/>
                <w:szCs w:val="24"/>
              </w:rPr>
            </w:pPr>
          </w:p>
          <w:p w14:paraId="085F0607" w14:textId="54AC8B08" w:rsidR="0003455E" w:rsidRDefault="0003455E" w:rsidP="009B0592">
            <w:pPr>
              <w:rPr>
                <w:rFonts w:ascii="宋体" w:eastAsia="宋体" w:hAnsi="宋体"/>
                <w:sz w:val="24"/>
                <w:szCs w:val="24"/>
              </w:rPr>
            </w:pPr>
            <w:r>
              <w:rPr>
                <w:rFonts w:ascii="宋体" w:eastAsia="宋体" w:hAnsi="宋体" w:hint="eastAsia"/>
                <w:sz w:val="24"/>
                <w:szCs w:val="24"/>
              </w:rPr>
              <w:t>第</w:t>
            </w:r>
            <w:r w:rsidR="00D75F36">
              <w:rPr>
                <w:rFonts w:ascii="宋体" w:eastAsia="宋体" w:hAnsi="宋体"/>
                <w:sz w:val="24"/>
                <w:szCs w:val="24"/>
              </w:rPr>
              <w:t>5</w:t>
            </w:r>
            <w:r>
              <w:rPr>
                <w:rFonts w:ascii="宋体" w:eastAsia="宋体" w:hAnsi="宋体" w:hint="eastAsia"/>
                <w:sz w:val="24"/>
                <w:szCs w:val="24"/>
              </w:rPr>
              <w:t xml:space="preserve">章 </w:t>
            </w:r>
            <w:r>
              <w:rPr>
                <w:rFonts w:ascii="宋体" w:eastAsia="宋体" w:hAnsi="宋体"/>
                <w:sz w:val="24"/>
                <w:szCs w:val="24"/>
              </w:rPr>
              <w:t>结论与建议</w:t>
            </w:r>
          </w:p>
          <w:p w14:paraId="197EBCB9" w14:textId="78FE3343" w:rsidR="0003455E" w:rsidRDefault="0003455E" w:rsidP="009B0592">
            <w:pPr>
              <w:rPr>
                <w:rFonts w:ascii="宋体" w:eastAsia="宋体" w:hAnsi="宋体"/>
                <w:sz w:val="24"/>
                <w:szCs w:val="24"/>
              </w:rPr>
            </w:pPr>
            <w:r>
              <w:rPr>
                <w:rFonts w:ascii="宋体" w:eastAsia="宋体" w:hAnsi="宋体"/>
                <w:sz w:val="24"/>
                <w:szCs w:val="24"/>
              </w:rPr>
              <w:t xml:space="preserve">   </w:t>
            </w:r>
            <w:r w:rsidR="00C87549">
              <w:rPr>
                <w:rFonts w:ascii="宋体" w:eastAsia="宋体" w:hAnsi="宋体"/>
                <w:sz w:val="24"/>
                <w:szCs w:val="24"/>
              </w:rPr>
              <w:t>5</w:t>
            </w:r>
            <w:r>
              <w:rPr>
                <w:rFonts w:ascii="宋体" w:eastAsia="宋体" w:hAnsi="宋体"/>
                <w:sz w:val="24"/>
                <w:szCs w:val="24"/>
              </w:rPr>
              <w:t>.1</w:t>
            </w:r>
            <w:r w:rsidR="00CA3452">
              <w:rPr>
                <w:rFonts w:ascii="宋体" w:eastAsia="宋体" w:hAnsi="宋体"/>
                <w:sz w:val="24"/>
                <w:szCs w:val="24"/>
              </w:rPr>
              <w:t xml:space="preserve"> </w:t>
            </w:r>
            <w:r>
              <w:rPr>
                <w:rFonts w:ascii="宋体" w:eastAsia="宋体" w:hAnsi="宋体" w:hint="eastAsia"/>
                <w:sz w:val="24"/>
                <w:szCs w:val="24"/>
              </w:rPr>
              <w:t>研究</w:t>
            </w:r>
            <w:r>
              <w:rPr>
                <w:rFonts w:ascii="宋体" w:eastAsia="宋体" w:hAnsi="宋体"/>
                <w:sz w:val="24"/>
                <w:szCs w:val="24"/>
              </w:rPr>
              <w:t>结论</w:t>
            </w:r>
          </w:p>
          <w:p w14:paraId="7E4ED30A" w14:textId="4B017C7D" w:rsidR="0003455E" w:rsidRPr="0003455E" w:rsidRDefault="0003455E" w:rsidP="009B0592">
            <w:pPr>
              <w:rPr>
                <w:rFonts w:ascii="宋体" w:eastAsia="宋体" w:hAnsi="宋体"/>
                <w:sz w:val="24"/>
                <w:szCs w:val="24"/>
              </w:rPr>
            </w:pPr>
            <w:r>
              <w:rPr>
                <w:rFonts w:ascii="宋体" w:eastAsia="宋体" w:hAnsi="宋体" w:hint="eastAsia"/>
                <w:sz w:val="24"/>
                <w:szCs w:val="24"/>
              </w:rPr>
              <w:t xml:space="preserve">  </w:t>
            </w:r>
            <w:r w:rsidR="00C87549">
              <w:rPr>
                <w:rFonts w:ascii="宋体" w:eastAsia="宋体" w:hAnsi="宋体"/>
                <w:sz w:val="24"/>
                <w:szCs w:val="24"/>
              </w:rPr>
              <w:t xml:space="preserve"> 5</w:t>
            </w:r>
            <w:r>
              <w:rPr>
                <w:rFonts w:ascii="宋体" w:eastAsia="宋体" w:hAnsi="宋体" w:hint="eastAsia"/>
                <w:sz w:val="24"/>
                <w:szCs w:val="24"/>
              </w:rPr>
              <w:t>.</w:t>
            </w:r>
            <w:r>
              <w:rPr>
                <w:rFonts w:ascii="宋体" w:eastAsia="宋体" w:hAnsi="宋体"/>
                <w:sz w:val="24"/>
                <w:szCs w:val="24"/>
              </w:rPr>
              <w:t>2</w:t>
            </w:r>
            <w:r w:rsidR="00CA3452">
              <w:rPr>
                <w:rFonts w:ascii="宋体" w:eastAsia="宋体" w:hAnsi="宋体"/>
                <w:sz w:val="24"/>
                <w:szCs w:val="24"/>
              </w:rPr>
              <w:t xml:space="preserve"> </w:t>
            </w:r>
            <w:r>
              <w:rPr>
                <w:rFonts w:ascii="宋体" w:eastAsia="宋体" w:hAnsi="宋体" w:hint="eastAsia"/>
                <w:sz w:val="24"/>
                <w:szCs w:val="24"/>
              </w:rPr>
              <w:t>政策</w:t>
            </w:r>
            <w:r>
              <w:rPr>
                <w:rFonts w:ascii="宋体" w:eastAsia="宋体" w:hAnsi="宋体"/>
                <w:sz w:val="24"/>
                <w:szCs w:val="24"/>
              </w:rPr>
              <w:t>建议</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165D1" w14:textId="77777777" w:rsidR="00E8110F" w:rsidRDefault="00E8110F" w:rsidP="00C73A3E">
      <w:r>
        <w:separator/>
      </w:r>
    </w:p>
  </w:endnote>
  <w:endnote w:type="continuationSeparator" w:id="0">
    <w:p w14:paraId="2BA5BE80" w14:textId="77777777" w:rsidR="00E8110F" w:rsidRDefault="00E8110F"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5EE5A" w14:textId="77777777" w:rsidR="00E8110F" w:rsidRDefault="00E8110F" w:rsidP="00C73A3E">
      <w:r>
        <w:separator/>
      </w:r>
    </w:p>
  </w:footnote>
  <w:footnote w:type="continuationSeparator" w:id="0">
    <w:p w14:paraId="2725B06A" w14:textId="77777777" w:rsidR="00E8110F" w:rsidRDefault="00E8110F"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011B9"/>
    <w:rsid w:val="0003455E"/>
    <w:rsid w:val="000650F1"/>
    <w:rsid w:val="00073272"/>
    <w:rsid w:val="000919EC"/>
    <w:rsid w:val="00095AA8"/>
    <w:rsid w:val="000A7D66"/>
    <w:rsid w:val="000B641E"/>
    <w:rsid w:val="000D7272"/>
    <w:rsid w:val="00113E82"/>
    <w:rsid w:val="00171750"/>
    <w:rsid w:val="001A68E6"/>
    <w:rsid w:val="001C5A8D"/>
    <w:rsid w:val="00213188"/>
    <w:rsid w:val="002403BB"/>
    <w:rsid w:val="00252F6C"/>
    <w:rsid w:val="00291B42"/>
    <w:rsid w:val="002D0A5F"/>
    <w:rsid w:val="002E6483"/>
    <w:rsid w:val="002F0D10"/>
    <w:rsid w:val="002F641E"/>
    <w:rsid w:val="00326617"/>
    <w:rsid w:val="0037006F"/>
    <w:rsid w:val="00387FCD"/>
    <w:rsid w:val="00390504"/>
    <w:rsid w:val="003B6EFD"/>
    <w:rsid w:val="003C68E4"/>
    <w:rsid w:val="003D039B"/>
    <w:rsid w:val="00423D16"/>
    <w:rsid w:val="0044775C"/>
    <w:rsid w:val="00456689"/>
    <w:rsid w:val="0048667C"/>
    <w:rsid w:val="004A6D50"/>
    <w:rsid w:val="004D5567"/>
    <w:rsid w:val="004D5DA9"/>
    <w:rsid w:val="00500913"/>
    <w:rsid w:val="00511243"/>
    <w:rsid w:val="00592660"/>
    <w:rsid w:val="00592900"/>
    <w:rsid w:val="005A0973"/>
    <w:rsid w:val="00606C36"/>
    <w:rsid w:val="00676D88"/>
    <w:rsid w:val="00692C72"/>
    <w:rsid w:val="006A5762"/>
    <w:rsid w:val="006D3F31"/>
    <w:rsid w:val="006F4DEA"/>
    <w:rsid w:val="00726F40"/>
    <w:rsid w:val="0081471B"/>
    <w:rsid w:val="0082226B"/>
    <w:rsid w:val="00830E37"/>
    <w:rsid w:val="008A203E"/>
    <w:rsid w:val="008D0F26"/>
    <w:rsid w:val="008D7DDE"/>
    <w:rsid w:val="00905006"/>
    <w:rsid w:val="00944B2E"/>
    <w:rsid w:val="00974131"/>
    <w:rsid w:val="009954D4"/>
    <w:rsid w:val="009B0592"/>
    <w:rsid w:val="009F76AC"/>
    <w:rsid w:val="00A234CE"/>
    <w:rsid w:val="00A95A98"/>
    <w:rsid w:val="00AC1F51"/>
    <w:rsid w:val="00AD1917"/>
    <w:rsid w:val="00AF0BA7"/>
    <w:rsid w:val="00B0516A"/>
    <w:rsid w:val="00B160AC"/>
    <w:rsid w:val="00B31B9A"/>
    <w:rsid w:val="00BE6878"/>
    <w:rsid w:val="00C50C1E"/>
    <w:rsid w:val="00C73A3E"/>
    <w:rsid w:val="00C87549"/>
    <w:rsid w:val="00CA3452"/>
    <w:rsid w:val="00CA4F1B"/>
    <w:rsid w:val="00D40528"/>
    <w:rsid w:val="00D547C3"/>
    <w:rsid w:val="00D66476"/>
    <w:rsid w:val="00D75F36"/>
    <w:rsid w:val="00DD14D0"/>
    <w:rsid w:val="00E03F74"/>
    <w:rsid w:val="00E8110F"/>
    <w:rsid w:val="00EA3BF5"/>
    <w:rsid w:val="00F174B7"/>
    <w:rsid w:val="00F66126"/>
    <w:rsid w:val="00F9166F"/>
    <w:rsid w:val="00FA2840"/>
    <w:rsid w:val="00FA6165"/>
    <w:rsid w:val="00FB3932"/>
    <w:rsid w:val="00FB77C1"/>
    <w:rsid w:val="00FD75D5"/>
    <w:rsid w:val="00FE48C1"/>
    <w:rsid w:val="00FE7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王蕾---资产管理公司</cp:lastModifiedBy>
  <cp:revision>4</cp:revision>
  <cp:lastPrinted>2021-12-14T10:40:00Z</cp:lastPrinted>
  <dcterms:created xsi:type="dcterms:W3CDTF">2022-01-05T07:13:00Z</dcterms:created>
  <dcterms:modified xsi:type="dcterms:W3CDTF">2022-01-05T07:36:00Z</dcterms:modified>
</cp:coreProperties>
</file>