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254C" w14:textId="77777777" w:rsidR="00243CA2" w:rsidRDefault="00853EC4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6DF8CAFE" w14:textId="77777777" w:rsidR="00243CA2" w:rsidRDefault="00243CA2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243CA2" w14:paraId="43A036E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C90722C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4C790495" w14:textId="69F4859E" w:rsidR="00243CA2" w:rsidRDefault="00A8434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1040881</w:t>
            </w:r>
          </w:p>
        </w:tc>
        <w:tc>
          <w:tcPr>
            <w:tcW w:w="1470" w:type="dxa"/>
            <w:gridSpan w:val="2"/>
            <w:vAlign w:val="center"/>
          </w:tcPr>
          <w:p w14:paraId="59B1B90B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1214D0F0" w14:textId="77777777" w:rsidR="00243CA2" w:rsidRDefault="00853EC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王蕾</w:t>
            </w:r>
          </w:p>
        </w:tc>
      </w:tr>
      <w:tr w:rsidR="00243CA2" w14:paraId="77A074F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467A3E5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47076FD1" w14:textId="77777777" w:rsidR="00243CA2" w:rsidRDefault="00853EC4">
            <w:pPr>
              <w:rPr>
                <w:rFonts w:ascii="宋体" w:eastAsia="宋体" w:hAnsi="宋体"/>
                <w:sz w:val="24"/>
              </w:rPr>
            </w:pPr>
            <w:r w:rsidRPr="00853EC4">
              <w:rPr>
                <w:rFonts w:ascii="宋体" w:eastAsia="宋体" w:hAnsi="宋体" w:hint="eastAsia"/>
                <w:sz w:val="24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 w14:paraId="035986DC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1C9768E9" w14:textId="77777777" w:rsidR="00243CA2" w:rsidRDefault="00853EC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</w:p>
        </w:tc>
      </w:tr>
      <w:tr w:rsidR="00243CA2" w14:paraId="2F03032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1B3AB53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44C08491" w14:textId="77777777" w:rsidR="00243CA2" w:rsidRDefault="00853EC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13686466593</w:t>
            </w:r>
          </w:p>
        </w:tc>
        <w:tc>
          <w:tcPr>
            <w:tcW w:w="1470" w:type="dxa"/>
            <w:gridSpan w:val="2"/>
            <w:vAlign w:val="center"/>
          </w:tcPr>
          <w:p w14:paraId="28AA7A5B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2F24BA12" w14:textId="77777777" w:rsidR="00243CA2" w:rsidRDefault="00853EC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568265563</w:t>
            </w:r>
            <w:r>
              <w:rPr>
                <w:rFonts w:ascii="宋体" w:eastAsia="宋体" w:hAnsi="宋体"/>
                <w:sz w:val="24"/>
              </w:rPr>
              <w:t>@qq</w:t>
            </w:r>
            <w:r>
              <w:rPr>
                <w:rFonts w:ascii="宋体" w:eastAsia="宋体" w:hAnsi="宋体" w:hint="eastAsia"/>
                <w:sz w:val="24"/>
              </w:rPr>
              <w:t>.com</w:t>
            </w:r>
          </w:p>
        </w:tc>
      </w:tr>
      <w:tr w:rsidR="00243CA2" w14:paraId="4B7B71C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19DCFDC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3E3BDDB9" w14:textId="7F53E2C8" w:rsidR="00243CA2" w:rsidRDefault="00A8434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深圳大学</w:t>
            </w:r>
          </w:p>
        </w:tc>
        <w:tc>
          <w:tcPr>
            <w:tcW w:w="1470" w:type="dxa"/>
            <w:gridSpan w:val="2"/>
            <w:vAlign w:val="center"/>
          </w:tcPr>
          <w:p w14:paraId="19B5E1E5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71A7BFF1" w14:textId="77777777" w:rsidR="00243CA2" w:rsidRDefault="00853EC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工商</w:t>
            </w:r>
            <w:r>
              <w:rPr>
                <w:rFonts w:ascii="宋体" w:eastAsia="宋体" w:hAnsi="宋体"/>
                <w:sz w:val="24"/>
              </w:rPr>
              <w:t>管理</w:t>
            </w:r>
          </w:p>
        </w:tc>
      </w:tr>
      <w:tr w:rsidR="00243CA2" w14:paraId="6C2D55A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9C857B9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75DA4725" w14:textId="77777777" w:rsidR="00243CA2" w:rsidRDefault="00853EC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生命</w:t>
            </w:r>
            <w:r>
              <w:rPr>
                <w:rFonts w:ascii="宋体" w:eastAsia="宋体" w:hAnsi="宋体"/>
                <w:sz w:val="24"/>
              </w:rPr>
              <w:t>保险资产管理有限公司</w:t>
            </w:r>
          </w:p>
        </w:tc>
        <w:tc>
          <w:tcPr>
            <w:tcW w:w="1470" w:type="dxa"/>
            <w:gridSpan w:val="2"/>
            <w:vAlign w:val="center"/>
          </w:tcPr>
          <w:p w14:paraId="51E848B5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573A21BE" w14:textId="43A20792" w:rsidR="00243CA2" w:rsidRDefault="00A8434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交易经理</w:t>
            </w:r>
          </w:p>
        </w:tc>
      </w:tr>
      <w:tr w:rsidR="00243CA2" w14:paraId="07CA34E0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223AF900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4B6F440D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06927267" w14:textId="77777777" w:rsidR="005839DD" w:rsidRDefault="00367C3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</w:t>
            </w:r>
            <w:r>
              <w:rPr>
                <w:rFonts w:ascii="宋体" w:eastAsia="宋体" w:hAnsi="宋体"/>
                <w:sz w:val="24"/>
              </w:rPr>
              <w:t>简介：</w:t>
            </w:r>
          </w:p>
          <w:p w14:paraId="3B3B9E6D" w14:textId="2C35E420" w:rsidR="00367C34" w:rsidRDefault="00367C34" w:rsidP="00C22661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王蕾</w:t>
            </w:r>
            <w:r>
              <w:rPr>
                <w:rFonts w:ascii="宋体" w:eastAsia="宋体" w:hAnsi="宋体"/>
                <w:sz w:val="24"/>
              </w:rPr>
              <w:t>，女，</w:t>
            </w:r>
            <w:r>
              <w:rPr>
                <w:rFonts w:ascii="宋体" w:eastAsia="宋体" w:hAnsi="宋体" w:hint="eastAsia"/>
                <w:sz w:val="24"/>
              </w:rPr>
              <w:t>1987年</w:t>
            </w:r>
            <w:r>
              <w:rPr>
                <w:rFonts w:ascii="宋体" w:eastAsia="宋体" w:hAnsi="宋体"/>
                <w:sz w:val="24"/>
              </w:rPr>
              <w:t>生，籍贯河北省</w:t>
            </w:r>
            <w:r w:rsidR="00FE28EE">
              <w:rPr>
                <w:rFonts w:ascii="宋体" w:eastAsia="宋体" w:hAnsi="宋体" w:hint="eastAsia"/>
                <w:sz w:val="24"/>
              </w:rPr>
              <w:t>张家口</w:t>
            </w:r>
            <w:r w:rsidR="00C22661">
              <w:rPr>
                <w:rFonts w:ascii="宋体" w:eastAsia="宋体" w:hAnsi="宋体" w:hint="eastAsia"/>
                <w:sz w:val="24"/>
              </w:rPr>
              <w:t>，</w:t>
            </w:r>
            <w:r w:rsidR="00AF6004">
              <w:rPr>
                <w:rFonts w:ascii="宋体" w:eastAsia="宋体" w:hAnsi="宋体" w:hint="eastAsia"/>
                <w:sz w:val="24"/>
              </w:rPr>
              <w:t>本科</w:t>
            </w:r>
            <w:r w:rsidR="00CE2784">
              <w:rPr>
                <w:rFonts w:ascii="宋体" w:eastAsia="宋体" w:hAnsi="宋体" w:hint="eastAsia"/>
                <w:sz w:val="24"/>
              </w:rPr>
              <w:t>毕业于深圳大学</w:t>
            </w:r>
            <w:r w:rsidR="00C22661">
              <w:rPr>
                <w:rFonts w:ascii="宋体" w:eastAsia="宋体" w:hAnsi="宋体"/>
                <w:sz w:val="24"/>
              </w:rPr>
              <w:t>，</w:t>
            </w:r>
            <w:r w:rsidR="00C22661">
              <w:rPr>
                <w:rFonts w:ascii="宋体" w:eastAsia="宋体" w:hAnsi="宋体" w:hint="eastAsia"/>
                <w:sz w:val="24"/>
              </w:rPr>
              <w:t>工商</w:t>
            </w:r>
            <w:r w:rsidR="00C22661">
              <w:rPr>
                <w:rFonts w:ascii="宋体" w:eastAsia="宋体" w:hAnsi="宋体"/>
                <w:sz w:val="24"/>
              </w:rPr>
              <w:t>管理专业，学士学位</w:t>
            </w:r>
            <w:r w:rsidR="00C22661">
              <w:rPr>
                <w:rFonts w:ascii="宋体" w:eastAsia="宋体" w:hAnsi="宋体" w:hint="eastAsia"/>
                <w:sz w:val="24"/>
              </w:rPr>
              <w:t>。</w:t>
            </w:r>
          </w:p>
          <w:p w14:paraId="7939A099" w14:textId="77777777" w:rsidR="00FE28EE" w:rsidRDefault="00FE28EE" w:rsidP="00C22661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  <w:p w14:paraId="32D30817" w14:textId="76F2CF15" w:rsidR="00FE28EE" w:rsidRDefault="00FE28EE" w:rsidP="00FE28E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</w:t>
            </w:r>
            <w:r>
              <w:rPr>
                <w:rFonts w:ascii="宋体" w:eastAsia="宋体" w:hAnsi="宋体"/>
                <w:sz w:val="24"/>
              </w:rPr>
              <w:t>经历：</w:t>
            </w:r>
          </w:p>
          <w:p w14:paraId="2A30D707" w14:textId="72F35BFA" w:rsidR="00CE2784" w:rsidRDefault="00FE28EE" w:rsidP="00CE2784">
            <w:pPr>
              <w:ind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2011</w:t>
            </w:r>
            <w:r>
              <w:rPr>
                <w:rFonts w:ascii="宋体" w:eastAsia="宋体" w:hAnsi="宋体" w:hint="eastAsia"/>
                <w:sz w:val="24"/>
              </w:rPr>
              <w:t>年7月至今</w:t>
            </w:r>
            <w:r>
              <w:rPr>
                <w:rFonts w:ascii="宋体" w:eastAsia="宋体" w:hAnsi="宋体"/>
                <w:sz w:val="24"/>
              </w:rPr>
              <w:t>，</w:t>
            </w:r>
            <w:r w:rsidR="00285ED8">
              <w:rPr>
                <w:rFonts w:ascii="宋体" w:eastAsia="宋体" w:hAnsi="宋体" w:hint="eastAsia"/>
                <w:sz w:val="24"/>
              </w:rPr>
              <w:t>分别</w:t>
            </w:r>
            <w:r>
              <w:rPr>
                <w:rFonts w:ascii="宋体" w:eastAsia="宋体" w:hAnsi="宋体" w:hint="eastAsia"/>
                <w:sz w:val="24"/>
              </w:rPr>
              <w:t>就职于</w:t>
            </w:r>
            <w:r>
              <w:rPr>
                <w:rFonts w:ascii="宋体" w:eastAsia="宋体" w:hAnsi="宋体"/>
                <w:sz w:val="24"/>
              </w:rPr>
              <w:t>生命保险资产管理有限公司</w:t>
            </w:r>
            <w:r w:rsidR="00285ED8">
              <w:rPr>
                <w:rFonts w:ascii="宋体" w:eastAsia="宋体" w:hAnsi="宋体" w:hint="eastAsia"/>
                <w:sz w:val="24"/>
              </w:rPr>
              <w:t>组合管理部和交易部。目前任公司交易部交易经理，主要负责固定收益产品交易</w:t>
            </w:r>
            <w:r w:rsidR="00D3039E">
              <w:rPr>
                <w:rFonts w:ascii="宋体" w:eastAsia="宋体" w:hAnsi="宋体" w:hint="eastAsia"/>
                <w:sz w:val="24"/>
              </w:rPr>
              <w:t>。</w:t>
            </w:r>
          </w:p>
          <w:p w14:paraId="7D1C8652" w14:textId="435BEF22" w:rsidR="00174328" w:rsidRDefault="00174328" w:rsidP="00CE2784">
            <w:pPr>
              <w:ind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010</w:t>
            </w:r>
            <w:r>
              <w:rPr>
                <w:rFonts w:ascii="宋体" w:eastAsia="宋体" w:hAnsi="宋体" w:hint="eastAsia"/>
                <w:sz w:val="24"/>
              </w:rPr>
              <w:t>年9月至2</w:t>
            </w:r>
            <w:r>
              <w:rPr>
                <w:rFonts w:ascii="宋体" w:eastAsia="宋体" w:hAnsi="宋体"/>
                <w:sz w:val="24"/>
              </w:rPr>
              <w:t>011</w:t>
            </w:r>
            <w:r>
              <w:rPr>
                <w:rFonts w:ascii="宋体" w:eastAsia="宋体" w:hAnsi="宋体" w:hint="eastAsia"/>
                <w:sz w:val="24"/>
              </w:rPr>
              <w:t>年6月，就职于</w:t>
            </w:r>
            <w:r w:rsidR="0062762F">
              <w:rPr>
                <w:rFonts w:ascii="宋体" w:eastAsia="宋体" w:hAnsi="宋体" w:hint="eastAsia"/>
                <w:sz w:val="24"/>
              </w:rPr>
              <w:t>爱迪尔珠宝股份有限公司培训部，担任培训助理。</w:t>
            </w:r>
          </w:p>
          <w:p w14:paraId="28C20F18" w14:textId="77777777" w:rsidR="00174328" w:rsidRDefault="00174328" w:rsidP="00CE2784">
            <w:pPr>
              <w:rPr>
                <w:rFonts w:ascii="宋体" w:eastAsia="宋体" w:hAnsi="宋体"/>
                <w:sz w:val="24"/>
              </w:rPr>
            </w:pPr>
          </w:p>
          <w:p w14:paraId="4864AAF9" w14:textId="1494BA76" w:rsidR="00CE2784" w:rsidRDefault="00CE2784" w:rsidP="00CE278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证书情况：</w:t>
            </w:r>
          </w:p>
          <w:p w14:paraId="555C08EF" w14:textId="77777777" w:rsidR="00FE28EE" w:rsidRDefault="00CE2784" w:rsidP="00CE2784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获得</w:t>
            </w:r>
            <w:r w:rsidR="00D3039E">
              <w:rPr>
                <w:rFonts w:ascii="宋体" w:eastAsia="宋体" w:hAnsi="宋体" w:hint="eastAsia"/>
                <w:sz w:val="24"/>
              </w:rPr>
              <w:t>证券、基金、期货和私募股权投资从业资格</w:t>
            </w:r>
            <w:r w:rsidR="00BF64E6">
              <w:rPr>
                <w:rFonts w:ascii="宋体" w:eastAsia="宋体" w:hAnsi="宋体" w:hint="eastAsia"/>
                <w:sz w:val="24"/>
              </w:rPr>
              <w:t>证书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  <w:p w14:paraId="64EA3398" w14:textId="37C9D779" w:rsidR="00174328" w:rsidRPr="005839DD" w:rsidRDefault="00174328" w:rsidP="00CE2784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</w:p>
        </w:tc>
      </w:tr>
      <w:tr w:rsidR="00243CA2" w14:paraId="3725AF8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35B2301" w14:textId="77777777" w:rsidR="00243CA2" w:rsidRDefault="00853EC4" w:rsidP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0A5ACEF5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8C24E91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14CE80B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 w:rsidRPr="00853EC4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6E6EBFE4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9C47C20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1DA997C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 w:rsidRPr="00853EC4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6A3F1D49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12536173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23CE29C8" w14:textId="77777777" w:rsidR="00243CA2" w:rsidRDefault="006B75F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5000字</w:t>
            </w:r>
            <w:r>
              <w:rPr>
                <w:rFonts w:ascii="宋体" w:eastAsia="宋体" w:hAnsi="宋体"/>
                <w:sz w:val="24"/>
              </w:rPr>
              <w:t>以上</w:t>
            </w:r>
          </w:p>
        </w:tc>
      </w:tr>
      <w:tr w:rsidR="00243CA2" w14:paraId="3558D39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BCCA285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34838A2E" w14:textId="558BCE88" w:rsidR="00243CA2" w:rsidRDefault="00853EC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浅析</w:t>
            </w:r>
            <w:r>
              <w:rPr>
                <w:rFonts w:ascii="宋体" w:eastAsia="宋体" w:hAnsi="宋体"/>
                <w:sz w:val="24"/>
              </w:rPr>
              <w:t>特朗普新贸易保护主义的特点及其对我国外贸的影响</w:t>
            </w:r>
          </w:p>
        </w:tc>
      </w:tr>
      <w:tr w:rsidR="00243CA2" w14:paraId="45FC934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BBA0945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1B026580" w14:textId="77777777" w:rsidR="00243CA2" w:rsidRDefault="00FF226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经营</w:t>
            </w:r>
            <w:r>
              <w:rPr>
                <w:rFonts w:ascii="宋体" w:eastAsia="宋体" w:hAnsi="宋体"/>
                <w:sz w:val="24"/>
              </w:rPr>
              <w:t>管理实践论文集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>ISBN 978-7-5682-7512-5</w:t>
            </w:r>
          </w:p>
        </w:tc>
      </w:tr>
      <w:tr w:rsidR="00243CA2" w14:paraId="702EAB4B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05AAD1FB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05462CBB" w14:textId="77777777" w:rsidR="00243CA2" w:rsidRDefault="006B75FF" w:rsidP="006B75FF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6B75FF">
              <w:rPr>
                <w:rFonts w:ascii="宋体" w:eastAsia="宋体" w:hAnsi="宋体" w:hint="eastAsia"/>
                <w:sz w:val="24"/>
              </w:rPr>
              <w:t>特朗普当选美国总统以来，在“公平贸易”理念的指导下，美国的对外经济政策出现重大转向，对绝对公平、绝对对等以及相对收益的追求凸显出美国“公平贸易”的保护主义性质。在此背景下，特朗普政府以美中货物贸易巨额逆差为由，采取了一系列针对中国的贸易保</w:t>
            </w:r>
            <w:r w:rsidR="008B58DA">
              <w:rPr>
                <w:rFonts w:ascii="宋体" w:eastAsia="宋体" w:hAnsi="宋体" w:hint="eastAsia"/>
                <w:sz w:val="24"/>
              </w:rPr>
              <w:t>护政策，挑起中美之间贸易摩擦，阻碍了我国经济贸易的稳定发展。文章</w:t>
            </w:r>
            <w:r w:rsidRPr="006B75FF">
              <w:rPr>
                <w:rFonts w:ascii="宋体" w:eastAsia="宋体" w:hAnsi="宋体" w:hint="eastAsia"/>
                <w:sz w:val="24"/>
              </w:rPr>
              <w:t>通过分析特朗普贸易保护主义的特点及对我国经济贸易的影响，提出相应的应对策略。</w:t>
            </w:r>
          </w:p>
        </w:tc>
      </w:tr>
      <w:tr w:rsidR="00243CA2" w14:paraId="2A887F8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96E4046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25A4AA27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9206326" w14:textId="6629BBF5" w:rsidR="00243CA2" w:rsidRDefault="008B74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国际金融</w:t>
            </w:r>
          </w:p>
        </w:tc>
      </w:tr>
      <w:tr w:rsidR="00243CA2" w14:paraId="3062884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1900B0B" w14:textId="77777777" w:rsidR="00243CA2" w:rsidRDefault="00853EC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1E049205" w14:textId="1716641C" w:rsidR="00243CA2" w:rsidRDefault="00271B9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沪港通资金流动对沪市A股市场的影响研究</w:t>
            </w:r>
          </w:p>
        </w:tc>
      </w:tr>
    </w:tbl>
    <w:p w14:paraId="4F1404E8" w14:textId="77777777" w:rsidR="00243CA2" w:rsidRDefault="00853EC4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243CA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B494" w14:textId="77777777" w:rsidR="00C0228E" w:rsidRDefault="00C0228E" w:rsidP="00A84348">
      <w:r>
        <w:separator/>
      </w:r>
    </w:p>
  </w:endnote>
  <w:endnote w:type="continuationSeparator" w:id="0">
    <w:p w14:paraId="68EB72AE" w14:textId="77777777" w:rsidR="00C0228E" w:rsidRDefault="00C0228E" w:rsidP="00A84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F5C9" w14:textId="77777777" w:rsidR="00C0228E" w:rsidRDefault="00C0228E" w:rsidP="00A84348">
      <w:r>
        <w:separator/>
      </w:r>
    </w:p>
  </w:footnote>
  <w:footnote w:type="continuationSeparator" w:id="0">
    <w:p w14:paraId="5399B5E0" w14:textId="77777777" w:rsidR="00C0228E" w:rsidRDefault="00C0228E" w:rsidP="00A84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45641"/>
    <w:rsid w:val="000D616E"/>
    <w:rsid w:val="00111AC2"/>
    <w:rsid w:val="00174328"/>
    <w:rsid w:val="001C3791"/>
    <w:rsid w:val="001D4ABC"/>
    <w:rsid w:val="001F2172"/>
    <w:rsid w:val="00243CA2"/>
    <w:rsid w:val="00271B9F"/>
    <w:rsid w:val="00285ED8"/>
    <w:rsid w:val="003032FB"/>
    <w:rsid w:val="00341879"/>
    <w:rsid w:val="00362A1B"/>
    <w:rsid w:val="00367C34"/>
    <w:rsid w:val="003C213C"/>
    <w:rsid w:val="004973BA"/>
    <w:rsid w:val="00556D05"/>
    <w:rsid w:val="005839DD"/>
    <w:rsid w:val="0062762F"/>
    <w:rsid w:val="006B75FF"/>
    <w:rsid w:val="006D0631"/>
    <w:rsid w:val="00761113"/>
    <w:rsid w:val="007839B7"/>
    <w:rsid w:val="007B58E6"/>
    <w:rsid w:val="00807310"/>
    <w:rsid w:val="00853EC4"/>
    <w:rsid w:val="008B58DA"/>
    <w:rsid w:val="008B74AA"/>
    <w:rsid w:val="009D0666"/>
    <w:rsid w:val="00A31FD6"/>
    <w:rsid w:val="00A32456"/>
    <w:rsid w:val="00A84348"/>
    <w:rsid w:val="00AB5DD7"/>
    <w:rsid w:val="00AF6004"/>
    <w:rsid w:val="00BF64E6"/>
    <w:rsid w:val="00C0228E"/>
    <w:rsid w:val="00C22661"/>
    <w:rsid w:val="00CE2784"/>
    <w:rsid w:val="00D3039E"/>
    <w:rsid w:val="00D36272"/>
    <w:rsid w:val="00D801F0"/>
    <w:rsid w:val="00D87168"/>
    <w:rsid w:val="00F20AD3"/>
    <w:rsid w:val="00FE28EE"/>
    <w:rsid w:val="00FF1C5E"/>
    <w:rsid w:val="00FF2268"/>
    <w:rsid w:val="1FDB9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D02B7C"/>
  <w15:docId w15:val="{84002F14-DC41-4439-B040-71314143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zhang dedi</cp:lastModifiedBy>
  <cp:revision>5</cp:revision>
  <dcterms:created xsi:type="dcterms:W3CDTF">2021-12-23T16:07:00Z</dcterms:created>
  <dcterms:modified xsi:type="dcterms:W3CDTF">2021-12-27T14:21:00Z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