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142EEFA8"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proofErr w:type="gramStart"/>
      <w:r w:rsidR="0071417B">
        <w:rPr>
          <w:rFonts w:ascii="宋体" w:eastAsia="宋体" w:hAnsi="宋体" w:hint="eastAsia"/>
          <w:sz w:val="32"/>
          <w:szCs w:val="32"/>
          <w:u w:val="single"/>
        </w:rPr>
        <w:t>朴英姬</w:t>
      </w:r>
      <w:proofErr w:type="gramEnd"/>
      <w:r w:rsidRPr="00F9166F">
        <w:rPr>
          <w:rFonts w:ascii="宋体" w:eastAsia="宋体" w:hAnsi="宋体"/>
          <w:sz w:val="32"/>
          <w:szCs w:val="32"/>
          <w:u w:val="single"/>
        </w:rPr>
        <w:t xml:space="preserve">          </w:t>
      </w:r>
    </w:p>
    <w:p w14:paraId="09AC859D" w14:textId="6CCE9826"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71417B">
        <w:rPr>
          <w:rFonts w:ascii="宋体" w:eastAsia="宋体" w:hAnsi="宋体"/>
          <w:sz w:val="32"/>
          <w:szCs w:val="32"/>
          <w:u w:val="single"/>
        </w:rPr>
        <w:t>71040244</w:t>
      </w:r>
      <w:r w:rsidRPr="00F9166F">
        <w:rPr>
          <w:rFonts w:ascii="宋体" w:eastAsia="宋体" w:hAnsi="宋体"/>
          <w:sz w:val="32"/>
          <w:szCs w:val="32"/>
          <w:u w:val="single"/>
        </w:rPr>
        <w:t xml:space="preserve">          </w:t>
      </w:r>
    </w:p>
    <w:p w14:paraId="3A8E8F68" w14:textId="5EA18756"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71417B">
        <w:rPr>
          <w:rFonts w:ascii="宋体" w:eastAsia="宋体" w:hAnsi="宋体" w:hint="eastAsia"/>
          <w:sz w:val="32"/>
          <w:szCs w:val="32"/>
          <w:u w:val="single"/>
        </w:rPr>
        <w:t>网络经济学</w:t>
      </w:r>
      <w:r w:rsidRPr="00F9166F">
        <w:rPr>
          <w:rFonts w:ascii="宋体" w:eastAsia="宋体" w:hAnsi="宋体"/>
          <w:sz w:val="32"/>
          <w:szCs w:val="32"/>
          <w:u w:val="single"/>
        </w:rPr>
        <w:t xml:space="preserve">        </w:t>
      </w:r>
    </w:p>
    <w:p w14:paraId="0A206B8A" w14:textId="7A869102" w:rsidR="00F9166F" w:rsidRDefault="00F9166F" w:rsidP="00F16C84">
      <w:pPr>
        <w:spacing w:line="720" w:lineRule="auto"/>
        <w:ind w:firstLineChars="800" w:firstLine="2560"/>
        <w:rPr>
          <w:rFonts w:ascii="宋体" w:eastAsia="宋体" w:hAnsi="宋体"/>
          <w:sz w:val="32"/>
          <w:szCs w:val="32"/>
          <w:u w:val="single"/>
        </w:rPr>
      </w:pPr>
      <w:r w:rsidRPr="00F9166F">
        <w:rPr>
          <w:rFonts w:ascii="宋体" w:eastAsia="宋体" w:hAnsi="宋体" w:hint="eastAsia"/>
          <w:sz w:val="32"/>
          <w:szCs w:val="32"/>
        </w:rPr>
        <w:t>拟定学位论文题目：</w:t>
      </w:r>
      <w:r w:rsidRPr="00F9166F">
        <w:rPr>
          <w:rFonts w:ascii="宋体" w:eastAsia="宋体" w:hAnsi="宋体"/>
          <w:sz w:val="32"/>
          <w:szCs w:val="32"/>
          <w:u w:val="single"/>
        </w:rPr>
        <w:t xml:space="preserve">     </w:t>
      </w:r>
      <w:r w:rsidR="00F16C84">
        <w:rPr>
          <w:rFonts w:ascii="宋体" w:eastAsia="宋体" w:hAnsi="宋体"/>
          <w:sz w:val="32"/>
          <w:szCs w:val="32"/>
          <w:u w:val="single"/>
        </w:rPr>
        <w:t xml:space="preserve">          </w:t>
      </w:r>
    </w:p>
    <w:p w14:paraId="70A331A4" w14:textId="3393B518" w:rsidR="00F9166F" w:rsidRPr="00F9166F" w:rsidRDefault="00F9166F" w:rsidP="00F9166F">
      <w:pPr>
        <w:spacing w:line="720" w:lineRule="auto"/>
        <w:ind w:firstLineChars="400" w:firstLine="1280"/>
        <w:rPr>
          <w:rFonts w:ascii="宋体" w:eastAsia="宋体" w:hAnsi="宋体"/>
          <w:sz w:val="32"/>
          <w:szCs w:val="32"/>
        </w:rPr>
      </w:pPr>
      <w:r>
        <w:rPr>
          <w:rFonts w:ascii="宋体" w:eastAsia="宋体" w:hAnsi="宋体" w:hint="eastAsia"/>
          <w:sz w:val="32"/>
          <w:szCs w:val="32"/>
          <w:u w:val="single"/>
        </w:rPr>
        <w:t xml:space="preserve"> </w:t>
      </w:r>
      <w:r w:rsidR="00F16C84">
        <w:rPr>
          <w:rFonts w:ascii="宋体" w:eastAsia="宋体" w:hAnsi="宋体"/>
          <w:sz w:val="32"/>
          <w:szCs w:val="32"/>
          <w:u w:val="single"/>
        </w:rPr>
        <w:t xml:space="preserve">    </w:t>
      </w:r>
      <w:r>
        <w:rPr>
          <w:rFonts w:ascii="宋体" w:eastAsia="宋体" w:hAnsi="宋体"/>
          <w:sz w:val="32"/>
          <w:szCs w:val="32"/>
          <w:u w:val="single"/>
        </w:rPr>
        <w:t xml:space="preserve">  </w:t>
      </w:r>
      <w:r w:rsidR="00F16C84">
        <w:rPr>
          <w:rFonts w:ascii="宋体" w:eastAsia="宋体" w:hAnsi="宋体"/>
          <w:sz w:val="32"/>
          <w:szCs w:val="32"/>
          <w:u w:val="single"/>
        </w:rPr>
        <w:t xml:space="preserve"> </w:t>
      </w:r>
      <w:r w:rsidR="00F16C84">
        <w:rPr>
          <w:rFonts w:ascii="宋体" w:eastAsia="宋体" w:hAnsi="宋体" w:hint="eastAsia"/>
          <w:sz w:val="32"/>
          <w:szCs w:val="32"/>
          <w:u w:val="single"/>
        </w:rPr>
        <w:t>移动电子商务对中低收入消费人群的影响</w:t>
      </w:r>
      <w:r>
        <w:rPr>
          <w:rFonts w:ascii="宋体" w:eastAsia="宋体" w:hAnsi="宋体"/>
          <w:sz w:val="32"/>
          <w:szCs w:val="32"/>
          <w:u w:val="single"/>
        </w:rPr>
        <w:t xml:space="preserve">                              </w:t>
      </w:r>
    </w:p>
    <w:p w14:paraId="18CA500C" w14:textId="0A7B75F2"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7D02A9">
        <w:rPr>
          <w:rFonts w:ascii="宋体" w:eastAsia="宋体" w:hAnsi="宋体"/>
          <w:sz w:val="32"/>
          <w:szCs w:val="32"/>
          <w:u w:val="single"/>
        </w:rPr>
        <w:t>2021.12.</w:t>
      </w:r>
      <w:r w:rsidR="00EE334E">
        <w:rPr>
          <w:rFonts w:ascii="宋体" w:eastAsia="宋体" w:hAnsi="宋体"/>
          <w:sz w:val="32"/>
          <w:szCs w:val="32"/>
          <w:u w:val="single"/>
        </w:rPr>
        <w:t>3</w:t>
      </w:r>
      <w:r w:rsidR="00D75010">
        <w:rPr>
          <w:rFonts w:ascii="宋体" w:eastAsia="宋体" w:hAnsi="宋体"/>
          <w:sz w:val="32"/>
          <w:szCs w:val="32"/>
          <w:u w:val="single"/>
        </w:rPr>
        <w:t>1</w:t>
      </w:r>
      <w:r w:rsidRPr="00F9166F">
        <w:rPr>
          <w:rFonts w:ascii="宋体" w:eastAsia="宋体" w:hAnsi="宋体"/>
          <w:sz w:val="32"/>
          <w:szCs w:val="32"/>
          <w:u w:val="single"/>
        </w:rPr>
        <w:t xml:space="preserve">           </w:t>
      </w:r>
    </w:p>
    <w:p w14:paraId="098C1502" w14:textId="53A1C699" w:rsidR="00F66126" w:rsidRDefault="00F66126">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59C15ED4"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1BE96DA5" w14:textId="3E88C95A"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proofErr w:type="gramStart"/>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w:t>
            </w:r>
            <w:proofErr w:type="gramEnd"/>
            <w:r w:rsidRPr="004D5DA9">
              <w:rPr>
                <w:rFonts w:ascii="宋体" w:eastAsia="宋体" w:hAnsi="宋体" w:hint="eastAsia"/>
                <w:color w:val="FF0000"/>
                <w:sz w:val="24"/>
                <w:szCs w:val="24"/>
              </w:rPr>
              <w:t>和现实意义）</w:t>
            </w:r>
          </w:p>
          <w:p w14:paraId="2FF3EACF" w14:textId="3B83DF8A" w:rsidR="00F93330" w:rsidRDefault="00A603AB" w:rsidP="00F24E82">
            <w:pPr>
              <w:rPr>
                <w:rFonts w:ascii="宋体" w:eastAsia="宋体" w:hAnsi="宋体"/>
                <w:sz w:val="24"/>
                <w:szCs w:val="24"/>
              </w:rPr>
            </w:pPr>
            <w:r>
              <w:rPr>
                <w:rFonts w:ascii="宋体" w:eastAsia="宋体" w:hAnsi="宋体" w:hint="eastAsia"/>
                <w:sz w:val="24"/>
                <w:szCs w:val="24"/>
              </w:rPr>
              <w:t>研究目的：</w:t>
            </w:r>
          </w:p>
          <w:p w14:paraId="687A59E9" w14:textId="70E018BE" w:rsidR="00F93330" w:rsidRDefault="00DA08FA" w:rsidP="00D120F8">
            <w:pPr>
              <w:ind w:firstLine="480"/>
              <w:rPr>
                <w:rFonts w:ascii="宋体" w:eastAsia="宋体" w:hAnsi="宋体" w:hint="eastAsia"/>
                <w:sz w:val="24"/>
                <w:szCs w:val="24"/>
              </w:rPr>
            </w:pPr>
            <w:r w:rsidRPr="00DA08FA">
              <w:rPr>
                <w:rFonts w:ascii="宋体" w:eastAsia="宋体" w:hAnsi="宋体" w:hint="eastAsia"/>
                <w:sz w:val="24"/>
                <w:szCs w:val="24"/>
              </w:rPr>
              <w:t>随着移动电子商务的普及，网络购物成为</w:t>
            </w:r>
            <w:r>
              <w:rPr>
                <w:rFonts w:ascii="宋体" w:eastAsia="宋体" w:hAnsi="宋体" w:hint="eastAsia"/>
                <w:sz w:val="24"/>
                <w:szCs w:val="24"/>
              </w:rPr>
              <w:t>我国</w:t>
            </w:r>
            <w:r w:rsidRPr="00DA08FA">
              <w:rPr>
                <w:rFonts w:ascii="宋体" w:eastAsia="宋体" w:hAnsi="宋体" w:hint="eastAsia"/>
                <w:sz w:val="24"/>
                <w:szCs w:val="24"/>
              </w:rPr>
              <w:t>消费者喜爱的购物方式。根据中国互联网络发展状况统计报告显示，截至</w:t>
            </w:r>
            <w:r w:rsidRPr="00DA08FA">
              <w:rPr>
                <w:rFonts w:ascii="宋体" w:eastAsia="宋体" w:hAnsi="宋体"/>
                <w:sz w:val="24"/>
                <w:szCs w:val="24"/>
              </w:rPr>
              <w:t>2021年6月，我国网络购物用户规模达8.12亿，较2020年12月增长2965万，占网民整体的80.3%，跃居全球规模第一。这一比率正逐年上升，移动电子商务发展迅速，成为拉动网络购物市场发展的重要力量，进而推动电子商务整体市场增长。</w:t>
            </w:r>
            <w:r w:rsidR="00A6606B">
              <w:rPr>
                <w:rFonts w:ascii="宋体" w:eastAsia="宋体" w:hAnsi="宋体" w:hint="eastAsia"/>
                <w:sz w:val="24"/>
                <w:szCs w:val="24"/>
              </w:rPr>
              <w:t>移动电子商务的</w:t>
            </w:r>
            <w:r w:rsidR="00A740E1">
              <w:rPr>
                <w:rFonts w:ascii="宋体" w:eastAsia="宋体" w:hAnsi="宋体" w:hint="eastAsia"/>
                <w:sz w:val="24"/>
                <w:szCs w:val="24"/>
              </w:rPr>
              <w:t>模式</w:t>
            </w:r>
            <w:r w:rsidR="00342C29">
              <w:rPr>
                <w:rFonts w:ascii="宋体" w:eastAsia="宋体" w:hAnsi="宋体" w:hint="eastAsia"/>
                <w:sz w:val="24"/>
                <w:szCs w:val="24"/>
              </w:rPr>
              <w:t>的</w:t>
            </w:r>
            <w:r w:rsidR="00A740E1">
              <w:rPr>
                <w:rFonts w:ascii="宋体" w:eastAsia="宋体" w:hAnsi="宋体" w:hint="eastAsia"/>
                <w:sz w:val="24"/>
                <w:szCs w:val="24"/>
              </w:rPr>
              <w:t>不断</w:t>
            </w:r>
            <w:r w:rsidR="00934DA4">
              <w:rPr>
                <w:rFonts w:ascii="宋体" w:eastAsia="宋体" w:hAnsi="宋体" w:hint="eastAsia"/>
                <w:sz w:val="24"/>
                <w:szCs w:val="24"/>
              </w:rPr>
              <w:t>发展</w:t>
            </w:r>
            <w:r w:rsidR="006F3DB0">
              <w:rPr>
                <w:rFonts w:ascii="宋体" w:eastAsia="宋体" w:hAnsi="宋体" w:hint="eastAsia"/>
                <w:sz w:val="24"/>
                <w:szCs w:val="24"/>
              </w:rPr>
              <w:t>和</w:t>
            </w:r>
            <w:r w:rsidR="00A93AB4">
              <w:rPr>
                <w:rFonts w:ascii="宋体" w:eastAsia="宋体" w:hAnsi="宋体" w:hint="eastAsia"/>
                <w:sz w:val="24"/>
                <w:szCs w:val="24"/>
              </w:rPr>
              <w:t>转型</w:t>
            </w:r>
            <w:r w:rsidR="00783088">
              <w:rPr>
                <w:rFonts w:ascii="宋体" w:eastAsia="宋体" w:hAnsi="宋体" w:hint="eastAsia"/>
                <w:sz w:val="24"/>
                <w:szCs w:val="24"/>
              </w:rPr>
              <w:t>，</w:t>
            </w:r>
            <w:r w:rsidR="00207D17">
              <w:rPr>
                <w:rFonts w:ascii="宋体" w:eastAsia="宋体" w:hAnsi="宋体" w:hint="eastAsia"/>
                <w:sz w:val="24"/>
                <w:szCs w:val="24"/>
              </w:rPr>
              <w:t>促使</w:t>
            </w:r>
            <w:r w:rsidR="00A6606B">
              <w:rPr>
                <w:rFonts w:ascii="宋体" w:eastAsia="宋体" w:hAnsi="宋体" w:hint="eastAsia"/>
                <w:sz w:val="24"/>
                <w:szCs w:val="24"/>
              </w:rPr>
              <w:t>消费行为也</w:t>
            </w:r>
            <w:r w:rsidR="00C46DB7">
              <w:rPr>
                <w:rFonts w:ascii="宋体" w:eastAsia="宋体" w:hAnsi="宋体" w:hint="eastAsia"/>
                <w:sz w:val="24"/>
                <w:szCs w:val="24"/>
              </w:rPr>
              <w:t>随之</w:t>
            </w:r>
            <w:r w:rsidR="00A6606B">
              <w:rPr>
                <w:rFonts w:ascii="宋体" w:eastAsia="宋体" w:hAnsi="宋体" w:hint="eastAsia"/>
                <w:sz w:val="24"/>
                <w:szCs w:val="24"/>
              </w:rPr>
              <w:t>发生了巨大的变迁</w:t>
            </w:r>
            <w:r w:rsidR="00F2593A" w:rsidRPr="00E06439">
              <w:rPr>
                <w:rFonts w:ascii="宋体" w:eastAsia="宋体" w:hAnsi="宋体" w:hint="eastAsia"/>
                <w:sz w:val="24"/>
                <w:szCs w:val="24"/>
              </w:rPr>
              <w:t>。</w:t>
            </w:r>
            <w:r w:rsidR="0064449F">
              <w:rPr>
                <w:rFonts w:ascii="宋体" w:eastAsia="宋体" w:hAnsi="宋体" w:hint="eastAsia"/>
                <w:sz w:val="24"/>
                <w:szCs w:val="24"/>
              </w:rPr>
              <w:t>由于我国经济尚处于发展阶段，消费需求不足仍是</w:t>
            </w:r>
            <w:r w:rsidR="00881038">
              <w:rPr>
                <w:rFonts w:ascii="宋体" w:eastAsia="宋体" w:hAnsi="宋体" w:hint="eastAsia"/>
                <w:sz w:val="24"/>
                <w:szCs w:val="24"/>
              </w:rPr>
              <w:t>面临的</w:t>
            </w:r>
            <w:r w:rsidR="0064449F">
              <w:rPr>
                <w:rFonts w:ascii="宋体" w:eastAsia="宋体" w:hAnsi="宋体" w:hint="eastAsia"/>
                <w:sz w:val="24"/>
                <w:szCs w:val="24"/>
              </w:rPr>
              <w:t>主要问题，</w:t>
            </w:r>
            <w:r w:rsidR="00325FDE">
              <w:rPr>
                <w:rFonts w:ascii="宋体" w:eastAsia="宋体" w:hAnsi="宋体" w:hint="eastAsia"/>
                <w:sz w:val="24"/>
                <w:szCs w:val="24"/>
              </w:rPr>
              <w:t>消费是经济发展的根本动力，消费作为衡量经济增长的三大重要指标之一，扩大内需成为亟待解决的问题。而扩大消费是扩大内需的必要条件。消费促成消费拉动型经济进而实现经济增长。马克思的社会再生产理论提到生产是经济循环的起点，消费是经济循环的终点，分配和交换的最终目的是为了满足消费。只有消费才能够带来可持续的经济增长。通过消费能够引导企业生产投资，从而配置市场资源。消费总量的增长必定带来经济总量的增长。</w:t>
            </w:r>
            <w:r w:rsidR="008C5A86">
              <w:rPr>
                <w:rFonts w:ascii="宋体" w:eastAsia="宋体" w:hAnsi="宋体" w:hint="eastAsia"/>
                <w:sz w:val="24"/>
                <w:szCs w:val="24"/>
              </w:rPr>
              <w:t>在</w:t>
            </w:r>
            <w:r w:rsidR="0045024A">
              <w:rPr>
                <w:rFonts w:ascii="宋体" w:eastAsia="宋体" w:hAnsi="宋体" w:hint="eastAsia"/>
                <w:sz w:val="24"/>
                <w:szCs w:val="24"/>
              </w:rPr>
              <w:t>我国</w:t>
            </w:r>
            <w:r w:rsidR="008C5A86">
              <w:rPr>
                <w:rFonts w:ascii="宋体" w:eastAsia="宋体" w:hAnsi="宋体" w:hint="eastAsia"/>
                <w:sz w:val="24"/>
                <w:szCs w:val="24"/>
              </w:rPr>
              <w:t>广大消费群体之中，中低收入消费者占比很高，移动电子商务通过小程序和</w:t>
            </w:r>
            <w:r w:rsidR="008C5A86" w:rsidRPr="00E06439">
              <w:rPr>
                <w:rFonts w:ascii="宋体" w:eastAsia="宋体" w:hAnsi="宋体" w:hint="eastAsia"/>
                <w:sz w:val="24"/>
                <w:szCs w:val="24"/>
              </w:rPr>
              <w:t>直播等方式加速下沉渗透</w:t>
            </w:r>
            <w:r w:rsidR="008C5A86">
              <w:rPr>
                <w:rFonts w:ascii="宋体" w:eastAsia="宋体" w:hAnsi="宋体" w:hint="eastAsia"/>
                <w:sz w:val="24"/>
                <w:szCs w:val="24"/>
              </w:rPr>
              <w:t>，</w:t>
            </w:r>
            <w:r w:rsidR="00BA222B">
              <w:rPr>
                <w:rFonts w:ascii="宋体" w:eastAsia="宋体" w:hAnsi="宋体" w:hint="eastAsia"/>
                <w:sz w:val="24"/>
                <w:szCs w:val="24"/>
              </w:rPr>
              <w:t>能够</w:t>
            </w:r>
            <w:r w:rsidR="00FA2847">
              <w:rPr>
                <w:rFonts w:ascii="宋体" w:eastAsia="宋体" w:hAnsi="宋体" w:hint="eastAsia"/>
                <w:sz w:val="24"/>
                <w:szCs w:val="24"/>
              </w:rPr>
              <w:t>满足</w:t>
            </w:r>
            <w:r w:rsidR="00BA222B">
              <w:rPr>
                <w:rFonts w:ascii="宋体" w:eastAsia="宋体" w:hAnsi="宋体" w:hint="eastAsia"/>
                <w:sz w:val="24"/>
                <w:szCs w:val="24"/>
              </w:rPr>
              <w:t>一部分</w:t>
            </w:r>
            <w:r w:rsidR="008C5A86" w:rsidRPr="00E06439">
              <w:rPr>
                <w:rFonts w:ascii="宋体" w:eastAsia="宋体" w:hAnsi="宋体" w:hint="eastAsia"/>
                <w:sz w:val="24"/>
                <w:szCs w:val="24"/>
              </w:rPr>
              <w:t>中低收入</w:t>
            </w:r>
            <w:r w:rsidR="00D10F04">
              <w:rPr>
                <w:rFonts w:ascii="宋体" w:eastAsia="宋体" w:hAnsi="宋体" w:hint="eastAsia"/>
                <w:sz w:val="24"/>
                <w:szCs w:val="24"/>
              </w:rPr>
              <w:t>消费人群</w:t>
            </w:r>
            <w:r w:rsidR="00457190">
              <w:rPr>
                <w:rFonts w:ascii="宋体" w:eastAsia="宋体" w:hAnsi="宋体" w:hint="eastAsia"/>
                <w:sz w:val="24"/>
                <w:szCs w:val="24"/>
              </w:rPr>
              <w:t>的</w:t>
            </w:r>
            <w:r w:rsidR="008C5A86" w:rsidRPr="00E06439">
              <w:rPr>
                <w:rFonts w:ascii="宋体" w:eastAsia="宋体" w:hAnsi="宋体" w:hint="eastAsia"/>
                <w:sz w:val="24"/>
                <w:szCs w:val="24"/>
              </w:rPr>
              <w:t>基本消费需求</w:t>
            </w:r>
            <w:r w:rsidR="004B0FD0">
              <w:rPr>
                <w:rFonts w:ascii="宋体" w:eastAsia="宋体" w:hAnsi="宋体" w:hint="eastAsia"/>
                <w:sz w:val="24"/>
                <w:szCs w:val="24"/>
              </w:rPr>
              <w:t>，</w:t>
            </w:r>
            <w:r w:rsidR="00BA222B">
              <w:rPr>
                <w:rFonts w:ascii="宋体" w:eastAsia="宋体" w:hAnsi="宋体" w:hint="eastAsia"/>
                <w:sz w:val="24"/>
                <w:szCs w:val="24"/>
              </w:rPr>
              <w:t>然而尚有大部分中低收入消费人群的消费需求</w:t>
            </w:r>
            <w:r w:rsidR="00775377">
              <w:rPr>
                <w:rFonts w:ascii="宋体" w:eastAsia="宋体" w:hAnsi="宋体" w:hint="eastAsia"/>
                <w:sz w:val="24"/>
                <w:szCs w:val="24"/>
              </w:rPr>
              <w:t>仍未</w:t>
            </w:r>
            <w:r w:rsidR="00FA2847">
              <w:rPr>
                <w:rFonts w:ascii="宋体" w:eastAsia="宋体" w:hAnsi="宋体" w:hint="eastAsia"/>
                <w:sz w:val="24"/>
                <w:szCs w:val="24"/>
              </w:rPr>
              <w:t>满足</w:t>
            </w:r>
            <w:r w:rsidR="00BA222B">
              <w:rPr>
                <w:rFonts w:ascii="宋体" w:eastAsia="宋体" w:hAnsi="宋体" w:hint="eastAsia"/>
                <w:sz w:val="24"/>
                <w:szCs w:val="24"/>
              </w:rPr>
              <w:t>，</w:t>
            </w:r>
            <w:r w:rsidR="004E1B15">
              <w:rPr>
                <w:rFonts w:ascii="宋体" w:eastAsia="宋体" w:hAnsi="宋体" w:hint="eastAsia"/>
                <w:sz w:val="24"/>
                <w:szCs w:val="24"/>
              </w:rPr>
              <w:t>具</w:t>
            </w:r>
            <w:r w:rsidR="006F7904">
              <w:rPr>
                <w:rFonts w:ascii="宋体" w:eastAsia="宋体" w:hAnsi="宋体" w:hint="eastAsia"/>
                <w:sz w:val="24"/>
                <w:szCs w:val="24"/>
              </w:rPr>
              <w:t>有一定的上升空间，</w:t>
            </w:r>
            <w:r w:rsidR="007448A3">
              <w:rPr>
                <w:rFonts w:ascii="宋体" w:eastAsia="宋体" w:hAnsi="宋体" w:hint="eastAsia"/>
                <w:sz w:val="24"/>
                <w:szCs w:val="24"/>
              </w:rPr>
              <w:t>提高</w:t>
            </w:r>
            <w:r w:rsidR="004B0FD0">
              <w:rPr>
                <w:rFonts w:ascii="宋体" w:eastAsia="宋体" w:hAnsi="宋体" w:hint="eastAsia"/>
                <w:sz w:val="24"/>
                <w:szCs w:val="24"/>
              </w:rPr>
              <w:t>中低收入消费人群的消费</w:t>
            </w:r>
            <w:r w:rsidR="00766A65">
              <w:rPr>
                <w:rFonts w:ascii="宋体" w:eastAsia="宋体" w:hAnsi="宋体" w:hint="eastAsia"/>
                <w:sz w:val="24"/>
                <w:szCs w:val="24"/>
              </w:rPr>
              <w:t>能</w:t>
            </w:r>
            <w:r w:rsidR="00002A6B">
              <w:rPr>
                <w:rFonts w:ascii="宋体" w:eastAsia="宋体" w:hAnsi="宋体" w:hint="eastAsia"/>
                <w:sz w:val="24"/>
                <w:szCs w:val="24"/>
              </w:rPr>
              <w:t>够</w:t>
            </w:r>
            <w:r w:rsidR="00766A65">
              <w:rPr>
                <w:rFonts w:ascii="宋体" w:eastAsia="宋体" w:hAnsi="宋体" w:hint="eastAsia"/>
                <w:sz w:val="24"/>
                <w:szCs w:val="24"/>
              </w:rPr>
              <w:t>有效</w:t>
            </w:r>
            <w:r w:rsidR="004B0FD0">
              <w:rPr>
                <w:rFonts w:ascii="宋体" w:eastAsia="宋体" w:hAnsi="宋体" w:hint="eastAsia"/>
                <w:sz w:val="24"/>
                <w:szCs w:val="24"/>
              </w:rPr>
              <w:t>带动社会整体消费，进而实现经济</w:t>
            </w:r>
            <w:r w:rsidR="00545CC8">
              <w:rPr>
                <w:rFonts w:ascii="宋体" w:eastAsia="宋体" w:hAnsi="宋体" w:hint="eastAsia"/>
                <w:sz w:val="24"/>
                <w:szCs w:val="24"/>
              </w:rPr>
              <w:t>总量</w:t>
            </w:r>
            <w:r w:rsidR="00B50FB1">
              <w:rPr>
                <w:rFonts w:ascii="宋体" w:eastAsia="宋体" w:hAnsi="宋体" w:hint="eastAsia"/>
                <w:sz w:val="24"/>
                <w:szCs w:val="24"/>
              </w:rPr>
              <w:t>的</w:t>
            </w:r>
            <w:r w:rsidR="004B0FD0">
              <w:rPr>
                <w:rFonts w:ascii="宋体" w:eastAsia="宋体" w:hAnsi="宋体" w:hint="eastAsia"/>
                <w:sz w:val="24"/>
                <w:szCs w:val="24"/>
              </w:rPr>
              <w:t>增长。</w:t>
            </w:r>
          </w:p>
          <w:p w14:paraId="08C52CF1" w14:textId="77777777" w:rsidR="004E2C44" w:rsidRDefault="004E2C44" w:rsidP="00F24E82">
            <w:pPr>
              <w:rPr>
                <w:rFonts w:ascii="宋体" w:eastAsia="宋体" w:hAnsi="宋体"/>
                <w:sz w:val="24"/>
                <w:szCs w:val="24"/>
              </w:rPr>
            </w:pPr>
          </w:p>
          <w:p w14:paraId="595076D0" w14:textId="4916BFB4" w:rsidR="00023AD9" w:rsidRDefault="00481FDA" w:rsidP="00F24E82">
            <w:pPr>
              <w:rPr>
                <w:rFonts w:ascii="宋体" w:eastAsia="宋体" w:hAnsi="宋体"/>
                <w:sz w:val="24"/>
                <w:szCs w:val="24"/>
              </w:rPr>
            </w:pPr>
            <w:r>
              <w:rPr>
                <w:rFonts w:ascii="宋体" w:eastAsia="宋体" w:hAnsi="宋体" w:hint="eastAsia"/>
                <w:sz w:val="24"/>
                <w:szCs w:val="24"/>
              </w:rPr>
              <w:t>理论意义：</w:t>
            </w:r>
          </w:p>
          <w:p w14:paraId="58393A7B" w14:textId="6A8190EF" w:rsidR="00F93330" w:rsidRPr="00D6554C" w:rsidRDefault="00D6554C" w:rsidP="00023AD9">
            <w:pPr>
              <w:ind w:firstLineChars="200" w:firstLine="480"/>
              <w:rPr>
                <w:rFonts w:ascii="宋体" w:eastAsia="宋体" w:hAnsi="宋体" w:hint="eastAsia"/>
                <w:sz w:val="24"/>
                <w:szCs w:val="24"/>
              </w:rPr>
            </w:pPr>
            <w:r w:rsidRPr="00D6554C">
              <w:rPr>
                <w:rFonts w:ascii="宋体" w:eastAsia="宋体" w:hAnsi="宋体" w:hint="eastAsia"/>
                <w:sz w:val="24"/>
                <w:szCs w:val="24"/>
              </w:rPr>
              <w:t>本文以中低收入消费人群的消费现状为切入视角，将移动</w:t>
            </w:r>
            <w:r w:rsidRPr="00D6554C">
              <w:rPr>
                <w:rFonts w:ascii="宋体" w:eastAsia="宋体" w:hAnsi="宋体"/>
                <w:sz w:val="24"/>
                <w:szCs w:val="24"/>
              </w:rPr>
              <w:t>电子商务理论与消费行为理论相结合，对消费者</w:t>
            </w:r>
            <w:r w:rsidRPr="00D6554C">
              <w:rPr>
                <w:rFonts w:ascii="宋体" w:eastAsia="宋体" w:hAnsi="宋体" w:hint="eastAsia"/>
                <w:sz w:val="24"/>
                <w:szCs w:val="24"/>
              </w:rPr>
              <w:t>行为理论研究</w:t>
            </w:r>
            <w:r w:rsidR="00876DB5">
              <w:rPr>
                <w:rFonts w:ascii="宋体" w:eastAsia="宋体" w:hAnsi="宋体" w:hint="eastAsia"/>
                <w:sz w:val="24"/>
                <w:szCs w:val="24"/>
              </w:rPr>
              <w:t>进一步</w:t>
            </w:r>
            <w:r w:rsidRPr="00D6554C">
              <w:rPr>
                <w:rFonts w:ascii="宋体" w:eastAsia="宋体" w:hAnsi="宋体" w:hint="eastAsia"/>
                <w:sz w:val="24"/>
                <w:szCs w:val="24"/>
              </w:rPr>
              <w:t>扩展和延伸，具有较好的理论价值。关于电子商务</w:t>
            </w:r>
            <w:r w:rsidR="00C83643">
              <w:rPr>
                <w:rFonts w:ascii="宋体" w:eastAsia="宋体" w:hAnsi="宋体" w:hint="eastAsia"/>
                <w:sz w:val="24"/>
                <w:szCs w:val="24"/>
              </w:rPr>
              <w:t>研究</w:t>
            </w:r>
            <w:r w:rsidRPr="00D6554C">
              <w:rPr>
                <w:rFonts w:ascii="宋体" w:eastAsia="宋体" w:hAnsi="宋体" w:hint="eastAsia"/>
                <w:sz w:val="24"/>
                <w:szCs w:val="24"/>
              </w:rPr>
              <w:t>，专家学者们已取得丰富研究成果，但是关于中低收入消费人群在移动</w:t>
            </w:r>
            <w:r w:rsidRPr="00D6554C">
              <w:rPr>
                <w:rFonts w:ascii="宋体" w:eastAsia="宋体" w:hAnsi="宋体"/>
                <w:sz w:val="24"/>
                <w:szCs w:val="24"/>
              </w:rPr>
              <w:t>电子商务模式</w:t>
            </w:r>
            <w:r w:rsidRPr="00D6554C">
              <w:rPr>
                <w:rFonts w:ascii="宋体" w:eastAsia="宋体" w:hAnsi="宋体" w:hint="eastAsia"/>
                <w:sz w:val="24"/>
                <w:szCs w:val="24"/>
              </w:rPr>
              <w:t>下的消费行为</w:t>
            </w:r>
            <w:r w:rsidRPr="00D6554C">
              <w:rPr>
                <w:rFonts w:ascii="宋体" w:eastAsia="宋体" w:hAnsi="宋体"/>
                <w:sz w:val="24"/>
                <w:szCs w:val="24"/>
              </w:rPr>
              <w:t>研究</w:t>
            </w:r>
            <w:r w:rsidRPr="00D6554C">
              <w:rPr>
                <w:rFonts w:ascii="宋体" w:eastAsia="宋体" w:hAnsi="宋体" w:hint="eastAsia"/>
                <w:sz w:val="24"/>
                <w:szCs w:val="24"/>
              </w:rPr>
              <w:t>内容尚有较大的拓展空间。移动电子商务模式相比PC端的电子商务模式具有</w:t>
            </w:r>
            <w:r w:rsidR="00F555CC">
              <w:rPr>
                <w:rFonts w:ascii="宋体" w:eastAsia="宋体" w:hAnsi="宋体" w:hint="eastAsia"/>
                <w:sz w:val="24"/>
                <w:szCs w:val="24"/>
              </w:rPr>
              <w:t>诸多</w:t>
            </w:r>
            <w:r w:rsidRPr="00D6554C">
              <w:rPr>
                <w:rFonts w:ascii="宋体" w:eastAsia="宋体" w:hAnsi="宋体" w:hint="eastAsia"/>
                <w:sz w:val="24"/>
                <w:szCs w:val="24"/>
              </w:rPr>
              <w:t>优势，对于消费者来说，消费行为不再受时间和空间的限制。本文通过多方收集的移动电子商务发展水平数据及消费数据进行了定量研究并做了实证分析，丰富了移动电子商务对中低收入消费人群消费行为的影响方面的数据参考。</w:t>
            </w:r>
          </w:p>
          <w:p w14:paraId="39B0A781" w14:textId="77777777" w:rsidR="004E2C44" w:rsidRDefault="004E2C44" w:rsidP="00F24E82">
            <w:pPr>
              <w:rPr>
                <w:rFonts w:ascii="宋体" w:eastAsia="宋体" w:hAnsi="宋体"/>
                <w:sz w:val="24"/>
                <w:szCs w:val="24"/>
              </w:rPr>
            </w:pPr>
          </w:p>
          <w:p w14:paraId="09AD8BA1" w14:textId="6ABB9785" w:rsidR="00023AD9" w:rsidRDefault="00481FDA" w:rsidP="00F24E82">
            <w:pPr>
              <w:rPr>
                <w:rFonts w:ascii="宋体" w:eastAsia="宋体" w:hAnsi="宋体"/>
                <w:sz w:val="24"/>
                <w:szCs w:val="24"/>
              </w:rPr>
            </w:pPr>
            <w:r>
              <w:rPr>
                <w:rFonts w:ascii="宋体" w:eastAsia="宋体" w:hAnsi="宋体" w:hint="eastAsia"/>
                <w:sz w:val="24"/>
                <w:szCs w:val="24"/>
              </w:rPr>
              <w:t>实践意义：</w:t>
            </w:r>
          </w:p>
          <w:p w14:paraId="5D534C0A" w14:textId="5E3DF359" w:rsidR="009B4815" w:rsidRPr="004D5DA9" w:rsidRDefault="00521412" w:rsidP="000440FC">
            <w:pPr>
              <w:ind w:firstLineChars="200" w:firstLine="480"/>
              <w:rPr>
                <w:rFonts w:ascii="宋体" w:eastAsia="宋体" w:hAnsi="宋体" w:hint="eastAsia"/>
                <w:sz w:val="24"/>
                <w:szCs w:val="24"/>
              </w:rPr>
            </w:pPr>
            <w:r w:rsidRPr="00521412">
              <w:rPr>
                <w:rFonts w:ascii="宋体" w:eastAsia="宋体" w:hAnsi="宋体" w:hint="eastAsia"/>
                <w:sz w:val="24"/>
                <w:szCs w:val="24"/>
              </w:rPr>
              <w:t>本文试图</w:t>
            </w:r>
            <w:r w:rsidR="00DD1FF0">
              <w:rPr>
                <w:rFonts w:ascii="宋体" w:eastAsia="宋体" w:hAnsi="宋体" w:hint="eastAsia"/>
                <w:sz w:val="24"/>
                <w:szCs w:val="24"/>
              </w:rPr>
              <w:t>通过研究移动电子商务对中低收入消费人群的消费行为，了解微观个体的行为如何影响宏观经济效应，为移动电子商务如何进一步推进和改进提供参考依据</w:t>
            </w:r>
            <w:r w:rsidRPr="00521412">
              <w:rPr>
                <w:rFonts w:ascii="宋体" w:eastAsia="宋体" w:hAnsi="宋体" w:hint="eastAsia"/>
                <w:sz w:val="24"/>
                <w:szCs w:val="24"/>
              </w:rPr>
              <w:t>。在对其他学者研究文献总结的基础之上，基于移动</w:t>
            </w:r>
            <w:r w:rsidRPr="00521412">
              <w:rPr>
                <w:rFonts w:ascii="宋体" w:eastAsia="宋体" w:hAnsi="宋体"/>
                <w:sz w:val="24"/>
                <w:szCs w:val="24"/>
              </w:rPr>
              <w:t>电子商务模式和网络环境的特性，</w:t>
            </w:r>
            <w:r w:rsidRPr="00521412">
              <w:rPr>
                <w:rFonts w:ascii="宋体" w:eastAsia="宋体" w:hAnsi="宋体" w:hint="eastAsia"/>
                <w:sz w:val="24"/>
                <w:szCs w:val="24"/>
              </w:rPr>
              <w:t>通过实证研究，探讨中低收入消费者在移动</w:t>
            </w:r>
            <w:r w:rsidRPr="00521412">
              <w:rPr>
                <w:rFonts w:ascii="宋体" w:eastAsia="宋体" w:hAnsi="宋体"/>
                <w:sz w:val="24"/>
                <w:szCs w:val="24"/>
              </w:rPr>
              <w:t>电子商务模式下消费行为决策过程和</w:t>
            </w:r>
            <w:r w:rsidRPr="00521412">
              <w:rPr>
                <w:rFonts w:ascii="宋体" w:eastAsia="宋体" w:hAnsi="宋体" w:hint="eastAsia"/>
                <w:sz w:val="24"/>
                <w:szCs w:val="24"/>
              </w:rPr>
              <w:t>影响机理。并且有利于推动我国移动</w:t>
            </w:r>
            <w:r w:rsidRPr="00521412">
              <w:rPr>
                <w:rFonts w:ascii="宋体" w:eastAsia="宋体" w:hAnsi="宋体"/>
                <w:sz w:val="24"/>
                <w:szCs w:val="24"/>
              </w:rPr>
              <w:t>电子商务环境下消费市场的</w:t>
            </w:r>
            <w:r w:rsidRPr="00521412">
              <w:rPr>
                <w:rFonts w:ascii="宋体" w:eastAsia="宋体" w:hAnsi="宋体" w:hint="eastAsia"/>
                <w:sz w:val="24"/>
                <w:szCs w:val="24"/>
              </w:rPr>
              <w:t>发展，为特定行业及企业进一</w:t>
            </w:r>
            <w:r w:rsidRPr="00521412">
              <w:rPr>
                <w:rFonts w:ascii="宋体" w:eastAsia="宋体" w:hAnsi="宋体"/>
                <w:sz w:val="24"/>
                <w:szCs w:val="24"/>
              </w:rPr>
              <w:t>步了解并有效应对消费者行为提供对策建议。</w:t>
            </w:r>
            <w:r w:rsidRPr="00521412">
              <w:rPr>
                <w:rFonts w:ascii="宋体" w:eastAsia="宋体" w:hAnsi="宋体" w:hint="eastAsia"/>
                <w:sz w:val="24"/>
                <w:szCs w:val="24"/>
              </w:rPr>
              <w:t>通过移动电子商务作用于中低收入消费人群消费环境与消费行为特征的研究成果，提出相关策略与建议，试图为从事移动电子商务管理的企业主体和潜在主体、管理主体和运营主体等相关实践主体提高认识水平提供理论依据和思维启发，为相关部门了解并监督移动电子商务市场环境并制定相关政策具有一定的参考价值。</w:t>
            </w: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FE5B97" w14:paraId="3697E96C" w14:textId="77777777" w:rsidTr="004D5DA9">
        <w:trPr>
          <w:trHeight w:val="13606"/>
        </w:trPr>
        <w:tc>
          <w:tcPr>
            <w:tcW w:w="9344" w:type="dxa"/>
          </w:tcPr>
          <w:p w14:paraId="4BDF2D27" w14:textId="605FC469" w:rsidR="00C50C1E" w:rsidRPr="00FE5B97" w:rsidRDefault="00C50C1E">
            <w:pPr>
              <w:rPr>
                <w:rFonts w:ascii="宋体" w:eastAsia="宋体" w:hAnsi="宋体"/>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FE5B97">
              <w:rPr>
                <w:rFonts w:ascii="宋体" w:eastAsia="宋体" w:hAnsi="宋体" w:hint="eastAsia"/>
                <w:sz w:val="24"/>
                <w:szCs w:val="24"/>
              </w:rPr>
              <w:t>（</w:t>
            </w:r>
            <w:r w:rsidR="008D0F26" w:rsidRPr="00FE5B97">
              <w:rPr>
                <w:rFonts w:ascii="宋体" w:eastAsia="宋体" w:hAnsi="宋体" w:hint="eastAsia"/>
                <w:sz w:val="24"/>
                <w:szCs w:val="24"/>
              </w:rPr>
              <w:t>主要内容：</w:t>
            </w:r>
            <w:r w:rsidR="004D5DA9" w:rsidRPr="00FE5B97">
              <w:rPr>
                <w:rFonts w:ascii="宋体" w:eastAsia="宋体" w:hAnsi="宋体" w:hint="eastAsia"/>
                <w:sz w:val="24"/>
                <w:szCs w:val="24"/>
              </w:rPr>
              <w:t>做</w:t>
            </w:r>
            <w:r w:rsidR="008D0F26" w:rsidRPr="00FE5B97">
              <w:rPr>
                <w:rFonts w:ascii="宋体" w:eastAsia="宋体" w:hAnsi="宋体" w:hint="eastAsia"/>
                <w:sz w:val="24"/>
                <w:szCs w:val="24"/>
              </w:rPr>
              <w:t>文献</w:t>
            </w:r>
            <w:r w:rsidR="004D5DA9" w:rsidRPr="00FE5B97">
              <w:rPr>
                <w:rFonts w:ascii="宋体" w:eastAsia="宋体" w:hAnsi="宋体" w:hint="eastAsia"/>
                <w:sz w:val="24"/>
                <w:szCs w:val="24"/>
              </w:rPr>
              <w:t>梳理和研究动态的综述，归纳已有的研究</w:t>
            </w:r>
            <w:r w:rsidR="008D0F26" w:rsidRPr="00FE5B97">
              <w:rPr>
                <w:rFonts w:ascii="宋体" w:eastAsia="宋体" w:hAnsi="宋体" w:hint="eastAsia"/>
                <w:sz w:val="24"/>
                <w:szCs w:val="24"/>
              </w:rPr>
              <w:t>所做的工作，</w:t>
            </w:r>
            <w:r w:rsidR="004D5DA9" w:rsidRPr="00FE5B97">
              <w:rPr>
                <w:rFonts w:ascii="宋体" w:eastAsia="宋体" w:hAnsi="宋体" w:hint="eastAsia"/>
                <w:sz w:val="24"/>
                <w:szCs w:val="24"/>
              </w:rPr>
              <w:t>形成了哪些共识？列举出在哪些问题上仍未形成共识？各种不同的观点是什么？针对目前的研究，你发现了哪些问题想要继续研究？</w:t>
            </w:r>
            <w:r w:rsidRPr="00FE5B97">
              <w:rPr>
                <w:rFonts w:ascii="宋体" w:eastAsia="宋体" w:hAnsi="宋体" w:hint="eastAsia"/>
                <w:sz w:val="24"/>
                <w:szCs w:val="24"/>
              </w:rPr>
              <w:t>）</w:t>
            </w:r>
          </w:p>
          <w:p w14:paraId="75F6A6F0" w14:textId="77777777" w:rsidR="004D5DA9" w:rsidRDefault="004D5DA9">
            <w:pPr>
              <w:rPr>
                <w:rFonts w:ascii="宋体" w:eastAsia="宋体" w:hAnsi="宋体"/>
                <w:sz w:val="24"/>
                <w:szCs w:val="24"/>
              </w:rPr>
            </w:pPr>
          </w:p>
          <w:p w14:paraId="4E7ACF2E" w14:textId="0AB0FA2F" w:rsidR="00633E83" w:rsidRPr="00633E83" w:rsidRDefault="003B58DF" w:rsidP="00633E83">
            <w:pPr>
              <w:pStyle w:val="a3"/>
              <w:numPr>
                <w:ilvl w:val="0"/>
                <w:numId w:val="2"/>
              </w:numPr>
              <w:ind w:firstLineChars="0"/>
              <w:rPr>
                <w:rFonts w:ascii="宋体" w:eastAsia="宋体" w:hAnsi="宋体" w:hint="eastAsia"/>
                <w:sz w:val="24"/>
                <w:szCs w:val="24"/>
              </w:rPr>
            </w:pPr>
            <w:r w:rsidRPr="00633E83">
              <w:rPr>
                <w:rFonts w:ascii="宋体" w:eastAsia="宋体" w:hAnsi="宋体" w:hint="eastAsia"/>
                <w:sz w:val="24"/>
                <w:szCs w:val="24"/>
              </w:rPr>
              <w:t>移动电子商务</w:t>
            </w:r>
          </w:p>
          <w:p w14:paraId="54D059A9" w14:textId="4080AC8D" w:rsidR="00DE5CFE" w:rsidRDefault="00E51443" w:rsidP="00633E83">
            <w:pPr>
              <w:ind w:firstLineChars="100" w:firstLine="24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.1 </w:t>
            </w:r>
            <w:r w:rsidR="00C15245">
              <w:rPr>
                <w:rFonts w:ascii="宋体" w:eastAsia="宋体" w:hAnsi="宋体" w:hint="eastAsia"/>
                <w:sz w:val="24"/>
                <w:szCs w:val="24"/>
              </w:rPr>
              <w:t>移动</w:t>
            </w:r>
            <w:r>
              <w:rPr>
                <w:rFonts w:ascii="宋体" w:eastAsia="宋体" w:hAnsi="宋体" w:hint="eastAsia"/>
                <w:sz w:val="24"/>
                <w:szCs w:val="24"/>
              </w:rPr>
              <w:t>电子商务</w:t>
            </w:r>
            <w:r w:rsidR="002816B7">
              <w:rPr>
                <w:rFonts w:ascii="宋体" w:eastAsia="宋体" w:hAnsi="宋体" w:hint="eastAsia"/>
                <w:sz w:val="24"/>
                <w:szCs w:val="24"/>
              </w:rPr>
              <w:t>的</w:t>
            </w:r>
            <w:r w:rsidR="00494EBD">
              <w:rPr>
                <w:rFonts w:ascii="宋体" w:eastAsia="宋体" w:hAnsi="宋体" w:hint="eastAsia"/>
                <w:sz w:val="24"/>
                <w:szCs w:val="24"/>
              </w:rPr>
              <w:t>定义</w:t>
            </w:r>
          </w:p>
          <w:p w14:paraId="2368677B" w14:textId="77777777" w:rsidR="00633E83" w:rsidRPr="00DE5CFE" w:rsidRDefault="00633E83" w:rsidP="00633E83">
            <w:pPr>
              <w:ind w:firstLineChars="100" w:firstLine="240"/>
              <w:rPr>
                <w:rFonts w:ascii="宋体" w:eastAsia="宋体" w:hAnsi="宋体" w:hint="eastAsia"/>
                <w:sz w:val="24"/>
                <w:szCs w:val="24"/>
              </w:rPr>
            </w:pPr>
          </w:p>
          <w:p w14:paraId="5BB927E2" w14:textId="1D21E9B6" w:rsidR="00C15245" w:rsidRPr="00C15245" w:rsidRDefault="00C15245" w:rsidP="00F43976">
            <w:pPr>
              <w:ind w:firstLineChars="200" w:firstLine="480"/>
              <w:rPr>
                <w:rFonts w:ascii="宋体" w:eastAsia="宋体" w:hAnsi="宋体"/>
                <w:sz w:val="24"/>
                <w:szCs w:val="24"/>
              </w:rPr>
            </w:pPr>
            <w:r w:rsidRPr="00C15245">
              <w:rPr>
                <w:rFonts w:ascii="宋体" w:eastAsia="宋体" w:hAnsi="宋体" w:hint="eastAsia"/>
                <w:sz w:val="24"/>
                <w:szCs w:val="24"/>
              </w:rPr>
              <w:t>关于移动电子商务的定义，国内</w:t>
            </w:r>
            <w:r w:rsidR="0097408D">
              <w:rPr>
                <w:rFonts w:ascii="宋体" w:eastAsia="宋体" w:hAnsi="宋体" w:hint="eastAsia"/>
                <w:sz w:val="24"/>
                <w:szCs w:val="24"/>
              </w:rPr>
              <w:t>多位</w:t>
            </w:r>
            <w:r w:rsidRPr="00C15245">
              <w:rPr>
                <w:rFonts w:ascii="宋体" w:eastAsia="宋体" w:hAnsi="宋体" w:hint="eastAsia"/>
                <w:sz w:val="24"/>
                <w:szCs w:val="24"/>
              </w:rPr>
              <w:t>专家学者提出了不同的观点。</w:t>
            </w:r>
          </w:p>
          <w:p w14:paraId="3B94B12B" w14:textId="7BDF24AC" w:rsidR="00C15245" w:rsidRPr="00C15245" w:rsidRDefault="00C15245" w:rsidP="00FC7809">
            <w:pPr>
              <w:widowControl/>
              <w:ind w:firstLineChars="200" w:firstLine="480"/>
              <w:jc w:val="left"/>
              <w:rPr>
                <w:rFonts w:ascii="宋体" w:eastAsia="宋体" w:hAnsi="宋体"/>
                <w:sz w:val="24"/>
                <w:szCs w:val="24"/>
              </w:rPr>
            </w:pPr>
            <w:r w:rsidRPr="00C15245">
              <w:rPr>
                <w:rFonts w:ascii="宋体" w:eastAsia="宋体" w:hAnsi="宋体"/>
                <w:sz w:val="24"/>
                <w:szCs w:val="24"/>
              </w:rPr>
              <w:t>张斌等(2016)认为移动电子商务是指利用移动终端或者其他移动互联网接入设备，完成</w:t>
            </w:r>
            <w:r w:rsidR="0061728B">
              <w:rPr>
                <w:rFonts w:ascii="宋体" w:eastAsia="宋体" w:hAnsi="宋体" w:hint="eastAsia"/>
                <w:sz w:val="24"/>
                <w:szCs w:val="24"/>
              </w:rPr>
              <w:t>网络</w:t>
            </w:r>
            <w:r w:rsidRPr="00C15245">
              <w:rPr>
                <w:rFonts w:ascii="宋体" w:eastAsia="宋体" w:hAnsi="宋体"/>
                <w:sz w:val="24"/>
                <w:szCs w:val="24"/>
              </w:rPr>
              <w:t>上电子商务交易的新型电子商务模式。以新技术和新市场环境为基础，诞生的新型电子商务形态。能够为用户提供丰富多彩的移动数据业务，具体包括：个人信息管理、银行业务、基于位置的服务、购物娱乐等。</w:t>
            </w:r>
          </w:p>
          <w:p w14:paraId="525D98C2" w14:textId="77777777" w:rsidR="00C15245" w:rsidRPr="00C15245" w:rsidRDefault="00C15245" w:rsidP="00C15245">
            <w:pPr>
              <w:ind w:firstLineChars="200" w:firstLine="480"/>
              <w:rPr>
                <w:rFonts w:ascii="宋体" w:eastAsia="宋体" w:hAnsi="宋体"/>
                <w:sz w:val="24"/>
                <w:szCs w:val="24"/>
              </w:rPr>
            </w:pPr>
            <w:r w:rsidRPr="00C15245">
              <w:rPr>
                <w:rFonts w:ascii="宋体" w:eastAsia="宋体" w:hAnsi="宋体" w:hint="eastAsia"/>
                <w:sz w:val="24"/>
                <w:szCs w:val="24"/>
              </w:rPr>
              <w:t>宋磊（2</w:t>
            </w:r>
            <w:r w:rsidRPr="00C15245">
              <w:rPr>
                <w:rFonts w:ascii="宋体" w:eastAsia="宋体" w:hAnsi="宋体"/>
                <w:sz w:val="24"/>
                <w:szCs w:val="24"/>
              </w:rPr>
              <w:t>019</w:t>
            </w:r>
            <w:r w:rsidRPr="00C15245">
              <w:rPr>
                <w:rFonts w:ascii="宋体" w:eastAsia="宋体" w:hAnsi="宋体" w:hint="eastAsia"/>
                <w:sz w:val="24"/>
                <w:szCs w:val="24"/>
              </w:rPr>
              <w:t>）认为移动电子商务是具有商业活动能力和需求的主体，本着跨越时空限制、提高商务活动效率及节约商务活动成本的目的，在电子商务的基础上利用计算机通信网络、移动通信技术和其他数字通信技术等电子方式实现商品和服务交易的一种贸易形式。更具体的说，就是利用手机、掌上电脑及便携式计算机等无线终端进行的B</w:t>
            </w:r>
            <w:r w:rsidRPr="00C15245">
              <w:rPr>
                <w:rFonts w:ascii="宋体" w:eastAsia="宋体" w:hAnsi="宋体"/>
                <w:sz w:val="24"/>
                <w:szCs w:val="24"/>
              </w:rPr>
              <w:t>2</w:t>
            </w:r>
            <w:r w:rsidRPr="00C15245">
              <w:rPr>
                <w:rFonts w:ascii="宋体" w:eastAsia="宋体" w:hAnsi="宋体" w:hint="eastAsia"/>
                <w:sz w:val="24"/>
                <w:szCs w:val="24"/>
              </w:rPr>
              <w:t>B、B</w:t>
            </w:r>
            <w:r w:rsidRPr="00C15245">
              <w:rPr>
                <w:rFonts w:ascii="宋体" w:eastAsia="宋体" w:hAnsi="宋体"/>
                <w:sz w:val="24"/>
                <w:szCs w:val="24"/>
              </w:rPr>
              <w:t>2</w:t>
            </w:r>
            <w:r w:rsidRPr="00C15245">
              <w:rPr>
                <w:rFonts w:ascii="宋体" w:eastAsia="宋体" w:hAnsi="宋体" w:hint="eastAsia"/>
                <w:sz w:val="24"/>
                <w:szCs w:val="24"/>
              </w:rPr>
              <w:t>C、C</w:t>
            </w:r>
            <w:r w:rsidRPr="00C15245">
              <w:rPr>
                <w:rFonts w:ascii="宋体" w:eastAsia="宋体" w:hAnsi="宋体"/>
                <w:sz w:val="24"/>
                <w:szCs w:val="24"/>
              </w:rPr>
              <w:t>2C</w:t>
            </w:r>
            <w:r w:rsidRPr="00C15245">
              <w:rPr>
                <w:rFonts w:ascii="宋体" w:eastAsia="宋体" w:hAnsi="宋体" w:hint="eastAsia"/>
                <w:sz w:val="24"/>
                <w:szCs w:val="24"/>
              </w:rPr>
              <w:t>的电子商务。</w:t>
            </w:r>
          </w:p>
          <w:p w14:paraId="6BBA3805" w14:textId="1C9BDD97" w:rsidR="00C15245" w:rsidRPr="00C15245" w:rsidRDefault="00C15245" w:rsidP="00D41EBA">
            <w:pPr>
              <w:ind w:firstLineChars="200" w:firstLine="480"/>
              <w:rPr>
                <w:rFonts w:ascii="宋体" w:eastAsia="宋体" w:hAnsi="宋体"/>
                <w:sz w:val="24"/>
                <w:szCs w:val="24"/>
              </w:rPr>
            </w:pPr>
            <w:r w:rsidRPr="00C15245">
              <w:rPr>
                <w:rFonts w:ascii="宋体" w:eastAsia="宋体" w:hAnsi="宋体" w:hint="eastAsia"/>
                <w:sz w:val="24"/>
                <w:szCs w:val="24"/>
              </w:rPr>
              <w:t>尽管专家们对于移动电子商务的定义持有一定程度不同的观点，</w:t>
            </w:r>
            <w:r w:rsidR="006A7417">
              <w:rPr>
                <w:rFonts w:ascii="宋体" w:eastAsia="宋体" w:hAnsi="宋体" w:hint="eastAsia"/>
                <w:sz w:val="24"/>
                <w:szCs w:val="24"/>
              </w:rPr>
              <w:t>简单</w:t>
            </w:r>
            <w:r w:rsidR="00D148D1">
              <w:rPr>
                <w:rFonts w:ascii="宋体" w:eastAsia="宋体" w:hAnsi="宋体" w:hint="eastAsia"/>
                <w:sz w:val="24"/>
                <w:szCs w:val="24"/>
              </w:rPr>
              <w:t>概括</w:t>
            </w:r>
            <w:r w:rsidRPr="00C15245">
              <w:rPr>
                <w:rFonts w:ascii="宋体" w:eastAsia="宋体" w:hAnsi="宋体" w:hint="eastAsia"/>
                <w:sz w:val="24"/>
                <w:szCs w:val="24"/>
              </w:rPr>
              <w:t>就是：移动电子商务是电子商务与移动通信媒介结合而产生的全新的商业模式。</w:t>
            </w:r>
          </w:p>
          <w:p w14:paraId="7F26D9D5" w14:textId="107FB366" w:rsidR="000D5E84" w:rsidRPr="00C15245" w:rsidRDefault="000D5E84">
            <w:pPr>
              <w:rPr>
                <w:rFonts w:ascii="宋体" w:eastAsia="宋体" w:hAnsi="宋体"/>
                <w:sz w:val="24"/>
                <w:szCs w:val="24"/>
              </w:rPr>
            </w:pPr>
          </w:p>
          <w:p w14:paraId="0E11FCA4" w14:textId="2D3BE621" w:rsidR="000D5E84" w:rsidRDefault="009073C9" w:rsidP="000D3EA7">
            <w:pPr>
              <w:ind w:firstLineChars="100" w:firstLine="24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w:t>
            </w:r>
            <w:r w:rsidR="007D3ECF">
              <w:rPr>
                <w:rFonts w:ascii="宋体" w:eastAsia="宋体" w:hAnsi="宋体" w:hint="eastAsia"/>
                <w:sz w:val="24"/>
                <w:szCs w:val="24"/>
              </w:rPr>
              <w:t>移动电子商务发展</w:t>
            </w:r>
            <w:r w:rsidR="0002405F">
              <w:rPr>
                <w:rFonts w:ascii="宋体" w:eastAsia="宋体" w:hAnsi="宋体" w:hint="eastAsia"/>
                <w:sz w:val="24"/>
                <w:szCs w:val="24"/>
              </w:rPr>
              <w:t>历程</w:t>
            </w:r>
          </w:p>
          <w:p w14:paraId="336D2978" w14:textId="77777777" w:rsidR="006E6025" w:rsidRDefault="006E6025">
            <w:pPr>
              <w:rPr>
                <w:rFonts w:ascii="宋体" w:eastAsia="宋体" w:hAnsi="宋体"/>
                <w:sz w:val="24"/>
                <w:szCs w:val="24"/>
              </w:rPr>
            </w:pPr>
          </w:p>
          <w:p w14:paraId="613A30EB" w14:textId="29E20C0A" w:rsidR="003278BF" w:rsidRDefault="009A29E8" w:rsidP="00B56392">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7A25BF">
              <w:rPr>
                <w:rFonts w:ascii="宋体" w:eastAsia="宋体" w:hAnsi="宋体"/>
                <w:sz w:val="24"/>
                <w:szCs w:val="24"/>
              </w:rPr>
              <w:t xml:space="preserve">  </w:t>
            </w:r>
            <w:r w:rsidR="006A3335">
              <w:rPr>
                <w:rFonts w:ascii="宋体" w:eastAsia="宋体" w:hAnsi="宋体" w:hint="eastAsia"/>
                <w:sz w:val="24"/>
                <w:szCs w:val="24"/>
              </w:rPr>
              <w:t>可能仍有不少人认为</w:t>
            </w:r>
            <w:r w:rsidR="007A25BF">
              <w:rPr>
                <w:rFonts w:ascii="宋体" w:eastAsia="宋体" w:hAnsi="宋体" w:hint="eastAsia"/>
                <w:sz w:val="24"/>
                <w:szCs w:val="24"/>
              </w:rPr>
              <w:t>移动电子商务起初是由掌握着最前沿移动互联网技术的欧洲兴起的，而如今我国</w:t>
            </w:r>
            <w:r w:rsidR="00BF44A2">
              <w:rPr>
                <w:rFonts w:ascii="宋体" w:eastAsia="宋体" w:hAnsi="宋体" w:hint="eastAsia"/>
                <w:sz w:val="24"/>
                <w:szCs w:val="24"/>
              </w:rPr>
              <w:t>已</w:t>
            </w:r>
            <w:r w:rsidR="00AE31D9">
              <w:rPr>
                <w:rFonts w:ascii="宋体" w:eastAsia="宋体" w:hAnsi="宋体" w:hint="eastAsia"/>
                <w:sz w:val="24"/>
                <w:szCs w:val="24"/>
              </w:rPr>
              <w:t>完美逆</w:t>
            </w:r>
            <w:proofErr w:type="gramStart"/>
            <w:r w:rsidR="00AE31D9">
              <w:rPr>
                <w:rFonts w:ascii="宋体" w:eastAsia="宋体" w:hAnsi="宋体" w:hint="eastAsia"/>
                <w:sz w:val="24"/>
                <w:szCs w:val="24"/>
              </w:rPr>
              <w:t>袭</w:t>
            </w:r>
            <w:r w:rsidR="00F9154F">
              <w:rPr>
                <w:rFonts w:ascii="宋体" w:eastAsia="宋体" w:hAnsi="宋体" w:hint="eastAsia"/>
                <w:sz w:val="24"/>
                <w:szCs w:val="24"/>
              </w:rPr>
              <w:t>成为</w:t>
            </w:r>
            <w:proofErr w:type="gramEnd"/>
            <w:r w:rsidR="007A25BF">
              <w:rPr>
                <w:rFonts w:ascii="宋体" w:eastAsia="宋体" w:hAnsi="宋体" w:hint="eastAsia"/>
                <w:sz w:val="24"/>
                <w:szCs w:val="24"/>
              </w:rPr>
              <w:t>真正的移动电子商务全球第一</w:t>
            </w:r>
            <w:r w:rsidR="004D7068">
              <w:rPr>
                <w:rFonts w:ascii="宋体" w:eastAsia="宋体" w:hAnsi="宋体" w:hint="eastAsia"/>
                <w:sz w:val="24"/>
                <w:szCs w:val="24"/>
              </w:rPr>
              <w:t>强</w:t>
            </w:r>
            <w:r w:rsidR="007A25BF">
              <w:rPr>
                <w:rFonts w:ascii="宋体" w:eastAsia="宋体" w:hAnsi="宋体" w:hint="eastAsia"/>
                <w:sz w:val="24"/>
                <w:szCs w:val="24"/>
              </w:rPr>
              <w:t>国。</w:t>
            </w:r>
            <w:r w:rsidR="00713923" w:rsidRPr="00713923">
              <w:rPr>
                <w:rFonts w:ascii="宋体" w:eastAsia="宋体" w:hAnsi="宋体"/>
                <w:sz w:val="24"/>
                <w:szCs w:val="24"/>
              </w:rPr>
              <w:t>Thomas Buchholz（2007）认为欧洲掌握着移动商务和移动互联网的最新技术。欧洲移动商务企业在将服务推向市场时，在技术研发和标准制定上花费了巨大的精力。跨入 21 世纪，芬兰由于手机普及率高，移动通信和电子商务相结合的研发与应用领先，成为世界移动电子商务的开拓者。</w:t>
            </w:r>
            <w:r w:rsidR="009141C4" w:rsidRPr="00A373AA">
              <w:rPr>
                <w:rFonts w:ascii="宋体" w:eastAsia="宋体" w:hAnsi="宋体" w:hint="eastAsia"/>
                <w:sz w:val="24"/>
                <w:szCs w:val="24"/>
              </w:rPr>
              <w:t>夏中朝（</w:t>
            </w:r>
            <w:r w:rsidR="009141C4" w:rsidRPr="00A373AA">
              <w:rPr>
                <w:rFonts w:ascii="宋体" w:eastAsia="宋体" w:hAnsi="宋体"/>
                <w:sz w:val="24"/>
                <w:szCs w:val="24"/>
              </w:rPr>
              <w:t>2008）</w:t>
            </w:r>
            <w:r w:rsidR="009141C4">
              <w:rPr>
                <w:rFonts w:ascii="宋体" w:eastAsia="宋体" w:hAnsi="宋体" w:hint="eastAsia"/>
                <w:sz w:val="24"/>
                <w:szCs w:val="24"/>
              </w:rPr>
              <w:t>提到</w:t>
            </w:r>
            <w:r w:rsidR="005316B3">
              <w:rPr>
                <w:rFonts w:ascii="宋体" w:eastAsia="宋体" w:hAnsi="宋体" w:hint="eastAsia"/>
                <w:sz w:val="24"/>
                <w:szCs w:val="24"/>
              </w:rPr>
              <w:t>日本、</w:t>
            </w:r>
            <w:r w:rsidR="009141C4" w:rsidRPr="00A373AA">
              <w:rPr>
                <w:rFonts w:ascii="宋体" w:eastAsia="宋体" w:hAnsi="宋体"/>
                <w:sz w:val="24"/>
                <w:szCs w:val="24"/>
              </w:rPr>
              <w:t>韩国以手机电子购物、手机支付等为代表的移动电子商务应用已发展多年。</w:t>
            </w:r>
            <w:r w:rsidR="008D41A6" w:rsidRPr="00284FA8">
              <w:rPr>
                <w:rFonts w:ascii="宋体" w:eastAsia="宋体" w:hAnsi="宋体" w:hint="eastAsia"/>
                <w:sz w:val="24"/>
                <w:szCs w:val="24"/>
              </w:rPr>
              <w:t>苏晓雯（</w:t>
            </w:r>
            <w:r w:rsidR="008D41A6" w:rsidRPr="00284FA8">
              <w:rPr>
                <w:rFonts w:ascii="宋体" w:eastAsia="宋体" w:hAnsi="宋体"/>
                <w:sz w:val="24"/>
                <w:szCs w:val="24"/>
              </w:rPr>
              <w:t>2010)</w:t>
            </w:r>
            <w:r w:rsidR="008D41A6">
              <w:rPr>
                <w:rFonts w:ascii="宋体" w:eastAsia="宋体" w:hAnsi="宋体" w:hint="eastAsia"/>
                <w:sz w:val="24"/>
                <w:szCs w:val="24"/>
              </w:rPr>
              <w:t>提到</w:t>
            </w:r>
            <w:r w:rsidR="008D41A6" w:rsidRPr="00284FA8">
              <w:rPr>
                <w:rFonts w:ascii="宋体" w:eastAsia="宋体" w:hAnsi="宋体"/>
                <w:sz w:val="24"/>
                <w:szCs w:val="24"/>
              </w:rPr>
              <w:t>在美国手机用户可以直接通过手机付账,而不必使用信用卡等传统的支付工具，为商家提供了新的 RFID 付费解决方案，从而给消费者提供更智能、更安全的服务。</w:t>
            </w:r>
          </w:p>
          <w:p w14:paraId="555B3A17" w14:textId="297A95A5" w:rsidR="006F2A18" w:rsidRPr="006F2A18" w:rsidRDefault="006F2A18" w:rsidP="00A03067">
            <w:pPr>
              <w:ind w:firstLineChars="200" w:firstLine="480"/>
              <w:rPr>
                <w:rFonts w:ascii="宋体" w:eastAsia="宋体" w:hAnsi="宋体"/>
                <w:sz w:val="24"/>
                <w:szCs w:val="24"/>
              </w:rPr>
            </w:pPr>
            <w:r>
              <w:rPr>
                <w:rFonts w:ascii="宋体" w:eastAsia="宋体" w:hAnsi="宋体" w:hint="eastAsia"/>
                <w:sz w:val="24"/>
                <w:szCs w:val="24"/>
              </w:rPr>
              <w:t>然而，我国的移动电子商务</w:t>
            </w:r>
            <w:r w:rsidR="00C753B5">
              <w:rPr>
                <w:rFonts w:ascii="宋体" w:eastAsia="宋体" w:hAnsi="宋体" w:hint="eastAsia"/>
                <w:sz w:val="24"/>
                <w:szCs w:val="24"/>
              </w:rPr>
              <w:t>一直</w:t>
            </w:r>
            <w:r>
              <w:rPr>
                <w:rFonts w:ascii="宋体" w:eastAsia="宋体" w:hAnsi="宋体" w:hint="eastAsia"/>
                <w:sz w:val="24"/>
                <w:szCs w:val="24"/>
              </w:rPr>
              <w:t>也不甘示弱，</w:t>
            </w:r>
            <w:r w:rsidRPr="00151C6B">
              <w:rPr>
                <w:rFonts w:ascii="宋体" w:eastAsia="宋体" w:hAnsi="宋体" w:hint="eastAsia"/>
                <w:sz w:val="24"/>
                <w:szCs w:val="24"/>
              </w:rPr>
              <w:t>赵燕妮（</w:t>
            </w:r>
            <w:r w:rsidRPr="00151C6B">
              <w:rPr>
                <w:rFonts w:ascii="宋体" w:eastAsia="宋体" w:hAnsi="宋体"/>
                <w:sz w:val="24"/>
                <w:szCs w:val="24"/>
              </w:rPr>
              <w:t>2008)指出，早</w:t>
            </w:r>
            <w:r>
              <w:rPr>
                <w:rFonts w:ascii="宋体" w:eastAsia="宋体" w:hAnsi="宋体" w:hint="eastAsia"/>
                <w:sz w:val="24"/>
                <w:szCs w:val="24"/>
              </w:rPr>
              <w:t>在</w:t>
            </w:r>
            <w:r w:rsidRPr="00151C6B">
              <w:rPr>
                <w:rFonts w:ascii="宋体" w:eastAsia="宋体" w:hAnsi="宋体"/>
                <w:sz w:val="24"/>
                <w:szCs w:val="24"/>
              </w:rPr>
              <w:t>2000年，中国移动和中国联通就推出了 WAP 业务。</w:t>
            </w:r>
            <w:r>
              <w:rPr>
                <w:rFonts w:ascii="宋体" w:eastAsia="宋体" w:hAnsi="宋体" w:hint="eastAsia"/>
                <w:sz w:val="24"/>
                <w:szCs w:val="24"/>
              </w:rPr>
              <w:t>国家发展改革委员会、</w:t>
            </w:r>
            <w:r w:rsidRPr="00151C6B">
              <w:rPr>
                <w:rFonts w:ascii="宋体" w:eastAsia="宋体" w:hAnsi="宋体"/>
                <w:sz w:val="24"/>
                <w:szCs w:val="24"/>
              </w:rPr>
              <w:t>国务院</w:t>
            </w:r>
            <w:r>
              <w:rPr>
                <w:rFonts w:ascii="宋体" w:eastAsia="宋体" w:hAnsi="宋体" w:hint="eastAsia"/>
                <w:sz w:val="24"/>
                <w:szCs w:val="24"/>
              </w:rPr>
              <w:t>信息办（</w:t>
            </w:r>
            <w:r w:rsidRPr="00151C6B">
              <w:rPr>
                <w:rFonts w:ascii="宋体" w:eastAsia="宋体" w:hAnsi="宋体"/>
                <w:sz w:val="24"/>
                <w:szCs w:val="24"/>
              </w:rPr>
              <w:t>2007</w:t>
            </w:r>
            <w:r>
              <w:rPr>
                <w:rFonts w:ascii="宋体" w:eastAsia="宋体" w:hAnsi="宋体" w:hint="eastAsia"/>
                <w:sz w:val="24"/>
                <w:szCs w:val="24"/>
              </w:rPr>
              <w:t>）</w:t>
            </w:r>
            <w:r w:rsidRPr="00151C6B">
              <w:rPr>
                <w:rFonts w:ascii="宋体" w:eastAsia="宋体" w:hAnsi="宋体"/>
                <w:sz w:val="24"/>
                <w:szCs w:val="24"/>
              </w:rPr>
              <w:t>印发《电子商务发展“十一五”规划》，规划提出要“发展小额支付服务、便民服务和商务资讯服务，探索面向不同层次消费者的新型服务模式”。规划明确提出要求建设移动电子商务试点工程。</w:t>
            </w:r>
            <w:r>
              <w:rPr>
                <w:rFonts w:ascii="宋体" w:eastAsia="宋体" w:hAnsi="宋体" w:hint="eastAsia"/>
                <w:sz w:val="24"/>
                <w:szCs w:val="24"/>
              </w:rPr>
              <w:t>2</w:t>
            </w:r>
            <w:r>
              <w:rPr>
                <w:rFonts w:ascii="宋体" w:eastAsia="宋体" w:hAnsi="宋体"/>
                <w:sz w:val="24"/>
                <w:szCs w:val="24"/>
              </w:rPr>
              <w:t>008</w:t>
            </w:r>
            <w:r>
              <w:rPr>
                <w:rFonts w:ascii="宋体" w:eastAsia="宋体" w:hAnsi="宋体" w:hint="eastAsia"/>
                <w:sz w:val="24"/>
                <w:szCs w:val="24"/>
              </w:rPr>
              <w:t>年，湖南成为首个“国际移动电子商务试点示范省”，是我国移动电子商务试点工程正式启动的标志。</w:t>
            </w:r>
          </w:p>
          <w:p w14:paraId="335332DD" w14:textId="47192751" w:rsidR="000C12A4" w:rsidRPr="000C12A4" w:rsidRDefault="000C12A4" w:rsidP="00D204E4">
            <w:pPr>
              <w:ind w:firstLineChars="200" w:firstLine="480"/>
              <w:rPr>
                <w:rFonts w:ascii="宋体" w:eastAsia="宋体" w:hAnsi="宋体"/>
                <w:sz w:val="24"/>
                <w:szCs w:val="24"/>
              </w:rPr>
            </w:pPr>
            <w:proofErr w:type="gramStart"/>
            <w:r w:rsidRPr="00D62221">
              <w:rPr>
                <w:rFonts w:ascii="宋体" w:eastAsia="宋体" w:hAnsi="宋体" w:hint="eastAsia"/>
                <w:sz w:val="24"/>
                <w:szCs w:val="24"/>
              </w:rPr>
              <w:t>谌</w:t>
            </w:r>
            <w:proofErr w:type="gramEnd"/>
            <w:r w:rsidRPr="00D62221">
              <w:rPr>
                <w:rFonts w:ascii="宋体" w:eastAsia="宋体" w:hAnsi="宋体" w:hint="eastAsia"/>
                <w:sz w:val="24"/>
                <w:szCs w:val="24"/>
              </w:rPr>
              <w:t>鹏飞</w:t>
            </w:r>
            <w:r>
              <w:rPr>
                <w:rFonts w:ascii="宋体" w:eastAsia="宋体" w:hAnsi="宋体" w:hint="eastAsia"/>
                <w:sz w:val="24"/>
                <w:szCs w:val="24"/>
              </w:rPr>
              <w:t>（2</w:t>
            </w:r>
            <w:r>
              <w:rPr>
                <w:rFonts w:ascii="宋体" w:eastAsia="宋体" w:hAnsi="宋体"/>
                <w:sz w:val="24"/>
                <w:szCs w:val="24"/>
              </w:rPr>
              <w:t>010</w:t>
            </w:r>
            <w:r>
              <w:rPr>
                <w:rFonts w:ascii="宋体" w:eastAsia="宋体" w:hAnsi="宋体" w:hint="eastAsia"/>
                <w:sz w:val="24"/>
                <w:szCs w:val="24"/>
              </w:rPr>
              <w:t>）</w:t>
            </w:r>
            <w:r w:rsidRPr="00D62221">
              <w:rPr>
                <w:rFonts w:ascii="宋体" w:eastAsia="宋体" w:hAnsi="宋体" w:hint="eastAsia"/>
                <w:sz w:val="24"/>
                <w:szCs w:val="24"/>
              </w:rPr>
              <w:t>在</w:t>
            </w:r>
            <w:r w:rsidRPr="00D62221">
              <w:rPr>
                <w:rFonts w:ascii="宋体" w:eastAsia="宋体" w:hAnsi="宋体"/>
                <w:sz w:val="24"/>
                <w:szCs w:val="24"/>
              </w:rPr>
              <w:t>品牌中国（互联网）高峰论</w:t>
            </w:r>
            <w:r w:rsidRPr="00D62221">
              <w:rPr>
                <w:rFonts w:ascii="宋体" w:eastAsia="宋体" w:hAnsi="宋体" w:hint="eastAsia"/>
                <w:sz w:val="24"/>
                <w:szCs w:val="24"/>
              </w:rPr>
              <w:t>坛上指出，中国经济</w:t>
            </w:r>
            <w:r>
              <w:rPr>
                <w:rFonts w:ascii="宋体" w:eastAsia="宋体" w:hAnsi="宋体" w:hint="eastAsia"/>
                <w:sz w:val="24"/>
                <w:szCs w:val="24"/>
              </w:rPr>
              <w:t>经历了</w:t>
            </w:r>
            <w:r w:rsidRPr="00D62221">
              <w:rPr>
                <w:rFonts w:ascii="宋体" w:eastAsia="宋体" w:hAnsi="宋体" w:hint="eastAsia"/>
                <w:sz w:val="24"/>
                <w:szCs w:val="24"/>
              </w:rPr>
              <w:t>从最开始的行商</w:t>
            </w:r>
            <w:r w:rsidRPr="00D62221">
              <w:rPr>
                <w:rFonts w:ascii="宋体" w:eastAsia="宋体" w:hAnsi="宋体"/>
                <w:sz w:val="24"/>
                <w:szCs w:val="24"/>
              </w:rPr>
              <w:t>,</w:t>
            </w:r>
            <w:r w:rsidRPr="00D62221">
              <w:rPr>
                <w:rFonts w:ascii="宋体" w:eastAsia="宋体" w:hAnsi="宋体" w:hint="eastAsia"/>
                <w:sz w:val="24"/>
                <w:szCs w:val="24"/>
              </w:rPr>
              <w:t>到新的经济模式坐商</w:t>
            </w:r>
            <w:r>
              <w:rPr>
                <w:rFonts w:ascii="宋体" w:eastAsia="宋体" w:hAnsi="宋体" w:hint="eastAsia"/>
                <w:sz w:val="24"/>
                <w:szCs w:val="24"/>
              </w:rPr>
              <w:t>的转变。但此时的移动电子商务仍然处于</w:t>
            </w:r>
            <w:r w:rsidR="009F7A89">
              <w:rPr>
                <w:rFonts w:ascii="宋体" w:eastAsia="宋体" w:hAnsi="宋体" w:hint="eastAsia"/>
                <w:sz w:val="24"/>
                <w:szCs w:val="24"/>
              </w:rPr>
              <w:t>摸索</w:t>
            </w:r>
            <w:r>
              <w:rPr>
                <w:rFonts w:ascii="宋体" w:eastAsia="宋体" w:hAnsi="宋体" w:hint="eastAsia"/>
                <w:sz w:val="24"/>
                <w:szCs w:val="24"/>
              </w:rPr>
              <w:t>阶段。</w:t>
            </w:r>
            <w:proofErr w:type="gramStart"/>
            <w:r w:rsidRPr="007D407D">
              <w:rPr>
                <w:rFonts w:ascii="宋体" w:eastAsia="宋体" w:hAnsi="宋体" w:hint="eastAsia"/>
                <w:sz w:val="24"/>
                <w:szCs w:val="24"/>
              </w:rPr>
              <w:t>艾媒咨询</w:t>
            </w:r>
            <w:proofErr w:type="gramEnd"/>
            <w:r w:rsidRPr="007D407D">
              <w:rPr>
                <w:rFonts w:ascii="宋体" w:eastAsia="宋体" w:hAnsi="宋体" w:hint="eastAsia"/>
                <w:sz w:val="24"/>
                <w:szCs w:val="24"/>
              </w:rPr>
              <w:t>（</w:t>
            </w:r>
            <w:r w:rsidRPr="007D407D">
              <w:rPr>
                <w:rFonts w:ascii="宋体" w:eastAsia="宋体" w:hAnsi="宋体"/>
                <w:sz w:val="24"/>
                <w:szCs w:val="24"/>
              </w:rPr>
              <w:t>201</w:t>
            </w:r>
            <w:r>
              <w:rPr>
                <w:rFonts w:ascii="宋体" w:eastAsia="宋体" w:hAnsi="宋体"/>
                <w:sz w:val="24"/>
                <w:szCs w:val="24"/>
              </w:rPr>
              <w:t>2</w:t>
            </w:r>
            <w:r w:rsidRPr="007D407D">
              <w:rPr>
                <w:rFonts w:ascii="宋体" w:eastAsia="宋体" w:hAnsi="宋体"/>
                <w:sz w:val="24"/>
                <w:szCs w:val="24"/>
              </w:rPr>
              <w:t>）</w:t>
            </w:r>
            <w:r>
              <w:rPr>
                <w:rFonts w:ascii="宋体" w:eastAsia="宋体" w:hAnsi="宋体" w:hint="eastAsia"/>
                <w:sz w:val="24"/>
                <w:szCs w:val="24"/>
              </w:rPr>
              <w:t>指出，我国</w:t>
            </w:r>
            <w:r w:rsidRPr="00AB2702">
              <w:rPr>
                <w:rFonts w:ascii="宋体" w:eastAsia="宋体" w:hAnsi="宋体" w:hint="eastAsia"/>
                <w:sz w:val="24"/>
                <w:szCs w:val="24"/>
              </w:rPr>
              <w:t>尚未形成使用移动电子商务进行大规模消费的环境，移动电子商务用户终端平台形式不够人性化，用户经验不足</w:t>
            </w:r>
            <w:r>
              <w:rPr>
                <w:rFonts w:ascii="宋体" w:eastAsia="宋体" w:hAnsi="宋体" w:hint="eastAsia"/>
                <w:sz w:val="24"/>
                <w:szCs w:val="24"/>
              </w:rPr>
              <w:t>，</w:t>
            </w:r>
            <w:r w:rsidRPr="00AB2702">
              <w:rPr>
                <w:rFonts w:ascii="宋体" w:eastAsia="宋体" w:hAnsi="宋体" w:hint="eastAsia"/>
                <w:sz w:val="24"/>
                <w:szCs w:val="24"/>
              </w:rPr>
              <w:t>不能像</w:t>
            </w:r>
            <w:r w:rsidRPr="00AB2702">
              <w:rPr>
                <w:rFonts w:ascii="宋体" w:eastAsia="宋体" w:hAnsi="宋体"/>
                <w:sz w:val="24"/>
                <w:szCs w:val="24"/>
              </w:rPr>
              <w:t>PC</w:t>
            </w:r>
            <w:proofErr w:type="gramStart"/>
            <w:r w:rsidRPr="00AB2702">
              <w:rPr>
                <w:rFonts w:ascii="宋体" w:eastAsia="宋体" w:hAnsi="宋体"/>
                <w:sz w:val="24"/>
                <w:szCs w:val="24"/>
              </w:rPr>
              <w:t>端一样</w:t>
            </w:r>
            <w:proofErr w:type="gramEnd"/>
            <w:r w:rsidRPr="00AB2702">
              <w:rPr>
                <w:rFonts w:ascii="宋体" w:eastAsia="宋体" w:hAnsi="宋体"/>
                <w:sz w:val="24"/>
                <w:szCs w:val="24"/>
              </w:rPr>
              <w:t>享受移动电子商务，此外，用户对使用移动互联网过程中的个人安全和支付安全等缺乏安全感，同时还存在网线网络自身的安全问题、移动设备的不安全因素、软件病毒造成的安全威胁等安全问题。</w:t>
            </w:r>
            <w:r>
              <w:rPr>
                <w:rFonts w:ascii="宋体" w:eastAsia="宋体" w:hAnsi="宋体" w:hint="eastAsia"/>
                <w:sz w:val="24"/>
                <w:szCs w:val="24"/>
              </w:rPr>
              <w:t>然而仅仅一年时间，移动电子商务发展速度惊人，</w:t>
            </w:r>
            <w:proofErr w:type="gramStart"/>
            <w:r w:rsidRPr="007D407D">
              <w:rPr>
                <w:rFonts w:ascii="宋体" w:eastAsia="宋体" w:hAnsi="宋体" w:hint="eastAsia"/>
                <w:sz w:val="24"/>
                <w:szCs w:val="24"/>
              </w:rPr>
              <w:t>艾媒咨询</w:t>
            </w:r>
            <w:proofErr w:type="gramEnd"/>
            <w:r>
              <w:rPr>
                <w:rFonts w:ascii="宋体" w:eastAsia="宋体" w:hAnsi="宋体" w:hint="eastAsia"/>
                <w:sz w:val="24"/>
                <w:szCs w:val="24"/>
              </w:rPr>
              <w:t>（</w:t>
            </w:r>
            <w:r w:rsidRPr="003E6B4A">
              <w:rPr>
                <w:rFonts w:ascii="宋体" w:eastAsia="宋体" w:hAnsi="宋体"/>
                <w:sz w:val="24"/>
                <w:szCs w:val="24"/>
              </w:rPr>
              <w:t>2013</w:t>
            </w:r>
            <w:r>
              <w:rPr>
                <w:rFonts w:ascii="宋体" w:eastAsia="宋体" w:hAnsi="宋体" w:hint="eastAsia"/>
                <w:sz w:val="24"/>
                <w:szCs w:val="24"/>
              </w:rPr>
              <w:t>）提到</w:t>
            </w:r>
            <w:r w:rsidRPr="003E6B4A">
              <w:rPr>
                <w:rFonts w:ascii="宋体" w:eastAsia="宋体" w:hAnsi="宋体"/>
                <w:sz w:val="24"/>
                <w:szCs w:val="24"/>
              </w:rPr>
              <w:t>，绝大多数的传统互联网业务都提供了移动端的服务、购物、支付、旅游、休闲娱乐、生活服务</w:t>
            </w:r>
            <w:r w:rsidRPr="003E6B4A">
              <w:rPr>
                <w:rFonts w:ascii="宋体" w:eastAsia="宋体" w:hAnsi="宋体"/>
                <w:sz w:val="24"/>
                <w:szCs w:val="24"/>
              </w:rPr>
              <w:lastRenderedPageBreak/>
              <w:t>等已渗透到各种场景，移动电子商务的疯狂崛起已成为必然。</w:t>
            </w:r>
            <w:r w:rsidRPr="007D407D">
              <w:rPr>
                <w:rFonts w:ascii="宋体" w:eastAsia="宋体" w:hAnsi="宋体" w:hint="eastAsia"/>
                <w:sz w:val="24"/>
                <w:szCs w:val="24"/>
              </w:rPr>
              <w:t>随着智能终端和移动互联网的快速发展，移动购物的便利性越来越突出</w:t>
            </w:r>
            <w:r>
              <w:rPr>
                <w:rFonts w:ascii="宋体" w:eastAsia="宋体" w:hAnsi="宋体" w:hint="eastAsia"/>
                <w:sz w:val="24"/>
                <w:szCs w:val="24"/>
              </w:rPr>
              <w:t>。</w:t>
            </w:r>
          </w:p>
          <w:p w14:paraId="1A6EB041" w14:textId="24F13492" w:rsidR="00672F5F" w:rsidRDefault="00884867" w:rsidP="00476B61">
            <w:pPr>
              <w:ind w:firstLineChars="200" w:firstLine="480"/>
              <w:rPr>
                <w:rFonts w:ascii="宋体" w:eastAsia="宋体" w:hAnsi="宋体"/>
                <w:sz w:val="24"/>
                <w:szCs w:val="24"/>
              </w:rPr>
            </w:pPr>
            <w:r w:rsidRPr="00884867">
              <w:rPr>
                <w:rFonts w:ascii="宋体" w:eastAsia="宋体" w:hAnsi="宋体" w:hint="eastAsia"/>
                <w:sz w:val="24"/>
                <w:szCs w:val="24"/>
              </w:rPr>
              <w:t>朱莉·阿斯克</w:t>
            </w:r>
            <w:r w:rsidR="00834BD1">
              <w:rPr>
                <w:rFonts w:ascii="宋体" w:eastAsia="宋体" w:hAnsi="宋体" w:hint="eastAsia"/>
                <w:sz w:val="24"/>
                <w:szCs w:val="24"/>
              </w:rPr>
              <w:t>（2</w:t>
            </w:r>
            <w:r w:rsidR="00834BD1">
              <w:rPr>
                <w:rFonts w:ascii="宋体" w:eastAsia="宋体" w:hAnsi="宋体"/>
                <w:sz w:val="24"/>
                <w:szCs w:val="24"/>
              </w:rPr>
              <w:t>015</w:t>
            </w:r>
            <w:r w:rsidR="00834BD1">
              <w:rPr>
                <w:rFonts w:ascii="宋体" w:eastAsia="宋体" w:hAnsi="宋体" w:hint="eastAsia"/>
                <w:sz w:val="24"/>
                <w:szCs w:val="24"/>
              </w:rPr>
              <w:t>）指出美国零售业迎来移动电子商务时代</w:t>
            </w:r>
            <w:r>
              <w:rPr>
                <w:rFonts w:ascii="宋体" w:eastAsia="宋体" w:hAnsi="宋体" w:hint="eastAsia"/>
                <w:sz w:val="24"/>
                <w:szCs w:val="24"/>
              </w:rPr>
              <w:t>，</w:t>
            </w:r>
            <w:r w:rsidRPr="00884867">
              <w:rPr>
                <w:rFonts w:ascii="宋体" w:eastAsia="宋体" w:hAnsi="宋体" w:hint="eastAsia"/>
                <w:sz w:val="24"/>
                <w:szCs w:val="24"/>
              </w:rPr>
              <w:t>这是美国零售业面临的最大挑战之一，也是零售商不得不在移动端布局的原</w:t>
            </w:r>
            <w:r w:rsidR="00753965">
              <w:rPr>
                <w:rFonts w:ascii="宋体" w:eastAsia="宋体" w:hAnsi="宋体" w:hint="eastAsia"/>
                <w:sz w:val="24"/>
                <w:szCs w:val="24"/>
              </w:rPr>
              <w:t>因</w:t>
            </w:r>
            <w:r w:rsidR="00476B61">
              <w:rPr>
                <w:rFonts w:ascii="宋体" w:eastAsia="宋体" w:hAnsi="宋体" w:hint="eastAsia"/>
                <w:sz w:val="24"/>
                <w:szCs w:val="24"/>
              </w:rPr>
              <w:t>。中国</w:t>
            </w:r>
            <w:r w:rsidR="00A2231C">
              <w:rPr>
                <w:rFonts w:ascii="宋体" w:eastAsia="宋体" w:hAnsi="宋体" w:hint="eastAsia"/>
                <w:sz w:val="24"/>
                <w:szCs w:val="24"/>
              </w:rPr>
              <w:t>移动电商市场年度报告</w:t>
            </w:r>
            <w:r w:rsidR="007D407D" w:rsidRPr="007D407D">
              <w:rPr>
                <w:rFonts w:ascii="宋体" w:eastAsia="宋体" w:hAnsi="宋体" w:hint="eastAsia"/>
                <w:sz w:val="24"/>
                <w:szCs w:val="24"/>
              </w:rPr>
              <w:t>（</w:t>
            </w:r>
            <w:r w:rsidR="007D407D" w:rsidRPr="007D407D">
              <w:rPr>
                <w:rFonts w:ascii="宋体" w:eastAsia="宋体" w:hAnsi="宋体"/>
                <w:sz w:val="24"/>
                <w:szCs w:val="24"/>
              </w:rPr>
              <w:t>2016）指出，消费者对于通过移动端购物的接受程度大大增加，用户移动购物习惯已经养成。</w:t>
            </w:r>
            <w:r w:rsidR="00CC412F" w:rsidRPr="00CC412F">
              <w:rPr>
                <w:rFonts w:ascii="宋体" w:eastAsia="宋体" w:hAnsi="宋体" w:hint="eastAsia"/>
                <w:sz w:val="24"/>
                <w:szCs w:val="24"/>
              </w:rPr>
              <w:t>《中国电子商务报告</w:t>
            </w:r>
            <w:r w:rsidR="00CC412F" w:rsidRPr="00CC412F">
              <w:rPr>
                <w:rFonts w:ascii="宋体" w:eastAsia="宋体" w:hAnsi="宋体"/>
                <w:sz w:val="24"/>
                <w:szCs w:val="24"/>
              </w:rPr>
              <w:t>2019》指出移动电商下沉用户占比过半，平台活跃用户规模近4亿人，占移动电子商务活跃总数的57.4%，日均使用时</w:t>
            </w:r>
            <w:proofErr w:type="gramStart"/>
            <w:r w:rsidR="00CC412F" w:rsidRPr="00CC412F">
              <w:rPr>
                <w:rFonts w:ascii="宋体" w:eastAsia="宋体" w:hAnsi="宋体"/>
                <w:sz w:val="24"/>
                <w:szCs w:val="24"/>
              </w:rPr>
              <w:t>长突破</w:t>
            </w:r>
            <w:proofErr w:type="gramEnd"/>
            <w:r w:rsidR="00CC412F" w:rsidRPr="00CC412F">
              <w:rPr>
                <w:rFonts w:ascii="宋体" w:eastAsia="宋体" w:hAnsi="宋体"/>
                <w:sz w:val="24"/>
                <w:szCs w:val="24"/>
              </w:rPr>
              <w:t>1小时。</w:t>
            </w:r>
          </w:p>
          <w:p w14:paraId="670BED4F" w14:textId="5646B71B" w:rsidR="00D00A3F" w:rsidRPr="00D62221" w:rsidRDefault="003D0B8C" w:rsidP="00BC365B">
            <w:pPr>
              <w:ind w:firstLineChars="200" w:firstLine="480"/>
              <w:rPr>
                <w:rFonts w:ascii="宋体" w:eastAsia="宋体" w:hAnsi="宋体"/>
                <w:sz w:val="24"/>
                <w:szCs w:val="24"/>
              </w:rPr>
            </w:pPr>
            <w:r>
              <w:rPr>
                <w:rFonts w:ascii="宋体" w:eastAsia="宋体" w:hAnsi="宋体" w:hint="eastAsia"/>
                <w:sz w:val="24"/>
                <w:szCs w:val="24"/>
              </w:rPr>
              <w:t>如今，</w:t>
            </w:r>
            <w:r w:rsidR="00D62221" w:rsidRPr="00D62221">
              <w:rPr>
                <w:rFonts w:ascii="宋体" w:eastAsia="宋体" w:hAnsi="宋体"/>
                <w:sz w:val="24"/>
                <w:szCs w:val="24"/>
              </w:rPr>
              <w:t>互联网经济的飞速发展</w:t>
            </w:r>
            <w:r w:rsidR="00BE1C89">
              <w:rPr>
                <w:rFonts w:ascii="宋体" w:eastAsia="宋体" w:hAnsi="宋体" w:hint="eastAsia"/>
                <w:sz w:val="24"/>
                <w:szCs w:val="24"/>
              </w:rPr>
              <w:t>促使</w:t>
            </w:r>
            <w:r w:rsidR="00D62221" w:rsidRPr="00D62221">
              <w:rPr>
                <w:rFonts w:ascii="宋体" w:eastAsia="宋体" w:hAnsi="宋体"/>
                <w:sz w:val="24"/>
                <w:szCs w:val="24"/>
              </w:rPr>
              <w:t>传统</w:t>
            </w:r>
            <w:r w:rsidR="0030005F">
              <w:rPr>
                <w:rFonts w:ascii="宋体" w:eastAsia="宋体" w:hAnsi="宋体" w:hint="eastAsia"/>
                <w:sz w:val="24"/>
                <w:szCs w:val="24"/>
              </w:rPr>
              <w:t>线下</w:t>
            </w:r>
            <w:r w:rsidR="00D62221" w:rsidRPr="00D62221">
              <w:rPr>
                <w:rFonts w:ascii="宋体" w:eastAsia="宋体" w:hAnsi="宋体"/>
                <w:sz w:val="24"/>
                <w:szCs w:val="24"/>
              </w:rPr>
              <w:t>商业</w:t>
            </w:r>
            <w:r w:rsidR="0030005F">
              <w:rPr>
                <w:rFonts w:ascii="宋体" w:eastAsia="宋体" w:hAnsi="宋体" w:hint="eastAsia"/>
                <w:sz w:val="24"/>
                <w:szCs w:val="24"/>
              </w:rPr>
              <w:t>模式也</w:t>
            </w:r>
            <w:r w:rsidR="00D62221" w:rsidRPr="00D62221">
              <w:rPr>
                <w:rFonts w:ascii="宋体" w:eastAsia="宋体" w:hAnsi="宋体"/>
                <w:sz w:val="24"/>
                <w:szCs w:val="24"/>
              </w:rPr>
              <w:t>开始走向</w:t>
            </w:r>
            <w:r w:rsidR="0030005F">
              <w:rPr>
                <w:rFonts w:ascii="宋体" w:eastAsia="宋体" w:hAnsi="宋体" w:hint="eastAsia"/>
                <w:sz w:val="24"/>
                <w:szCs w:val="24"/>
              </w:rPr>
              <w:t>线上+线下结合的新型商业模式</w:t>
            </w:r>
            <w:r w:rsidR="00D62221" w:rsidRPr="00D62221">
              <w:rPr>
                <w:rFonts w:ascii="宋体" w:eastAsia="宋体" w:hAnsi="宋体"/>
                <w:sz w:val="24"/>
                <w:szCs w:val="24"/>
              </w:rPr>
              <w:t>，</w:t>
            </w:r>
            <w:r w:rsidR="0030005F">
              <w:rPr>
                <w:rFonts w:ascii="宋体" w:eastAsia="宋体" w:hAnsi="宋体" w:hint="eastAsia"/>
                <w:sz w:val="24"/>
                <w:szCs w:val="24"/>
              </w:rPr>
              <w:t>越来越多的</w:t>
            </w:r>
            <w:r w:rsidR="007D0AC8">
              <w:rPr>
                <w:rFonts w:ascii="宋体" w:eastAsia="宋体" w:hAnsi="宋体" w:hint="eastAsia"/>
                <w:sz w:val="24"/>
                <w:szCs w:val="24"/>
              </w:rPr>
              <w:t>消费者</w:t>
            </w:r>
            <w:r w:rsidR="00D62221" w:rsidRPr="00D62221">
              <w:rPr>
                <w:rFonts w:ascii="宋体" w:eastAsia="宋体" w:hAnsi="宋体" w:hint="eastAsia"/>
                <w:sz w:val="24"/>
                <w:szCs w:val="24"/>
              </w:rPr>
              <w:t>开始通过网络来实现交易</w:t>
            </w:r>
            <w:r w:rsidR="003F05D0" w:rsidRPr="003F05D0">
              <w:rPr>
                <w:rFonts w:ascii="宋体" w:eastAsia="宋体" w:hAnsi="宋体"/>
                <w:sz w:val="24"/>
                <w:szCs w:val="24"/>
              </w:rPr>
              <w:t>。</w:t>
            </w:r>
            <w:r w:rsidR="009F2D1D">
              <w:rPr>
                <w:rFonts w:ascii="宋体" w:eastAsia="宋体" w:hAnsi="宋体" w:hint="eastAsia"/>
                <w:sz w:val="24"/>
                <w:szCs w:val="24"/>
              </w:rPr>
              <w:t>移动</w:t>
            </w:r>
            <w:r w:rsidR="003F05D0" w:rsidRPr="003F05D0">
              <w:rPr>
                <w:rFonts w:ascii="宋体" w:eastAsia="宋体" w:hAnsi="宋体" w:hint="eastAsia"/>
                <w:sz w:val="24"/>
                <w:szCs w:val="24"/>
              </w:rPr>
              <w:t>电商平台间的竞争，主要体现在流量入口与品牌</w:t>
            </w:r>
            <w:proofErr w:type="gramStart"/>
            <w:r w:rsidR="003F05D0" w:rsidRPr="003F05D0">
              <w:rPr>
                <w:rFonts w:ascii="宋体" w:eastAsia="宋体" w:hAnsi="宋体" w:hint="eastAsia"/>
                <w:sz w:val="24"/>
                <w:szCs w:val="24"/>
              </w:rPr>
              <w:t>商资源</w:t>
            </w:r>
            <w:proofErr w:type="gramEnd"/>
            <w:r w:rsidR="003F05D0" w:rsidRPr="003F05D0">
              <w:rPr>
                <w:rFonts w:ascii="宋体" w:eastAsia="宋体" w:hAnsi="宋体" w:hint="eastAsia"/>
                <w:sz w:val="24"/>
                <w:szCs w:val="24"/>
              </w:rPr>
              <w:t>两个方面。其中，流量是对消费者注意力的直接争夺，有流量才有消费者进来，才能吸引更多的商家入驻。</w:t>
            </w:r>
            <w:proofErr w:type="gramStart"/>
            <w:r w:rsidR="00315C7B" w:rsidRPr="00EF32A2">
              <w:rPr>
                <w:rFonts w:ascii="宋体" w:eastAsia="宋体" w:hAnsi="宋体"/>
                <w:sz w:val="24"/>
                <w:szCs w:val="24"/>
              </w:rPr>
              <w:t>田阿魏</w:t>
            </w:r>
            <w:proofErr w:type="gramEnd"/>
            <w:r w:rsidR="00315C7B" w:rsidRPr="00EF32A2">
              <w:rPr>
                <w:rFonts w:ascii="宋体" w:eastAsia="宋体" w:hAnsi="宋体"/>
                <w:sz w:val="24"/>
                <w:szCs w:val="24"/>
              </w:rPr>
              <w:t>(2021)在第十一届移动电子商务年会指出，促进新消费亦是提升社会消费活力同时增强城市IP建设重要的一环</w:t>
            </w:r>
            <w:r w:rsidR="00624D3E">
              <w:rPr>
                <w:rFonts w:ascii="宋体" w:eastAsia="宋体" w:hAnsi="宋体" w:hint="eastAsia"/>
                <w:sz w:val="24"/>
                <w:szCs w:val="24"/>
              </w:rPr>
              <w:t>。</w:t>
            </w:r>
          </w:p>
          <w:p w14:paraId="210B2BC1" w14:textId="13941B49" w:rsidR="00315C7B" w:rsidRDefault="00B94DF5">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7811A8">
              <w:rPr>
                <w:rFonts w:ascii="宋体" w:eastAsia="宋体" w:hAnsi="宋体"/>
                <w:sz w:val="24"/>
                <w:szCs w:val="24"/>
              </w:rPr>
              <w:t xml:space="preserve"> </w:t>
            </w:r>
            <w:r>
              <w:rPr>
                <w:rFonts w:ascii="宋体" w:eastAsia="宋体" w:hAnsi="宋体" w:hint="eastAsia"/>
                <w:sz w:val="24"/>
                <w:szCs w:val="24"/>
              </w:rPr>
              <w:t>尽管移动电子商务发展带来了很多积极的影响，但是仍有不少问题困扰着消费者，</w:t>
            </w:r>
            <w:r w:rsidR="00DF18C5">
              <w:rPr>
                <w:rFonts w:ascii="宋体" w:eastAsia="宋体" w:hAnsi="宋体" w:hint="eastAsia"/>
                <w:sz w:val="24"/>
                <w:szCs w:val="24"/>
              </w:rPr>
              <w:t>2</w:t>
            </w:r>
            <w:r w:rsidR="00DF18C5">
              <w:rPr>
                <w:rFonts w:ascii="宋体" w:eastAsia="宋体" w:hAnsi="宋体"/>
                <w:sz w:val="24"/>
                <w:szCs w:val="24"/>
              </w:rPr>
              <w:t>021</w:t>
            </w:r>
            <w:r w:rsidR="00DF18C5">
              <w:rPr>
                <w:rFonts w:ascii="宋体" w:eastAsia="宋体" w:hAnsi="宋体" w:hint="eastAsia"/>
                <w:sz w:val="24"/>
                <w:szCs w:val="24"/>
              </w:rPr>
              <w:t>年</w:t>
            </w:r>
            <w:r w:rsidR="00DF18C5" w:rsidRPr="00DF18C5">
              <w:rPr>
                <w:rFonts w:ascii="宋体" w:eastAsia="宋体" w:hAnsi="宋体" w:hint="eastAsia"/>
                <w:sz w:val="24"/>
                <w:szCs w:val="24"/>
              </w:rPr>
              <w:t>国务院反垄断委员会发布《关于平台经济领域的反垄断指南》，这一概念前所未有地进入了公众视野。</w:t>
            </w:r>
            <w:r w:rsidR="00DF18C5">
              <w:rPr>
                <w:rFonts w:ascii="宋体" w:eastAsia="宋体" w:hAnsi="宋体" w:hint="eastAsia"/>
                <w:sz w:val="24"/>
                <w:szCs w:val="24"/>
              </w:rPr>
              <w:t>周围（2</w:t>
            </w:r>
            <w:r w:rsidR="00DF18C5">
              <w:rPr>
                <w:rFonts w:ascii="宋体" w:eastAsia="宋体" w:hAnsi="宋体"/>
                <w:sz w:val="24"/>
                <w:szCs w:val="24"/>
              </w:rPr>
              <w:t>021</w:t>
            </w:r>
            <w:r w:rsidR="00DF18C5">
              <w:rPr>
                <w:rFonts w:ascii="宋体" w:eastAsia="宋体" w:hAnsi="宋体" w:hint="eastAsia"/>
                <w:sz w:val="24"/>
                <w:szCs w:val="24"/>
              </w:rPr>
              <w:t>）提到，尽管《反垄断法》</w:t>
            </w:r>
            <w:r w:rsidR="00EE3AAA">
              <w:rPr>
                <w:rFonts w:ascii="宋体" w:eastAsia="宋体" w:hAnsi="宋体" w:hint="eastAsia"/>
                <w:sz w:val="24"/>
                <w:szCs w:val="24"/>
              </w:rPr>
              <w:t>颁布是在2</w:t>
            </w:r>
            <w:r w:rsidR="00EE3AAA">
              <w:rPr>
                <w:rFonts w:ascii="宋体" w:eastAsia="宋体" w:hAnsi="宋体"/>
                <w:sz w:val="24"/>
                <w:szCs w:val="24"/>
              </w:rPr>
              <w:t>008</w:t>
            </w:r>
            <w:r w:rsidR="00EE3AAA">
              <w:rPr>
                <w:rFonts w:ascii="宋体" w:eastAsia="宋体" w:hAnsi="宋体" w:hint="eastAsia"/>
                <w:sz w:val="24"/>
                <w:szCs w:val="24"/>
              </w:rPr>
              <w:t>年，但是</w:t>
            </w:r>
            <w:r w:rsidR="00EE3AAA" w:rsidRPr="00EE3AAA">
              <w:rPr>
                <w:rFonts w:ascii="宋体" w:eastAsia="宋体" w:hAnsi="宋体" w:hint="eastAsia"/>
                <w:sz w:val="24"/>
                <w:szCs w:val="24"/>
              </w:rPr>
              <w:t>很长一段时间并没有针对互联网领域企业进行执法。“二选一”、算法共谋、大数据杀熟等词汇频现报端，反垄断受到前所未有的关注。</w:t>
            </w:r>
          </w:p>
          <w:p w14:paraId="19FBABB9" w14:textId="04B44A54" w:rsidR="004E1E67" w:rsidRPr="00F515E7" w:rsidRDefault="004E1E67" w:rsidP="004E1E6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373047">
              <w:rPr>
                <w:rFonts w:ascii="宋体" w:eastAsia="宋体" w:hAnsi="宋体"/>
                <w:sz w:val="24"/>
                <w:szCs w:val="24"/>
              </w:rPr>
              <w:t xml:space="preserve"> </w:t>
            </w:r>
            <w:r w:rsidR="007811A8">
              <w:rPr>
                <w:rFonts w:ascii="宋体" w:eastAsia="宋体" w:hAnsi="宋体"/>
                <w:sz w:val="24"/>
                <w:szCs w:val="24"/>
              </w:rPr>
              <w:t xml:space="preserve"> </w:t>
            </w:r>
            <w:r w:rsidRPr="00F515E7">
              <w:rPr>
                <w:rFonts w:ascii="宋体" w:eastAsia="宋体" w:hAnsi="宋体"/>
                <w:sz w:val="24"/>
                <w:szCs w:val="24"/>
              </w:rPr>
              <w:t>2021年</w:t>
            </w:r>
            <w:proofErr w:type="gramStart"/>
            <w:r w:rsidRPr="00F515E7">
              <w:rPr>
                <w:rFonts w:ascii="宋体" w:eastAsia="宋体" w:hAnsi="宋体"/>
                <w:sz w:val="24"/>
                <w:szCs w:val="24"/>
              </w:rPr>
              <w:t>商务部中央网信办</w:t>
            </w:r>
            <w:proofErr w:type="gramEnd"/>
            <w:r w:rsidRPr="00F515E7">
              <w:rPr>
                <w:rFonts w:ascii="宋体" w:eastAsia="宋体" w:hAnsi="宋体"/>
                <w:sz w:val="24"/>
                <w:szCs w:val="24"/>
              </w:rPr>
              <w:t>发展改革委颁布的关于《“十四五”电子商务发展规划》中提到，到2035年，电子商务将成为我国经济实力、科技实力综合国力大幅跃升的重要驱动力，成为人民群众不可或缺的生产生活方式，成为推动产业</w:t>
            </w:r>
            <w:proofErr w:type="gramStart"/>
            <w:r w:rsidRPr="00F515E7">
              <w:rPr>
                <w:rFonts w:ascii="宋体" w:eastAsia="宋体" w:hAnsi="宋体"/>
                <w:sz w:val="24"/>
                <w:szCs w:val="24"/>
              </w:rPr>
              <w:t>链供应链资源</w:t>
            </w:r>
            <w:proofErr w:type="gramEnd"/>
            <w:r w:rsidRPr="00F515E7">
              <w:rPr>
                <w:rFonts w:ascii="宋体" w:eastAsia="宋体" w:hAnsi="宋体"/>
                <w:sz w:val="24"/>
                <w:szCs w:val="24"/>
              </w:rPr>
              <w:t>高效配置的重要引擎，成为我国现代化经济体系的重要组成，成为经济全球化的重要动力。</w:t>
            </w:r>
          </w:p>
          <w:p w14:paraId="6FAC6E67" w14:textId="10D27B5E" w:rsidR="00B94DF5" w:rsidRPr="004E1E67" w:rsidRDefault="004E1E67" w:rsidP="00401EE6">
            <w:pPr>
              <w:ind w:firstLineChars="200" w:firstLine="480"/>
              <w:rPr>
                <w:rFonts w:ascii="宋体" w:eastAsia="宋体" w:hAnsi="宋体"/>
                <w:sz w:val="24"/>
                <w:szCs w:val="24"/>
              </w:rPr>
            </w:pPr>
            <w:r w:rsidRPr="00D62221">
              <w:rPr>
                <w:rFonts w:ascii="宋体" w:eastAsia="宋体" w:hAnsi="宋体" w:hint="eastAsia"/>
                <w:sz w:val="24"/>
                <w:szCs w:val="24"/>
              </w:rPr>
              <w:t>移动电子商务相比于传统的电子商务</w:t>
            </w:r>
            <w:r w:rsidRPr="00D62221">
              <w:rPr>
                <w:rFonts w:ascii="宋体" w:eastAsia="宋体" w:hAnsi="宋体"/>
                <w:sz w:val="24"/>
                <w:szCs w:val="24"/>
              </w:rPr>
              <w:t>,最大</w:t>
            </w:r>
            <w:r>
              <w:rPr>
                <w:rFonts w:ascii="宋体" w:eastAsia="宋体" w:hAnsi="宋体" w:hint="eastAsia"/>
                <w:sz w:val="24"/>
                <w:szCs w:val="24"/>
              </w:rPr>
              <w:t>优点</w:t>
            </w:r>
            <w:r w:rsidRPr="00D62221">
              <w:rPr>
                <w:rFonts w:ascii="宋体" w:eastAsia="宋体" w:hAnsi="宋体"/>
                <w:sz w:val="24"/>
                <w:szCs w:val="24"/>
              </w:rPr>
              <w:t>是</w:t>
            </w:r>
            <w:r>
              <w:rPr>
                <w:rFonts w:ascii="宋体" w:eastAsia="宋体" w:hAnsi="宋体" w:hint="eastAsia"/>
                <w:sz w:val="24"/>
                <w:szCs w:val="24"/>
              </w:rPr>
              <w:t>可随时随地、不受空间、地域的限制</w:t>
            </w:r>
            <w:r w:rsidR="00880C4D">
              <w:rPr>
                <w:rFonts w:ascii="宋体" w:eastAsia="宋体" w:hAnsi="宋体" w:hint="eastAsia"/>
                <w:sz w:val="24"/>
                <w:szCs w:val="24"/>
              </w:rPr>
              <w:t>使用</w:t>
            </w:r>
            <w:r>
              <w:rPr>
                <w:rFonts w:ascii="宋体" w:eastAsia="宋体" w:hAnsi="宋体" w:hint="eastAsia"/>
                <w:sz w:val="24"/>
                <w:szCs w:val="24"/>
              </w:rPr>
              <w:t>。在生活节奏加快，时间成本变得空前宝贵的时候，利用碎片化时间</w:t>
            </w:r>
            <w:r w:rsidR="00F9276C">
              <w:rPr>
                <w:rFonts w:ascii="宋体" w:eastAsia="宋体" w:hAnsi="宋体" w:hint="eastAsia"/>
                <w:sz w:val="24"/>
                <w:szCs w:val="24"/>
              </w:rPr>
              <w:t>便可进行</w:t>
            </w:r>
            <w:r>
              <w:rPr>
                <w:rFonts w:ascii="宋体" w:eastAsia="宋体" w:hAnsi="宋体" w:hint="eastAsia"/>
                <w:sz w:val="24"/>
                <w:szCs w:val="24"/>
              </w:rPr>
              <w:t>商务</w:t>
            </w:r>
            <w:r w:rsidR="00F9276C">
              <w:rPr>
                <w:rFonts w:ascii="宋体" w:eastAsia="宋体" w:hAnsi="宋体" w:hint="eastAsia"/>
                <w:sz w:val="24"/>
                <w:szCs w:val="24"/>
              </w:rPr>
              <w:t>、休闲、娱乐、</w:t>
            </w:r>
            <w:r w:rsidR="00397294">
              <w:rPr>
                <w:rFonts w:ascii="宋体" w:eastAsia="宋体" w:hAnsi="宋体" w:hint="eastAsia"/>
                <w:sz w:val="24"/>
                <w:szCs w:val="24"/>
              </w:rPr>
              <w:t>购物、</w:t>
            </w:r>
            <w:r w:rsidR="00F9276C">
              <w:rPr>
                <w:rFonts w:ascii="宋体" w:eastAsia="宋体" w:hAnsi="宋体" w:hint="eastAsia"/>
                <w:sz w:val="24"/>
                <w:szCs w:val="24"/>
              </w:rPr>
              <w:t>生活、医疗、订票等等活动</w:t>
            </w:r>
            <w:r w:rsidR="00187105">
              <w:rPr>
                <w:rFonts w:ascii="宋体" w:eastAsia="宋体" w:hAnsi="宋体" w:hint="eastAsia"/>
                <w:sz w:val="24"/>
                <w:szCs w:val="24"/>
              </w:rPr>
              <w:t>确实</w:t>
            </w:r>
            <w:r w:rsidR="00D968BB">
              <w:rPr>
                <w:rFonts w:ascii="宋体" w:eastAsia="宋体" w:hAnsi="宋体" w:hint="eastAsia"/>
                <w:sz w:val="24"/>
                <w:szCs w:val="24"/>
              </w:rPr>
              <w:t>带</w:t>
            </w:r>
            <w:r w:rsidR="00C62D51">
              <w:rPr>
                <w:rFonts w:ascii="宋体" w:eastAsia="宋体" w:hAnsi="宋体" w:hint="eastAsia"/>
                <w:sz w:val="24"/>
                <w:szCs w:val="24"/>
              </w:rPr>
              <w:t>来</w:t>
            </w:r>
            <w:r w:rsidR="00D968BB">
              <w:rPr>
                <w:rFonts w:ascii="宋体" w:eastAsia="宋体" w:hAnsi="宋体" w:hint="eastAsia"/>
                <w:sz w:val="24"/>
                <w:szCs w:val="24"/>
              </w:rPr>
              <w:t>很多便利</w:t>
            </w:r>
            <w:r w:rsidR="00483B38">
              <w:rPr>
                <w:rFonts w:ascii="宋体" w:eastAsia="宋体" w:hAnsi="宋体" w:hint="eastAsia"/>
                <w:sz w:val="24"/>
                <w:szCs w:val="24"/>
              </w:rPr>
              <w:t>、</w:t>
            </w:r>
            <w:r w:rsidR="0068617D">
              <w:rPr>
                <w:rFonts w:ascii="宋体" w:eastAsia="宋体" w:hAnsi="宋体" w:hint="eastAsia"/>
                <w:sz w:val="24"/>
                <w:szCs w:val="24"/>
              </w:rPr>
              <w:t>提升效率</w:t>
            </w:r>
            <w:r w:rsidR="00F9276C">
              <w:rPr>
                <w:rFonts w:ascii="宋体" w:eastAsia="宋体" w:hAnsi="宋体" w:hint="eastAsia"/>
                <w:sz w:val="24"/>
                <w:szCs w:val="24"/>
              </w:rPr>
              <w:t>，但是</w:t>
            </w:r>
            <w:r w:rsidR="00397294">
              <w:rPr>
                <w:rFonts w:ascii="宋体" w:eastAsia="宋体" w:hAnsi="宋体" w:hint="eastAsia"/>
                <w:sz w:val="24"/>
                <w:szCs w:val="24"/>
              </w:rPr>
              <w:t>存在的</w:t>
            </w:r>
            <w:r w:rsidR="00FC348B">
              <w:rPr>
                <w:rFonts w:ascii="宋体" w:eastAsia="宋体" w:hAnsi="宋体" w:hint="eastAsia"/>
                <w:sz w:val="24"/>
                <w:szCs w:val="24"/>
              </w:rPr>
              <w:t>各种各样的</w:t>
            </w:r>
            <w:r w:rsidR="00397294">
              <w:rPr>
                <w:rFonts w:ascii="宋体" w:eastAsia="宋体" w:hAnsi="宋体" w:hint="eastAsia"/>
                <w:sz w:val="24"/>
                <w:szCs w:val="24"/>
              </w:rPr>
              <w:t>问题也不容小觑，</w:t>
            </w:r>
            <w:r w:rsidR="00DD0E3A">
              <w:rPr>
                <w:rFonts w:ascii="宋体" w:eastAsia="宋体" w:hAnsi="宋体" w:hint="eastAsia"/>
                <w:sz w:val="24"/>
                <w:szCs w:val="24"/>
              </w:rPr>
              <w:t>需要</w:t>
            </w:r>
            <w:r w:rsidR="00CD074D">
              <w:rPr>
                <w:rFonts w:ascii="宋体" w:eastAsia="宋体" w:hAnsi="宋体" w:hint="eastAsia"/>
                <w:sz w:val="24"/>
                <w:szCs w:val="24"/>
              </w:rPr>
              <w:t>改进的地方很多</w:t>
            </w:r>
            <w:r w:rsidR="00DD0E3A">
              <w:rPr>
                <w:rFonts w:ascii="宋体" w:eastAsia="宋体" w:hAnsi="宋体" w:hint="eastAsia"/>
                <w:sz w:val="24"/>
                <w:szCs w:val="24"/>
              </w:rPr>
              <w:t>，</w:t>
            </w:r>
            <w:r w:rsidR="00CD074D">
              <w:rPr>
                <w:rFonts w:ascii="宋体" w:eastAsia="宋体" w:hAnsi="宋体" w:hint="eastAsia"/>
                <w:sz w:val="24"/>
                <w:szCs w:val="24"/>
              </w:rPr>
              <w:t>这就</w:t>
            </w:r>
            <w:r w:rsidR="00DD0E3A">
              <w:rPr>
                <w:rFonts w:ascii="宋体" w:eastAsia="宋体" w:hAnsi="宋体" w:hint="eastAsia"/>
                <w:sz w:val="24"/>
                <w:szCs w:val="24"/>
              </w:rPr>
              <w:t>需要国家、平台、商家、用户多方共同努力，建设更加和谐、美好的</w:t>
            </w:r>
            <w:r w:rsidR="002E25A1">
              <w:rPr>
                <w:rFonts w:ascii="宋体" w:eastAsia="宋体" w:hAnsi="宋体" w:hint="eastAsia"/>
                <w:sz w:val="24"/>
                <w:szCs w:val="24"/>
              </w:rPr>
              <w:t>网络</w:t>
            </w:r>
            <w:r w:rsidR="00DD0E3A">
              <w:rPr>
                <w:rFonts w:ascii="宋体" w:eastAsia="宋体" w:hAnsi="宋体" w:hint="eastAsia"/>
                <w:sz w:val="24"/>
                <w:szCs w:val="24"/>
              </w:rPr>
              <w:t>环境。</w:t>
            </w:r>
          </w:p>
          <w:p w14:paraId="6F14B95B" w14:textId="77777777" w:rsidR="00315C7B" w:rsidRDefault="00315C7B">
            <w:pPr>
              <w:rPr>
                <w:rFonts w:ascii="宋体" w:eastAsia="宋体" w:hAnsi="宋体"/>
                <w:sz w:val="24"/>
                <w:szCs w:val="24"/>
              </w:rPr>
            </w:pPr>
          </w:p>
          <w:p w14:paraId="5DEA2135" w14:textId="289BA51D" w:rsidR="003B58DF" w:rsidRDefault="003B58DF">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关于消费行为的研究</w:t>
            </w:r>
          </w:p>
          <w:p w14:paraId="2ECF1B30" w14:textId="06DB09B2" w:rsidR="00910E22" w:rsidRDefault="006C04B1" w:rsidP="006C04B1">
            <w:pPr>
              <w:ind w:firstLine="480"/>
              <w:rPr>
                <w:rFonts w:ascii="宋体" w:eastAsia="宋体" w:hAnsi="宋体"/>
                <w:sz w:val="24"/>
                <w:szCs w:val="24"/>
              </w:rPr>
            </w:pPr>
            <w:r>
              <w:rPr>
                <w:rFonts w:ascii="宋体" w:eastAsia="宋体" w:hAnsi="宋体" w:hint="eastAsia"/>
                <w:sz w:val="24"/>
                <w:szCs w:val="24"/>
              </w:rPr>
              <w:t>关于消费行为的研究主要有消费者情绪原因导致的消费</w:t>
            </w:r>
            <w:r w:rsidR="002255F9">
              <w:rPr>
                <w:rFonts w:ascii="宋体" w:eastAsia="宋体" w:hAnsi="宋体" w:hint="eastAsia"/>
                <w:sz w:val="24"/>
                <w:szCs w:val="24"/>
              </w:rPr>
              <w:t>行为</w:t>
            </w:r>
            <w:r>
              <w:rPr>
                <w:rFonts w:ascii="宋体" w:eastAsia="宋体" w:hAnsi="宋体" w:hint="eastAsia"/>
                <w:sz w:val="24"/>
                <w:szCs w:val="24"/>
              </w:rPr>
              <w:t>以及收入因素导致的消费行为研究两方面。</w:t>
            </w:r>
          </w:p>
          <w:p w14:paraId="148EA957" w14:textId="77777777" w:rsidR="006C04B1" w:rsidRPr="006C04B1" w:rsidRDefault="006C04B1" w:rsidP="006C04B1">
            <w:pPr>
              <w:ind w:firstLine="480"/>
              <w:rPr>
                <w:rFonts w:ascii="宋体" w:eastAsia="宋体" w:hAnsi="宋体" w:hint="eastAsia"/>
                <w:sz w:val="24"/>
                <w:szCs w:val="24"/>
              </w:rPr>
            </w:pPr>
          </w:p>
          <w:p w14:paraId="72FD679C" w14:textId="1DFC3689" w:rsidR="00687E14" w:rsidRDefault="00E51443" w:rsidP="000D3EA7">
            <w:pPr>
              <w:ind w:firstLineChars="100" w:firstLine="240"/>
              <w:rPr>
                <w:rFonts w:ascii="宋体" w:eastAsia="宋体" w:hAnsi="宋体"/>
                <w:sz w:val="24"/>
                <w:szCs w:val="24"/>
              </w:rPr>
            </w:pPr>
            <w:r>
              <w:rPr>
                <w:rFonts w:ascii="宋体" w:eastAsia="宋体" w:hAnsi="宋体"/>
                <w:sz w:val="24"/>
                <w:szCs w:val="24"/>
              </w:rPr>
              <w:t xml:space="preserve">2.1 </w:t>
            </w:r>
            <w:r w:rsidR="00B7346A">
              <w:rPr>
                <w:rFonts w:ascii="宋体" w:eastAsia="宋体" w:hAnsi="宋体" w:hint="eastAsia"/>
                <w:sz w:val="24"/>
                <w:szCs w:val="24"/>
              </w:rPr>
              <w:t>情绪对</w:t>
            </w:r>
            <w:r w:rsidR="00A86795">
              <w:rPr>
                <w:rFonts w:ascii="宋体" w:eastAsia="宋体" w:hAnsi="宋体" w:hint="eastAsia"/>
                <w:sz w:val="24"/>
                <w:szCs w:val="24"/>
              </w:rPr>
              <w:t>消费</w:t>
            </w:r>
            <w:r>
              <w:rPr>
                <w:rFonts w:ascii="宋体" w:eastAsia="宋体" w:hAnsi="宋体" w:hint="eastAsia"/>
                <w:sz w:val="24"/>
                <w:szCs w:val="24"/>
              </w:rPr>
              <w:t>行为</w:t>
            </w:r>
            <w:r w:rsidR="00B7346A">
              <w:rPr>
                <w:rFonts w:ascii="宋体" w:eastAsia="宋体" w:hAnsi="宋体" w:hint="eastAsia"/>
                <w:sz w:val="24"/>
                <w:szCs w:val="24"/>
              </w:rPr>
              <w:t>影响</w:t>
            </w:r>
            <w:r w:rsidR="00454634">
              <w:rPr>
                <w:rFonts w:ascii="宋体" w:eastAsia="宋体" w:hAnsi="宋体" w:hint="eastAsia"/>
                <w:sz w:val="24"/>
                <w:szCs w:val="24"/>
              </w:rPr>
              <w:t>的研究</w:t>
            </w:r>
          </w:p>
          <w:p w14:paraId="5605340B" w14:textId="1B67EAF7" w:rsidR="006C1022" w:rsidRDefault="00380E98" w:rsidP="00D15481">
            <w:pPr>
              <w:ind w:firstLineChars="200" w:firstLine="480"/>
              <w:rPr>
                <w:rFonts w:ascii="宋体" w:eastAsia="宋体" w:hAnsi="宋体"/>
                <w:sz w:val="24"/>
                <w:szCs w:val="24"/>
              </w:rPr>
            </w:pPr>
            <w:r w:rsidRPr="003E4E73">
              <w:rPr>
                <w:rFonts w:ascii="宋体" w:eastAsia="宋体" w:hAnsi="宋体"/>
                <w:sz w:val="24"/>
                <w:szCs w:val="24"/>
              </w:rPr>
              <w:t>对于消费者行为的认识和理解不同，所识别和考虑的影响消费者行为的关键因素以及基于此而提出的消费者行为分析模型、分析原则和方法也会有所不同。“体验论”认为消费者行为是消费者的体验过程，通常是一种感性的行为</w:t>
            </w:r>
            <w:r w:rsidR="00B07168">
              <w:rPr>
                <w:rFonts w:ascii="宋体" w:eastAsia="宋体" w:hAnsi="宋体" w:hint="eastAsia"/>
                <w:sz w:val="24"/>
                <w:szCs w:val="24"/>
              </w:rPr>
              <w:t>，即</w:t>
            </w:r>
            <w:r w:rsidRPr="003E4E73">
              <w:rPr>
                <w:rFonts w:ascii="宋体" w:eastAsia="宋体" w:hAnsi="宋体"/>
                <w:sz w:val="24"/>
                <w:szCs w:val="24"/>
              </w:rPr>
              <w:t>消费者是在体验中购买、消费、处置的。“刺激—反应论”认为消费者行为是消费者对刺激的反应，从消费者与刺激的关系中研究消费者行为。</w:t>
            </w:r>
            <w:r w:rsidRPr="003E4E73">
              <w:rPr>
                <w:rFonts w:ascii="宋体" w:eastAsia="宋体" w:hAnsi="宋体"/>
                <w:sz w:val="24"/>
                <w:szCs w:val="24"/>
              </w:rPr>
              <w:br/>
            </w:r>
            <w:r w:rsidRPr="003E4E73">
              <w:rPr>
                <w:rFonts w:ascii="宋体" w:eastAsia="宋体" w:hAnsi="宋体" w:hint="eastAsia"/>
                <w:sz w:val="24"/>
                <w:szCs w:val="24"/>
              </w:rPr>
              <w:t xml:space="preserve"> </w:t>
            </w:r>
            <w:r w:rsidRPr="003E4E73">
              <w:rPr>
                <w:rFonts w:ascii="宋体" w:eastAsia="宋体" w:hAnsi="宋体"/>
                <w:sz w:val="24"/>
                <w:szCs w:val="24"/>
              </w:rPr>
              <w:t xml:space="preserve">    恩格尔等(1986)提出的“决策过程论”认为消费者行为是消费者为获取、使用、处置消费物品或服务所采取的各种行动以及先于且决定这些行动的决策过程。从决策过程的角度考察消费者行为成为消费者行为学研究的一个重点，这一概念深入人心。费明盛等(2017)也认同恩格尔等提出的“决策过程论”，消费者行为是一个整体、一个过程，获取或者购买只是这一过程的一个阶段。因此，研究消费者行为，既要掌握消费者在获取商品、服务之前的信息搜集活动，商品、服务或品牌的评价与选择活动，也应重视他们在购买产品或服务后如何处置产品及其与满意状态相关的活动等。</w:t>
            </w:r>
          </w:p>
          <w:p w14:paraId="6B15B887" w14:textId="535D203B" w:rsidR="00380E98" w:rsidRDefault="008749A3" w:rsidP="00DD05A1">
            <w:pPr>
              <w:ind w:firstLine="480"/>
              <w:rPr>
                <w:rFonts w:ascii="宋体" w:eastAsia="宋体" w:hAnsi="宋体"/>
                <w:sz w:val="24"/>
                <w:szCs w:val="24"/>
              </w:rPr>
            </w:pPr>
            <w:r>
              <w:rPr>
                <w:rFonts w:ascii="宋体" w:eastAsia="宋体" w:hAnsi="宋体" w:hint="eastAsia"/>
                <w:sz w:val="24"/>
                <w:szCs w:val="24"/>
              </w:rPr>
              <w:t>Walker（2</w:t>
            </w:r>
            <w:r>
              <w:rPr>
                <w:rFonts w:ascii="宋体" w:eastAsia="宋体" w:hAnsi="宋体"/>
                <w:sz w:val="24"/>
                <w:szCs w:val="24"/>
              </w:rPr>
              <w:t>013</w:t>
            </w:r>
            <w:r>
              <w:rPr>
                <w:rFonts w:ascii="宋体" w:eastAsia="宋体" w:hAnsi="宋体" w:hint="eastAsia"/>
                <w:sz w:val="24"/>
                <w:szCs w:val="24"/>
              </w:rPr>
              <w:t>）认为</w:t>
            </w:r>
            <w:r w:rsidR="00B10873">
              <w:rPr>
                <w:rFonts w:ascii="宋体" w:eastAsia="宋体" w:hAnsi="宋体" w:hint="eastAsia"/>
                <w:sz w:val="24"/>
                <w:szCs w:val="24"/>
              </w:rPr>
              <w:t>消费者在快乐的情绪下做</w:t>
            </w:r>
            <w:r w:rsidR="007A6A85">
              <w:rPr>
                <w:rFonts w:ascii="宋体" w:eastAsia="宋体" w:hAnsi="宋体" w:hint="eastAsia"/>
                <w:sz w:val="24"/>
                <w:szCs w:val="24"/>
              </w:rPr>
              <w:t>购买</w:t>
            </w:r>
            <w:r w:rsidR="00B10873">
              <w:rPr>
                <w:rFonts w:ascii="宋体" w:eastAsia="宋体" w:hAnsi="宋体" w:hint="eastAsia"/>
                <w:sz w:val="24"/>
                <w:szCs w:val="24"/>
              </w:rPr>
              <w:t>决策通常都很快，这就是为什么</w:t>
            </w:r>
            <w:r w:rsidR="00B10873">
              <w:rPr>
                <w:rFonts w:ascii="宋体" w:eastAsia="宋体" w:hAnsi="宋体" w:hint="eastAsia"/>
                <w:sz w:val="24"/>
                <w:szCs w:val="24"/>
              </w:rPr>
              <w:lastRenderedPageBreak/>
              <w:t>商场播放的音乐主要以欢快曲</w:t>
            </w:r>
            <w:proofErr w:type="gramStart"/>
            <w:r w:rsidR="00B10873">
              <w:rPr>
                <w:rFonts w:ascii="宋体" w:eastAsia="宋体" w:hAnsi="宋体" w:hint="eastAsia"/>
                <w:sz w:val="24"/>
                <w:szCs w:val="24"/>
              </w:rPr>
              <w:t>风为主</w:t>
            </w:r>
            <w:proofErr w:type="gramEnd"/>
            <w:r w:rsidR="00B10873">
              <w:rPr>
                <w:rFonts w:ascii="宋体" w:eastAsia="宋体" w:hAnsi="宋体" w:hint="eastAsia"/>
                <w:sz w:val="24"/>
                <w:szCs w:val="24"/>
              </w:rPr>
              <w:t>的</w:t>
            </w:r>
            <w:r w:rsidR="007A6A85">
              <w:rPr>
                <w:rFonts w:ascii="宋体" w:eastAsia="宋体" w:hAnsi="宋体" w:hint="eastAsia"/>
                <w:sz w:val="24"/>
                <w:szCs w:val="24"/>
              </w:rPr>
              <w:t>根本</w:t>
            </w:r>
            <w:r w:rsidR="00B10873">
              <w:rPr>
                <w:rFonts w:ascii="宋体" w:eastAsia="宋体" w:hAnsi="宋体" w:hint="eastAsia"/>
                <w:sz w:val="24"/>
                <w:szCs w:val="24"/>
              </w:rPr>
              <w:t>原因。</w:t>
            </w:r>
            <w:r w:rsidR="00DD05A1">
              <w:rPr>
                <w:rFonts w:ascii="宋体" w:eastAsia="宋体" w:hAnsi="宋体" w:hint="eastAsia"/>
                <w:sz w:val="24"/>
                <w:szCs w:val="24"/>
              </w:rPr>
              <w:t>然而，并不是只有积极的情绪才能达到促进消费的效果，负面情绪同样会带来促进消费的结果。例如，</w:t>
            </w:r>
            <w:r w:rsidR="00505BF6" w:rsidRPr="00380E98">
              <w:rPr>
                <w:rFonts w:ascii="宋体" w:eastAsia="宋体" w:hAnsi="宋体"/>
                <w:sz w:val="24"/>
                <w:szCs w:val="24"/>
              </w:rPr>
              <w:t>Williams</w:t>
            </w:r>
            <w:r w:rsidR="00505BF6">
              <w:rPr>
                <w:rFonts w:ascii="宋体" w:eastAsia="宋体" w:hAnsi="宋体" w:hint="eastAsia"/>
                <w:sz w:val="24"/>
                <w:szCs w:val="24"/>
              </w:rPr>
              <w:t>等（2</w:t>
            </w:r>
            <w:r w:rsidR="00505BF6">
              <w:rPr>
                <w:rFonts w:ascii="宋体" w:eastAsia="宋体" w:hAnsi="宋体"/>
                <w:sz w:val="24"/>
                <w:szCs w:val="24"/>
              </w:rPr>
              <w:t>009</w:t>
            </w:r>
            <w:r w:rsidR="00505BF6">
              <w:rPr>
                <w:rFonts w:ascii="宋体" w:eastAsia="宋体" w:hAnsi="宋体" w:hint="eastAsia"/>
                <w:sz w:val="24"/>
                <w:szCs w:val="24"/>
              </w:rPr>
              <w:t>）认为，</w:t>
            </w:r>
            <w:r w:rsidR="00380E98" w:rsidRPr="00380E98">
              <w:rPr>
                <w:rFonts w:ascii="宋体" w:eastAsia="宋体" w:hAnsi="宋体" w:hint="eastAsia"/>
                <w:sz w:val="24"/>
                <w:szCs w:val="24"/>
              </w:rPr>
              <w:t>应对负面情绪最基本的方式就是试图逃离负面情绪</w:t>
            </w:r>
            <w:r w:rsidR="00FB222B">
              <w:rPr>
                <w:rFonts w:ascii="宋体" w:eastAsia="宋体" w:hAnsi="宋体" w:hint="eastAsia"/>
                <w:sz w:val="24"/>
                <w:szCs w:val="24"/>
              </w:rPr>
              <w:t>。</w:t>
            </w:r>
            <w:r w:rsidR="00FB222B" w:rsidRPr="00380E98">
              <w:rPr>
                <w:rFonts w:ascii="宋体" w:eastAsia="宋体" w:hAnsi="宋体"/>
                <w:sz w:val="24"/>
                <w:szCs w:val="24"/>
              </w:rPr>
              <w:t>Garg</w:t>
            </w:r>
            <w:r w:rsidR="00FB222B">
              <w:rPr>
                <w:rFonts w:ascii="宋体" w:eastAsia="宋体" w:hAnsi="宋体" w:hint="eastAsia"/>
                <w:sz w:val="24"/>
                <w:szCs w:val="24"/>
              </w:rPr>
              <w:t>等（2</w:t>
            </w:r>
            <w:r w:rsidR="00FB222B">
              <w:rPr>
                <w:rFonts w:ascii="宋体" w:eastAsia="宋体" w:hAnsi="宋体"/>
                <w:sz w:val="24"/>
                <w:szCs w:val="24"/>
              </w:rPr>
              <w:t>007</w:t>
            </w:r>
            <w:r w:rsidR="00FB222B">
              <w:rPr>
                <w:rFonts w:ascii="宋体" w:eastAsia="宋体" w:hAnsi="宋体" w:hint="eastAsia"/>
                <w:sz w:val="24"/>
                <w:szCs w:val="24"/>
              </w:rPr>
              <w:t>）</w:t>
            </w:r>
            <w:r w:rsidR="00380E98" w:rsidRPr="00380E98">
              <w:rPr>
                <w:rFonts w:ascii="宋体" w:eastAsia="宋体" w:hAnsi="宋体"/>
                <w:sz w:val="24"/>
                <w:szCs w:val="24"/>
              </w:rPr>
              <w:t>研究发现，在观看悲伤的电影的时候，观影者会吃更多的爆米花</w:t>
            </w:r>
            <w:r w:rsidR="00FB222B">
              <w:rPr>
                <w:rFonts w:ascii="宋体" w:eastAsia="宋体" w:hAnsi="宋体" w:hint="eastAsia"/>
                <w:sz w:val="24"/>
                <w:szCs w:val="24"/>
              </w:rPr>
              <w:t>。</w:t>
            </w:r>
          </w:p>
          <w:p w14:paraId="47C5012C" w14:textId="53C73B48" w:rsidR="00380E98" w:rsidRPr="00380E98" w:rsidRDefault="00226FA8" w:rsidP="00105B48">
            <w:pPr>
              <w:ind w:firstLineChars="200" w:firstLine="480"/>
              <w:rPr>
                <w:rFonts w:ascii="宋体" w:eastAsia="宋体" w:hAnsi="宋体"/>
                <w:sz w:val="24"/>
                <w:szCs w:val="24"/>
              </w:rPr>
            </w:pPr>
            <w:r>
              <w:rPr>
                <w:rFonts w:ascii="宋体" w:eastAsia="宋体" w:hAnsi="宋体" w:hint="eastAsia"/>
                <w:sz w:val="24"/>
                <w:szCs w:val="24"/>
              </w:rPr>
              <w:t>不过</w:t>
            </w:r>
            <w:r w:rsidR="00380E98" w:rsidRPr="00380E98">
              <w:rPr>
                <w:rFonts w:ascii="宋体" w:eastAsia="宋体" w:hAnsi="宋体" w:hint="eastAsia"/>
                <w:sz w:val="24"/>
                <w:szCs w:val="24"/>
              </w:rPr>
              <w:t>，也有专家持不同的观点，</w:t>
            </w:r>
            <w:r w:rsidR="00380E98" w:rsidRPr="00380E98">
              <w:rPr>
                <w:rFonts w:ascii="宋体" w:eastAsia="宋体" w:hAnsi="宋体"/>
                <w:sz w:val="24"/>
                <w:szCs w:val="24"/>
              </w:rPr>
              <w:t>Salerno</w:t>
            </w:r>
            <w:r w:rsidR="00834B8E">
              <w:rPr>
                <w:rFonts w:ascii="宋体" w:eastAsia="宋体" w:hAnsi="宋体" w:hint="eastAsia"/>
                <w:sz w:val="24"/>
                <w:szCs w:val="24"/>
              </w:rPr>
              <w:t>等</w:t>
            </w:r>
            <w:r w:rsidR="00380E98" w:rsidRPr="00380E98">
              <w:rPr>
                <w:rFonts w:ascii="宋体" w:eastAsia="宋体" w:hAnsi="宋体"/>
                <w:sz w:val="24"/>
                <w:szCs w:val="24"/>
              </w:rPr>
              <w:t>（2014）</w:t>
            </w:r>
            <w:r w:rsidR="00834B8E">
              <w:rPr>
                <w:rFonts w:ascii="宋体" w:eastAsia="宋体" w:hAnsi="宋体" w:hint="eastAsia"/>
                <w:sz w:val="24"/>
                <w:szCs w:val="24"/>
              </w:rPr>
              <w:t>认为</w:t>
            </w:r>
            <w:r w:rsidR="00380E98" w:rsidRPr="00380E98">
              <w:rPr>
                <w:rFonts w:ascii="宋体" w:eastAsia="宋体" w:hAnsi="宋体"/>
                <w:sz w:val="24"/>
                <w:szCs w:val="24"/>
              </w:rPr>
              <w:t>，其实悲伤情绪可能会导致消费者更加自律。具体来说，当消费者想去追求享乐型目标的时候，如果让消费者回想一件悲伤的事情，这时候消费者往往会遏制放飞自我的冲动，而表现得更加自律。</w:t>
            </w:r>
          </w:p>
          <w:p w14:paraId="22D6BFCA" w14:textId="31CA0759" w:rsidR="00380E98" w:rsidRDefault="00E6331C" w:rsidP="00D92ECA">
            <w:pPr>
              <w:ind w:firstLineChars="200" w:firstLine="480"/>
              <w:rPr>
                <w:rFonts w:ascii="宋体" w:eastAsia="宋体" w:hAnsi="宋体"/>
                <w:sz w:val="24"/>
                <w:szCs w:val="24"/>
              </w:rPr>
            </w:pPr>
            <w:r>
              <w:rPr>
                <w:rFonts w:ascii="宋体" w:eastAsia="宋体" w:hAnsi="宋体" w:hint="eastAsia"/>
                <w:sz w:val="24"/>
                <w:szCs w:val="24"/>
              </w:rPr>
              <w:t>传统理论</w:t>
            </w:r>
            <w:r w:rsidR="00380E98" w:rsidRPr="00380E98">
              <w:rPr>
                <w:rFonts w:ascii="宋体" w:eastAsia="宋体" w:hAnsi="宋体" w:hint="eastAsia"/>
                <w:sz w:val="24"/>
                <w:szCs w:val="24"/>
              </w:rPr>
              <w:t>认为，购买产生的后悔比不购买产生的后悔要更加强烈</w:t>
            </w:r>
            <w:r w:rsidR="00380E98" w:rsidRPr="00380E98">
              <w:rPr>
                <w:rFonts w:ascii="宋体" w:eastAsia="宋体" w:hAnsi="宋体"/>
                <w:sz w:val="24"/>
                <w:szCs w:val="24"/>
              </w:rPr>
              <w:t>。但是一项新研究却发现，在某些情况下，没有购买产生的后悔比购买产生的后悔更加强烈。Diehl</w:t>
            </w:r>
            <w:r w:rsidR="00105B48">
              <w:rPr>
                <w:rFonts w:ascii="宋体" w:eastAsia="宋体" w:hAnsi="宋体" w:hint="eastAsia"/>
                <w:sz w:val="24"/>
                <w:szCs w:val="24"/>
              </w:rPr>
              <w:t>等</w:t>
            </w:r>
            <w:r w:rsidR="00380E98" w:rsidRPr="00380E98">
              <w:rPr>
                <w:rFonts w:ascii="宋体" w:eastAsia="宋体" w:hAnsi="宋体"/>
                <w:sz w:val="24"/>
                <w:szCs w:val="24"/>
              </w:rPr>
              <w:t>（200</w:t>
            </w:r>
            <w:r w:rsidR="00F30364">
              <w:rPr>
                <w:rFonts w:ascii="宋体" w:eastAsia="宋体" w:hAnsi="宋体"/>
                <w:sz w:val="24"/>
                <w:szCs w:val="24"/>
              </w:rPr>
              <w:t>7</w:t>
            </w:r>
            <w:r w:rsidR="00380E98" w:rsidRPr="00380E98">
              <w:rPr>
                <w:rFonts w:ascii="宋体" w:eastAsia="宋体" w:hAnsi="宋体"/>
                <w:sz w:val="24"/>
                <w:szCs w:val="24"/>
              </w:rPr>
              <w:t>）把类似的购买称为有限购买机会的购买，而且他们明确指出，在有限购买机会的购买中购买机会是不可逆转的。</w:t>
            </w:r>
          </w:p>
          <w:p w14:paraId="4E3AA3F7" w14:textId="2538CADF" w:rsidR="007D4D7B" w:rsidRDefault="007D4D7B">
            <w:pPr>
              <w:rPr>
                <w:rFonts w:ascii="宋体" w:eastAsia="宋体" w:hAnsi="宋体"/>
                <w:sz w:val="24"/>
                <w:szCs w:val="24"/>
              </w:rPr>
            </w:pPr>
          </w:p>
          <w:p w14:paraId="6027F5F6" w14:textId="32EDED79" w:rsidR="00A93218" w:rsidRDefault="00A93218" w:rsidP="000D3EA7">
            <w:pPr>
              <w:ind w:firstLineChars="100" w:firstLine="240"/>
              <w:rPr>
                <w:rFonts w:ascii="宋体" w:eastAsia="宋体" w:hAnsi="宋体"/>
                <w:sz w:val="24"/>
                <w:szCs w:val="24"/>
              </w:rPr>
            </w:pPr>
            <w:r>
              <w:rPr>
                <w:rFonts w:ascii="宋体" w:eastAsia="宋体" w:hAnsi="宋体"/>
                <w:sz w:val="24"/>
                <w:szCs w:val="24"/>
              </w:rPr>
              <w:t xml:space="preserve">2.2 </w:t>
            </w:r>
            <w:r w:rsidR="00EE6B02">
              <w:rPr>
                <w:rFonts w:ascii="宋体" w:eastAsia="宋体" w:hAnsi="宋体" w:hint="eastAsia"/>
                <w:sz w:val="24"/>
                <w:szCs w:val="24"/>
              </w:rPr>
              <w:t>收入</w:t>
            </w:r>
            <w:r>
              <w:rPr>
                <w:rFonts w:ascii="宋体" w:eastAsia="宋体" w:hAnsi="宋体" w:hint="eastAsia"/>
                <w:sz w:val="24"/>
                <w:szCs w:val="24"/>
              </w:rPr>
              <w:t>对消费行为</w:t>
            </w:r>
            <w:r w:rsidR="00EE6B02">
              <w:rPr>
                <w:rFonts w:ascii="宋体" w:eastAsia="宋体" w:hAnsi="宋体" w:hint="eastAsia"/>
                <w:sz w:val="24"/>
                <w:szCs w:val="24"/>
              </w:rPr>
              <w:t>影响</w:t>
            </w:r>
            <w:r>
              <w:rPr>
                <w:rFonts w:ascii="宋体" w:eastAsia="宋体" w:hAnsi="宋体" w:hint="eastAsia"/>
                <w:sz w:val="24"/>
                <w:szCs w:val="24"/>
              </w:rPr>
              <w:t>的研究</w:t>
            </w:r>
          </w:p>
          <w:p w14:paraId="0ECB93E6" w14:textId="42277993" w:rsidR="00E51443" w:rsidRDefault="00E0256B">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0086B45F" w14:textId="77777777" w:rsidR="00C73995" w:rsidRPr="00A517F0" w:rsidRDefault="00E12E1B" w:rsidP="00514E64">
            <w:pPr>
              <w:ind w:firstLineChars="200" w:firstLine="480"/>
              <w:rPr>
                <w:rFonts w:ascii="宋体" w:eastAsia="宋体" w:hAnsi="宋体"/>
                <w:sz w:val="24"/>
                <w:szCs w:val="24"/>
              </w:rPr>
            </w:pPr>
            <w:r w:rsidRPr="00E12E1B">
              <w:rPr>
                <w:rFonts w:ascii="宋体" w:eastAsia="宋体" w:hAnsi="宋体" w:hint="eastAsia"/>
                <w:sz w:val="24"/>
                <w:szCs w:val="24"/>
              </w:rPr>
              <w:t>我国经济发展中面临的一个重要问题是消费需求不足，主要原因是由收入原因导致的居民低消费、高储蓄现状引发的</w:t>
            </w:r>
            <w:r w:rsidRPr="00A517F0">
              <w:rPr>
                <w:rFonts w:ascii="宋体" w:eastAsia="宋体" w:hAnsi="宋体" w:hint="eastAsia"/>
                <w:sz w:val="24"/>
                <w:szCs w:val="24"/>
              </w:rPr>
              <w:t>。</w:t>
            </w:r>
          </w:p>
          <w:p w14:paraId="79976F4E" w14:textId="678EB6E2" w:rsidR="009826C9" w:rsidRPr="009826C9" w:rsidRDefault="009826C9" w:rsidP="00C73995">
            <w:pPr>
              <w:ind w:firstLineChars="200" w:firstLine="480"/>
              <w:rPr>
                <w:rFonts w:ascii="宋体" w:eastAsia="宋体" w:hAnsi="宋体"/>
                <w:sz w:val="24"/>
                <w:szCs w:val="24"/>
              </w:rPr>
            </w:pPr>
            <w:r w:rsidRPr="009826C9">
              <w:rPr>
                <w:rFonts w:ascii="宋体" w:eastAsia="宋体" w:hAnsi="宋体" w:hint="eastAsia"/>
                <w:sz w:val="24"/>
                <w:szCs w:val="24"/>
              </w:rPr>
              <w:t>朱国林等（</w:t>
            </w:r>
            <w:r w:rsidRPr="009826C9">
              <w:rPr>
                <w:rFonts w:ascii="宋体" w:eastAsia="宋体" w:hAnsi="宋体"/>
                <w:sz w:val="24"/>
                <w:szCs w:val="24"/>
              </w:rPr>
              <w:t>2002）对中国消费不振与收入分配的关系进行了理论分析，指出我国的总消费与收入分配有密切的关系，收入分配不均是影响我国总消费不振的重要因素。申朴（2003）对转型时期城镇居民的消费行为及影响因素进行了经验分析，指出城镇居民在收入增长率减缓，并面临较强的不确定性和流动性约束条件下，必然会减少当前消费、增加储蓄，从而导致目前消费疲软和总需求不足状况。</w:t>
            </w:r>
          </w:p>
          <w:p w14:paraId="670AD684" w14:textId="60A66DF3" w:rsidR="009826C9" w:rsidRPr="009826C9" w:rsidRDefault="009826C9" w:rsidP="009A718E">
            <w:pPr>
              <w:ind w:firstLineChars="200" w:firstLine="480"/>
              <w:rPr>
                <w:rFonts w:ascii="宋体" w:eastAsia="宋体" w:hAnsi="宋体"/>
                <w:sz w:val="24"/>
                <w:szCs w:val="24"/>
              </w:rPr>
            </w:pPr>
            <w:r w:rsidRPr="009826C9">
              <w:rPr>
                <w:rFonts w:ascii="宋体" w:eastAsia="宋体" w:hAnsi="宋体" w:hint="eastAsia"/>
                <w:sz w:val="24"/>
                <w:szCs w:val="24"/>
              </w:rPr>
              <w:t>根据</w:t>
            </w:r>
            <w:proofErr w:type="gramStart"/>
            <w:r w:rsidRPr="009826C9">
              <w:rPr>
                <w:rFonts w:ascii="宋体" w:eastAsia="宋体" w:hAnsi="宋体" w:hint="eastAsia"/>
                <w:sz w:val="24"/>
                <w:szCs w:val="24"/>
              </w:rPr>
              <w:t>凯</w:t>
            </w:r>
            <w:proofErr w:type="gramEnd"/>
            <w:r w:rsidRPr="009826C9">
              <w:rPr>
                <w:rFonts w:ascii="宋体" w:eastAsia="宋体" w:hAnsi="宋体" w:hint="eastAsia"/>
                <w:sz w:val="24"/>
                <w:szCs w:val="24"/>
              </w:rPr>
              <w:t>恩斯的消费理论，收入是</w:t>
            </w:r>
            <w:r w:rsidR="00F20D67" w:rsidRPr="00F20D67">
              <w:rPr>
                <w:rFonts w:ascii="宋体" w:eastAsia="宋体" w:hAnsi="宋体"/>
                <w:sz w:val="24"/>
                <w:szCs w:val="24"/>
              </w:rPr>
              <w:t>决定消费的最重要的因素</w:t>
            </w:r>
            <w:r w:rsidRPr="009826C9">
              <w:rPr>
                <w:rFonts w:ascii="宋体" w:eastAsia="宋体" w:hAnsi="宋体" w:hint="eastAsia"/>
                <w:sz w:val="24"/>
                <w:szCs w:val="24"/>
              </w:rPr>
              <w:t>，并且随着收入的增加，消费</w:t>
            </w:r>
            <w:r w:rsidR="008D7C5C">
              <w:rPr>
                <w:rFonts w:ascii="宋体" w:eastAsia="宋体" w:hAnsi="宋体" w:hint="eastAsia"/>
                <w:sz w:val="24"/>
                <w:szCs w:val="24"/>
              </w:rPr>
              <w:t>也随之</w:t>
            </w:r>
            <w:r w:rsidRPr="009826C9">
              <w:rPr>
                <w:rFonts w:ascii="宋体" w:eastAsia="宋体" w:hAnsi="宋体" w:hint="eastAsia"/>
                <w:sz w:val="24"/>
                <w:szCs w:val="24"/>
              </w:rPr>
              <w:t>增加，但</w:t>
            </w:r>
            <w:r w:rsidR="00B21BDC">
              <w:rPr>
                <w:rFonts w:ascii="宋体" w:eastAsia="宋体" w:hAnsi="宋体" w:hint="eastAsia"/>
                <w:sz w:val="24"/>
                <w:szCs w:val="24"/>
              </w:rPr>
              <w:t>是</w:t>
            </w:r>
            <w:r w:rsidR="008A1D67">
              <w:rPr>
                <w:rFonts w:ascii="宋体" w:eastAsia="宋体" w:hAnsi="宋体" w:hint="eastAsia"/>
                <w:sz w:val="24"/>
                <w:szCs w:val="24"/>
              </w:rPr>
              <w:t>消费增加的比率不及收入增加的比率高，即</w:t>
            </w:r>
            <w:r w:rsidRPr="009826C9">
              <w:rPr>
                <w:rFonts w:ascii="宋体" w:eastAsia="宋体" w:hAnsi="宋体" w:hint="eastAsia"/>
                <w:sz w:val="24"/>
                <w:szCs w:val="24"/>
              </w:rPr>
              <w:t>边际消费倾向递减，因此平均消费倾向也呈</w:t>
            </w:r>
            <w:r w:rsidR="00095594">
              <w:rPr>
                <w:rFonts w:ascii="宋体" w:eastAsia="宋体" w:hAnsi="宋体" w:hint="eastAsia"/>
                <w:sz w:val="24"/>
                <w:szCs w:val="24"/>
              </w:rPr>
              <w:t>递减</w:t>
            </w:r>
            <w:r w:rsidRPr="009826C9">
              <w:rPr>
                <w:rFonts w:ascii="宋体" w:eastAsia="宋体" w:hAnsi="宋体" w:hint="eastAsia"/>
                <w:sz w:val="24"/>
                <w:szCs w:val="24"/>
              </w:rPr>
              <w:t>趋势。但是</w:t>
            </w:r>
            <w:r w:rsidR="003964AC" w:rsidRPr="009826C9">
              <w:rPr>
                <w:rFonts w:ascii="宋体" w:eastAsia="宋体" w:hAnsi="宋体" w:hint="eastAsia"/>
                <w:sz w:val="24"/>
                <w:szCs w:val="24"/>
              </w:rPr>
              <w:t>刘建国（</w:t>
            </w:r>
            <w:r w:rsidR="003964AC" w:rsidRPr="009826C9">
              <w:rPr>
                <w:rFonts w:ascii="宋体" w:eastAsia="宋体" w:hAnsi="宋体"/>
                <w:sz w:val="24"/>
                <w:szCs w:val="24"/>
              </w:rPr>
              <w:t>1999）</w:t>
            </w:r>
            <w:r w:rsidR="00C06FF9">
              <w:rPr>
                <w:rFonts w:ascii="宋体" w:eastAsia="宋体" w:hAnsi="宋体" w:hint="eastAsia"/>
                <w:sz w:val="24"/>
                <w:szCs w:val="24"/>
              </w:rPr>
              <w:t>认为，</w:t>
            </w:r>
            <w:r w:rsidRPr="009826C9">
              <w:rPr>
                <w:rFonts w:ascii="宋体" w:eastAsia="宋体" w:hAnsi="宋体" w:hint="eastAsia"/>
                <w:sz w:val="24"/>
                <w:szCs w:val="24"/>
              </w:rPr>
              <w:t>收入较高的美国的消费倾向却高于其他发达国家和大多数发展中国家。另外，收入较低的农村居民的消费倾向低于收入较高的城镇居民的消费倾向</w:t>
            </w:r>
            <w:r w:rsidRPr="009826C9">
              <w:rPr>
                <w:rFonts w:ascii="宋体" w:eastAsia="宋体" w:hAnsi="宋体"/>
                <w:sz w:val="24"/>
                <w:szCs w:val="24"/>
              </w:rPr>
              <w:t>，因此消费倾向的影响因素是多方面的。在收入约束下，居民追求效用最大化的消费选择是一个权衡过程。居民既要考虑收入在当前各个消费项目之间的分配，又要考虑收入在现在和将来消费之间的分配。</w:t>
            </w:r>
          </w:p>
          <w:p w14:paraId="13C9E898" w14:textId="22AC610F" w:rsidR="009826C9" w:rsidRDefault="009826C9" w:rsidP="009A718E">
            <w:pPr>
              <w:ind w:firstLineChars="200" w:firstLine="480"/>
              <w:rPr>
                <w:rFonts w:ascii="宋体" w:eastAsia="宋体" w:hAnsi="宋体"/>
                <w:sz w:val="24"/>
                <w:szCs w:val="24"/>
              </w:rPr>
            </w:pPr>
            <w:r w:rsidRPr="009826C9">
              <w:rPr>
                <w:rFonts w:ascii="宋体" w:eastAsia="宋体" w:hAnsi="宋体" w:hint="eastAsia"/>
                <w:sz w:val="24"/>
                <w:szCs w:val="24"/>
              </w:rPr>
              <w:t>龙志和（</w:t>
            </w:r>
            <w:r w:rsidRPr="009826C9">
              <w:rPr>
                <w:rFonts w:ascii="宋体" w:eastAsia="宋体" w:hAnsi="宋体"/>
                <w:sz w:val="24"/>
                <w:szCs w:val="24"/>
              </w:rPr>
              <w:t>2000）认为预防性储蓄是产生当前消费不振的主要原因。刘兆博（2007）基于微观面板数据的研究发现，不确定性引发的预防性储蓄使得农民通过积累性的储备来抵御未来风险。</w:t>
            </w:r>
            <w:r w:rsidR="004468A0">
              <w:rPr>
                <w:rFonts w:ascii="宋体" w:eastAsia="宋体" w:hAnsi="宋体" w:hint="eastAsia"/>
                <w:sz w:val="24"/>
                <w:szCs w:val="24"/>
              </w:rPr>
              <w:t>向玉冰（2</w:t>
            </w:r>
            <w:r w:rsidR="004468A0">
              <w:rPr>
                <w:rFonts w:ascii="宋体" w:eastAsia="宋体" w:hAnsi="宋体"/>
                <w:sz w:val="24"/>
                <w:szCs w:val="24"/>
              </w:rPr>
              <w:t>020</w:t>
            </w:r>
            <w:r w:rsidR="004468A0">
              <w:rPr>
                <w:rFonts w:ascii="宋体" w:eastAsia="宋体" w:hAnsi="宋体" w:hint="eastAsia"/>
                <w:sz w:val="24"/>
                <w:szCs w:val="24"/>
              </w:rPr>
              <w:t>）认为，当面对未来不确定性时，居民的预防性储蓄</w:t>
            </w:r>
            <w:r w:rsidR="005B5763">
              <w:rPr>
                <w:rFonts w:ascii="宋体" w:eastAsia="宋体" w:hAnsi="宋体" w:hint="eastAsia"/>
                <w:sz w:val="24"/>
                <w:szCs w:val="24"/>
              </w:rPr>
              <w:t>动机</w:t>
            </w:r>
            <w:r w:rsidR="004468A0">
              <w:rPr>
                <w:rFonts w:ascii="宋体" w:eastAsia="宋体" w:hAnsi="宋体" w:hint="eastAsia"/>
                <w:sz w:val="24"/>
                <w:szCs w:val="24"/>
              </w:rPr>
              <w:t>增强，会减少当期消费以备未来不时之需。</w:t>
            </w:r>
          </w:p>
          <w:p w14:paraId="4A144EF2" w14:textId="2B826451" w:rsidR="008E066D" w:rsidRPr="008E066D" w:rsidRDefault="008E066D" w:rsidP="006B10C9">
            <w:pPr>
              <w:ind w:firstLineChars="200" w:firstLine="480"/>
              <w:rPr>
                <w:rFonts w:ascii="宋体" w:eastAsia="宋体" w:hAnsi="宋体"/>
                <w:sz w:val="24"/>
                <w:szCs w:val="24"/>
              </w:rPr>
            </w:pPr>
            <w:r w:rsidRPr="008E066D">
              <w:rPr>
                <w:rFonts w:ascii="宋体" w:eastAsia="宋体" w:hAnsi="宋体" w:hint="eastAsia"/>
                <w:sz w:val="24"/>
                <w:szCs w:val="24"/>
              </w:rPr>
              <w:t>林晓珊（</w:t>
            </w:r>
            <w:r w:rsidRPr="008E066D">
              <w:rPr>
                <w:rFonts w:ascii="宋体" w:eastAsia="宋体" w:hAnsi="宋体"/>
                <w:sz w:val="24"/>
                <w:szCs w:val="24"/>
              </w:rPr>
              <w:t>2017）认为，从消费升级的步伐来看，由于收入分配不均，我国不同收入队列、城乡居民消费水平差异显著。从收入队列来看，根据测算，我国前10%收入户的消费现金支出为后10%收入户的5-6倍。</w:t>
            </w:r>
            <w:r w:rsidR="00801EE1">
              <w:rPr>
                <w:rFonts w:ascii="宋体" w:eastAsia="宋体" w:hAnsi="宋体" w:hint="eastAsia"/>
                <w:sz w:val="24"/>
                <w:szCs w:val="24"/>
              </w:rPr>
              <w:t>黄</w:t>
            </w:r>
            <w:proofErr w:type="gramStart"/>
            <w:r w:rsidR="00801EE1">
              <w:rPr>
                <w:rFonts w:ascii="宋体" w:eastAsia="宋体" w:hAnsi="宋体" w:hint="eastAsia"/>
                <w:sz w:val="24"/>
                <w:szCs w:val="24"/>
              </w:rPr>
              <w:t>浩</w:t>
            </w:r>
            <w:proofErr w:type="gramEnd"/>
            <w:r w:rsidRPr="008E066D">
              <w:rPr>
                <w:rFonts w:ascii="宋体" w:eastAsia="宋体" w:hAnsi="宋体"/>
                <w:sz w:val="24"/>
                <w:szCs w:val="24"/>
              </w:rPr>
              <w:t>（2019）</w:t>
            </w:r>
            <w:r w:rsidR="00801EE1">
              <w:rPr>
                <w:rFonts w:ascii="宋体" w:eastAsia="宋体" w:hAnsi="宋体" w:hint="eastAsia"/>
                <w:sz w:val="24"/>
                <w:szCs w:val="24"/>
              </w:rPr>
              <w:t>指出</w:t>
            </w:r>
            <w:r w:rsidRPr="008E066D">
              <w:rPr>
                <w:rFonts w:ascii="宋体" w:eastAsia="宋体" w:hAnsi="宋体"/>
                <w:sz w:val="24"/>
                <w:szCs w:val="24"/>
              </w:rPr>
              <w:t>，一般认为，高收入群体引导消费升级的发展方向，主要收入群体决定消费升级的整体水平。然而从收入结构来看，呈现金字塔形，即底层低收入群体基数庞大，且收入水平被少数位于塔尖的高收入群体远远甩在后面。以低收入群体为主体的收入分配结构显然不利于消费水平的整体升级。</w:t>
            </w:r>
          </w:p>
          <w:p w14:paraId="501A553C" w14:textId="11F8EB83" w:rsidR="000D5E84" w:rsidRDefault="00853BB3" w:rsidP="00DE1CCE">
            <w:pPr>
              <w:ind w:firstLine="480"/>
              <w:rPr>
                <w:rFonts w:ascii="宋体" w:eastAsia="宋体" w:hAnsi="宋体"/>
                <w:sz w:val="24"/>
                <w:szCs w:val="24"/>
              </w:rPr>
            </w:pPr>
            <w:r>
              <w:rPr>
                <w:rFonts w:ascii="宋体" w:eastAsia="宋体" w:hAnsi="宋体" w:hint="eastAsia"/>
                <w:sz w:val="24"/>
                <w:szCs w:val="24"/>
              </w:rPr>
              <w:t>中低收入消费人群占比很大，</w:t>
            </w:r>
            <w:r w:rsidR="008B29B1">
              <w:rPr>
                <w:rFonts w:ascii="宋体" w:eastAsia="宋体" w:hAnsi="宋体" w:hint="eastAsia"/>
                <w:sz w:val="24"/>
                <w:szCs w:val="24"/>
              </w:rPr>
              <w:t>提升这部分人群的消费能力，</w:t>
            </w:r>
            <w:r w:rsidR="00A9430F">
              <w:rPr>
                <w:rFonts w:ascii="宋体" w:eastAsia="宋体" w:hAnsi="宋体" w:hint="eastAsia"/>
                <w:sz w:val="24"/>
                <w:szCs w:val="24"/>
              </w:rPr>
              <w:t>从而</w:t>
            </w:r>
            <w:r w:rsidR="008B29B1">
              <w:rPr>
                <w:rFonts w:ascii="宋体" w:eastAsia="宋体" w:hAnsi="宋体" w:hint="eastAsia"/>
                <w:sz w:val="24"/>
                <w:szCs w:val="24"/>
              </w:rPr>
              <w:t>促进经济增长是需要</w:t>
            </w:r>
            <w:r w:rsidR="00DE20AB">
              <w:rPr>
                <w:rFonts w:ascii="宋体" w:eastAsia="宋体" w:hAnsi="宋体" w:hint="eastAsia"/>
                <w:sz w:val="24"/>
                <w:szCs w:val="24"/>
              </w:rPr>
              <w:t>被</w:t>
            </w:r>
            <w:r w:rsidR="008B29B1">
              <w:rPr>
                <w:rFonts w:ascii="宋体" w:eastAsia="宋体" w:hAnsi="宋体" w:hint="eastAsia"/>
                <w:sz w:val="24"/>
                <w:szCs w:val="24"/>
              </w:rPr>
              <w:t>关注的问题，</w:t>
            </w:r>
            <w:proofErr w:type="gramStart"/>
            <w:r w:rsidR="00B34EE5">
              <w:rPr>
                <w:rFonts w:ascii="宋体" w:eastAsia="宋体" w:hAnsi="宋体" w:hint="eastAsia"/>
                <w:sz w:val="24"/>
                <w:szCs w:val="24"/>
              </w:rPr>
              <w:t>庄伟卿等</w:t>
            </w:r>
            <w:proofErr w:type="gramEnd"/>
            <w:r w:rsidR="008B29B1">
              <w:rPr>
                <w:rFonts w:ascii="宋体" w:eastAsia="宋体" w:hAnsi="宋体" w:hint="eastAsia"/>
                <w:sz w:val="24"/>
                <w:szCs w:val="24"/>
              </w:rPr>
              <w:t>（2</w:t>
            </w:r>
            <w:r w:rsidR="008B29B1">
              <w:rPr>
                <w:rFonts w:ascii="宋体" w:eastAsia="宋体" w:hAnsi="宋体"/>
                <w:sz w:val="24"/>
                <w:szCs w:val="24"/>
              </w:rPr>
              <w:t>019</w:t>
            </w:r>
            <w:r w:rsidR="008B29B1">
              <w:rPr>
                <w:rFonts w:ascii="宋体" w:eastAsia="宋体" w:hAnsi="宋体" w:hint="eastAsia"/>
                <w:sz w:val="24"/>
                <w:szCs w:val="24"/>
              </w:rPr>
              <w:t>）指出，尽管近年来恩格尔系数</w:t>
            </w:r>
            <w:r w:rsidR="00D8571C">
              <w:rPr>
                <w:rFonts w:ascii="宋体" w:eastAsia="宋体" w:hAnsi="宋体" w:hint="eastAsia"/>
                <w:sz w:val="24"/>
                <w:szCs w:val="24"/>
              </w:rPr>
              <w:t>持续下降</w:t>
            </w:r>
            <w:r w:rsidR="008B29B1">
              <w:rPr>
                <w:rFonts w:ascii="宋体" w:eastAsia="宋体" w:hAnsi="宋体" w:hint="eastAsia"/>
                <w:sz w:val="24"/>
                <w:szCs w:val="24"/>
              </w:rPr>
              <w:t>，但是中低收入消费人群的消费需求仍然不足，而低收入消费人群的消费增长超过了中等收入消费人群的消费，究其原因发现是因为</w:t>
            </w:r>
            <w:r w:rsidR="00A968FE">
              <w:rPr>
                <w:rFonts w:ascii="宋体" w:eastAsia="宋体" w:hAnsi="宋体" w:hint="eastAsia"/>
                <w:sz w:val="24"/>
                <w:szCs w:val="24"/>
              </w:rPr>
              <w:t>低收入人群是通过</w:t>
            </w:r>
            <w:r w:rsidR="001A41EB">
              <w:rPr>
                <w:rFonts w:ascii="宋体" w:eastAsia="宋体" w:hAnsi="宋体" w:hint="eastAsia"/>
                <w:sz w:val="24"/>
                <w:szCs w:val="24"/>
              </w:rPr>
              <w:t>移动支付消费信贷</w:t>
            </w:r>
            <w:r w:rsidR="0032580C">
              <w:rPr>
                <w:rFonts w:ascii="宋体" w:eastAsia="宋体" w:hAnsi="宋体" w:hint="eastAsia"/>
                <w:sz w:val="24"/>
                <w:szCs w:val="24"/>
              </w:rPr>
              <w:t>方式</w:t>
            </w:r>
            <w:r w:rsidR="00A968FE">
              <w:rPr>
                <w:rFonts w:ascii="宋体" w:eastAsia="宋体" w:hAnsi="宋体" w:hint="eastAsia"/>
                <w:sz w:val="24"/>
                <w:szCs w:val="24"/>
              </w:rPr>
              <w:t>进行</w:t>
            </w:r>
            <w:r w:rsidR="0032580C">
              <w:rPr>
                <w:rFonts w:ascii="宋体" w:eastAsia="宋体" w:hAnsi="宋体" w:hint="eastAsia"/>
                <w:sz w:val="24"/>
                <w:szCs w:val="24"/>
              </w:rPr>
              <w:t>了</w:t>
            </w:r>
            <w:r w:rsidR="00A968FE">
              <w:rPr>
                <w:rFonts w:ascii="宋体" w:eastAsia="宋体" w:hAnsi="宋体" w:hint="eastAsia"/>
                <w:sz w:val="24"/>
                <w:szCs w:val="24"/>
              </w:rPr>
              <w:t>超出自身</w:t>
            </w:r>
            <w:r w:rsidR="0032580C">
              <w:rPr>
                <w:rFonts w:ascii="宋体" w:eastAsia="宋体" w:hAnsi="宋体" w:hint="eastAsia"/>
                <w:sz w:val="24"/>
                <w:szCs w:val="24"/>
              </w:rPr>
              <w:t>承受</w:t>
            </w:r>
            <w:r w:rsidR="00A968FE">
              <w:rPr>
                <w:rFonts w:ascii="宋体" w:eastAsia="宋体" w:hAnsi="宋体" w:hint="eastAsia"/>
                <w:sz w:val="24"/>
                <w:szCs w:val="24"/>
              </w:rPr>
              <w:t>能力的消费。</w:t>
            </w:r>
          </w:p>
          <w:p w14:paraId="5E3094DE" w14:textId="77777777" w:rsidR="00DE1CCE" w:rsidRDefault="00DE1CCE" w:rsidP="00DE1CCE">
            <w:pPr>
              <w:rPr>
                <w:rFonts w:ascii="宋体" w:eastAsia="宋体" w:hAnsi="宋体"/>
                <w:sz w:val="24"/>
                <w:szCs w:val="24"/>
              </w:rPr>
            </w:pPr>
          </w:p>
          <w:p w14:paraId="394192AD" w14:textId="28FF2738" w:rsidR="00DE1CCE" w:rsidRDefault="00DE1CCE" w:rsidP="00DE1CCE">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关于电子商务对消费行为影响的研究</w:t>
            </w:r>
          </w:p>
          <w:p w14:paraId="5F906AAE" w14:textId="77777777" w:rsidR="00A26CBF" w:rsidRDefault="00A26CBF" w:rsidP="00DE1CCE">
            <w:pPr>
              <w:rPr>
                <w:rFonts w:ascii="宋体" w:eastAsia="宋体" w:hAnsi="宋体"/>
                <w:sz w:val="24"/>
                <w:szCs w:val="24"/>
              </w:rPr>
            </w:pPr>
          </w:p>
          <w:p w14:paraId="0183A471" w14:textId="0C4100BA" w:rsidR="00E71BEF" w:rsidRDefault="00C73995" w:rsidP="004327C9">
            <w:pPr>
              <w:ind w:firstLine="480"/>
              <w:rPr>
                <w:rFonts w:ascii="宋体" w:eastAsia="宋体" w:hAnsi="宋体"/>
                <w:sz w:val="24"/>
                <w:szCs w:val="24"/>
              </w:rPr>
            </w:pPr>
            <w:r w:rsidRPr="00C73995">
              <w:rPr>
                <w:rFonts w:ascii="宋体" w:eastAsia="宋体" w:hAnsi="宋体" w:hint="eastAsia"/>
                <w:sz w:val="24"/>
                <w:szCs w:val="24"/>
              </w:rPr>
              <w:t>周茜（</w:t>
            </w:r>
            <w:r w:rsidRPr="00C73995">
              <w:rPr>
                <w:rFonts w:ascii="宋体" w:eastAsia="宋体" w:hAnsi="宋体"/>
                <w:sz w:val="24"/>
                <w:szCs w:val="24"/>
              </w:rPr>
              <w:t>2012）认为消费者的收入、</w:t>
            </w:r>
            <w:r w:rsidR="00621834" w:rsidRPr="00C73995">
              <w:rPr>
                <w:rFonts w:ascii="宋体" w:eastAsia="宋体" w:hAnsi="宋体"/>
                <w:sz w:val="24"/>
                <w:szCs w:val="24"/>
              </w:rPr>
              <w:t>性别</w:t>
            </w:r>
            <w:r w:rsidR="00621834">
              <w:rPr>
                <w:rFonts w:ascii="宋体" w:eastAsia="宋体" w:hAnsi="宋体" w:hint="eastAsia"/>
                <w:sz w:val="24"/>
                <w:szCs w:val="24"/>
              </w:rPr>
              <w:t>、</w:t>
            </w:r>
            <w:r w:rsidRPr="00C73995">
              <w:rPr>
                <w:rFonts w:ascii="宋体" w:eastAsia="宋体" w:hAnsi="宋体"/>
                <w:sz w:val="24"/>
                <w:szCs w:val="24"/>
              </w:rPr>
              <w:t>年龄等个体特征因素会在一定程度上影响网络消费。</w:t>
            </w:r>
            <w:r w:rsidR="009E0E00">
              <w:rPr>
                <w:rFonts w:ascii="宋体" w:eastAsia="宋体" w:hAnsi="宋体" w:hint="eastAsia"/>
                <w:sz w:val="24"/>
                <w:szCs w:val="24"/>
              </w:rPr>
              <w:t>价格优惠是电子商务</w:t>
            </w:r>
            <w:r w:rsidR="003A77F9">
              <w:rPr>
                <w:rFonts w:ascii="宋体" w:eastAsia="宋体" w:hAnsi="宋体" w:hint="eastAsia"/>
                <w:sz w:val="24"/>
                <w:szCs w:val="24"/>
              </w:rPr>
              <w:t>所具有的</w:t>
            </w:r>
            <w:r w:rsidR="009E0E00">
              <w:rPr>
                <w:rFonts w:ascii="宋体" w:eastAsia="宋体" w:hAnsi="宋体" w:hint="eastAsia"/>
                <w:sz w:val="24"/>
                <w:szCs w:val="24"/>
              </w:rPr>
              <w:t>最典型的优点，</w:t>
            </w:r>
            <w:proofErr w:type="spellStart"/>
            <w:r w:rsidR="007A5BBE">
              <w:rPr>
                <w:rFonts w:ascii="宋体" w:eastAsia="宋体" w:hAnsi="宋体" w:hint="eastAsia"/>
                <w:sz w:val="24"/>
                <w:szCs w:val="24"/>
              </w:rPr>
              <w:t>Bakos</w:t>
            </w:r>
            <w:proofErr w:type="spellEnd"/>
            <w:r w:rsidR="007A5BBE">
              <w:rPr>
                <w:rFonts w:ascii="宋体" w:eastAsia="宋体" w:hAnsi="宋体" w:hint="eastAsia"/>
                <w:sz w:val="24"/>
                <w:szCs w:val="24"/>
              </w:rPr>
              <w:t>（2</w:t>
            </w:r>
            <w:r w:rsidR="007A5BBE">
              <w:rPr>
                <w:rFonts w:ascii="宋体" w:eastAsia="宋体" w:hAnsi="宋体"/>
                <w:sz w:val="24"/>
                <w:szCs w:val="24"/>
              </w:rPr>
              <w:t>001</w:t>
            </w:r>
            <w:r w:rsidR="007A5BBE">
              <w:rPr>
                <w:rFonts w:ascii="宋体" w:eastAsia="宋体" w:hAnsi="宋体" w:hint="eastAsia"/>
                <w:sz w:val="24"/>
                <w:szCs w:val="24"/>
              </w:rPr>
              <w:t>）认为，网络购物能降低买卖双方的搜寻成本，这种成本的降低会使买卖双方产生激烈的价格竞争。</w:t>
            </w:r>
            <w:proofErr w:type="gramStart"/>
            <w:r w:rsidR="00A56952" w:rsidRPr="00A56952">
              <w:rPr>
                <w:rFonts w:ascii="宋体" w:eastAsia="宋体" w:hAnsi="宋体" w:hint="eastAsia"/>
                <w:sz w:val="24"/>
                <w:szCs w:val="24"/>
              </w:rPr>
              <w:t>孙浦阳</w:t>
            </w:r>
            <w:proofErr w:type="gramEnd"/>
            <w:r w:rsidR="00A56952" w:rsidRPr="00A56952">
              <w:rPr>
                <w:rFonts w:ascii="宋体" w:eastAsia="宋体" w:hAnsi="宋体" w:hint="eastAsia"/>
                <w:sz w:val="24"/>
                <w:szCs w:val="24"/>
              </w:rPr>
              <w:t>等（</w:t>
            </w:r>
            <w:r w:rsidR="00A56952" w:rsidRPr="00A56952">
              <w:rPr>
                <w:rFonts w:ascii="宋体" w:eastAsia="宋体" w:hAnsi="宋体"/>
                <w:sz w:val="24"/>
                <w:szCs w:val="24"/>
              </w:rPr>
              <w:t>2017）</w:t>
            </w:r>
            <w:r w:rsidR="007A5BBE">
              <w:rPr>
                <w:rFonts w:ascii="宋体" w:eastAsia="宋体" w:hAnsi="宋体" w:hint="eastAsia"/>
                <w:sz w:val="24"/>
                <w:szCs w:val="24"/>
              </w:rPr>
              <w:t>也认同以上观点，提到</w:t>
            </w:r>
            <w:r w:rsidR="00A56952" w:rsidRPr="00A56952">
              <w:rPr>
                <w:rFonts w:ascii="宋体" w:eastAsia="宋体" w:hAnsi="宋体"/>
                <w:sz w:val="24"/>
                <w:szCs w:val="24"/>
              </w:rPr>
              <w:t>电子商务可以使消费者降低搜寻成本</w:t>
            </w:r>
            <w:r w:rsidR="00A26CBF">
              <w:rPr>
                <w:rFonts w:ascii="宋体" w:eastAsia="宋体" w:hAnsi="宋体" w:hint="eastAsia"/>
                <w:sz w:val="24"/>
                <w:szCs w:val="24"/>
              </w:rPr>
              <w:t>的同时</w:t>
            </w:r>
            <w:r w:rsidR="00A56952">
              <w:rPr>
                <w:rFonts w:ascii="宋体" w:eastAsia="宋体" w:hAnsi="宋体" w:hint="eastAsia"/>
                <w:sz w:val="24"/>
                <w:szCs w:val="24"/>
              </w:rPr>
              <w:t>提高</w:t>
            </w:r>
            <w:r w:rsidR="00A56952" w:rsidRPr="00A56952">
              <w:rPr>
                <w:rFonts w:ascii="宋体" w:eastAsia="宋体" w:hAnsi="宋体"/>
                <w:sz w:val="24"/>
                <w:szCs w:val="24"/>
              </w:rPr>
              <w:t>搜寻效率，从而对商品的价格产生影响，而商品的价格又影响着消费。</w:t>
            </w:r>
          </w:p>
          <w:p w14:paraId="0175271A" w14:textId="561E8D39" w:rsidR="002271B4" w:rsidRDefault="00E2589A" w:rsidP="00F07072">
            <w:pPr>
              <w:ind w:firstLine="480"/>
              <w:rPr>
                <w:rFonts w:ascii="宋体" w:eastAsia="宋体" w:hAnsi="宋体"/>
                <w:sz w:val="24"/>
                <w:szCs w:val="24"/>
              </w:rPr>
            </w:pPr>
            <w:r>
              <w:rPr>
                <w:rFonts w:ascii="宋体" w:eastAsia="宋体" w:hAnsi="宋体" w:hint="eastAsia"/>
                <w:sz w:val="24"/>
                <w:szCs w:val="24"/>
              </w:rPr>
              <w:t>然而也有一部分消费者</w:t>
            </w:r>
            <w:r w:rsidR="0024749D">
              <w:rPr>
                <w:rFonts w:ascii="宋体" w:eastAsia="宋体" w:hAnsi="宋体" w:hint="eastAsia"/>
                <w:sz w:val="24"/>
                <w:szCs w:val="24"/>
              </w:rPr>
              <w:t>认为</w:t>
            </w:r>
            <w:r w:rsidR="008C61A2">
              <w:rPr>
                <w:rFonts w:ascii="宋体" w:eastAsia="宋体" w:hAnsi="宋体" w:hint="eastAsia"/>
                <w:sz w:val="24"/>
                <w:szCs w:val="24"/>
              </w:rPr>
              <w:t>由于</w:t>
            </w:r>
            <w:r>
              <w:rPr>
                <w:rFonts w:ascii="宋体" w:eastAsia="宋体" w:hAnsi="宋体" w:hint="eastAsia"/>
                <w:sz w:val="24"/>
                <w:szCs w:val="24"/>
              </w:rPr>
              <w:t>电子商务中的购物是</w:t>
            </w:r>
            <w:r w:rsidR="009C2847">
              <w:rPr>
                <w:rFonts w:ascii="宋体" w:eastAsia="宋体" w:hAnsi="宋体" w:hint="eastAsia"/>
                <w:sz w:val="24"/>
                <w:szCs w:val="24"/>
              </w:rPr>
              <w:t>网络上</w:t>
            </w:r>
            <w:r>
              <w:rPr>
                <w:rFonts w:ascii="宋体" w:eastAsia="宋体" w:hAnsi="宋体" w:hint="eastAsia"/>
                <w:sz w:val="24"/>
                <w:szCs w:val="24"/>
              </w:rPr>
              <w:t>虚拟交易，</w:t>
            </w:r>
            <w:r w:rsidR="009C2847">
              <w:rPr>
                <w:rFonts w:ascii="宋体" w:eastAsia="宋体" w:hAnsi="宋体" w:hint="eastAsia"/>
                <w:sz w:val="24"/>
                <w:szCs w:val="24"/>
              </w:rPr>
              <w:t>不像传统线下</w:t>
            </w:r>
            <w:r w:rsidR="0024749D">
              <w:rPr>
                <w:rFonts w:ascii="宋体" w:eastAsia="宋体" w:hAnsi="宋体" w:hint="eastAsia"/>
                <w:sz w:val="24"/>
                <w:szCs w:val="24"/>
              </w:rPr>
              <w:t>购物具有很强的直观性和体验性，货不对板</w:t>
            </w:r>
            <w:r w:rsidR="00CB00DA">
              <w:rPr>
                <w:rFonts w:ascii="宋体" w:eastAsia="宋体" w:hAnsi="宋体" w:hint="eastAsia"/>
                <w:sz w:val="24"/>
                <w:szCs w:val="24"/>
              </w:rPr>
              <w:t>、</w:t>
            </w:r>
            <w:r w:rsidR="0024749D">
              <w:rPr>
                <w:rFonts w:ascii="宋体" w:eastAsia="宋体" w:hAnsi="宋体" w:hint="eastAsia"/>
                <w:sz w:val="24"/>
                <w:szCs w:val="24"/>
              </w:rPr>
              <w:t>出售假冒商品</w:t>
            </w:r>
            <w:r w:rsidR="00CB00DA">
              <w:rPr>
                <w:rFonts w:ascii="宋体" w:eastAsia="宋体" w:hAnsi="宋体" w:hint="eastAsia"/>
                <w:sz w:val="24"/>
                <w:szCs w:val="24"/>
              </w:rPr>
              <w:t>等情况层出不穷</w:t>
            </w:r>
            <w:r>
              <w:rPr>
                <w:rFonts w:ascii="宋体" w:eastAsia="宋体" w:hAnsi="宋体" w:hint="eastAsia"/>
                <w:sz w:val="24"/>
                <w:szCs w:val="24"/>
              </w:rPr>
              <w:t>具有一定的风险性，</w:t>
            </w:r>
            <w:r w:rsidR="0036684E">
              <w:rPr>
                <w:rFonts w:ascii="宋体" w:eastAsia="宋体" w:hAnsi="宋体" w:hint="eastAsia"/>
                <w:sz w:val="24"/>
                <w:szCs w:val="24"/>
              </w:rPr>
              <w:t>因此</w:t>
            </w:r>
            <w:r w:rsidR="00443F74">
              <w:rPr>
                <w:rFonts w:ascii="宋体" w:eastAsia="宋体" w:hAnsi="宋体" w:hint="eastAsia"/>
                <w:sz w:val="24"/>
                <w:szCs w:val="24"/>
              </w:rPr>
              <w:t>对网络购物</w:t>
            </w:r>
            <w:r>
              <w:rPr>
                <w:rFonts w:ascii="宋体" w:eastAsia="宋体" w:hAnsi="宋体" w:hint="eastAsia"/>
                <w:sz w:val="24"/>
                <w:szCs w:val="24"/>
              </w:rPr>
              <w:t>持保留态度，而</w:t>
            </w:r>
            <w:r w:rsidRPr="00A56952">
              <w:rPr>
                <w:rFonts w:ascii="宋体" w:eastAsia="宋体" w:hAnsi="宋体"/>
                <w:sz w:val="24"/>
                <w:szCs w:val="24"/>
              </w:rPr>
              <w:t>信息不对称会加大这种风险</w:t>
            </w:r>
            <w:r>
              <w:rPr>
                <w:rFonts w:ascii="宋体" w:eastAsia="宋体" w:hAnsi="宋体" w:hint="eastAsia"/>
                <w:sz w:val="24"/>
                <w:szCs w:val="24"/>
              </w:rPr>
              <w:t>。</w:t>
            </w:r>
            <w:r w:rsidR="00A56952" w:rsidRPr="00A56952">
              <w:rPr>
                <w:rFonts w:ascii="宋体" w:eastAsia="宋体" w:hAnsi="宋体"/>
                <w:sz w:val="24"/>
                <w:szCs w:val="24"/>
              </w:rPr>
              <w:t>张耕</w:t>
            </w:r>
            <w:r w:rsidR="00535A33">
              <w:rPr>
                <w:rFonts w:ascii="宋体" w:eastAsia="宋体" w:hAnsi="宋体" w:hint="eastAsia"/>
                <w:sz w:val="24"/>
                <w:szCs w:val="24"/>
              </w:rPr>
              <w:t>等</w:t>
            </w:r>
            <w:r w:rsidR="00A56952" w:rsidRPr="00A56952">
              <w:rPr>
                <w:rFonts w:ascii="宋体" w:eastAsia="宋体" w:hAnsi="宋体"/>
                <w:sz w:val="24"/>
                <w:szCs w:val="24"/>
              </w:rPr>
              <w:t>（2010）</w:t>
            </w:r>
            <w:r w:rsidR="006078B4">
              <w:rPr>
                <w:rFonts w:ascii="宋体" w:eastAsia="宋体" w:hAnsi="宋体" w:hint="eastAsia"/>
                <w:sz w:val="24"/>
                <w:szCs w:val="24"/>
              </w:rPr>
              <w:t>认为</w:t>
            </w:r>
            <w:r w:rsidR="00A56952" w:rsidRPr="00A56952">
              <w:rPr>
                <w:rFonts w:ascii="宋体" w:eastAsia="宋体" w:hAnsi="宋体"/>
                <w:sz w:val="24"/>
                <w:szCs w:val="24"/>
              </w:rPr>
              <w:t>由于信息不对称，消费者对商家的感知风险会降低消费者的购买意愿。</w:t>
            </w:r>
            <w:r w:rsidR="002271B4">
              <w:rPr>
                <w:rFonts w:ascii="宋体" w:eastAsia="宋体" w:hAnsi="宋体" w:hint="eastAsia"/>
                <w:sz w:val="24"/>
                <w:szCs w:val="24"/>
              </w:rPr>
              <w:t>向玉冰（2</w:t>
            </w:r>
            <w:r w:rsidR="002271B4">
              <w:rPr>
                <w:rFonts w:ascii="宋体" w:eastAsia="宋体" w:hAnsi="宋体"/>
                <w:sz w:val="24"/>
                <w:szCs w:val="24"/>
              </w:rPr>
              <w:t>020</w:t>
            </w:r>
            <w:r w:rsidR="002271B4">
              <w:rPr>
                <w:rFonts w:ascii="宋体" w:eastAsia="宋体" w:hAnsi="宋体" w:hint="eastAsia"/>
                <w:sz w:val="24"/>
                <w:szCs w:val="24"/>
              </w:rPr>
              <w:t>）也认为，</w:t>
            </w:r>
            <w:r w:rsidR="00F07072">
              <w:rPr>
                <w:rFonts w:ascii="宋体" w:eastAsia="宋体" w:hAnsi="宋体" w:hint="eastAsia"/>
                <w:sz w:val="24"/>
                <w:szCs w:val="24"/>
              </w:rPr>
              <w:t>基于</w:t>
            </w:r>
            <w:r w:rsidR="002271B4">
              <w:rPr>
                <w:rFonts w:ascii="宋体" w:eastAsia="宋体" w:hAnsi="宋体" w:hint="eastAsia"/>
                <w:sz w:val="24"/>
                <w:szCs w:val="24"/>
              </w:rPr>
              <w:t>以上原因，居民会储备更多的资金，这在一定程度上抑制消费的增加。</w:t>
            </w:r>
          </w:p>
          <w:p w14:paraId="68AEBE05" w14:textId="48871673" w:rsidR="00954E26" w:rsidRDefault="00954E26" w:rsidP="002230FE">
            <w:pPr>
              <w:ind w:firstLineChars="200" w:firstLine="480"/>
              <w:rPr>
                <w:rFonts w:ascii="宋体" w:eastAsia="宋体" w:hAnsi="宋体"/>
                <w:sz w:val="24"/>
                <w:szCs w:val="24"/>
              </w:rPr>
            </w:pPr>
            <w:r>
              <w:rPr>
                <w:rFonts w:ascii="宋体" w:eastAsia="宋体" w:hAnsi="宋体" w:hint="eastAsia"/>
                <w:sz w:val="24"/>
                <w:szCs w:val="24"/>
              </w:rPr>
              <w:t>在实证研究方面，</w:t>
            </w:r>
            <w:r w:rsidRPr="002B3AFE">
              <w:rPr>
                <w:rFonts w:ascii="宋体" w:eastAsia="宋体" w:hAnsi="宋体"/>
                <w:sz w:val="24"/>
                <w:szCs w:val="24"/>
              </w:rPr>
              <w:t>李骏阳(2014) 运用最小二乘法，研究电子商务与人均消费水平之间的关系</w:t>
            </w:r>
            <w:r>
              <w:rPr>
                <w:rFonts w:ascii="宋体" w:eastAsia="宋体" w:hAnsi="宋体" w:hint="eastAsia"/>
                <w:sz w:val="24"/>
                <w:szCs w:val="24"/>
              </w:rPr>
              <w:t>并得出</w:t>
            </w:r>
            <w:r w:rsidRPr="002B3AFE">
              <w:rPr>
                <w:rFonts w:ascii="宋体" w:eastAsia="宋体" w:hAnsi="宋体"/>
                <w:sz w:val="24"/>
                <w:szCs w:val="24"/>
              </w:rPr>
              <w:t>电子商务可以促进人均消费水平。</w:t>
            </w:r>
            <w:proofErr w:type="spellStart"/>
            <w:r w:rsidRPr="002B3AFE">
              <w:rPr>
                <w:rFonts w:ascii="宋体" w:eastAsia="宋体" w:hAnsi="宋体"/>
                <w:sz w:val="24"/>
                <w:szCs w:val="24"/>
              </w:rPr>
              <w:t>LiliQu</w:t>
            </w:r>
            <w:proofErr w:type="spellEnd"/>
            <w:r w:rsidRPr="002B3AFE">
              <w:rPr>
                <w:rFonts w:ascii="宋体" w:eastAsia="宋体" w:hAnsi="宋体"/>
                <w:sz w:val="24"/>
                <w:szCs w:val="24"/>
              </w:rPr>
              <w:t>等(2014)</w:t>
            </w:r>
            <w:r>
              <w:rPr>
                <w:rFonts w:ascii="宋体" w:eastAsia="宋体" w:hAnsi="宋体" w:hint="eastAsia"/>
                <w:sz w:val="24"/>
                <w:szCs w:val="24"/>
              </w:rPr>
              <w:t>通过搜集</w:t>
            </w:r>
            <w:r w:rsidRPr="002B3AFE">
              <w:rPr>
                <w:rFonts w:ascii="宋体" w:eastAsia="宋体" w:hAnsi="宋体"/>
                <w:sz w:val="24"/>
                <w:szCs w:val="24"/>
              </w:rPr>
              <w:t>1997-2012年数据，建</w:t>
            </w:r>
            <w:r>
              <w:rPr>
                <w:rFonts w:ascii="宋体" w:eastAsia="宋体" w:hAnsi="宋体" w:hint="eastAsia"/>
                <w:sz w:val="24"/>
                <w:szCs w:val="24"/>
              </w:rPr>
              <w:t>立</w:t>
            </w:r>
            <w:r w:rsidRPr="002B3AFE">
              <w:rPr>
                <w:rFonts w:ascii="宋体" w:eastAsia="宋体" w:hAnsi="宋体"/>
                <w:sz w:val="24"/>
                <w:szCs w:val="24"/>
              </w:rPr>
              <w:t>回归模型</w:t>
            </w:r>
            <w:r>
              <w:rPr>
                <w:rFonts w:ascii="宋体" w:eastAsia="宋体" w:hAnsi="宋体" w:hint="eastAsia"/>
                <w:sz w:val="24"/>
                <w:szCs w:val="24"/>
              </w:rPr>
              <w:t>并</w:t>
            </w:r>
            <w:r w:rsidRPr="002B3AFE">
              <w:rPr>
                <w:rFonts w:ascii="宋体" w:eastAsia="宋体" w:hAnsi="宋体"/>
                <w:sz w:val="24"/>
                <w:szCs w:val="24"/>
              </w:rPr>
              <w:t>得出电子商务可以增加居民消费支出，提高国内生产总值。</w:t>
            </w:r>
          </w:p>
          <w:p w14:paraId="0A00E46C" w14:textId="583AF3FB" w:rsidR="00944E23" w:rsidRPr="00944E23" w:rsidRDefault="00944E23" w:rsidP="00944E23">
            <w:pPr>
              <w:ind w:firstLine="480"/>
              <w:rPr>
                <w:rFonts w:ascii="宋体" w:eastAsia="宋体" w:hAnsi="宋体"/>
                <w:sz w:val="24"/>
                <w:szCs w:val="24"/>
              </w:rPr>
            </w:pPr>
            <w:r w:rsidRPr="00944E23">
              <w:rPr>
                <w:rFonts w:ascii="宋体" w:eastAsia="宋体" w:hAnsi="宋体" w:hint="eastAsia"/>
                <w:sz w:val="24"/>
                <w:szCs w:val="24"/>
              </w:rPr>
              <w:t>现有文献大多是关于电子商务发展状况和消费结构升级的研究内容居多，已有文献</w:t>
            </w:r>
          </w:p>
          <w:p w14:paraId="353E6AE7" w14:textId="782FAE34" w:rsidR="002B3AFE" w:rsidRPr="002B3AFE" w:rsidRDefault="00944E23" w:rsidP="004035EA">
            <w:pPr>
              <w:rPr>
                <w:rFonts w:ascii="宋体" w:eastAsia="宋体" w:hAnsi="宋体"/>
                <w:sz w:val="24"/>
                <w:szCs w:val="24"/>
              </w:rPr>
            </w:pPr>
            <w:r w:rsidRPr="00944E23">
              <w:rPr>
                <w:rFonts w:ascii="宋体" w:eastAsia="宋体" w:hAnsi="宋体" w:hint="eastAsia"/>
                <w:sz w:val="24"/>
                <w:szCs w:val="24"/>
              </w:rPr>
              <w:t>为本文研究提供了一定的素材，然而关于移动电子商务发展现状与</w:t>
            </w:r>
            <w:r w:rsidR="00EC4EFC">
              <w:rPr>
                <w:rFonts w:ascii="宋体" w:eastAsia="宋体" w:hAnsi="宋体" w:hint="eastAsia"/>
                <w:sz w:val="24"/>
                <w:szCs w:val="24"/>
              </w:rPr>
              <w:t>其对</w:t>
            </w:r>
            <w:r w:rsidRPr="00944E23">
              <w:rPr>
                <w:rFonts w:ascii="宋体" w:eastAsia="宋体" w:hAnsi="宋体" w:hint="eastAsia"/>
                <w:sz w:val="24"/>
                <w:szCs w:val="24"/>
              </w:rPr>
              <w:t>中低收入消费人群的影响的研究较少，存在一些不足，主要表现在</w:t>
            </w:r>
            <w:r w:rsidRPr="00944E23">
              <w:rPr>
                <w:rFonts w:ascii="宋体" w:eastAsia="宋体" w:hAnsi="宋体"/>
                <w:sz w:val="24"/>
                <w:szCs w:val="24"/>
              </w:rPr>
              <w:t>: 对电子商务与居民消费关系的理论分析较多，</w:t>
            </w:r>
            <w:r w:rsidR="004327C9" w:rsidRPr="002B3AFE">
              <w:rPr>
                <w:rFonts w:ascii="宋体" w:eastAsia="宋体" w:hAnsi="宋体"/>
                <w:sz w:val="24"/>
                <w:szCs w:val="24"/>
              </w:rPr>
              <w:t>在实证方面，已有文献大多是关于电子商务对经济发展的影响</w:t>
            </w:r>
            <w:r w:rsidR="004327C9">
              <w:rPr>
                <w:rFonts w:ascii="宋体" w:eastAsia="宋体" w:hAnsi="宋体" w:hint="eastAsia"/>
                <w:sz w:val="24"/>
                <w:szCs w:val="24"/>
              </w:rPr>
              <w:t>研究</w:t>
            </w:r>
            <w:r w:rsidR="004327C9" w:rsidRPr="002B3AFE">
              <w:rPr>
                <w:rFonts w:ascii="宋体" w:eastAsia="宋体" w:hAnsi="宋体"/>
                <w:sz w:val="24"/>
                <w:szCs w:val="24"/>
              </w:rPr>
              <w:t>，</w:t>
            </w:r>
            <w:r w:rsidR="004327C9" w:rsidRPr="002B3AFE">
              <w:rPr>
                <w:rFonts w:ascii="宋体" w:eastAsia="宋体" w:hAnsi="宋体" w:hint="eastAsia"/>
                <w:sz w:val="24"/>
                <w:szCs w:val="24"/>
              </w:rPr>
              <w:t>研究电子商务对中低收入消费人群的影响</w:t>
            </w:r>
            <w:r w:rsidR="004327C9">
              <w:rPr>
                <w:rFonts w:ascii="宋体" w:eastAsia="宋体" w:hAnsi="宋体" w:hint="eastAsia"/>
                <w:sz w:val="24"/>
                <w:szCs w:val="24"/>
              </w:rPr>
              <w:t>的文献相对匮乏</w:t>
            </w:r>
            <w:r w:rsidR="004327C9" w:rsidRPr="002B3AFE">
              <w:rPr>
                <w:rFonts w:ascii="宋体" w:eastAsia="宋体" w:hAnsi="宋体" w:hint="eastAsia"/>
                <w:sz w:val="24"/>
                <w:szCs w:val="24"/>
              </w:rPr>
              <w:t>。</w:t>
            </w:r>
            <w:r w:rsidRPr="00944E23">
              <w:rPr>
                <w:rFonts w:ascii="宋体" w:eastAsia="宋体" w:hAnsi="宋体"/>
                <w:sz w:val="24"/>
                <w:szCs w:val="24"/>
              </w:rPr>
              <w:t>本文将通过理论与实证研究相结合，增加研究结果的真实性。</w:t>
            </w:r>
          </w:p>
        </w:tc>
      </w:tr>
    </w:tbl>
    <w:p w14:paraId="04D17E49" w14:textId="1B944308" w:rsidR="00C50C1E" w:rsidRPr="00FE5B97" w:rsidRDefault="00C50C1E">
      <w:pPr>
        <w:rPr>
          <w:rFonts w:ascii="宋体" w:eastAsia="宋体" w:hAnsi="宋体"/>
          <w:sz w:val="24"/>
          <w:szCs w:val="24"/>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22AB39FA" w:rsidR="004D5DA9" w:rsidRPr="004D5DA9" w:rsidRDefault="004D5DA9" w:rsidP="004D5DA9">
            <w:pPr>
              <w:rPr>
                <w:rFonts w:ascii="宋体" w:eastAsia="宋体" w:hAnsi="宋体"/>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14:paraId="6871EE21" w14:textId="266C8090" w:rsidR="004D5DA9" w:rsidRDefault="004D5DA9">
            <w:pPr>
              <w:rPr>
                <w:rFonts w:ascii="宋体" w:eastAsia="宋体" w:hAnsi="宋体"/>
                <w:sz w:val="24"/>
                <w:szCs w:val="24"/>
              </w:rPr>
            </w:pPr>
          </w:p>
          <w:p w14:paraId="2B8CD56D" w14:textId="0766A30C" w:rsidR="004A1DDC" w:rsidRDefault="004A1DDC">
            <w:pPr>
              <w:rPr>
                <w:rFonts w:ascii="宋体" w:eastAsia="宋体" w:hAnsi="宋体"/>
                <w:sz w:val="24"/>
                <w:szCs w:val="24"/>
              </w:rPr>
            </w:pPr>
            <w:r>
              <w:rPr>
                <w:rFonts w:ascii="宋体" w:eastAsia="宋体" w:hAnsi="宋体" w:hint="eastAsia"/>
                <w:sz w:val="24"/>
                <w:szCs w:val="24"/>
              </w:rPr>
              <w:t>文献研究法</w:t>
            </w:r>
            <w:r w:rsidR="00CF3EE6">
              <w:rPr>
                <w:rFonts w:ascii="宋体" w:eastAsia="宋体" w:hAnsi="宋体" w:hint="eastAsia"/>
                <w:sz w:val="24"/>
                <w:szCs w:val="24"/>
              </w:rPr>
              <w:t>:通过阅读大量的</w:t>
            </w:r>
            <w:r w:rsidR="0010776E">
              <w:rPr>
                <w:rFonts w:ascii="宋体" w:eastAsia="宋体" w:hAnsi="宋体" w:hint="eastAsia"/>
                <w:sz w:val="24"/>
                <w:szCs w:val="24"/>
              </w:rPr>
              <w:t>书籍</w:t>
            </w:r>
            <w:r w:rsidR="00CF3EE6">
              <w:rPr>
                <w:rFonts w:ascii="宋体" w:eastAsia="宋体" w:hAnsi="宋体" w:hint="eastAsia"/>
                <w:sz w:val="24"/>
                <w:szCs w:val="24"/>
              </w:rPr>
              <w:t>、期刊、相关文献、论文、</w:t>
            </w:r>
            <w:r w:rsidR="002C316B">
              <w:rPr>
                <w:rFonts w:ascii="宋体" w:eastAsia="宋体" w:hAnsi="宋体" w:hint="eastAsia"/>
                <w:sz w:val="24"/>
                <w:szCs w:val="24"/>
              </w:rPr>
              <w:t>文章、</w:t>
            </w:r>
            <w:r w:rsidR="00CF3EE6">
              <w:rPr>
                <w:rFonts w:ascii="宋体" w:eastAsia="宋体" w:hAnsi="宋体" w:hint="eastAsia"/>
                <w:sz w:val="24"/>
                <w:szCs w:val="24"/>
              </w:rPr>
              <w:t>新闻资讯</w:t>
            </w:r>
            <w:r w:rsidR="00DE5555">
              <w:rPr>
                <w:rFonts w:ascii="宋体" w:eastAsia="宋体" w:hAnsi="宋体" w:hint="eastAsia"/>
                <w:sz w:val="24"/>
                <w:szCs w:val="24"/>
              </w:rPr>
              <w:t>，进行分析、筛选、整理、总结</w:t>
            </w:r>
            <w:r w:rsidR="004C4D67">
              <w:rPr>
                <w:rFonts w:ascii="宋体" w:eastAsia="宋体" w:hAnsi="宋体" w:hint="eastAsia"/>
                <w:sz w:val="24"/>
                <w:szCs w:val="24"/>
              </w:rPr>
              <w:t>获取</w:t>
            </w:r>
            <w:r w:rsidR="00CB0863">
              <w:rPr>
                <w:rFonts w:ascii="宋体" w:eastAsia="宋体" w:hAnsi="宋体" w:hint="eastAsia"/>
                <w:sz w:val="24"/>
                <w:szCs w:val="24"/>
              </w:rPr>
              <w:t>相关的知识并做进一步分析得出想要的结论。</w:t>
            </w:r>
          </w:p>
          <w:p w14:paraId="5EA2D493" w14:textId="53B3D5EF" w:rsidR="004A1DDC" w:rsidRDefault="004A1DDC">
            <w:pPr>
              <w:rPr>
                <w:rFonts w:ascii="宋体" w:eastAsia="宋体" w:hAnsi="宋体"/>
                <w:sz w:val="24"/>
                <w:szCs w:val="24"/>
              </w:rPr>
            </w:pPr>
          </w:p>
          <w:p w14:paraId="78BAF57B" w14:textId="02381A16" w:rsidR="00BA2173" w:rsidRDefault="00AF7550">
            <w:pPr>
              <w:rPr>
                <w:rFonts w:ascii="宋体" w:eastAsia="宋体" w:hAnsi="宋体"/>
                <w:sz w:val="24"/>
                <w:szCs w:val="24"/>
              </w:rPr>
            </w:pPr>
            <w:r>
              <w:rPr>
                <w:rFonts w:ascii="宋体" w:eastAsia="宋体" w:hAnsi="宋体" w:hint="eastAsia"/>
                <w:sz w:val="24"/>
                <w:szCs w:val="24"/>
              </w:rPr>
              <w:t>定量</w:t>
            </w:r>
            <w:r w:rsidR="004A1DDC">
              <w:rPr>
                <w:rFonts w:ascii="宋体" w:eastAsia="宋体" w:hAnsi="宋体" w:hint="eastAsia"/>
                <w:sz w:val="24"/>
                <w:szCs w:val="24"/>
              </w:rPr>
              <w:t>分析法</w:t>
            </w:r>
            <w:r w:rsidR="00CE4C44">
              <w:rPr>
                <w:rFonts w:ascii="宋体" w:eastAsia="宋体" w:hAnsi="宋体" w:hint="eastAsia"/>
                <w:sz w:val="24"/>
                <w:szCs w:val="24"/>
              </w:rPr>
              <w:t>：为了能够更好地研究问题，通过多渠道收集整理大量数据资料，进行定量分析，</w:t>
            </w:r>
            <w:r w:rsidR="004E0A94">
              <w:rPr>
                <w:rFonts w:ascii="宋体" w:eastAsia="宋体" w:hAnsi="宋体" w:hint="eastAsia"/>
                <w:sz w:val="24"/>
                <w:szCs w:val="24"/>
              </w:rPr>
              <w:t>用</w:t>
            </w:r>
            <w:r w:rsidR="00895FD0">
              <w:rPr>
                <w:rFonts w:ascii="宋体" w:eastAsia="宋体" w:hAnsi="宋体" w:hint="eastAsia"/>
                <w:sz w:val="24"/>
                <w:szCs w:val="24"/>
              </w:rPr>
              <w:t>真实</w:t>
            </w:r>
            <w:r w:rsidR="004E0A94">
              <w:rPr>
                <w:rFonts w:ascii="宋体" w:eastAsia="宋体" w:hAnsi="宋体" w:hint="eastAsia"/>
                <w:sz w:val="24"/>
                <w:szCs w:val="24"/>
              </w:rPr>
              <w:t>数据，更加客观、现实、可靠、具有说服力。</w:t>
            </w:r>
            <w:r w:rsidR="001D2807" w:rsidRPr="001D2807">
              <w:rPr>
                <w:rFonts w:ascii="宋体" w:eastAsia="宋体" w:hAnsi="宋体" w:hint="eastAsia"/>
                <w:sz w:val="24"/>
                <w:szCs w:val="24"/>
              </w:rPr>
              <w:t>数据来源包括但不限于以下方式：国家统计局、中国互联网信息中心（</w:t>
            </w:r>
            <w:r w:rsidR="001D2807" w:rsidRPr="001D2807">
              <w:rPr>
                <w:rFonts w:ascii="宋体" w:eastAsia="宋体" w:hAnsi="宋体"/>
                <w:sz w:val="24"/>
                <w:szCs w:val="24"/>
              </w:rPr>
              <w:t>CNNIC）、商务部、</w:t>
            </w:r>
            <w:r w:rsidR="00DC0450">
              <w:rPr>
                <w:rFonts w:ascii="宋体" w:eastAsia="宋体" w:hAnsi="宋体" w:hint="eastAsia"/>
                <w:sz w:val="24"/>
                <w:szCs w:val="24"/>
              </w:rPr>
              <w:t>国家信息中心、</w:t>
            </w:r>
            <w:r w:rsidR="00D36150">
              <w:rPr>
                <w:rFonts w:ascii="宋体" w:eastAsia="宋体" w:hAnsi="宋体" w:hint="eastAsia"/>
                <w:sz w:val="24"/>
                <w:szCs w:val="24"/>
              </w:rPr>
              <w:t>中国互联网研究与发展中心、</w:t>
            </w:r>
            <w:r w:rsidR="001D2807" w:rsidRPr="001D2807">
              <w:rPr>
                <w:rFonts w:ascii="宋体" w:eastAsia="宋体" w:hAnsi="宋体"/>
                <w:sz w:val="24"/>
                <w:szCs w:val="24"/>
              </w:rPr>
              <w:t>产业研究数据库、中经网数据库、</w:t>
            </w:r>
            <w:r w:rsidR="00B675A2">
              <w:rPr>
                <w:rFonts w:ascii="宋体" w:eastAsia="宋体" w:hAnsi="宋体" w:hint="eastAsia"/>
                <w:sz w:val="24"/>
                <w:szCs w:val="24"/>
              </w:rPr>
              <w:t>Wind资讯、</w:t>
            </w:r>
            <w:r w:rsidR="001D2807" w:rsidRPr="001D2807">
              <w:rPr>
                <w:rFonts w:ascii="宋体" w:eastAsia="宋体" w:hAnsi="宋体"/>
                <w:sz w:val="24"/>
                <w:szCs w:val="24"/>
              </w:rPr>
              <w:t>中国互联网络发展状况统计、</w:t>
            </w:r>
            <w:r w:rsidR="00602D8C">
              <w:rPr>
                <w:rFonts w:ascii="宋体" w:eastAsia="宋体" w:hAnsi="宋体" w:hint="eastAsia"/>
                <w:sz w:val="24"/>
                <w:szCs w:val="24"/>
              </w:rPr>
              <w:t>中国银行业协会、</w:t>
            </w:r>
            <w:r w:rsidR="002D729A" w:rsidRPr="002D729A">
              <w:rPr>
                <w:rFonts w:ascii="宋体" w:eastAsia="宋体" w:hAnsi="宋体" w:hint="eastAsia"/>
                <w:sz w:val="24"/>
                <w:szCs w:val="24"/>
              </w:rPr>
              <w:t>国家市场监督管理总局</w:t>
            </w:r>
            <w:r w:rsidR="002D729A">
              <w:rPr>
                <w:rFonts w:ascii="宋体" w:eastAsia="宋体" w:hAnsi="宋体" w:hint="eastAsia"/>
                <w:sz w:val="24"/>
                <w:szCs w:val="24"/>
              </w:rPr>
              <w:t>、</w:t>
            </w:r>
            <w:r w:rsidR="00E821B9" w:rsidRPr="00E821B9">
              <w:rPr>
                <w:rFonts w:ascii="宋体" w:eastAsia="宋体" w:hAnsi="宋体" w:hint="eastAsia"/>
                <w:sz w:val="24"/>
                <w:szCs w:val="24"/>
              </w:rPr>
              <w:t>中国国际电子商务中心、科技部火炬中心、</w:t>
            </w:r>
            <w:r w:rsidR="001D2807" w:rsidRPr="001D2807">
              <w:rPr>
                <w:rFonts w:ascii="宋体" w:eastAsia="宋体" w:hAnsi="宋体"/>
                <w:sz w:val="24"/>
                <w:szCs w:val="24"/>
              </w:rPr>
              <w:t>中国统计年鉴 等</w:t>
            </w:r>
            <w:r w:rsidR="001D2807">
              <w:rPr>
                <w:rFonts w:ascii="宋体" w:eastAsia="宋体" w:hAnsi="宋体" w:hint="eastAsia"/>
                <w:sz w:val="24"/>
                <w:szCs w:val="24"/>
              </w:rPr>
              <w:t>。</w:t>
            </w:r>
          </w:p>
          <w:p w14:paraId="716130F5" w14:textId="77777777" w:rsidR="00BA2173" w:rsidRDefault="00BA2173">
            <w:pPr>
              <w:rPr>
                <w:rFonts w:ascii="宋体" w:eastAsia="宋体" w:hAnsi="宋体"/>
                <w:sz w:val="24"/>
                <w:szCs w:val="24"/>
              </w:rPr>
            </w:pPr>
          </w:p>
          <w:p w14:paraId="66B70FEF" w14:textId="3AAA543A" w:rsidR="006B16A9" w:rsidRPr="006B16A9" w:rsidRDefault="00427DF4">
            <w:pPr>
              <w:rPr>
                <w:rFonts w:ascii="宋体" w:eastAsia="宋体" w:hAnsi="宋体"/>
                <w:sz w:val="24"/>
                <w:szCs w:val="24"/>
              </w:rPr>
            </w:pPr>
            <w:r>
              <w:rPr>
                <w:rFonts w:ascii="宋体" w:eastAsia="宋体" w:hAnsi="宋体" w:hint="eastAsia"/>
                <w:sz w:val="24"/>
                <w:szCs w:val="24"/>
              </w:rPr>
              <w:t>实证研究</w:t>
            </w:r>
            <w:r w:rsidR="006B16A9">
              <w:rPr>
                <w:rFonts w:ascii="宋体" w:eastAsia="宋体" w:hAnsi="宋体" w:hint="eastAsia"/>
                <w:sz w:val="24"/>
                <w:szCs w:val="24"/>
              </w:rPr>
              <w:t>法：通过建立数据模型检验研究内容的可行性</w:t>
            </w:r>
            <w:r w:rsidR="00DE7904">
              <w:rPr>
                <w:rFonts w:ascii="宋体" w:eastAsia="宋体" w:hAnsi="宋体" w:hint="eastAsia"/>
                <w:sz w:val="24"/>
                <w:szCs w:val="24"/>
              </w:rPr>
              <w:t>与真实性</w:t>
            </w:r>
            <w:r w:rsidR="006B16A9">
              <w:rPr>
                <w:rFonts w:ascii="宋体" w:eastAsia="宋体" w:hAnsi="宋体" w:hint="eastAsia"/>
                <w:sz w:val="24"/>
                <w:szCs w:val="24"/>
              </w:rPr>
              <w:t>，并提出可供参考的对策与建议。</w:t>
            </w:r>
          </w:p>
        </w:tc>
      </w:tr>
      <w:tr w:rsidR="008D0F26" w:rsidRPr="004D5DA9" w14:paraId="3DDA278A" w14:textId="77777777" w:rsidTr="00C73A3E">
        <w:trPr>
          <w:trHeight w:val="4253"/>
        </w:trPr>
        <w:tc>
          <w:tcPr>
            <w:tcW w:w="9344" w:type="dxa"/>
          </w:tcPr>
          <w:p w14:paraId="34844728" w14:textId="77777777"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14:paraId="17FCFFB3" w14:textId="77777777" w:rsidR="00CA60A7" w:rsidRDefault="00CA60A7" w:rsidP="004D5DA9">
            <w:pPr>
              <w:rPr>
                <w:rFonts w:ascii="宋体" w:eastAsia="宋体" w:hAnsi="宋体"/>
                <w:color w:val="FF0000"/>
                <w:sz w:val="24"/>
                <w:szCs w:val="24"/>
              </w:rPr>
            </w:pPr>
          </w:p>
          <w:p w14:paraId="2862DFA2" w14:textId="17E94984" w:rsidR="002A5C23" w:rsidRDefault="00A83148" w:rsidP="004D5DA9">
            <w:pPr>
              <w:rPr>
                <w:rFonts w:ascii="宋体" w:eastAsia="宋体" w:hAnsi="宋体"/>
                <w:sz w:val="24"/>
                <w:szCs w:val="24"/>
              </w:rPr>
            </w:pPr>
            <w:r>
              <w:rPr>
                <w:rFonts w:ascii="宋体" w:eastAsia="宋体" w:hAnsi="宋体" w:hint="eastAsia"/>
                <w:sz w:val="24"/>
                <w:szCs w:val="24"/>
              </w:rPr>
              <w:t xml:space="preserve"> </w:t>
            </w:r>
            <w:r w:rsidR="001275E1">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移动电子商务发展迅猛，渗透到生活的方方面面，</w:t>
            </w:r>
            <w:r w:rsidR="002D046E">
              <w:rPr>
                <w:rFonts w:ascii="宋体" w:eastAsia="宋体" w:hAnsi="宋体" w:hint="eastAsia"/>
                <w:sz w:val="24"/>
                <w:szCs w:val="24"/>
              </w:rPr>
              <w:t>出门基本只需要带一部手机就可以解决</w:t>
            </w:r>
            <w:r w:rsidR="002F1AE9">
              <w:rPr>
                <w:rFonts w:ascii="宋体" w:eastAsia="宋体" w:hAnsi="宋体" w:hint="eastAsia"/>
                <w:sz w:val="24"/>
                <w:szCs w:val="24"/>
              </w:rPr>
              <w:t>衣食住行就医</w:t>
            </w:r>
            <w:r w:rsidR="00C85B4D">
              <w:rPr>
                <w:rFonts w:ascii="宋体" w:eastAsia="宋体" w:hAnsi="宋体" w:hint="eastAsia"/>
                <w:sz w:val="24"/>
                <w:szCs w:val="24"/>
              </w:rPr>
              <w:t>等</w:t>
            </w:r>
            <w:r w:rsidR="002D046E">
              <w:rPr>
                <w:rFonts w:ascii="宋体" w:eastAsia="宋体" w:hAnsi="宋体" w:hint="eastAsia"/>
                <w:sz w:val="24"/>
                <w:szCs w:val="24"/>
              </w:rPr>
              <w:t>所有的问题，</w:t>
            </w:r>
            <w:r w:rsidR="00861175">
              <w:rPr>
                <w:rFonts w:ascii="宋体" w:eastAsia="宋体" w:hAnsi="宋体" w:hint="eastAsia"/>
                <w:sz w:val="24"/>
                <w:szCs w:val="24"/>
              </w:rPr>
              <w:t>很难想象已深度依赖移动电子商务的我们如果</w:t>
            </w:r>
            <w:r w:rsidR="008653F1">
              <w:rPr>
                <w:rFonts w:ascii="宋体" w:eastAsia="宋体" w:hAnsi="宋体" w:hint="eastAsia"/>
                <w:sz w:val="24"/>
                <w:szCs w:val="24"/>
              </w:rPr>
              <w:t>没有它将会</w:t>
            </w:r>
            <w:r w:rsidR="003B315F">
              <w:rPr>
                <w:rFonts w:ascii="宋体" w:eastAsia="宋体" w:hAnsi="宋体" w:hint="eastAsia"/>
                <w:sz w:val="24"/>
                <w:szCs w:val="24"/>
              </w:rPr>
              <w:t>有</w:t>
            </w:r>
            <w:r w:rsidR="008653F1">
              <w:rPr>
                <w:rFonts w:ascii="宋体" w:eastAsia="宋体" w:hAnsi="宋体" w:hint="eastAsia"/>
                <w:sz w:val="24"/>
                <w:szCs w:val="24"/>
              </w:rPr>
              <w:t>多</w:t>
            </w:r>
            <w:r w:rsidR="000137E7">
              <w:rPr>
                <w:rFonts w:ascii="宋体" w:eastAsia="宋体" w:hAnsi="宋体" w:hint="eastAsia"/>
                <w:sz w:val="24"/>
                <w:szCs w:val="24"/>
              </w:rPr>
              <w:t>麻烦。</w:t>
            </w:r>
            <w:r w:rsidR="00B10677">
              <w:rPr>
                <w:rFonts w:ascii="宋体" w:eastAsia="宋体" w:hAnsi="宋体" w:hint="eastAsia"/>
                <w:sz w:val="24"/>
                <w:szCs w:val="24"/>
              </w:rPr>
              <w:t>人们消费行为</w:t>
            </w:r>
            <w:r w:rsidR="00D61BE8">
              <w:rPr>
                <w:rFonts w:ascii="宋体" w:eastAsia="宋体" w:hAnsi="宋体" w:hint="eastAsia"/>
                <w:sz w:val="24"/>
                <w:szCs w:val="24"/>
              </w:rPr>
              <w:t>受诸多因素影响，有可能是计划已久的理智型的</w:t>
            </w:r>
            <w:r w:rsidR="001478F7">
              <w:rPr>
                <w:rFonts w:ascii="宋体" w:eastAsia="宋体" w:hAnsi="宋体" w:hint="eastAsia"/>
                <w:sz w:val="24"/>
                <w:szCs w:val="24"/>
              </w:rPr>
              <w:t>消费</w:t>
            </w:r>
            <w:r w:rsidR="00D61BE8">
              <w:rPr>
                <w:rFonts w:ascii="宋体" w:eastAsia="宋体" w:hAnsi="宋体" w:hint="eastAsia"/>
                <w:sz w:val="24"/>
                <w:szCs w:val="24"/>
              </w:rPr>
              <w:t>，有可能是大家都说好那就买的从众心理导致的</w:t>
            </w:r>
            <w:r w:rsidR="00660CE6">
              <w:rPr>
                <w:rFonts w:ascii="宋体" w:eastAsia="宋体" w:hAnsi="宋体" w:hint="eastAsia"/>
                <w:sz w:val="24"/>
                <w:szCs w:val="24"/>
              </w:rPr>
              <w:t>消费</w:t>
            </w:r>
            <w:r w:rsidR="00D61BE8">
              <w:rPr>
                <w:rFonts w:ascii="宋体" w:eastAsia="宋体" w:hAnsi="宋体" w:hint="eastAsia"/>
                <w:sz w:val="24"/>
                <w:szCs w:val="24"/>
              </w:rPr>
              <w:t>，</w:t>
            </w:r>
            <w:r w:rsidR="00E04EC0">
              <w:rPr>
                <w:rFonts w:ascii="宋体" w:eastAsia="宋体" w:hAnsi="宋体" w:hint="eastAsia"/>
                <w:sz w:val="24"/>
                <w:szCs w:val="24"/>
              </w:rPr>
              <w:t>也有可能是</w:t>
            </w:r>
            <w:r w:rsidR="00540326">
              <w:rPr>
                <w:rFonts w:ascii="宋体" w:eastAsia="宋体" w:hAnsi="宋体" w:hint="eastAsia"/>
                <w:sz w:val="24"/>
                <w:szCs w:val="24"/>
              </w:rPr>
              <w:t>出于猎奇心</w:t>
            </w:r>
            <w:r w:rsidR="000A2E5A">
              <w:rPr>
                <w:rFonts w:ascii="宋体" w:eastAsia="宋体" w:hAnsi="宋体" w:hint="eastAsia"/>
                <w:sz w:val="24"/>
                <w:szCs w:val="24"/>
              </w:rPr>
              <w:t>产生的</w:t>
            </w:r>
            <w:r w:rsidR="00540326">
              <w:rPr>
                <w:rFonts w:ascii="宋体" w:eastAsia="宋体" w:hAnsi="宋体" w:hint="eastAsia"/>
                <w:sz w:val="24"/>
                <w:szCs w:val="24"/>
              </w:rPr>
              <w:t>一时冲动消费，</w:t>
            </w:r>
            <w:r w:rsidR="001A0C84">
              <w:rPr>
                <w:rFonts w:ascii="宋体" w:eastAsia="宋体" w:hAnsi="宋体" w:hint="eastAsia"/>
                <w:sz w:val="24"/>
                <w:szCs w:val="24"/>
              </w:rPr>
              <w:t>或者是移动电商平台进行大力度促销，购买了原本不在计划内的，严重超出实际使用量的</w:t>
            </w:r>
            <w:r w:rsidR="00B91B06">
              <w:rPr>
                <w:rFonts w:ascii="宋体" w:eastAsia="宋体" w:hAnsi="宋体" w:hint="eastAsia"/>
                <w:sz w:val="24"/>
                <w:szCs w:val="24"/>
              </w:rPr>
              <w:t>消费</w:t>
            </w:r>
            <w:r w:rsidR="00E04EC0">
              <w:rPr>
                <w:rFonts w:ascii="宋体" w:eastAsia="宋体" w:hAnsi="宋体" w:hint="eastAsia"/>
                <w:sz w:val="24"/>
                <w:szCs w:val="24"/>
              </w:rPr>
              <w:t>，又或者是因为</w:t>
            </w:r>
            <w:r w:rsidR="00C02062">
              <w:rPr>
                <w:rFonts w:ascii="宋体" w:eastAsia="宋体" w:hAnsi="宋体" w:hint="eastAsia"/>
                <w:sz w:val="24"/>
                <w:szCs w:val="24"/>
              </w:rPr>
              <w:t>移动支付的便捷性</w:t>
            </w:r>
            <w:r w:rsidR="003336FF">
              <w:rPr>
                <w:rFonts w:ascii="宋体" w:eastAsia="宋体" w:hAnsi="宋体" w:hint="eastAsia"/>
                <w:sz w:val="24"/>
                <w:szCs w:val="24"/>
              </w:rPr>
              <w:t>，</w:t>
            </w:r>
            <w:r w:rsidR="00C02062">
              <w:rPr>
                <w:rFonts w:ascii="宋体" w:eastAsia="宋体" w:hAnsi="宋体" w:hint="eastAsia"/>
                <w:sz w:val="24"/>
                <w:szCs w:val="24"/>
              </w:rPr>
              <w:t>甚至可以直接在移动电子商务平台轻轻松松就可以进行消费信贷购买了超出实际支付能力的商品</w:t>
            </w:r>
            <w:r w:rsidR="00A91C9C">
              <w:rPr>
                <w:rFonts w:ascii="宋体" w:eastAsia="宋体" w:hAnsi="宋体" w:hint="eastAsia"/>
                <w:sz w:val="24"/>
                <w:szCs w:val="24"/>
              </w:rPr>
              <w:t>，过后</w:t>
            </w:r>
            <w:r w:rsidR="002673B2">
              <w:rPr>
                <w:rFonts w:ascii="宋体" w:eastAsia="宋体" w:hAnsi="宋体" w:hint="eastAsia"/>
                <w:sz w:val="24"/>
                <w:szCs w:val="24"/>
              </w:rPr>
              <w:t>又</w:t>
            </w:r>
            <w:r w:rsidR="00A91C9C">
              <w:rPr>
                <w:rFonts w:ascii="宋体" w:eastAsia="宋体" w:hAnsi="宋体" w:hint="eastAsia"/>
                <w:sz w:val="24"/>
                <w:szCs w:val="24"/>
              </w:rPr>
              <w:t>后悔莫及</w:t>
            </w:r>
            <w:r w:rsidR="001A0C84">
              <w:rPr>
                <w:rFonts w:ascii="宋体" w:eastAsia="宋体" w:hAnsi="宋体" w:hint="eastAsia"/>
                <w:sz w:val="24"/>
                <w:szCs w:val="24"/>
              </w:rPr>
              <w:t>。</w:t>
            </w:r>
            <w:r w:rsidR="003336FF">
              <w:rPr>
                <w:rFonts w:ascii="宋体" w:eastAsia="宋体" w:hAnsi="宋体" w:hint="eastAsia"/>
                <w:sz w:val="24"/>
                <w:szCs w:val="24"/>
              </w:rPr>
              <w:t>或是</w:t>
            </w:r>
            <w:r w:rsidR="00642F50">
              <w:rPr>
                <w:rFonts w:ascii="宋体" w:eastAsia="宋体" w:hAnsi="宋体" w:hint="eastAsia"/>
                <w:sz w:val="24"/>
                <w:szCs w:val="24"/>
              </w:rPr>
              <w:t>纯粹就是</w:t>
            </w:r>
            <w:r w:rsidR="003336FF">
              <w:rPr>
                <w:rFonts w:ascii="宋体" w:eastAsia="宋体" w:hAnsi="宋体" w:hint="eastAsia"/>
                <w:sz w:val="24"/>
                <w:szCs w:val="24"/>
              </w:rPr>
              <w:t>出于炫耀</w:t>
            </w:r>
            <w:r w:rsidR="00642F50">
              <w:rPr>
                <w:rFonts w:ascii="宋体" w:eastAsia="宋体" w:hAnsi="宋体" w:hint="eastAsia"/>
                <w:sz w:val="24"/>
                <w:szCs w:val="24"/>
              </w:rPr>
              <w:t>的</w:t>
            </w:r>
            <w:r w:rsidR="003336FF">
              <w:rPr>
                <w:rFonts w:ascii="宋体" w:eastAsia="宋体" w:hAnsi="宋体" w:hint="eastAsia"/>
                <w:sz w:val="24"/>
                <w:szCs w:val="24"/>
              </w:rPr>
              <w:t>目的进行的不必要的消费。</w:t>
            </w:r>
            <w:r w:rsidR="00B1761C">
              <w:rPr>
                <w:rFonts w:ascii="宋体" w:eastAsia="宋体" w:hAnsi="宋体" w:hint="eastAsia"/>
                <w:sz w:val="24"/>
                <w:szCs w:val="24"/>
              </w:rPr>
              <w:t>总之，</w:t>
            </w:r>
            <w:r w:rsidR="00F9751C">
              <w:rPr>
                <w:rFonts w:ascii="宋体" w:eastAsia="宋体" w:hAnsi="宋体" w:hint="eastAsia"/>
                <w:sz w:val="24"/>
                <w:szCs w:val="24"/>
              </w:rPr>
              <w:t>移动电子商务发展促使消费增加并带动经济增长是</w:t>
            </w:r>
            <w:r w:rsidR="008F496D">
              <w:rPr>
                <w:rFonts w:ascii="宋体" w:eastAsia="宋体" w:hAnsi="宋体" w:hint="eastAsia"/>
                <w:sz w:val="24"/>
                <w:szCs w:val="24"/>
              </w:rPr>
              <w:t>好</w:t>
            </w:r>
            <w:r w:rsidR="00F9751C">
              <w:rPr>
                <w:rFonts w:ascii="宋体" w:eastAsia="宋体" w:hAnsi="宋体" w:hint="eastAsia"/>
                <w:sz w:val="24"/>
                <w:szCs w:val="24"/>
              </w:rPr>
              <w:t>的，但是盲目消费带来的资源浪费问题</w:t>
            </w:r>
            <w:r w:rsidR="00DD2AA4">
              <w:rPr>
                <w:rFonts w:ascii="宋体" w:eastAsia="宋体" w:hAnsi="宋体" w:hint="eastAsia"/>
                <w:sz w:val="24"/>
                <w:szCs w:val="24"/>
              </w:rPr>
              <w:t>以及社会问题</w:t>
            </w:r>
            <w:r w:rsidR="00F9751C">
              <w:rPr>
                <w:rFonts w:ascii="宋体" w:eastAsia="宋体" w:hAnsi="宋体" w:hint="eastAsia"/>
                <w:sz w:val="24"/>
                <w:szCs w:val="24"/>
              </w:rPr>
              <w:t>是</w:t>
            </w:r>
            <w:r w:rsidR="005260DC">
              <w:rPr>
                <w:rFonts w:ascii="宋体" w:eastAsia="宋体" w:hAnsi="宋体" w:hint="eastAsia"/>
                <w:sz w:val="24"/>
                <w:szCs w:val="24"/>
              </w:rPr>
              <w:t>非常</w:t>
            </w:r>
            <w:r w:rsidR="00F9751C">
              <w:rPr>
                <w:rFonts w:ascii="宋体" w:eastAsia="宋体" w:hAnsi="宋体" w:hint="eastAsia"/>
                <w:sz w:val="24"/>
                <w:szCs w:val="24"/>
              </w:rPr>
              <w:t>值得关注的。</w:t>
            </w:r>
            <w:r w:rsidR="003D4D46">
              <w:rPr>
                <w:rFonts w:ascii="宋体" w:eastAsia="宋体" w:hAnsi="宋体" w:hint="eastAsia"/>
                <w:sz w:val="24"/>
                <w:szCs w:val="24"/>
              </w:rPr>
              <w:t>中低收入消费人群消费能力有限，</w:t>
            </w:r>
            <w:r w:rsidR="00BA46BA">
              <w:rPr>
                <w:rFonts w:ascii="宋体" w:eastAsia="宋体" w:hAnsi="宋体" w:hint="eastAsia"/>
                <w:sz w:val="24"/>
                <w:szCs w:val="24"/>
              </w:rPr>
              <w:t>了解如何</w:t>
            </w:r>
            <w:r w:rsidR="003D4D46">
              <w:rPr>
                <w:rFonts w:ascii="宋体" w:eastAsia="宋体" w:hAnsi="宋体" w:hint="eastAsia"/>
                <w:sz w:val="24"/>
                <w:szCs w:val="24"/>
              </w:rPr>
              <w:t>把有限的收入投入到</w:t>
            </w:r>
            <w:r w:rsidR="00BA46BA">
              <w:rPr>
                <w:rFonts w:ascii="宋体" w:eastAsia="宋体" w:hAnsi="宋体" w:hint="eastAsia"/>
                <w:sz w:val="24"/>
                <w:szCs w:val="24"/>
              </w:rPr>
              <w:t>更需要的消费中去是很必要的</w:t>
            </w:r>
            <w:r w:rsidR="00216303">
              <w:rPr>
                <w:rFonts w:ascii="宋体" w:eastAsia="宋体" w:hAnsi="宋体" w:hint="eastAsia"/>
                <w:sz w:val="24"/>
                <w:szCs w:val="24"/>
              </w:rPr>
              <w:t>。</w:t>
            </w:r>
            <w:r w:rsidR="00B1761C">
              <w:rPr>
                <w:rFonts w:ascii="宋体" w:eastAsia="宋体" w:hAnsi="宋体" w:hint="eastAsia"/>
                <w:sz w:val="24"/>
                <w:szCs w:val="24"/>
              </w:rPr>
              <w:t>研究移动电子商务对中低收入消费人群的影响对企业</w:t>
            </w:r>
            <w:r w:rsidR="00A818E9">
              <w:rPr>
                <w:rFonts w:ascii="宋体" w:eastAsia="宋体" w:hAnsi="宋体" w:hint="eastAsia"/>
                <w:sz w:val="24"/>
                <w:szCs w:val="24"/>
              </w:rPr>
              <w:t>提升自身</w:t>
            </w:r>
            <w:r w:rsidR="00DC0889">
              <w:rPr>
                <w:rFonts w:ascii="宋体" w:eastAsia="宋体" w:hAnsi="宋体" w:hint="eastAsia"/>
                <w:sz w:val="24"/>
                <w:szCs w:val="24"/>
              </w:rPr>
              <w:t>素养</w:t>
            </w:r>
            <w:r w:rsidR="005161F4">
              <w:rPr>
                <w:rFonts w:ascii="宋体" w:eastAsia="宋体" w:hAnsi="宋体" w:hint="eastAsia"/>
                <w:sz w:val="24"/>
                <w:szCs w:val="24"/>
              </w:rPr>
              <w:t>并</w:t>
            </w:r>
            <w:r w:rsidR="00B1761C">
              <w:rPr>
                <w:rFonts w:ascii="宋体" w:eastAsia="宋体" w:hAnsi="宋体" w:hint="eastAsia"/>
                <w:sz w:val="24"/>
                <w:szCs w:val="24"/>
              </w:rPr>
              <w:t>进行精准营销、</w:t>
            </w:r>
            <w:r w:rsidR="000F231F">
              <w:rPr>
                <w:rFonts w:ascii="宋体" w:eastAsia="宋体" w:hAnsi="宋体" w:hint="eastAsia"/>
                <w:sz w:val="24"/>
                <w:szCs w:val="24"/>
              </w:rPr>
              <w:t>用户了解自身真实需求</w:t>
            </w:r>
            <w:r w:rsidR="00FC65B4">
              <w:rPr>
                <w:rFonts w:ascii="宋体" w:eastAsia="宋体" w:hAnsi="宋体" w:hint="eastAsia"/>
                <w:sz w:val="24"/>
                <w:szCs w:val="24"/>
              </w:rPr>
              <w:t>并进行适度消费</w:t>
            </w:r>
            <w:r w:rsidR="000F231F">
              <w:rPr>
                <w:rFonts w:ascii="宋体" w:eastAsia="宋体" w:hAnsi="宋体" w:hint="eastAsia"/>
                <w:sz w:val="24"/>
                <w:szCs w:val="24"/>
              </w:rPr>
              <w:t>、</w:t>
            </w:r>
            <w:r w:rsidR="00DC3247">
              <w:rPr>
                <w:rFonts w:ascii="宋体" w:eastAsia="宋体" w:hAnsi="宋体" w:hint="eastAsia"/>
                <w:sz w:val="24"/>
                <w:szCs w:val="24"/>
              </w:rPr>
              <w:t>相关部门</w:t>
            </w:r>
            <w:r w:rsidR="003A1999">
              <w:rPr>
                <w:rFonts w:ascii="宋体" w:eastAsia="宋体" w:hAnsi="宋体" w:hint="eastAsia"/>
                <w:sz w:val="24"/>
                <w:szCs w:val="24"/>
              </w:rPr>
              <w:t>了解所存在的问题并对相关行业进一步规范整治有一定借鉴意义。</w:t>
            </w:r>
          </w:p>
          <w:p w14:paraId="4FDF1FF7" w14:textId="3998723A" w:rsidR="002A5C23" w:rsidRPr="004D5DA9" w:rsidRDefault="002A5C23" w:rsidP="004D5DA9">
            <w:pPr>
              <w:rPr>
                <w:rFonts w:ascii="宋体" w:eastAsia="宋体" w:hAnsi="宋体"/>
                <w:sz w:val="24"/>
                <w:szCs w:val="24"/>
              </w:rPr>
            </w:pPr>
          </w:p>
        </w:tc>
      </w:tr>
      <w:tr w:rsidR="00C73A3E" w:rsidRPr="004D5DA9" w14:paraId="24A59020" w14:textId="77777777" w:rsidTr="00C73A3E">
        <w:trPr>
          <w:trHeight w:val="4253"/>
        </w:trPr>
        <w:tc>
          <w:tcPr>
            <w:tcW w:w="9344" w:type="dxa"/>
          </w:tcPr>
          <w:p w14:paraId="759DD4F9" w14:textId="77777777"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lastRenderedPageBreak/>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14:paraId="35556AE4" w14:textId="77777777" w:rsidR="00C73A3E" w:rsidRDefault="00C73A3E" w:rsidP="00C73A3E">
            <w:pPr>
              <w:rPr>
                <w:rFonts w:ascii="宋体" w:eastAsia="宋体" w:hAnsi="宋体"/>
                <w:sz w:val="24"/>
                <w:szCs w:val="24"/>
              </w:rPr>
            </w:pPr>
          </w:p>
          <w:p w14:paraId="44524ECB" w14:textId="350FDCA9" w:rsidR="00CA60A7" w:rsidRPr="004D5DA9" w:rsidRDefault="00CA60A7" w:rsidP="002152D4">
            <w:pPr>
              <w:ind w:firstLineChars="200" w:firstLine="480"/>
              <w:rPr>
                <w:rFonts w:ascii="宋体" w:eastAsia="宋体" w:hAnsi="宋体"/>
                <w:sz w:val="24"/>
                <w:szCs w:val="24"/>
              </w:rPr>
            </w:pPr>
            <w:r>
              <w:rPr>
                <w:rFonts w:ascii="宋体" w:eastAsia="宋体" w:hAnsi="宋体" w:hint="eastAsia"/>
                <w:sz w:val="24"/>
                <w:szCs w:val="24"/>
              </w:rPr>
              <w:t>现有文献大多是关于</w:t>
            </w:r>
            <w:r w:rsidR="002D36E5">
              <w:rPr>
                <w:rFonts w:ascii="宋体" w:eastAsia="宋体" w:hAnsi="宋体" w:hint="eastAsia"/>
                <w:sz w:val="24"/>
                <w:szCs w:val="24"/>
              </w:rPr>
              <w:t>移动电子商务的便捷如何改变了人们的生活方式，或者是传统商务模式下消费行为的研究</w:t>
            </w:r>
            <w:r w:rsidR="00326D48">
              <w:rPr>
                <w:rFonts w:ascii="宋体" w:eastAsia="宋体" w:hAnsi="宋体" w:hint="eastAsia"/>
                <w:sz w:val="24"/>
                <w:szCs w:val="24"/>
              </w:rPr>
              <w:t>、</w:t>
            </w:r>
            <w:r w:rsidR="006D42AC">
              <w:rPr>
                <w:rFonts w:ascii="宋体" w:eastAsia="宋体" w:hAnsi="宋体" w:hint="eastAsia"/>
                <w:sz w:val="24"/>
                <w:szCs w:val="24"/>
              </w:rPr>
              <w:t>电子商务对新中产有哪些影响等</w:t>
            </w:r>
            <w:r w:rsidR="00326D48">
              <w:rPr>
                <w:rFonts w:ascii="宋体" w:eastAsia="宋体" w:hAnsi="宋体" w:hint="eastAsia"/>
                <w:sz w:val="24"/>
                <w:szCs w:val="24"/>
              </w:rPr>
              <w:t>内容的研究</w:t>
            </w:r>
            <w:r w:rsidR="00C56ED4">
              <w:rPr>
                <w:rFonts w:ascii="宋体" w:eastAsia="宋体" w:hAnsi="宋体" w:hint="eastAsia"/>
                <w:sz w:val="24"/>
                <w:szCs w:val="24"/>
              </w:rPr>
              <w:t>。</w:t>
            </w:r>
            <w:r w:rsidR="002D36E5">
              <w:rPr>
                <w:rFonts w:ascii="宋体" w:eastAsia="宋体" w:hAnsi="宋体" w:hint="eastAsia"/>
                <w:sz w:val="24"/>
                <w:szCs w:val="24"/>
              </w:rPr>
              <w:t>很少有移动电子商务对</w:t>
            </w:r>
            <w:r w:rsidR="006D42AC">
              <w:rPr>
                <w:rFonts w:ascii="宋体" w:eastAsia="宋体" w:hAnsi="宋体" w:hint="eastAsia"/>
                <w:sz w:val="24"/>
                <w:szCs w:val="24"/>
              </w:rPr>
              <w:t>中低收入消费人群有何影响的研究。</w:t>
            </w:r>
            <w:r w:rsidR="002B6509">
              <w:rPr>
                <w:rFonts w:ascii="宋体" w:eastAsia="宋体" w:hAnsi="宋体" w:hint="eastAsia"/>
                <w:sz w:val="24"/>
                <w:szCs w:val="24"/>
              </w:rPr>
              <w:t>本文欲对此部分进行深入研究，</w:t>
            </w:r>
            <w:r w:rsidR="00EA427A" w:rsidRPr="00EA427A">
              <w:rPr>
                <w:rFonts w:ascii="宋体" w:eastAsia="宋体" w:hAnsi="宋体" w:hint="eastAsia"/>
                <w:sz w:val="24"/>
                <w:szCs w:val="24"/>
              </w:rPr>
              <w:t>通过理论与实证研究相结合，增加研究结果的真实性。</w:t>
            </w:r>
            <w:r w:rsidR="00DA308B">
              <w:rPr>
                <w:rFonts w:ascii="宋体" w:eastAsia="宋体" w:hAnsi="宋体" w:hint="eastAsia"/>
                <w:sz w:val="24"/>
                <w:szCs w:val="24"/>
              </w:rPr>
              <w:t>并提供</w:t>
            </w:r>
            <w:r w:rsidR="006B2210">
              <w:rPr>
                <w:rFonts w:ascii="宋体" w:eastAsia="宋体" w:hAnsi="宋体" w:hint="eastAsia"/>
                <w:sz w:val="24"/>
                <w:szCs w:val="24"/>
              </w:rPr>
              <w:t>相关对策建议</w:t>
            </w:r>
            <w:r w:rsidR="00DA308B">
              <w:rPr>
                <w:rFonts w:ascii="宋体" w:eastAsia="宋体" w:hAnsi="宋体" w:hint="eastAsia"/>
                <w:sz w:val="24"/>
                <w:szCs w:val="24"/>
              </w:rPr>
              <w:t>。</w:t>
            </w:r>
          </w:p>
        </w:tc>
      </w:tr>
      <w:bookmarkEnd w:id="0"/>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48436CAA"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14:paraId="4363D289" w14:textId="19C7BA85" w:rsidR="00C73A3E" w:rsidRPr="00C73A3E" w:rsidRDefault="00C73A3E" w:rsidP="00C73A3E"/>
          <w:p w14:paraId="6790ACE1" w14:textId="77777777" w:rsidR="00C73A3E" w:rsidRPr="00C73A3E" w:rsidRDefault="00C73A3E" w:rsidP="00C73A3E">
            <w:pPr>
              <w:spacing w:line="0" w:lineRule="atLeast"/>
              <w:rPr>
                <w:color w:val="FF0000"/>
                <w:sz w:val="18"/>
                <w:szCs w:val="20"/>
              </w:rPr>
            </w:pPr>
            <w:r w:rsidRPr="00C73A3E">
              <w:rPr>
                <w:rFonts w:hint="eastAsia"/>
                <w:color w:val="FF0000"/>
                <w:sz w:val="18"/>
                <w:szCs w:val="20"/>
              </w:rPr>
              <w:t>1. 书</w:t>
            </w:r>
          </w:p>
          <w:p w14:paraId="34452F25" w14:textId="77777777" w:rsidR="00C73A3E" w:rsidRPr="00C73A3E" w:rsidRDefault="00C73A3E" w:rsidP="00C73A3E">
            <w:pPr>
              <w:autoSpaceDE w:val="0"/>
              <w:autoSpaceDN w:val="0"/>
              <w:adjustRightInd w:val="0"/>
              <w:spacing w:line="0" w:lineRule="atLeast"/>
              <w:jc w:val="left"/>
              <w:rPr>
                <w:rFonts w:ascii="宋体" w:hAnsi="宋体" w:cs="HiddenHorzOCR"/>
                <w:kern w:val="0"/>
                <w:sz w:val="15"/>
                <w:szCs w:val="15"/>
              </w:rPr>
            </w:pPr>
            <w:r w:rsidRPr="00C73A3E">
              <w:rPr>
                <w:rFonts w:ascii="宋体" w:hAnsi="宋体" w:cs="HiddenHorzOCR" w:hint="eastAsia"/>
                <w:kern w:val="0"/>
                <w:sz w:val="15"/>
                <w:szCs w:val="15"/>
                <w:highlight w:val="yellow"/>
              </w:rPr>
              <w:t>作者姓名（姓在前名在后）、</w:t>
            </w:r>
            <w:r w:rsidRPr="00C73A3E">
              <w:rPr>
                <w:rFonts w:ascii="宋体" w:hAnsi="宋体" w:cs="宋体" w:hint="eastAsia"/>
                <w:kern w:val="0"/>
                <w:sz w:val="15"/>
                <w:szCs w:val="15"/>
                <w:highlight w:val="yellow"/>
              </w:rPr>
              <w:t>书</w:t>
            </w:r>
            <w:r w:rsidRPr="00C73A3E">
              <w:rPr>
                <w:rFonts w:ascii="宋体" w:hAnsi="宋体" w:cs="Yu Gothic" w:hint="eastAsia"/>
                <w:kern w:val="0"/>
                <w:sz w:val="15"/>
                <w:szCs w:val="15"/>
                <w:highlight w:val="yellow"/>
              </w:rPr>
              <w:t>名（英文</w:t>
            </w:r>
            <w:r w:rsidRPr="00C73A3E">
              <w:rPr>
                <w:rFonts w:ascii="宋体" w:hAnsi="宋体" w:cs="宋体" w:hint="eastAsia"/>
                <w:kern w:val="0"/>
                <w:sz w:val="15"/>
                <w:szCs w:val="15"/>
                <w:highlight w:val="yellow"/>
              </w:rPr>
              <w:t>书</w:t>
            </w:r>
            <w:r w:rsidRPr="00C73A3E">
              <w:rPr>
                <w:rFonts w:ascii="宋体" w:hAnsi="宋体" w:cs="Yu Gothic" w:hint="eastAsia"/>
                <w:kern w:val="0"/>
                <w:sz w:val="15"/>
                <w:szCs w:val="15"/>
                <w:highlight w:val="yellow"/>
              </w:rPr>
              <w:t>用斜体或下划、中文</w:t>
            </w:r>
            <w:r w:rsidRPr="00C73A3E">
              <w:rPr>
                <w:rFonts w:ascii="宋体" w:hAnsi="宋体" w:cs="宋体" w:hint="eastAsia"/>
                <w:kern w:val="0"/>
                <w:sz w:val="15"/>
                <w:szCs w:val="15"/>
                <w:highlight w:val="yellow"/>
              </w:rPr>
              <w:t>书</w:t>
            </w:r>
            <w:r w:rsidRPr="00C73A3E">
              <w:rPr>
                <w:rFonts w:ascii="宋体" w:hAnsi="宋体" w:cs="Yu Gothic" w:hint="eastAsia"/>
                <w:kern w:val="0"/>
                <w:sz w:val="15"/>
                <w:szCs w:val="15"/>
                <w:highlight w:val="yellow"/>
              </w:rPr>
              <w:t>用</w:t>
            </w:r>
            <w:r w:rsidRPr="00C73A3E">
              <w:rPr>
                <w:rFonts w:ascii="宋体" w:hAnsi="宋体" w:cs="宋体" w:hint="eastAsia"/>
                <w:kern w:val="0"/>
                <w:sz w:val="15"/>
                <w:szCs w:val="15"/>
                <w:highlight w:val="yellow"/>
              </w:rPr>
              <w:t>书</w:t>
            </w:r>
            <w:r w:rsidRPr="00C73A3E">
              <w:rPr>
                <w:rFonts w:ascii="宋体" w:hAnsi="宋体" w:cs="Yu Gothic" w:hint="eastAsia"/>
                <w:kern w:val="0"/>
                <w:sz w:val="15"/>
                <w:szCs w:val="15"/>
                <w:highlight w:val="yellow"/>
              </w:rPr>
              <w:t>名号）、版次（</w:t>
            </w:r>
            <w:r w:rsidRPr="00C73A3E">
              <w:rPr>
                <w:rFonts w:ascii="宋体" w:hAnsi="宋体" w:cs="Yu Gothic" w:hint="eastAsia"/>
                <w:kern w:val="0"/>
                <w:sz w:val="15"/>
                <w:szCs w:val="15"/>
                <w:highlight w:val="yellow"/>
                <w:u w:val="single"/>
              </w:rPr>
              <w:t>如果不是第一版的</w:t>
            </w:r>
            <w:r w:rsidRPr="00C73A3E">
              <w:rPr>
                <w:rFonts w:ascii="宋体" w:hAnsi="宋体" w:cs="宋体" w:hint="eastAsia"/>
                <w:kern w:val="0"/>
                <w:sz w:val="15"/>
                <w:szCs w:val="15"/>
                <w:highlight w:val="yellow"/>
                <w:u w:val="single"/>
              </w:rPr>
              <w:t>话</w:t>
            </w:r>
            <w:r w:rsidRPr="00C73A3E">
              <w:rPr>
                <w:rFonts w:ascii="宋体" w:hAnsi="宋体" w:cs="Yu Gothic" w:hint="eastAsia"/>
                <w:kern w:val="0"/>
                <w:sz w:val="15"/>
                <w:szCs w:val="15"/>
                <w:highlight w:val="yellow"/>
              </w:rPr>
              <w:t>）、出版地、出版者</w:t>
            </w:r>
            <w:r w:rsidRPr="00C73A3E">
              <w:rPr>
                <w:rFonts w:ascii="宋体" w:hAnsi="宋体" w:cs="HiddenHorzOCR" w:hint="eastAsia"/>
                <w:kern w:val="0"/>
                <w:sz w:val="15"/>
                <w:szCs w:val="15"/>
                <w:highlight w:val="yellow"/>
              </w:rPr>
              <w:t>，出版年。</w:t>
            </w:r>
          </w:p>
          <w:p w14:paraId="3C6D0CFD" w14:textId="6C99D72A" w:rsidR="00FD2853" w:rsidRPr="00B06ED9" w:rsidRDefault="00C73A3E" w:rsidP="00941302">
            <w:pPr>
              <w:spacing w:line="0" w:lineRule="atLeast"/>
              <w:ind w:left="180" w:hangingChars="100" w:hanging="180"/>
              <w:rPr>
                <w:rFonts w:ascii="仿宋" w:eastAsia="仿宋" w:hAnsi="仿宋"/>
                <w:sz w:val="18"/>
                <w:szCs w:val="20"/>
              </w:rPr>
            </w:pPr>
            <w:r w:rsidRPr="00C73A3E">
              <w:rPr>
                <w:rFonts w:ascii="仿宋" w:eastAsia="仿宋" w:hAnsi="仿宋" w:hint="eastAsia"/>
                <w:sz w:val="18"/>
                <w:szCs w:val="20"/>
              </w:rPr>
              <w:t>中文图书：</w:t>
            </w:r>
          </w:p>
          <w:p w14:paraId="300A9D5E" w14:textId="426FB668" w:rsidR="00C52C62" w:rsidRPr="00B06ED9" w:rsidRDefault="00C52C62" w:rsidP="00B06ED9">
            <w:pPr>
              <w:spacing w:line="0" w:lineRule="atLeast"/>
              <w:ind w:left="180" w:hangingChars="100" w:hanging="180"/>
              <w:rPr>
                <w:rFonts w:ascii="仿宋" w:eastAsia="仿宋" w:hAnsi="仿宋"/>
                <w:sz w:val="18"/>
                <w:szCs w:val="20"/>
              </w:rPr>
            </w:pPr>
            <w:r w:rsidRPr="00B06ED9">
              <w:rPr>
                <w:rFonts w:ascii="仿宋" w:eastAsia="仿宋" w:hAnsi="仿宋" w:hint="eastAsia"/>
                <w:sz w:val="18"/>
                <w:szCs w:val="20"/>
              </w:rPr>
              <w:t>宋磊，《移动电子商务》，北京，北京理工大学出版社，2</w:t>
            </w:r>
            <w:r w:rsidRPr="00B06ED9">
              <w:rPr>
                <w:rFonts w:ascii="仿宋" w:eastAsia="仿宋" w:hAnsi="仿宋"/>
                <w:sz w:val="18"/>
                <w:szCs w:val="20"/>
              </w:rPr>
              <w:t>019</w:t>
            </w:r>
            <w:r w:rsidRPr="00B06ED9">
              <w:rPr>
                <w:rFonts w:ascii="仿宋" w:eastAsia="仿宋" w:hAnsi="仿宋" w:hint="eastAsia"/>
                <w:sz w:val="18"/>
                <w:szCs w:val="20"/>
              </w:rPr>
              <w:t>。</w:t>
            </w:r>
          </w:p>
          <w:p w14:paraId="52B593C3" w14:textId="1E52AAEF" w:rsidR="009924C1" w:rsidRPr="00B06ED9" w:rsidRDefault="009924C1" w:rsidP="00B06ED9">
            <w:pPr>
              <w:spacing w:line="0" w:lineRule="atLeast"/>
              <w:ind w:left="180" w:hangingChars="100" w:hanging="180"/>
              <w:rPr>
                <w:rFonts w:ascii="仿宋" w:eastAsia="仿宋" w:hAnsi="仿宋"/>
                <w:sz w:val="18"/>
                <w:szCs w:val="20"/>
              </w:rPr>
            </w:pPr>
            <w:r w:rsidRPr="00B06ED9">
              <w:rPr>
                <w:rFonts w:ascii="仿宋" w:eastAsia="仿宋" w:hAnsi="仿宋" w:hint="eastAsia"/>
                <w:sz w:val="18"/>
                <w:szCs w:val="20"/>
              </w:rPr>
              <w:t>梁婵卓，《移动电子商务实务》，北京，化工出版社，2</w:t>
            </w:r>
            <w:r w:rsidRPr="00B06ED9">
              <w:rPr>
                <w:rFonts w:ascii="仿宋" w:eastAsia="仿宋" w:hAnsi="仿宋"/>
                <w:sz w:val="18"/>
                <w:szCs w:val="20"/>
              </w:rPr>
              <w:t>019</w:t>
            </w:r>
            <w:r w:rsidRPr="00B06ED9">
              <w:rPr>
                <w:rFonts w:ascii="仿宋" w:eastAsia="仿宋" w:hAnsi="仿宋" w:hint="eastAsia"/>
                <w:sz w:val="18"/>
                <w:szCs w:val="20"/>
              </w:rPr>
              <w:t>。</w:t>
            </w:r>
          </w:p>
          <w:p w14:paraId="64744C24" w14:textId="1AEDDBCE" w:rsidR="00A83846" w:rsidRPr="00B06ED9" w:rsidRDefault="00A83846" w:rsidP="00B06ED9">
            <w:pPr>
              <w:spacing w:line="0" w:lineRule="atLeast"/>
              <w:ind w:left="180" w:hangingChars="100" w:hanging="180"/>
              <w:rPr>
                <w:rFonts w:ascii="仿宋" w:eastAsia="仿宋" w:hAnsi="仿宋"/>
                <w:sz w:val="18"/>
                <w:szCs w:val="20"/>
              </w:rPr>
            </w:pPr>
            <w:r w:rsidRPr="00B06ED9">
              <w:rPr>
                <w:rFonts w:ascii="仿宋" w:eastAsia="仿宋" w:hAnsi="仿宋" w:hint="eastAsia"/>
                <w:sz w:val="18"/>
                <w:szCs w:val="20"/>
              </w:rPr>
              <w:t>陈建忠、赵世明，《移动电子商务基础与实务》，北京，人民邮电出版社，2</w:t>
            </w:r>
            <w:r w:rsidRPr="00B06ED9">
              <w:rPr>
                <w:rFonts w:ascii="仿宋" w:eastAsia="仿宋" w:hAnsi="仿宋"/>
                <w:sz w:val="18"/>
                <w:szCs w:val="20"/>
              </w:rPr>
              <w:t>016</w:t>
            </w:r>
            <w:r w:rsidRPr="00B06ED9">
              <w:rPr>
                <w:rFonts w:ascii="仿宋" w:eastAsia="仿宋" w:hAnsi="仿宋" w:hint="eastAsia"/>
                <w:sz w:val="18"/>
                <w:szCs w:val="20"/>
              </w:rPr>
              <w:t>。</w:t>
            </w:r>
          </w:p>
          <w:p w14:paraId="02EE5950" w14:textId="47B0C0B7" w:rsidR="009F41CE" w:rsidRPr="00B06ED9" w:rsidRDefault="009F41CE" w:rsidP="00B06ED9">
            <w:pPr>
              <w:spacing w:line="0" w:lineRule="atLeast"/>
              <w:ind w:left="180" w:hangingChars="100" w:hanging="180"/>
              <w:rPr>
                <w:rFonts w:ascii="仿宋" w:eastAsia="仿宋" w:hAnsi="仿宋"/>
                <w:sz w:val="18"/>
                <w:szCs w:val="20"/>
              </w:rPr>
            </w:pPr>
            <w:proofErr w:type="gramStart"/>
            <w:r w:rsidRPr="00B06ED9">
              <w:rPr>
                <w:rFonts w:ascii="仿宋" w:eastAsia="仿宋" w:hAnsi="仿宋" w:hint="eastAsia"/>
                <w:sz w:val="18"/>
                <w:szCs w:val="20"/>
              </w:rPr>
              <w:t>刘侠威</w:t>
            </w:r>
            <w:proofErr w:type="gramEnd"/>
            <w:r w:rsidRPr="00B06ED9">
              <w:rPr>
                <w:rFonts w:ascii="仿宋" w:eastAsia="仿宋" w:hAnsi="仿宋" w:hint="eastAsia"/>
                <w:sz w:val="18"/>
                <w:szCs w:val="20"/>
              </w:rPr>
              <w:t xml:space="preserve"> 等，《移动社交电商：电子商务的下一个风口》，北京，机械工业出版社，2</w:t>
            </w:r>
            <w:r w:rsidRPr="00B06ED9">
              <w:rPr>
                <w:rFonts w:ascii="仿宋" w:eastAsia="仿宋" w:hAnsi="仿宋"/>
                <w:sz w:val="18"/>
                <w:szCs w:val="20"/>
              </w:rPr>
              <w:t>016</w:t>
            </w:r>
            <w:r w:rsidRPr="00B06ED9">
              <w:rPr>
                <w:rFonts w:ascii="仿宋" w:eastAsia="仿宋" w:hAnsi="仿宋" w:hint="eastAsia"/>
                <w:sz w:val="18"/>
                <w:szCs w:val="20"/>
              </w:rPr>
              <w:t>。</w:t>
            </w:r>
          </w:p>
          <w:p w14:paraId="6DECD013" w14:textId="63946E06" w:rsidR="00FD2853" w:rsidRPr="00B06ED9" w:rsidRDefault="007F10BA" w:rsidP="00B06ED9">
            <w:pPr>
              <w:spacing w:line="0" w:lineRule="atLeast"/>
              <w:ind w:left="180" w:hangingChars="100" w:hanging="180"/>
              <w:rPr>
                <w:rFonts w:ascii="仿宋" w:eastAsia="仿宋" w:hAnsi="仿宋"/>
                <w:sz w:val="18"/>
                <w:szCs w:val="20"/>
              </w:rPr>
            </w:pPr>
            <w:r w:rsidRPr="00B06ED9">
              <w:rPr>
                <w:rFonts w:ascii="仿宋" w:eastAsia="仿宋" w:hAnsi="仿宋" w:hint="eastAsia"/>
                <w:sz w:val="18"/>
                <w:szCs w:val="20"/>
              </w:rPr>
              <w:t>林军、胡</w:t>
            </w:r>
            <w:proofErr w:type="gramStart"/>
            <w:r w:rsidRPr="00B06ED9">
              <w:rPr>
                <w:rFonts w:ascii="仿宋" w:eastAsia="仿宋" w:hAnsi="仿宋" w:hint="eastAsia"/>
                <w:sz w:val="18"/>
                <w:szCs w:val="20"/>
              </w:rPr>
              <w:t>喆</w:t>
            </w:r>
            <w:proofErr w:type="gramEnd"/>
            <w:r w:rsidRPr="00B06ED9">
              <w:rPr>
                <w:rFonts w:ascii="仿宋" w:eastAsia="仿宋" w:hAnsi="仿宋" w:hint="eastAsia"/>
                <w:sz w:val="18"/>
                <w:szCs w:val="20"/>
              </w:rPr>
              <w:t>，《沸腾新十年：移动互联网丛林里的勇敢穿越者》，北京，电子工业出版社，2</w:t>
            </w:r>
            <w:r w:rsidRPr="00B06ED9">
              <w:rPr>
                <w:rFonts w:ascii="仿宋" w:eastAsia="仿宋" w:hAnsi="仿宋"/>
                <w:sz w:val="18"/>
                <w:szCs w:val="20"/>
              </w:rPr>
              <w:t>021</w:t>
            </w:r>
            <w:r w:rsidRPr="00B06ED9">
              <w:rPr>
                <w:rFonts w:ascii="仿宋" w:eastAsia="仿宋" w:hAnsi="仿宋" w:hint="eastAsia"/>
                <w:sz w:val="18"/>
                <w:szCs w:val="20"/>
              </w:rPr>
              <w:t>。</w:t>
            </w:r>
          </w:p>
          <w:p w14:paraId="504DC48E" w14:textId="28D3424C" w:rsidR="00D40DA0" w:rsidRPr="00B06ED9" w:rsidRDefault="00D40DA0" w:rsidP="00B06ED9">
            <w:pPr>
              <w:spacing w:line="0" w:lineRule="atLeast"/>
              <w:ind w:left="180" w:hangingChars="100" w:hanging="180"/>
              <w:rPr>
                <w:rFonts w:ascii="仿宋" w:eastAsia="仿宋" w:hAnsi="仿宋"/>
                <w:sz w:val="18"/>
                <w:szCs w:val="20"/>
              </w:rPr>
            </w:pPr>
            <w:proofErr w:type="gramStart"/>
            <w:r w:rsidRPr="00B06ED9">
              <w:rPr>
                <w:rFonts w:ascii="仿宋" w:eastAsia="仿宋" w:hAnsi="仿宋" w:hint="eastAsia"/>
                <w:sz w:val="18"/>
                <w:szCs w:val="20"/>
              </w:rPr>
              <w:t>凯</w:t>
            </w:r>
            <w:proofErr w:type="gramEnd"/>
            <w:r w:rsidRPr="00B06ED9">
              <w:rPr>
                <w:rFonts w:ascii="仿宋" w:eastAsia="仿宋" w:hAnsi="仿宋" w:hint="eastAsia"/>
                <w:sz w:val="18"/>
                <w:szCs w:val="20"/>
              </w:rPr>
              <w:t>文.凯利，《新经济，新规则：网络经济的十种策略》，北京，中信出版社，2</w:t>
            </w:r>
            <w:r w:rsidRPr="00B06ED9">
              <w:rPr>
                <w:rFonts w:ascii="仿宋" w:eastAsia="仿宋" w:hAnsi="仿宋"/>
                <w:sz w:val="18"/>
                <w:szCs w:val="20"/>
              </w:rPr>
              <w:t>017</w:t>
            </w:r>
            <w:r w:rsidRPr="00B06ED9">
              <w:rPr>
                <w:rFonts w:ascii="仿宋" w:eastAsia="仿宋" w:hAnsi="仿宋" w:hint="eastAsia"/>
                <w:sz w:val="18"/>
                <w:szCs w:val="20"/>
              </w:rPr>
              <w:t>。</w:t>
            </w:r>
          </w:p>
          <w:p w14:paraId="1D5E9217" w14:textId="1D59D668" w:rsidR="0064492E" w:rsidRPr="00B06ED9" w:rsidRDefault="00DE1F6B" w:rsidP="00B06ED9">
            <w:pPr>
              <w:spacing w:line="0" w:lineRule="atLeast"/>
              <w:ind w:left="180" w:hangingChars="100" w:hanging="180"/>
              <w:rPr>
                <w:rFonts w:ascii="仿宋" w:eastAsia="仿宋" w:hAnsi="仿宋"/>
                <w:sz w:val="18"/>
                <w:szCs w:val="20"/>
              </w:rPr>
            </w:pPr>
            <w:r w:rsidRPr="00B06ED9">
              <w:rPr>
                <w:rFonts w:ascii="仿宋" w:eastAsia="仿宋" w:hAnsi="仿宋" w:hint="eastAsia"/>
                <w:sz w:val="18"/>
                <w:szCs w:val="20"/>
              </w:rPr>
              <w:t>王德培，《中国经济2</w:t>
            </w:r>
            <w:r w:rsidRPr="00B06ED9">
              <w:rPr>
                <w:rFonts w:ascii="仿宋" w:eastAsia="仿宋" w:hAnsi="仿宋"/>
                <w:sz w:val="18"/>
                <w:szCs w:val="20"/>
              </w:rPr>
              <w:t>021</w:t>
            </w:r>
            <w:r w:rsidRPr="00B06ED9">
              <w:rPr>
                <w:rFonts w:ascii="仿宋" w:eastAsia="仿宋" w:hAnsi="仿宋" w:hint="eastAsia"/>
                <w:sz w:val="18"/>
                <w:szCs w:val="20"/>
              </w:rPr>
              <w:t>：开启复式时代》，北京，中国友谊出版公司，2</w:t>
            </w:r>
            <w:r w:rsidRPr="00B06ED9">
              <w:rPr>
                <w:rFonts w:ascii="仿宋" w:eastAsia="仿宋" w:hAnsi="仿宋"/>
                <w:sz w:val="18"/>
                <w:szCs w:val="20"/>
              </w:rPr>
              <w:t>021</w:t>
            </w:r>
            <w:r w:rsidRPr="00B06ED9">
              <w:rPr>
                <w:rFonts w:ascii="仿宋" w:eastAsia="仿宋" w:hAnsi="仿宋" w:hint="eastAsia"/>
                <w:sz w:val="18"/>
                <w:szCs w:val="20"/>
              </w:rPr>
              <w:t>。</w:t>
            </w:r>
          </w:p>
          <w:p w14:paraId="1A832588" w14:textId="32ED0A15" w:rsidR="00DF4B51" w:rsidRPr="00B06ED9" w:rsidRDefault="00DF4B51" w:rsidP="00B06ED9">
            <w:pPr>
              <w:spacing w:line="0" w:lineRule="atLeast"/>
              <w:ind w:left="180" w:hangingChars="100" w:hanging="180"/>
              <w:rPr>
                <w:rFonts w:ascii="仿宋" w:eastAsia="仿宋" w:hAnsi="仿宋"/>
                <w:sz w:val="18"/>
                <w:szCs w:val="20"/>
              </w:rPr>
            </w:pPr>
            <w:r w:rsidRPr="00B06ED9">
              <w:rPr>
                <w:rFonts w:ascii="仿宋" w:eastAsia="仿宋" w:hAnsi="仿宋" w:hint="eastAsia"/>
                <w:sz w:val="18"/>
                <w:szCs w:val="20"/>
              </w:rPr>
              <w:t>朱孟晓，《我国居民消费倾向变动、需求升级与动力机制研究》，北京，中国社会科学出版社，2</w:t>
            </w:r>
            <w:r w:rsidRPr="00B06ED9">
              <w:rPr>
                <w:rFonts w:ascii="仿宋" w:eastAsia="仿宋" w:hAnsi="仿宋"/>
                <w:sz w:val="18"/>
                <w:szCs w:val="20"/>
              </w:rPr>
              <w:t>019</w:t>
            </w:r>
            <w:r w:rsidRPr="00B06ED9">
              <w:rPr>
                <w:rFonts w:ascii="仿宋" w:eastAsia="仿宋" w:hAnsi="仿宋" w:hint="eastAsia"/>
                <w:sz w:val="18"/>
                <w:szCs w:val="20"/>
              </w:rPr>
              <w:t>。</w:t>
            </w:r>
          </w:p>
          <w:p w14:paraId="4AA8928F" w14:textId="7210D3B6" w:rsidR="004506F2" w:rsidRPr="00B06ED9" w:rsidRDefault="004506F2" w:rsidP="00B06ED9">
            <w:pPr>
              <w:spacing w:line="0" w:lineRule="atLeast"/>
              <w:ind w:left="180" w:hangingChars="100" w:hanging="180"/>
              <w:rPr>
                <w:rFonts w:ascii="仿宋" w:eastAsia="仿宋" w:hAnsi="仿宋"/>
                <w:sz w:val="18"/>
                <w:szCs w:val="20"/>
              </w:rPr>
            </w:pPr>
            <w:r w:rsidRPr="00B06ED9">
              <w:rPr>
                <w:rFonts w:ascii="仿宋" w:eastAsia="仿宋" w:hAnsi="仿宋" w:hint="eastAsia"/>
                <w:sz w:val="18"/>
                <w:szCs w:val="20"/>
              </w:rPr>
              <w:t>李康林，《新消费时代》，北京，机械工业出版社，2</w:t>
            </w:r>
            <w:r w:rsidRPr="00B06ED9">
              <w:rPr>
                <w:rFonts w:ascii="仿宋" w:eastAsia="仿宋" w:hAnsi="仿宋"/>
                <w:sz w:val="18"/>
                <w:szCs w:val="20"/>
              </w:rPr>
              <w:t>020</w:t>
            </w:r>
            <w:r w:rsidRPr="00B06ED9">
              <w:rPr>
                <w:rFonts w:ascii="仿宋" w:eastAsia="仿宋" w:hAnsi="仿宋" w:hint="eastAsia"/>
                <w:sz w:val="18"/>
                <w:szCs w:val="20"/>
              </w:rPr>
              <w:t>。</w:t>
            </w:r>
          </w:p>
          <w:p w14:paraId="65CE6769" w14:textId="1E305E90" w:rsidR="002A5C23" w:rsidRPr="00B06ED9" w:rsidRDefault="00101E02" w:rsidP="00B06ED9">
            <w:pPr>
              <w:spacing w:line="0" w:lineRule="atLeast"/>
              <w:ind w:left="180" w:hangingChars="100" w:hanging="180"/>
              <w:rPr>
                <w:rFonts w:ascii="仿宋" w:eastAsia="仿宋" w:hAnsi="仿宋"/>
                <w:sz w:val="18"/>
                <w:szCs w:val="20"/>
              </w:rPr>
            </w:pPr>
            <w:r w:rsidRPr="00B06ED9">
              <w:rPr>
                <w:rFonts w:ascii="仿宋" w:eastAsia="仿宋" w:hAnsi="仿宋" w:hint="eastAsia"/>
                <w:sz w:val="18"/>
                <w:szCs w:val="20"/>
              </w:rPr>
              <w:t>朱迪，《新中产与新消费》互联网发展背景下的阶层结构转型与生活方式变迁</w:t>
            </w:r>
            <w:r w:rsidR="00100656" w:rsidRPr="00B06ED9">
              <w:rPr>
                <w:rFonts w:ascii="仿宋" w:eastAsia="仿宋" w:hAnsi="仿宋" w:hint="eastAsia"/>
                <w:sz w:val="18"/>
                <w:szCs w:val="20"/>
              </w:rPr>
              <w:t>，北京，社会科学文献出版社，2</w:t>
            </w:r>
            <w:r w:rsidR="00100656" w:rsidRPr="00B06ED9">
              <w:rPr>
                <w:rFonts w:ascii="仿宋" w:eastAsia="仿宋" w:hAnsi="仿宋"/>
                <w:sz w:val="18"/>
                <w:szCs w:val="20"/>
              </w:rPr>
              <w:t>020</w:t>
            </w:r>
            <w:r w:rsidR="00100656" w:rsidRPr="00B06ED9">
              <w:rPr>
                <w:rFonts w:ascii="仿宋" w:eastAsia="仿宋" w:hAnsi="仿宋" w:hint="eastAsia"/>
                <w:sz w:val="18"/>
                <w:szCs w:val="20"/>
              </w:rPr>
              <w:t>。</w:t>
            </w:r>
          </w:p>
          <w:p w14:paraId="78CF4D1A" w14:textId="7E1A542A" w:rsidR="00C73A3E" w:rsidRPr="00B06ED9" w:rsidRDefault="00895E65" w:rsidP="00B06ED9">
            <w:pPr>
              <w:spacing w:line="0" w:lineRule="atLeast"/>
              <w:ind w:left="180" w:hangingChars="100" w:hanging="180"/>
              <w:rPr>
                <w:rFonts w:ascii="仿宋" w:eastAsia="仿宋" w:hAnsi="仿宋"/>
                <w:sz w:val="18"/>
                <w:szCs w:val="20"/>
              </w:rPr>
            </w:pPr>
            <w:r w:rsidRPr="00B06ED9">
              <w:rPr>
                <w:rFonts w:ascii="仿宋" w:eastAsia="仿宋" w:hAnsi="仿宋" w:hint="eastAsia"/>
                <w:sz w:val="18"/>
                <w:szCs w:val="20"/>
              </w:rPr>
              <w:t>依</w:t>
            </w:r>
            <w:proofErr w:type="gramStart"/>
            <w:r w:rsidRPr="00B06ED9">
              <w:rPr>
                <w:rFonts w:ascii="仿宋" w:eastAsia="仿宋" w:hAnsi="仿宋" w:hint="eastAsia"/>
                <w:sz w:val="18"/>
                <w:szCs w:val="20"/>
              </w:rPr>
              <w:t>绍</w:t>
            </w:r>
            <w:proofErr w:type="gramEnd"/>
            <w:r w:rsidRPr="00B06ED9">
              <w:rPr>
                <w:rFonts w:ascii="仿宋" w:eastAsia="仿宋" w:hAnsi="仿宋" w:hint="eastAsia"/>
                <w:sz w:val="18"/>
                <w:szCs w:val="20"/>
              </w:rPr>
              <w:t>华 等，</w:t>
            </w:r>
            <w:r w:rsidR="005A08EF" w:rsidRPr="00B06ED9">
              <w:rPr>
                <w:rFonts w:ascii="仿宋" w:eastAsia="仿宋" w:hAnsi="仿宋" w:hint="eastAsia"/>
                <w:sz w:val="18"/>
                <w:szCs w:val="20"/>
              </w:rPr>
              <w:t>《中国居民消费结构升级研究》，北京，中国社会科学出版社，2</w:t>
            </w:r>
            <w:r w:rsidR="005A08EF" w:rsidRPr="00B06ED9">
              <w:rPr>
                <w:rFonts w:ascii="仿宋" w:eastAsia="仿宋" w:hAnsi="仿宋"/>
                <w:sz w:val="18"/>
                <w:szCs w:val="20"/>
              </w:rPr>
              <w:t>019</w:t>
            </w:r>
            <w:r w:rsidR="005A08EF" w:rsidRPr="00B06ED9">
              <w:rPr>
                <w:rFonts w:ascii="仿宋" w:eastAsia="仿宋" w:hAnsi="仿宋" w:hint="eastAsia"/>
                <w:sz w:val="18"/>
                <w:szCs w:val="20"/>
              </w:rPr>
              <w:t>。</w:t>
            </w:r>
          </w:p>
          <w:p w14:paraId="531BC15F" w14:textId="394394E8" w:rsidR="001A2916" w:rsidRPr="00B06ED9" w:rsidRDefault="001A2916" w:rsidP="00B06ED9">
            <w:pPr>
              <w:spacing w:line="0" w:lineRule="atLeast"/>
              <w:ind w:left="180" w:hangingChars="100" w:hanging="180"/>
              <w:rPr>
                <w:rFonts w:ascii="仿宋" w:eastAsia="仿宋" w:hAnsi="仿宋"/>
                <w:sz w:val="18"/>
                <w:szCs w:val="20"/>
              </w:rPr>
            </w:pPr>
            <w:proofErr w:type="gramStart"/>
            <w:r w:rsidRPr="00B06ED9">
              <w:rPr>
                <w:rFonts w:ascii="仿宋" w:eastAsia="仿宋" w:hAnsi="仿宋" w:hint="eastAsia"/>
                <w:sz w:val="18"/>
                <w:szCs w:val="20"/>
              </w:rPr>
              <w:t>庄巨忠</w:t>
            </w:r>
            <w:proofErr w:type="gramEnd"/>
            <w:r w:rsidRPr="00B06ED9">
              <w:rPr>
                <w:rFonts w:ascii="仿宋" w:eastAsia="仿宋" w:hAnsi="仿宋" w:hint="eastAsia"/>
                <w:sz w:val="18"/>
                <w:szCs w:val="20"/>
              </w:rPr>
              <w:t>、保罗.范登堡、黄益平，《中国的中等收入转型》，北京，社科文献出版，2</w:t>
            </w:r>
            <w:r w:rsidRPr="00B06ED9">
              <w:rPr>
                <w:rFonts w:ascii="仿宋" w:eastAsia="仿宋" w:hAnsi="仿宋"/>
                <w:sz w:val="18"/>
                <w:szCs w:val="20"/>
              </w:rPr>
              <w:t>016</w:t>
            </w:r>
            <w:r w:rsidRPr="00B06ED9">
              <w:rPr>
                <w:rFonts w:ascii="仿宋" w:eastAsia="仿宋" w:hAnsi="仿宋" w:hint="eastAsia"/>
                <w:sz w:val="18"/>
                <w:szCs w:val="20"/>
              </w:rPr>
              <w:t>。</w:t>
            </w:r>
          </w:p>
          <w:p w14:paraId="6CA40385" w14:textId="7AA1EA3F" w:rsidR="00895E65" w:rsidRPr="00B06ED9" w:rsidRDefault="007769E8" w:rsidP="00B06ED9">
            <w:pPr>
              <w:spacing w:line="0" w:lineRule="atLeast"/>
              <w:ind w:left="180" w:hangingChars="100" w:hanging="180"/>
              <w:rPr>
                <w:rFonts w:ascii="仿宋" w:eastAsia="仿宋" w:hAnsi="仿宋"/>
                <w:sz w:val="18"/>
                <w:szCs w:val="20"/>
              </w:rPr>
            </w:pPr>
            <w:r w:rsidRPr="00B06ED9">
              <w:rPr>
                <w:rFonts w:ascii="仿宋" w:eastAsia="仿宋" w:hAnsi="仿宋" w:hint="eastAsia"/>
                <w:sz w:val="18"/>
                <w:szCs w:val="20"/>
              </w:rPr>
              <w:t>吴晓波，《这个国家的新中产：新中产画像与未来商业白皮书》，</w:t>
            </w:r>
            <w:r w:rsidR="008F22CE" w:rsidRPr="00B06ED9">
              <w:rPr>
                <w:rFonts w:ascii="仿宋" w:eastAsia="仿宋" w:hAnsi="仿宋" w:hint="eastAsia"/>
                <w:sz w:val="18"/>
                <w:szCs w:val="20"/>
              </w:rPr>
              <w:t>北京，中国友谊出版公司，2</w:t>
            </w:r>
            <w:r w:rsidR="008F22CE" w:rsidRPr="00B06ED9">
              <w:rPr>
                <w:rFonts w:ascii="仿宋" w:eastAsia="仿宋" w:hAnsi="仿宋"/>
                <w:sz w:val="18"/>
                <w:szCs w:val="20"/>
              </w:rPr>
              <w:t>020</w:t>
            </w:r>
            <w:r w:rsidR="008F22CE" w:rsidRPr="00B06ED9">
              <w:rPr>
                <w:rFonts w:ascii="仿宋" w:eastAsia="仿宋" w:hAnsi="仿宋" w:hint="eastAsia"/>
                <w:sz w:val="18"/>
                <w:szCs w:val="20"/>
              </w:rPr>
              <w:t>。</w:t>
            </w:r>
          </w:p>
          <w:p w14:paraId="77186BB4" w14:textId="6283B10A" w:rsidR="00895E65" w:rsidRPr="00B06ED9" w:rsidRDefault="00C27D66" w:rsidP="00B06ED9">
            <w:pPr>
              <w:spacing w:line="0" w:lineRule="atLeast"/>
              <w:ind w:left="180" w:hangingChars="100" w:hanging="180"/>
              <w:rPr>
                <w:rFonts w:ascii="仿宋" w:eastAsia="仿宋" w:hAnsi="仿宋"/>
                <w:sz w:val="18"/>
                <w:szCs w:val="20"/>
              </w:rPr>
            </w:pPr>
            <w:r w:rsidRPr="00B06ED9">
              <w:rPr>
                <w:rFonts w:ascii="仿宋" w:eastAsia="仿宋" w:hAnsi="仿宋" w:hint="eastAsia"/>
                <w:sz w:val="18"/>
                <w:szCs w:val="20"/>
              </w:rPr>
              <w:t>周其仁，《城乡中国》，北京，中信出版社，2</w:t>
            </w:r>
            <w:r w:rsidRPr="00B06ED9">
              <w:rPr>
                <w:rFonts w:ascii="仿宋" w:eastAsia="仿宋" w:hAnsi="仿宋"/>
                <w:sz w:val="18"/>
                <w:szCs w:val="20"/>
              </w:rPr>
              <w:t>017</w:t>
            </w:r>
            <w:r w:rsidRPr="00B06ED9">
              <w:rPr>
                <w:rFonts w:ascii="仿宋" w:eastAsia="仿宋" w:hAnsi="仿宋" w:hint="eastAsia"/>
                <w:sz w:val="18"/>
                <w:szCs w:val="20"/>
              </w:rPr>
              <w:t>。</w:t>
            </w:r>
          </w:p>
          <w:p w14:paraId="73D6F5E8" w14:textId="01ECFFB4" w:rsidR="00EA2427" w:rsidRPr="00B06ED9" w:rsidRDefault="002D183D" w:rsidP="00B06ED9">
            <w:pPr>
              <w:spacing w:line="0" w:lineRule="atLeast"/>
              <w:ind w:left="180" w:hangingChars="100" w:hanging="180"/>
              <w:rPr>
                <w:rFonts w:ascii="仿宋" w:eastAsia="仿宋" w:hAnsi="仿宋"/>
                <w:sz w:val="18"/>
                <w:szCs w:val="20"/>
              </w:rPr>
            </w:pPr>
            <w:r w:rsidRPr="00B06ED9">
              <w:rPr>
                <w:rFonts w:ascii="仿宋" w:eastAsia="仿宋" w:hAnsi="仿宋" w:hint="eastAsia"/>
                <w:sz w:val="18"/>
                <w:szCs w:val="20"/>
              </w:rPr>
              <w:t>郑之杰，《中等收入陷阱：给予经济转型与社会治理的理解》，北京，清华大学出版社，2</w:t>
            </w:r>
            <w:r w:rsidRPr="00B06ED9">
              <w:rPr>
                <w:rFonts w:ascii="仿宋" w:eastAsia="仿宋" w:hAnsi="仿宋"/>
                <w:sz w:val="18"/>
                <w:szCs w:val="20"/>
              </w:rPr>
              <w:t>018</w:t>
            </w:r>
            <w:r w:rsidRPr="00B06ED9">
              <w:rPr>
                <w:rFonts w:ascii="仿宋" w:eastAsia="仿宋" w:hAnsi="仿宋" w:hint="eastAsia"/>
                <w:sz w:val="18"/>
                <w:szCs w:val="20"/>
              </w:rPr>
              <w:t>。</w:t>
            </w:r>
          </w:p>
          <w:p w14:paraId="7C1A4D2A" w14:textId="0B63E3A0" w:rsidR="00B9735A" w:rsidRPr="00B06ED9" w:rsidRDefault="00B9735A" w:rsidP="00B06ED9">
            <w:pPr>
              <w:spacing w:line="0" w:lineRule="atLeast"/>
              <w:ind w:left="180" w:hangingChars="100" w:hanging="180"/>
              <w:rPr>
                <w:rFonts w:ascii="仿宋" w:eastAsia="仿宋" w:hAnsi="仿宋"/>
                <w:sz w:val="18"/>
                <w:szCs w:val="20"/>
              </w:rPr>
            </w:pPr>
            <w:r w:rsidRPr="00B06ED9">
              <w:rPr>
                <w:rFonts w:ascii="仿宋" w:eastAsia="仿宋" w:hAnsi="仿宋" w:hint="eastAsia"/>
                <w:sz w:val="18"/>
                <w:szCs w:val="20"/>
              </w:rPr>
              <w:t>权衡 等，《中国收入分配改革4</w:t>
            </w:r>
            <w:r w:rsidRPr="00B06ED9">
              <w:rPr>
                <w:rFonts w:ascii="仿宋" w:eastAsia="仿宋" w:hAnsi="仿宋"/>
                <w:sz w:val="18"/>
                <w:szCs w:val="20"/>
              </w:rPr>
              <w:t>0</w:t>
            </w:r>
            <w:r w:rsidRPr="00B06ED9">
              <w:rPr>
                <w:rFonts w:ascii="仿宋" w:eastAsia="仿宋" w:hAnsi="仿宋" w:hint="eastAsia"/>
                <w:sz w:val="18"/>
                <w:szCs w:val="20"/>
              </w:rPr>
              <w:t>年：经验、理论与展望》，上海，上海交大出版社，2</w:t>
            </w:r>
            <w:r w:rsidRPr="00B06ED9">
              <w:rPr>
                <w:rFonts w:ascii="仿宋" w:eastAsia="仿宋" w:hAnsi="仿宋"/>
                <w:sz w:val="18"/>
                <w:szCs w:val="20"/>
              </w:rPr>
              <w:t>018</w:t>
            </w:r>
            <w:r w:rsidRPr="00B06ED9">
              <w:rPr>
                <w:rFonts w:ascii="仿宋" w:eastAsia="仿宋" w:hAnsi="仿宋" w:hint="eastAsia"/>
                <w:sz w:val="18"/>
                <w:szCs w:val="20"/>
              </w:rPr>
              <w:t>。</w:t>
            </w:r>
          </w:p>
          <w:p w14:paraId="2BF4B63F" w14:textId="1575F50E" w:rsidR="0064492E" w:rsidRPr="00B06ED9" w:rsidRDefault="0064492E" w:rsidP="00B06ED9">
            <w:pPr>
              <w:spacing w:line="0" w:lineRule="atLeast"/>
              <w:ind w:left="180" w:hangingChars="100" w:hanging="180"/>
              <w:rPr>
                <w:rFonts w:ascii="仿宋" w:eastAsia="仿宋" w:hAnsi="仿宋"/>
                <w:sz w:val="18"/>
                <w:szCs w:val="20"/>
              </w:rPr>
            </w:pPr>
            <w:r w:rsidRPr="00B06ED9">
              <w:rPr>
                <w:rFonts w:ascii="仿宋" w:eastAsia="仿宋" w:hAnsi="仿宋" w:hint="eastAsia"/>
                <w:sz w:val="18"/>
                <w:szCs w:val="20"/>
              </w:rPr>
              <w:t>陈尔东、刘万兆、赵曼，《消费者行为学》，北京，中国经济出版社，2</w:t>
            </w:r>
            <w:r w:rsidRPr="00B06ED9">
              <w:rPr>
                <w:rFonts w:ascii="仿宋" w:eastAsia="仿宋" w:hAnsi="仿宋"/>
                <w:sz w:val="18"/>
                <w:szCs w:val="20"/>
              </w:rPr>
              <w:t>018</w:t>
            </w:r>
            <w:r w:rsidRPr="00B06ED9">
              <w:rPr>
                <w:rFonts w:ascii="仿宋" w:eastAsia="仿宋" w:hAnsi="仿宋" w:hint="eastAsia"/>
                <w:sz w:val="18"/>
                <w:szCs w:val="20"/>
              </w:rPr>
              <w:t>。</w:t>
            </w:r>
          </w:p>
          <w:p w14:paraId="6946CAC0" w14:textId="5A7D6AA4" w:rsidR="00E50C1B" w:rsidRPr="00B06ED9" w:rsidRDefault="00E50C1B" w:rsidP="00B06ED9">
            <w:pPr>
              <w:spacing w:line="0" w:lineRule="atLeast"/>
              <w:ind w:left="180" w:hangingChars="100" w:hanging="180"/>
              <w:rPr>
                <w:rFonts w:ascii="仿宋" w:eastAsia="仿宋" w:hAnsi="仿宋"/>
                <w:sz w:val="18"/>
                <w:szCs w:val="20"/>
              </w:rPr>
            </w:pPr>
            <w:r w:rsidRPr="00B06ED9">
              <w:rPr>
                <w:rFonts w:ascii="仿宋" w:eastAsia="仿宋" w:hAnsi="仿宋" w:hint="eastAsia"/>
                <w:sz w:val="18"/>
                <w:szCs w:val="20"/>
              </w:rPr>
              <w:t>黄璐，《网络经济中的消费行为：发展、演化与企业对策》，四川，四川大学出版社，2</w:t>
            </w:r>
            <w:r w:rsidRPr="00B06ED9">
              <w:rPr>
                <w:rFonts w:ascii="仿宋" w:eastAsia="仿宋" w:hAnsi="仿宋"/>
                <w:sz w:val="18"/>
                <w:szCs w:val="20"/>
              </w:rPr>
              <w:t>018</w:t>
            </w:r>
            <w:r w:rsidRPr="00B06ED9">
              <w:rPr>
                <w:rFonts w:ascii="仿宋" w:eastAsia="仿宋" w:hAnsi="仿宋" w:hint="eastAsia"/>
                <w:sz w:val="18"/>
                <w:szCs w:val="20"/>
              </w:rPr>
              <w:t>。</w:t>
            </w:r>
          </w:p>
          <w:p w14:paraId="59947246" w14:textId="38A09B31" w:rsidR="002D183D" w:rsidRDefault="00A83846" w:rsidP="00B06ED9">
            <w:pPr>
              <w:spacing w:line="0" w:lineRule="atLeast"/>
              <w:ind w:left="180" w:hangingChars="100" w:hanging="180"/>
              <w:rPr>
                <w:rFonts w:ascii="仿宋" w:eastAsia="仿宋" w:hAnsi="仿宋"/>
                <w:sz w:val="18"/>
                <w:szCs w:val="20"/>
              </w:rPr>
            </w:pPr>
            <w:r w:rsidRPr="00B06ED9">
              <w:rPr>
                <w:rFonts w:ascii="仿宋" w:eastAsia="仿宋" w:hAnsi="仿宋" w:hint="eastAsia"/>
                <w:sz w:val="18"/>
                <w:szCs w:val="20"/>
              </w:rPr>
              <w:t>向玉冰，《互联网经济下居民消费与金融投资行为研究》，北京，经济管理出版社，2</w:t>
            </w:r>
            <w:r w:rsidRPr="00B06ED9">
              <w:rPr>
                <w:rFonts w:ascii="仿宋" w:eastAsia="仿宋" w:hAnsi="仿宋"/>
                <w:sz w:val="18"/>
                <w:szCs w:val="20"/>
              </w:rPr>
              <w:t>020</w:t>
            </w:r>
            <w:r w:rsidRPr="00B06ED9">
              <w:rPr>
                <w:rFonts w:ascii="仿宋" w:eastAsia="仿宋" w:hAnsi="仿宋" w:hint="eastAsia"/>
                <w:sz w:val="18"/>
                <w:szCs w:val="20"/>
              </w:rPr>
              <w:t>。</w:t>
            </w:r>
          </w:p>
          <w:p w14:paraId="1CB4977D" w14:textId="77777777" w:rsidR="00FB7E61" w:rsidRDefault="00FB7E61" w:rsidP="00FB7E61">
            <w:pPr>
              <w:spacing w:line="0" w:lineRule="atLeast"/>
              <w:ind w:left="180" w:hangingChars="100" w:hanging="180"/>
              <w:rPr>
                <w:rFonts w:ascii="仿宋" w:eastAsia="仿宋" w:hAnsi="仿宋"/>
                <w:sz w:val="18"/>
                <w:szCs w:val="20"/>
              </w:rPr>
            </w:pPr>
            <w:r>
              <w:rPr>
                <w:rFonts w:ascii="仿宋" w:eastAsia="仿宋" w:hAnsi="仿宋" w:hint="eastAsia"/>
                <w:sz w:val="18"/>
                <w:szCs w:val="20"/>
              </w:rPr>
              <w:t>邓翔，姜洋，《经济转型期中国居民消费储蓄行为及其影响》，北京，科学出版社，2</w:t>
            </w:r>
            <w:r>
              <w:rPr>
                <w:rFonts w:ascii="仿宋" w:eastAsia="仿宋" w:hAnsi="仿宋"/>
                <w:sz w:val="18"/>
                <w:szCs w:val="20"/>
              </w:rPr>
              <w:t>015</w:t>
            </w:r>
            <w:r>
              <w:rPr>
                <w:rFonts w:ascii="仿宋" w:eastAsia="仿宋" w:hAnsi="仿宋" w:hint="eastAsia"/>
                <w:sz w:val="18"/>
                <w:szCs w:val="20"/>
              </w:rPr>
              <w:t>。</w:t>
            </w:r>
          </w:p>
          <w:p w14:paraId="57244F0E" w14:textId="77777777" w:rsidR="00FB7E61" w:rsidRDefault="00FB7E61" w:rsidP="00FB7E61">
            <w:pPr>
              <w:spacing w:line="0" w:lineRule="atLeast"/>
              <w:ind w:left="180" w:hangingChars="100" w:hanging="180"/>
              <w:rPr>
                <w:rFonts w:ascii="仿宋" w:eastAsia="仿宋" w:hAnsi="仿宋"/>
                <w:sz w:val="18"/>
                <w:szCs w:val="20"/>
              </w:rPr>
            </w:pPr>
            <w:r>
              <w:rPr>
                <w:rFonts w:ascii="仿宋" w:eastAsia="仿宋" w:hAnsi="仿宋" w:hint="eastAsia"/>
                <w:sz w:val="18"/>
                <w:szCs w:val="20"/>
              </w:rPr>
              <w:t>聂帅、苏清涛，《社交经济：移动互联网时代的商业新逻辑》，浙江，浙江大学出版社，2</w:t>
            </w:r>
            <w:r>
              <w:rPr>
                <w:rFonts w:ascii="仿宋" w:eastAsia="仿宋" w:hAnsi="仿宋"/>
                <w:sz w:val="18"/>
                <w:szCs w:val="20"/>
              </w:rPr>
              <w:t>018</w:t>
            </w:r>
            <w:r>
              <w:rPr>
                <w:rFonts w:ascii="仿宋" w:eastAsia="仿宋" w:hAnsi="仿宋" w:hint="eastAsia"/>
                <w:sz w:val="18"/>
                <w:szCs w:val="20"/>
              </w:rPr>
              <w:t>。</w:t>
            </w:r>
          </w:p>
          <w:p w14:paraId="26F9B237" w14:textId="77777777" w:rsidR="00FB7E61" w:rsidRDefault="00FB7E61" w:rsidP="00FB7E61">
            <w:pPr>
              <w:spacing w:line="0" w:lineRule="atLeast"/>
              <w:ind w:left="180" w:hangingChars="100" w:hanging="180"/>
              <w:rPr>
                <w:rFonts w:ascii="仿宋" w:eastAsia="仿宋" w:hAnsi="仿宋"/>
                <w:sz w:val="18"/>
                <w:szCs w:val="20"/>
              </w:rPr>
            </w:pPr>
            <w:r>
              <w:rPr>
                <w:rFonts w:ascii="仿宋" w:eastAsia="仿宋" w:hAnsi="仿宋" w:hint="eastAsia"/>
                <w:sz w:val="18"/>
                <w:szCs w:val="20"/>
              </w:rPr>
              <w:t>李凌，《</w:t>
            </w:r>
            <w:r w:rsidRPr="00845CFD">
              <w:rPr>
                <w:rFonts w:ascii="仿宋" w:eastAsia="仿宋" w:hAnsi="仿宋" w:hint="eastAsia"/>
                <w:sz w:val="18"/>
                <w:szCs w:val="20"/>
              </w:rPr>
              <w:t>中国居民消费需求</w:t>
            </w:r>
            <w:r>
              <w:rPr>
                <w:rFonts w:ascii="仿宋" w:eastAsia="仿宋" w:hAnsi="仿宋" w:hint="eastAsia"/>
                <w:sz w:val="18"/>
                <w:szCs w:val="20"/>
              </w:rPr>
              <w:t>研究：波动与增长的视觉》，上海，上海社会科学院出版社，2</w:t>
            </w:r>
            <w:r>
              <w:rPr>
                <w:rFonts w:ascii="仿宋" w:eastAsia="仿宋" w:hAnsi="仿宋"/>
                <w:sz w:val="18"/>
                <w:szCs w:val="20"/>
              </w:rPr>
              <w:t>019</w:t>
            </w:r>
            <w:r>
              <w:rPr>
                <w:rFonts w:ascii="仿宋" w:eastAsia="仿宋" w:hAnsi="仿宋" w:hint="eastAsia"/>
                <w:sz w:val="18"/>
                <w:szCs w:val="20"/>
              </w:rPr>
              <w:t>。</w:t>
            </w:r>
          </w:p>
          <w:p w14:paraId="5436B18F" w14:textId="77777777" w:rsidR="00FB7E61" w:rsidRDefault="00FB7E61" w:rsidP="00FB7E61">
            <w:pPr>
              <w:spacing w:line="0" w:lineRule="atLeast"/>
              <w:ind w:left="180" w:hangingChars="100" w:hanging="180"/>
              <w:rPr>
                <w:rFonts w:ascii="仿宋" w:eastAsia="仿宋" w:hAnsi="仿宋"/>
                <w:sz w:val="18"/>
                <w:szCs w:val="20"/>
              </w:rPr>
            </w:pPr>
            <w:r>
              <w:rPr>
                <w:rFonts w:ascii="仿宋" w:eastAsia="仿宋" w:hAnsi="仿宋" w:hint="eastAsia"/>
                <w:sz w:val="18"/>
                <w:szCs w:val="20"/>
              </w:rPr>
              <w:t>焦玉豹，《链路营销：触发消费者购买的十大关键点》，北京，人民邮电出版社，2</w:t>
            </w:r>
            <w:r>
              <w:rPr>
                <w:rFonts w:ascii="仿宋" w:eastAsia="仿宋" w:hAnsi="仿宋"/>
                <w:sz w:val="18"/>
                <w:szCs w:val="20"/>
              </w:rPr>
              <w:t>020</w:t>
            </w:r>
            <w:r>
              <w:rPr>
                <w:rFonts w:ascii="仿宋" w:eastAsia="仿宋" w:hAnsi="仿宋" w:hint="eastAsia"/>
                <w:sz w:val="18"/>
                <w:szCs w:val="20"/>
              </w:rPr>
              <w:t>。</w:t>
            </w:r>
          </w:p>
          <w:p w14:paraId="046E7614" w14:textId="1DE9027C" w:rsidR="00FB7E61" w:rsidRPr="00FB7E61" w:rsidRDefault="00FB7E61" w:rsidP="00FB7E61">
            <w:pPr>
              <w:spacing w:line="0" w:lineRule="atLeast"/>
              <w:rPr>
                <w:rFonts w:ascii="仿宋" w:eastAsia="仿宋" w:hAnsi="仿宋"/>
                <w:sz w:val="18"/>
                <w:szCs w:val="20"/>
              </w:rPr>
            </w:pPr>
            <w:proofErr w:type="gramStart"/>
            <w:r>
              <w:rPr>
                <w:rFonts w:ascii="仿宋" w:eastAsia="仿宋" w:hAnsi="仿宋" w:hint="eastAsia"/>
                <w:sz w:val="18"/>
                <w:szCs w:val="20"/>
              </w:rPr>
              <w:t>中国科学院大学动善时</w:t>
            </w:r>
            <w:proofErr w:type="gramEnd"/>
            <w:r>
              <w:rPr>
                <w:rFonts w:ascii="仿宋" w:eastAsia="仿宋" w:hAnsi="仿宋" w:hint="eastAsia"/>
                <w:sz w:val="18"/>
                <w:szCs w:val="20"/>
              </w:rPr>
              <w:t>新经济研究中心主编，《中国新经济发展报告2</w:t>
            </w:r>
            <w:r>
              <w:rPr>
                <w:rFonts w:ascii="仿宋" w:eastAsia="仿宋" w:hAnsi="仿宋"/>
                <w:sz w:val="18"/>
                <w:szCs w:val="20"/>
              </w:rPr>
              <w:t>021</w:t>
            </w:r>
            <w:r>
              <w:rPr>
                <w:rFonts w:ascii="仿宋" w:eastAsia="仿宋" w:hAnsi="仿宋" w:hint="eastAsia"/>
                <w:sz w:val="18"/>
                <w:szCs w:val="20"/>
              </w:rPr>
              <w:t>-</w:t>
            </w:r>
            <w:r>
              <w:rPr>
                <w:rFonts w:ascii="仿宋" w:eastAsia="仿宋" w:hAnsi="仿宋"/>
                <w:sz w:val="18"/>
                <w:szCs w:val="20"/>
              </w:rPr>
              <w:t>2022</w:t>
            </w:r>
            <w:r>
              <w:rPr>
                <w:rFonts w:ascii="仿宋" w:eastAsia="仿宋" w:hAnsi="仿宋" w:hint="eastAsia"/>
                <w:sz w:val="18"/>
                <w:szCs w:val="20"/>
              </w:rPr>
              <w:t>》，北京，电子工业出版社，2</w:t>
            </w:r>
            <w:r>
              <w:rPr>
                <w:rFonts w:ascii="仿宋" w:eastAsia="仿宋" w:hAnsi="仿宋"/>
                <w:sz w:val="18"/>
                <w:szCs w:val="20"/>
              </w:rPr>
              <w:t>021</w:t>
            </w:r>
            <w:r>
              <w:rPr>
                <w:rFonts w:ascii="仿宋" w:eastAsia="仿宋" w:hAnsi="仿宋" w:hint="eastAsia"/>
                <w:sz w:val="18"/>
                <w:szCs w:val="20"/>
              </w:rPr>
              <w:t>。</w:t>
            </w:r>
          </w:p>
          <w:p w14:paraId="529696B1" w14:textId="22EF5B5D" w:rsidR="000C69B4" w:rsidRPr="00B06ED9" w:rsidRDefault="00A1233D" w:rsidP="00B06ED9">
            <w:pPr>
              <w:spacing w:line="0" w:lineRule="atLeast"/>
              <w:ind w:left="180" w:hangingChars="100" w:hanging="180"/>
              <w:rPr>
                <w:rFonts w:ascii="仿宋" w:eastAsia="仿宋" w:hAnsi="仿宋"/>
                <w:sz w:val="18"/>
                <w:szCs w:val="20"/>
              </w:rPr>
            </w:pPr>
            <w:r w:rsidRPr="00B06ED9">
              <w:rPr>
                <w:rFonts w:ascii="仿宋" w:eastAsia="仿宋" w:hAnsi="仿宋" w:hint="eastAsia"/>
                <w:sz w:val="18"/>
                <w:szCs w:val="20"/>
              </w:rPr>
              <w:t>方军，《付费：互联网知识经济的兴起》，北京，机械工业出版社，2</w:t>
            </w:r>
            <w:r w:rsidRPr="00B06ED9">
              <w:rPr>
                <w:rFonts w:ascii="仿宋" w:eastAsia="仿宋" w:hAnsi="仿宋"/>
                <w:sz w:val="18"/>
                <w:szCs w:val="20"/>
              </w:rPr>
              <w:t>017</w:t>
            </w:r>
            <w:r w:rsidRPr="00B06ED9">
              <w:rPr>
                <w:rFonts w:ascii="仿宋" w:eastAsia="仿宋" w:hAnsi="仿宋" w:hint="eastAsia"/>
                <w:sz w:val="18"/>
                <w:szCs w:val="20"/>
              </w:rPr>
              <w:t>。</w:t>
            </w:r>
          </w:p>
          <w:p w14:paraId="5390C37E" w14:textId="3E4B88A3" w:rsidR="00A1233D" w:rsidRPr="00B06ED9" w:rsidRDefault="00AF4D63" w:rsidP="00B06ED9">
            <w:pPr>
              <w:spacing w:line="0" w:lineRule="atLeast"/>
              <w:ind w:left="180" w:hangingChars="100" w:hanging="180"/>
              <w:rPr>
                <w:rFonts w:ascii="仿宋" w:eastAsia="仿宋" w:hAnsi="仿宋"/>
                <w:sz w:val="18"/>
                <w:szCs w:val="20"/>
              </w:rPr>
            </w:pPr>
            <w:r w:rsidRPr="00B06ED9">
              <w:rPr>
                <w:rFonts w:ascii="仿宋" w:eastAsia="仿宋" w:hAnsi="仿宋" w:hint="eastAsia"/>
                <w:sz w:val="18"/>
                <w:szCs w:val="20"/>
              </w:rPr>
              <w:t>曾涛、李旭东，《单身经济：新时代消费红利与商业变革》，北京，电子工业出版社，2</w:t>
            </w:r>
            <w:r w:rsidRPr="00B06ED9">
              <w:rPr>
                <w:rFonts w:ascii="仿宋" w:eastAsia="仿宋" w:hAnsi="仿宋"/>
                <w:sz w:val="18"/>
                <w:szCs w:val="20"/>
              </w:rPr>
              <w:t>021</w:t>
            </w:r>
            <w:r w:rsidRPr="00B06ED9">
              <w:rPr>
                <w:rFonts w:ascii="仿宋" w:eastAsia="仿宋" w:hAnsi="仿宋" w:hint="eastAsia"/>
                <w:sz w:val="18"/>
                <w:szCs w:val="20"/>
              </w:rPr>
              <w:t>。</w:t>
            </w:r>
          </w:p>
          <w:p w14:paraId="72C5ABD4" w14:textId="53A50C89" w:rsidR="00AF4D63" w:rsidRPr="00B06ED9" w:rsidRDefault="00D87086" w:rsidP="00B06ED9">
            <w:pPr>
              <w:spacing w:line="0" w:lineRule="atLeast"/>
              <w:ind w:left="180" w:hangingChars="100" w:hanging="180"/>
              <w:rPr>
                <w:rFonts w:ascii="仿宋" w:eastAsia="仿宋" w:hAnsi="仿宋"/>
                <w:sz w:val="18"/>
                <w:szCs w:val="20"/>
              </w:rPr>
            </w:pPr>
            <w:r w:rsidRPr="00B06ED9">
              <w:rPr>
                <w:rFonts w:ascii="仿宋" w:eastAsia="仿宋" w:hAnsi="仿宋" w:hint="eastAsia"/>
                <w:sz w:val="18"/>
                <w:szCs w:val="20"/>
              </w:rPr>
              <w:t>郭全中、《直播电商：从消费红利到数智创新》，北京，人民邮电出版社，2</w:t>
            </w:r>
            <w:r w:rsidRPr="00B06ED9">
              <w:rPr>
                <w:rFonts w:ascii="仿宋" w:eastAsia="仿宋" w:hAnsi="仿宋"/>
                <w:sz w:val="18"/>
                <w:szCs w:val="20"/>
              </w:rPr>
              <w:t>020</w:t>
            </w:r>
            <w:r w:rsidRPr="00B06ED9">
              <w:rPr>
                <w:rFonts w:ascii="仿宋" w:eastAsia="仿宋" w:hAnsi="仿宋" w:hint="eastAsia"/>
                <w:sz w:val="18"/>
                <w:szCs w:val="20"/>
              </w:rPr>
              <w:t>。</w:t>
            </w:r>
          </w:p>
          <w:p w14:paraId="7DDEBEA7" w14:textId="21BA878D" w:rsidR="00D87086" w:rsidRPr="00B06ED9" w:rsidRDefault="00842D0A" w:rsidP="00B06ED9">
            <w:pPr>
              <w:spacing w:line="0" w:lineRule="atLeast"/>
              <w:ind w:left="180" w:hangingChars="100" w:hanging="180"/>
              <w:rPr>
                <w:rFonts w:ascii="仿宋" w:eastAsia="仿宋" w:hAnsi="仿宋"/>
                <w:sz w:val="18"/>
                <w:szCs w:val="20"/>
              </w:rPr>
            </w:pPr>
            <w:proofErr w:type="gramStart"/>
            <w:r w:rsidRPr="00B06ED9">
              <w:rPr>
                <w:rFonts w:ascii="仿宋" w:eastAsia="仿宋" w:hAnsi="仿宋" w:hint="eastAsia"/>
                <w:sz w:val="18"/>
                <w:szCs w:val="20"/>
              </w:rPr>
              <w:t>杜凤林</w:t>
            </w:r>
            <w:proofErr w:type="gramEnd"/>
            <w:r w:rsidRPr="00B06ED9">
              <w:rPr>
                <w:rFonts w:ascii="仿宋" w:eastAsia="仿宋" w:hAnsi="仿宋" w:hint="eastAsia"/>
                <w:sz w:val="18"/>
                <w:szCs w:val="20"/>
              </w:rPr>
              <w:t>，《极致零售：消费者主权时代的零售新图景》，浙江，浙江大学出版社，2</w:t>
            </w:r>
            <w:r w:rsidRPr="00B06ED9">
              <w:rPr>
                <w:rFonts w:ascii="仿宋" w:eastAsia="仿宋" w:hAnsi="仿宋"/>
                <w:sz w:val="18"/>
                <w:szCs w:val="20"/>
              </w:rPr>
              <w:t>019</w:t>
            </w:r>
            <w:r w:rsidRPr="00B06ED9">
              <w:rPr>
                <w:rFonts w:ascii="仿宋" w:eastAsia="仿宋" w:hAnsi="仿宋" w:hint="eastAsia"/>
                <w:sz w:val="18"/>
                <w:szCs w:val="20"/>
              </w:rPr>
              <w:t>。</w:t>
            </w:r>
          </w:p>
          <w:p w14:paraId="0BEEEF10" w14:textId="1DF8FA09" w:rsidR="00842D0A" w:rsidRPr="00B06ED9" w:rsidRDefault="00790F50" w:rsidP="00B06ED9">
            <w:pPr>
              <w:spacing w:line="0" w:lineRule="atLeast"/>
              <w:ind w:left="180" w:hangingChars="100" w:hanging="180"/>
              <w:rPr>
                <w:rFonts w:ascii="仿宋" w:eastAsia="仿宋" w:hAnsi="仿宋"/>
                <w:sz w:val="18"/>
                <w:szCs w:val="20"/>
              </w:rPr>
            </w:pPr>
            <w:r w:rsidRPr="00B06ED9">
              <w:rPr>
                <w:rFonts w:ascii="仿宋" w:eastAsia="仿宋" w:hAnsi="仿宋" w:hint="eastAsia"/>
                <w:sz w:val="18"/>
                <w:szCs w:val="20"/>
              </w:rPr>
              <w:t>【英】卡特琳.</w:t>
            </w:r>
            <w:r w:rsidRPr="00B06ED9">
              <w:rPr>
                <w:rFonts w:ascii="仿宋" w:eastAsia="仿宋" w:hAnsi="仿宋"/>
                <w:sz w:val="18"/>
                <w:szCs w:val="20"/>
              </w:rPr>
              <w:t>V.</w:t>
            </w:r>
            <w:r w:rsidRPr="00B06ED9">
              <w:rPr>
                <w:rFonts w:ascii="仿宋" w:eastAsia="仿宋" w:hAnsi="仿宋" w:hint="eastAsia"/>
                <w:sz w:val="18"/>
                <w:szCs w:val="20"/>
              </w:rPr>
              <w:t>扬松-博伊德，《我们为什么买买买：消费行为背后的心理学奥秘》，北京，中国人民大学出版社，2</w:t>
            </w:r>
            <w:r w:rsidRPr="00B06ED9">
              <w:rPr>
                <w:rFonts w:ascii="仿宋" w:eastAsia="仿宋" w:hAnsi="仿宋"/>
                <w:sz w:val="18"/>
                <w:szCs w:val="20"/>
              </w:rPr>
              <w:t>021</w:t>
            </w:r>
            <w:r w:rsidR="004A48E1" w:rsidRPr="00B06ED9">
              <w:rPr>
                <w:rFonts w:ascii="仿宋" w:eastAsia="仿宋" w:hAnsi="仿宋" w:hint="eastAsia"/>
                <w:sz w:val="18"/>
                <w:szCs w:val="20"/>
              </w:rPr>
              <w:t>。</w:t>
            </w:r>
          </w:p>
          <w:p w14:paraId="5473065F" w14:textId="3A8571AB" w:rsidR="00790F50" w:rsidRPr="00B06ED9" w:rsidRDefault="007619F1" w:rsidP="00B06ED9">
            <w:pPr>
              <w:spacing w:line="0" w:lineRule="atLeast"/>
              <w:ind w:left="180" w:hangingChars="100" w:hanging="180"/>
              <w:rPr>
                <w:rFonts w:ascii="仿宋" w:eastAsia="仿宋" w:hAnsi="仿宋"/>
                <w:sz w:val="18"/>
                <w:szCs w:val="20"/>
              </w:rPr>
            </w:pPr>
            <w:r w:rsidRPr="00B06ED9">
              <w:rPr>
                <w:rFonts w:ascii="仿宋" w:eastAsia="仿宋" w:hAnsi="仿宋" w:hint="eastAsia"/>
                <w:sz w:val="18"/>
                <w:szCs w:val="20"/>
              </w:rPr>
              <w:t>大前</w:t>
            </w:r>
            <w:proofErr w:type="gramStart"/>
            <w:r w:rsidRPr="00B06ED9">
              <w:rPr>
                <w:rFonts w:ascii="仿宋" w:eastAsia="仿宋" w:hAnsi="仿宋" w:hint="eastAsia"/>
                <w:sz w:val="18"/>
                <w:szCs w:val="20"/>
              </w:rPr>
              <w:t>研一</w:t>
            </w:r>
            <w:proofErr w:type="gramEnd"/>
            <w:r w:rsidRPr="00B06ED9">
              <w:rPr>
                <w:rFonts w:ascii="仿宋" w:eastAsia="仿宋" w:hAnsi="仿宋" w:hint="eastAsia"/>
                <w:sz w:val="18"/>
                <w:szCs w:val="20"/>
              </w:rPr>
              <w:t>，《小众经济：选择性消费时代的增长对策》，北京，机械工业出版社，2</w:t>
            </w:r>
            <w:r w:rsidRPr="00B06ED9">
              <w:rPr>
                <w:rFonts w:ascii="仿宋" w:eastAsia="仿宋" w:hAnsi="仿宋"/>
                <w:sz w:val="18"/>
                <w:szCs w:val="20"/>
              </w:rPr>
              <w:t>020</w:t>
            </w:r>
            <w:r w:rsidRPr="00B06ED9">
              <w:rPr>
                <w:rFonts w:ascii="仿宋" w:eastAsia="仿宋" w:hAnsi="仿宋" w:hint="eastAsia"/>
                <w:sz w:val="18"/>
                <w:szCs w:val="20"/>
              </w:rPr>
              <w:t>。</w:t>
            </w:r>
          </w:p>
          <w:p w14:paraId="2C6680D1" w14:textId="00F32AAD" w:rsidR="007619F1" w:rsidRPr="00B06ED9" w:rsidRDefault="005F6A90" w:rsidP="00B06ED9">
            <w:pPr>
              <w:spacing w:line="0" w:lineRule="atLeast"/>
              <w:ind w:left="180" w:hangingChars="100" w:hanging="180"/>
              <w:rPr>
                <w:rFonts w:ascii="仿宋" w:eastAsia="仿宋" w:hAnsi="仿宋"/>
                <w:sz w:val="18"/>
                <w:szCs w:val="20"/>
              </w:rPr>
            </w:pPr>
            <w:r w:rsidRPr="00B06ED9">
              <w:rPr>
                <w:rFonts w:ascii="仿宋" w:eastAsia="仿宋" w:hAnsi="仿宋" w:hint="eastAsia"/>
                <w:sz w:val="18"/>
                <w:szCs w:val="20"/>
              </w:rPr>
              <w:t>刘芸畅，《女性消费：未来商业风口》，北京，中国商业出版社，2</w:t>
            </w:r>
            <w:r w:rsidRPr="00B06ED9">
              <w:rPr>
                <w:rFonts w:ascii="仿宋" w:eastAsia="仿宋" w:hAnsi="仿宋"/>
                <w:sz w:val="18"/>
                <w:szCs w:val="20"/>
              </w:rPr>
              <w:t>020</w:t>
            </w:r>
            <w:r w:rsidRPr="00B06ED9">
              <w:rPr>
                <w:rFonts w:ascii="仿宋" w:eastAsia="仿宋" w:hAnsi="仿宋" w:hint="eastAsia"/>
                <w:sz w:val="18"/>
                <w:szCs w:val="20"/>
              </w:rPr>
              <w:t>。</w:t>
            </w:r>
          </w:p>
          <w:p w14:paraId="0BB8E16E" w14:textId="5ED0D246" w:rsidR="005F6A90" w:rsidRPr="00B06ED9" w:rsidRDefault="00C51B39" w:rsidP="00B06ED9">
            <w:pPr>
              <w:spacing w:line="0" w:lineRule="atLeast"/>
              <w:ind w:left="180" w:hangingChars="100" w:hanging="180"/>
              <w:rPr>
                <w:rFonts w:ascii="仿宋" w:eastAsia="仿宋" w:hAnsi="仿宋"/>
                <w:sz w:val="18"/>
                <w:szCs w:val="20"/>
              </w:rPr>
            </w:pPr>
            <w:r w:rsidRPr="00B06ED9">
              <w:rPr>
                <w:rFonts w:ascii="仿宋" w:eastAsia="仿宋" w:hAnsi="仿宋" w:hint="eastAsia"/>
                <w:sz w:val="18"/>
                <w:szCs w:val="20"/>
              </w:rPr>
              <w:t>李</w:t>
            </w:r>
            <w:proofErr w:type="gramStart"/>
            <w:r w:rsidRPr="00B06ED9">
              <w:rPr>
                <w:rFonts w:ascii="仿宋" w:eastAsia="仿宋" w:hAnsi="仿宋" w:hint="eastAsia"/>
                <w:sz w:val="18"/>
                <w:szCs w:val="20"/>
              </w:rPr>
              <w:t>檬</w:t>
            </w:r>
            <w:proofErr w:type="gramEnd"/>
            <w:r w:rsidRPr="00B06ED9">
              <w:rPr>
                <w:rFonts w:ascii="仿宋" w:eastAsia="仿宋" w:hAnsi="仿宋" w:hint="eastAsia"/>
                <w:sz w:val="18"/>
                <w:szCs w:val="20"/>
              </w:rPr>
              <w:t>，《红人经济：发掘新消费爆点》，北京，中信出版社，2</w:t>
            </w:r>
            <w:r w:rsidRPr="00B06ED9">
              <w:rPr>
                <w:rFonts w:ascii="仿宋" w:eastAsia="仿宋" w:hAnsi="仿宋"/>
                <w:sz w:val="18"/>
                <w:szCs w:val="20"/>
              </w:rPr>
              <w:t>021</w:t>
            </w:r>
            <w:r w:rsidRPr="00B06ED9">
              <w:rPr>
                <w:rFonts w:ascii="仿宋" w:eastAsia="仿宋" w:hAnsi="仿宋" w:hint="eastAsia"/>
                <w:sz w:val="18"/>
                <w:szCs w:val="20"/>
              </w:rPr>
              <w:t>。</w:t>
            </w:r>
          </w:p>
          <w:p w14:paraId="0C1FB919" w14:textId="15D68B8F" w:rsidR="00C51B39" w:rsidRPr="00B06ED9" w:rsidRDefault="00F573F8" w:rsidP="00B06ED9">
            <w:pPr>
              <w:spacing w:line="0" w:lineRule="atLeast"/>
              <w:ind w:left="180" w:hangingChars="100" w:hanging="180"/>
              <w:rPr>
                <w:rFonts w:ascii="仿宋" w:eastAsia="仿宋" w:hAnsi="仿宋"/>
                <w:sz w:val="18"/>
                <w:szCs w:val="20"/>
              </w:rPr>
            </w:pPr>
            <w:r w:rsidRPr="00B06ED9">
              <w:rPr>
                <w:rFonts w:ascii="仿宋" w:eastAsia="仿宋" w:hAnsi="仿宋" w:hint="eastAsia"/>
                <w:sz w:val="18"/>
                <w:szCs w:val="20"/>
              </w:rPr>
              <w:t>汇智书源，《一本书轻松读懂消费者行为心理学》，北京，中国铁道出版社，2</w:t>
            </w:r>
            <w:r w:rsidRPr="00B06ED9">
              <w:rPr>
                <w:rFonts w:ascii="仿宋" w:eastAsia="仿宋" w:hAnsi="仿宋"/>
                <w:sz w:val="18"/>
                <w:szCs w:val="20"/>
              </w:rPr>
              <w:t>018</w:t>
            </w:r>
            <w:r w:rsidRPr="00B06ED9">
              <w:rPr>
                <w:rFonts w:ascii="仿宋" w:eastAsia="仿宋" w:hAnsi="仿宋" w:hint="eastAsia"/>
                <w:sz w:val="18"/>
                <w:szCs w:val="20"/>
              </w:rPr>
              <w:t>。</w:t>
            </w:r>
          </w:p>
          <w:p w14:paraId="7E645A1C" w14:textId="25B32928" w:rsidR="00174015" w:rsidRDefault="00A63FBC" w:rsidP="00F00BD5">
            <w:pPr>
              <w:spacing w:line="0" w:lineRule="atLeast"/>
              <w:ind w:left="180" w:hangingChars="100" w:hanging="180"/>
              <w:rPr>
                <w:rFonts w:ascii="仿宋" w:eastAsia="仿宋" w:hAnsi="仿宋"/>
                <w:sz w:val="18"/>
                <w:szCs w:val="20"/>
              </w:rPr>
            </w:pPr>
            <w:r w:rsidRPr="00B06ED9">
              <w:rPr>
                <w:rFonts w:ascii="仿宋" w:eastAsia="仿宋" w:hAnsi="仿宋" w:hint="eastAsia"/>
                <w:sz w:val="18"/>
                <w:szCs w:val="20"/>
              </w:rPr>
              <w:t>书胜，《消费行为心理学》，北京，中国纺织出版社，2</w:t>
            </w:r>
            <w:r w:rsidRPr="00B06ED9">
              <w:rPr>
                <w:rFonts w:ascii="仿宋" w:eastAsia="仿宋" w:hAnsi="仿宋"/>
                <w:sz w:val="18"/>
                <w:szCs w:val="20"/>
              </w:rPr>
              <w:t>021</w:t>
            </w:r>
            <w:r w:rsidRPr="00B06ED9">
              <w:rPr>
                <w:rFonts w:ascii="仿宋" w:eastAsia="仿宋" w:hAnsi="仿宋" w:hint="eastAsia"/>
                <w:sz w:val="18"/>
                <w:szCs w:val="20"/>
              </w:rPr>
              <w:t>。</w:t>
            </w:r>
          </w:p>
          <w:p w14:paraId="0BD88DB7" w14:textId="77777777" w:rsidR="00DA1B58" w:rsidRPr="00C73A3E" w:rsidRDefault="00DA1B58" w:rsidP="00DA1B58">
            <w:pPr>
              <w:spacing w:line="0" w:lineRule="atLeast"/>
              <w:ind w:left="180" w:hangingChars="100" w:hanging="180"/>
              <w:rPr>
                <w:rFonts w:ascii="仿宋" w:eastAsia="仿宋" w:hAnsi="仿宋"/>
                <w:sz w:val="18"/>
                <w:szCs w:val="20"/>
              </w:rPr>
            </w:pPr>
            <w:r w:rsidRPr="00C73A3E">
              <w:rPr>
                <w:rFonts w:ascii="仿宋" w:eastAsia="仿宋" w:hAnsi="仿宋" w:hint="eastAsia"/>
                <w:sz w:val="18"/>
                <w:szCs w:val="20"/>
              </w:rPr>
              <w:t>外文图书：</w:t>
            </w:r>
          </w:p>
          <w:p w14:paraId="66F294DC" w14:textId="6107FDDF" w:rsidR="00E91B25" w:rsidRPr="00B53E5E" w:rsidRDefault="00DA1B58" w:rsidP="00B53E5E">
            <w:pPr>
              <w:spacing w:line="0" w:lineRule="atLeast"/>
              <w:rPr>
                <w:sz w:val="18"/>
                <w:szCs w:val="20"/>
              </w:rPr>
            </w:pPr>
            <w:r w:rsidRPr="00C73A3E">
              <w:rPr>
                <w:rFonts w:hint="eastAsia"/>
                <w:sz w:val="18"/>
                <w:szCs w:val="20"/>
              </w:rPr>
              <w:t>[美]</w:t>
            </w:r>
            <w:r w:rsidR="00E91B25" w:rsidRPr="00DA1B58">
              <w:rPr>
                <w:sz w:val="18"/>
                <w:szCs w:val="20"/>
              </w:rPr>
              <w:t>Walker Mark</w:t>
            </w:r>
            <w:r w:rsidR="00E91B25" w:rsidRPr="00DA1B58">
              <w:rPr>
                <w:rFonts w:hint="eastAsia"/>
                <w:sz w:val="18"/>
                <w:szCs w:val="20"/>
              </w:rPr>
              <w:t>，</w:t>
            </w:r>
            <w:r w:rsidR="00E91B25" w:rsidRPr="002E4B08">
              <w:rPr>
                <w:rFonts w:ascii="仿宋" w:eastAsia="仿宋" w:hAnsi="仿宋" w:hint="eastAsia"/>
                <w:i/>
                <w:iCs/>
                <w:sz w:val="18"/>
                <w:szCs w:val="20"/>
              </w:rPr>
              <w:t>H</w:t>
            </w:r>
            <w:r w:rsidR="00E91B25" w:rsidRPr="002E4B08">
              <w:rPr>
                <w:rFonts w:ascii="仿宋" w:eastAsia="仿宋" w:hAnsi="仿宋"/>
                <w:i/>
                <w:iCs/>
                <w:sz w:val="18"/>
                <w:szCs w:val="20"/>
              </w:rPr>
              <w:t>appy-People-Pills For All</w:t>
            </w:r>
            <w:r w:rsidR="00E91B25" w:rsidRPr="002E4B08">
              <w:rPr>
                <w:rFonts w:ascii="仿宋" w:eastAsia="仿宋" w:hAnsi="仿宋"/>
                <w:sz w:val="18"/>
                <w:szCs w:val="20"/>
              </w:rPr>
              <w:t xml:space="preserve">, Wiley-Blackwell, </w:t>
            </w:r>
            <w:r w:rsidR="002E4B08" w:rsidRPr="002E4B08">
              <w:rPr>
                <w:rFonts w:ascii="Calibri" w:eastAsia="仿宋" w:hAnsi="Calibri" w:cs="Calibri"/>
                <w:sz w:val="18"/>
                <w:szCs w:val="20"/>
              </w:rPr>
              <w:t> </w:t>
            </w:r>
            <w:r w:rsidR="002E4B08" w:rsidRPr="002E4B08">
              <w:rPr>
                <w:rFonts w:ascii="仿宋" w:eastAsia="仿宋" w:hAnsi="仿宋"/>
                <w:sz w:val="18"/>
                <w:szCs w:val="20"/>
              </w:rPr>
              <w:t>John Wiley &amp; Sons Inc</w:t>
            </w:r>
            <w:r w:rsidR="002E4B08" w:rsidRPr="002E4B08">
              <w:rPr>
                <w:rFonts w:ascii="仿宋" w:eastAsia="仿宋" w:hAnsi="仿宋" w:hint="eastAsia"/>
                <w:sz w:val="18"/>
                <w:szCs w:val="20"/>
              </w:rPr>
              <w:t>，</w:t>
            </w:r>
            <w:r w:rsidR="00E91B25" w:rsidRPr="002E4B08">
              <w:rPr>
                <w:rFonts w:ascii="仿宋" w:eastAsia="仿宋" w:hAnsi="仿宋"/>
                <w:sz w:val="18"/>
                <w:szCs w:val="20"/>
              </w:rPr>
              <w:t>2013</w:t>
            </w:r>
          </w:p>
          <w:p w14:paraId="43CDE0E5" w14:textId="77777777" w:rsidR="00C73A3E" w:rsidRPr="00C73A3E" w:rsidRDefault="00C73A3E" w:rsidP="00C73A3E">
            <w:pPr>
              <w:spacing w:line="0" w:lineRule="atLeast"/>
              <w:rPr>
                <w:color w:val="FF0000"/>
                <w:sz w:val="18"/>
                <w:szCs w:val="20"/>
              </w:rPr>
            </w:pPr>
            <w:r w:rsidRPr="00C73A3E">
              <w:rPr>
                <w:rFonts w:hint="eastAsia"/>
                <w:sz w:val="18"/>
                <w:szCs w:val="20"/>
              </w:rPr>
              <w:t>2．</w:t>
            </w:r>
            <w:r w:rsidRPr="00C73A3E">
              <w:rPr>
                <w:rFonts w:hint="eastAsia"/>
                <w:color w:val="FF0000"/>
                <w:sz w:val="18"/>
                <w:szCs w:val="20"/>
              </w:rPr>
              <w:t>期刊</w:t>
            </w:r>
          </w:p>
          <w:p w14:paraId="4C39942C" w14:textId="77777777" w:rsidR="00C73A3E" w:rsidRPr="00C73A3E" w:rsidRDefault="00C73A3E" w:rsidP="00C73A3E">
            <w:pPr>
              <w:autoSpaceDE w:val="0"/>
              <w:autoSpaceDN w:val="0"/>
              <w:adjustRightInd w:val="0"/>
              <w:spacing w:line="0" w:lineRule="atLeast"/>
              <w:jc w:val="left"/>
              <w:rPr>
                <w:rFonts w:ascii="宋体" w:hAnsi="宋体" w:cs="HiddenHorzOCR"/>
                <w:kern w:val="0"/>
                <w:sz w:val="15"/>
                <w:szCs w:val="15"/>
                <w:highlight w:val="yellow"/>
              </w:rPr>
            </w:pPr>
            <w:r w:rsidRPr="00C73A3E">
              <w:rPr>
                <w:rFonts w:ascii="宋体" w:hAnsi="宋体" w:cs="HiddenHorzOCR" w:hint="eastAsia"/>
                <w:kern w:val="0"/>
                <w:sz w:val="15"/>
                <w:szCs w:val="15"/>
                <w:highlight w:val="yellow"/>
              </w:rPr>
              <w:t>作者姓名（姓在前名在后）、文章</w:t>
            </w:r>
            <w:r w:rsidRPr="00C73A3E">
              <w:rPr>
                <w:rFonts w:ascii="宋体" w:hAnsi="宋体" w:cs="宋体" w:hint="eastAsia"/>
                <w:kern w:val="0"/>
                <w:sz w:val="15"/>
                <w:szCs w:val="15"/>
                <w:highlight w:val="yellow"/>
              </w:rPr>
              <w:t>标题</w:t>
            </w:r>
            <w:r w:rsidRPr="00C73A3E">
              <w:rPr>
                <w:rFonts w:ascii="宋体" w:hAnsi="宋体" w:cs="HiddenHorzOCR" w:hint="eastAsia"/>
                <w:kern w:val="0"/>
                <w:sz w:val="15"/>
                <w:szCs w:val="15"/>
                <w:highlight w:val="yellow"/>
              </w:rPr>
              <w:t>（引号）、期刊名（英文用斜体或下划、中文用</w:t>
            </w:r>
            <w:r w:rsidRPr="00C73A3E">
              <w:rPr>
                <w:rFonts w:ascii="宋体" w:hAnsi="宋体" w:cs="宋体" w:hint="eastAsia"/>
                <w:kern w:val="0"/>
                <w:sz w:val="15"/>
                <w:szCs w:val="15"/>
                <w:highlight w:val="yellow"/>
              </w:rPr>
              <w:t>书</w:t>
            </w:r>
            <w:r w:rsidRPr="00C73A3E">
              <w:rPr>
                <w:rFonts w:ascii="宋体" w:hAnsi="宋体" w:cs="Yu Gothic" w:hint="eastAsia"/>
                <w:kern w:val="0"/>
                <w:sz w:val="15"/>
                <w:szCs w:val="15"/>
                <w:highlight w:val="yellow"/>
              </w:rPr>
              <w:t>名号）、卷号和期号、出版年，</w:t>
            </w:r>
            <w:r w:rsidRPr="00C73A3E">
              <w:rPr>
                <w:rFonts w:ascii="宋体" w:hAnsi="宋体" w:cs="宋体" w:hint="eastAsia"/>
                <w:kern w:val="0"/>
                <w:sz w:val="15"/>
                <w:szCs w:val="15"/>
                <w:highlight w:val="yellow"/>
              </w:rPr>
              <w:t>页码</w:t>
            </w:r>
            <w:r w:rsidRPr="00C73A3E">
              <w:rPr>
                <w:rFonts w:ascii="宋体" w:hAnsi="宋体" w:cs="HiddenHorzOCR" w:hint="eastAsia"/>
                <w:kern w:val="0"/>
                <w:sz w:val="15"/>
                <w:szCs w:val="15"/>
                <w:highlight w:val="yellow"/>
              </w:rPr>
              <w:t>。</w:t>
            </w:r>
          </w:p>
          <w:p w14:paraId="57F633CD" w14:textId="785E43AC" w:rsidR="00C73A3E" w:rsidRDefault="00C73A3E" w:rsidP="00C73A3E">
            <w:pPr>
              <w:spacing w:line="0" w:lineRule="atLeast"/>
              <w:ind w:left="360" w:hangingChars="200" w:hanging="360"/>
              <w:rPr>
                <w:rFonts w:ascii="仿宋" w:eastAsia="仿宋" w:hAnsi="仿宋"/>
                <w:sz w:val="18"/>
                <w:szCs w:val="20"/>
              </w:rPr>
            </w:pPr>
            <w:r w:rsidRPr="00C73A3E">
              <w:rPr>
                <w:rFonts w:ascii="仿宋" w:eastAsia="仿宋" w:hAnsi="仿宋" w:hint="eastAsia"/>
                <w:sz w:val="18"/>
                <w:szCs w:val="20"/>
              </w:rPr>
              <w:t>中文期刊：</w:t>
            </w:r>
          </w:p>
          <w:p w14:paraId="32C2DBD6" w14:textId="3A287239" w:rsidR="006F7AAD" w:rsidRDefault="006F3FFC" w:rsidP="006F7AAD">
            <w:pPr>
              <w:spacing w:line="0" w:lineRule="atLeast"/>
              <w:ind w:left="360" w:hangingChars="200" w:hanging="360"/>
              <w:rPr>
                <w:sz w:val="18"/>
                <w:szCs w:val="20"/>
              </w:rPr>
            </w:pPr>
            <w:proofErr w:type="gramStart"/>
            <w:r>
              <w:rPr>
                <w:rFonts w:hint="eastAsia"/>
                <w:sz w:val="18"/>
                <w:szCs w:val="20"/>
              </w:rPr>
              <w:t>杜</w:t>
            </w:r>
            <w:r w:rsidR="006F7AAD" w:rsidRPr="00304123">
              <w:rPr>
                <w:rFonts w:hint="eastAsia"/>
                <w:sz w:val="18"/>
                <w:szCs w:val="20"/>
              </w:rPr>
              <w:t>丹清</w:t>
            </w:r>
            <w:proofErr w:type="gramEnd"/>
            <w:r w:rsidR="006F7AAD" w:rsidRPr="00304123">
              <w:rPr>
                <w:rFonts w:hint="eastAsia"/>
                <w:sz w:val="18"/>
                <w:szCs w:val="20"/>
              </w:rPr>
              <w:t>，“互联网助推消费升级的动力机制研究”，《经济学家》，2</w:t>
            </w:r>
            <w:r w:rsidR="006F7AAD" w:rsidRPr="00304123">
              <w:rPr>
                <w:sz w:val="18"/>
                <w:szCs w:val="20"/>
              </w:rPr>
              <w:t>017</w:t>
            </w:r>
            <w:r w:rsidR="006F7AAD" w:rsidRPr="00304123">
              <w:rPr>
                <w:rFonts w:hint="eastAsia"/>
                <w:sz w:val="18"/>
                <w:szCs w:val="20"/>
              </w:rPr>
              <w:t>年</w:t>
            </w:r>
            <w:r w:rsidR="00CF0C3F">
              <w:rPr>
                <w:rFonts w:hint="eastAsia"/>
                <w:sz w:val="18"/>
                <w:szCs w:val="20"/>
              </w:rPr>
              <w:t>第</w:t>
            </w:r>
            <w:r w:rsidR="006F7AAD" w:rsidRPr="00304123">
              <w:rPr>
                <w:rFonts w:hint="eastAsia"/>
                <w:sz w:val="18"/>
                <w:szCs w:val="20"/>
              </w:rPr>
              <w:t>3</w:t>
            </w:r>
            <w:r w:rsidR="00801423">
              <w:rPr>
                <w:rFonts w:hint="eastAsia"/>
                <w:sz w:val="18"/>
                <w:szCs w:val="20"/>
              </w:rPr>
              <w:t>期</w:t>
            </w:r>
            <w:r w:rsidR="006F7AAD" w:rsidRPr="00304123">
              <w:rPr>
                <w:rFonts w:hint="eastAsia"/>
                <w:sz w:val="18"/>
                <w:szCs w:val="20"/>
              </w:rPr>
              <w:t>，4</w:t>
            </w:r>
            <w:r w:rsidR="006F7AAD" w:rsidRPr="00304123">
              <w:rPr>
                <w:sz w:val="18"/>
                <w:szCs w:val="20"/>
              </w:rPr>
              <w:t>8</w:t>
            </w:r>
            <w:r w:rsidR="00CF0C3F">
              <w:rPr>
                <w:rFonts w:hint="eastAsia"/>
                <w:sz w:val="18"/>
                <w:szCs w:val="20"/>
              </w:rPr>
              <w:t>页</w:t>
            </w:r>
            <w:r w:rsidR="001328A1">
              <w:rPr>
                <w:rFonts w:hint="eastAsia"/>
                <w:sz w:val="18"/>
                <w:szCs w:val="20"/>
              </w:rPr>
              <w:t>~</w:t>
            </w:r>
            <w:r w:rsidR="006F7AAD" w:rsidRPr="00304123">
              <w:rPr>
                <w:sz w:val="18"/>
                <w:szCs w:val="20"/>
              </w:rPr>
              <w:t>54</w:t>
            </w:r>
            <w:r w:rsidR="00CF0C3F">
              <w:rPr>
                <w:rFonts w:hint="eastAsia"/>
                <w:sz w:val="18"/>
                <w:szCs w:val="20"/>
              </w:rPr>
              <w:t>页</w:t>
            </w:r>
            <w:r w:rsidR="006F7AAD" w:rsidRPr="00304123">
              <w:rPr>
                <w:rFonts w:hint="eastAsia"/>
                <w:sz w:val="18"/>
                <w:szCs w:val="20"/>
              </w:rPr>
              <w:t>。</w:t>
            </w:r>
          </w:p>
          <w:p w14:paraId="535715BE" w14:textId="44EF0C03" w:rsidR="007B67DB" w:rsidRPr="006F7AAD" w:rsidRDefault="006F7AAD" w:rsidP="00C73A3E">
            <w:pPr>
              <w:spacing w:line="0" w:lineRule="atLeast"/>
              <w:ind w:left="360" w:hangingChars="200" w:hanging="360"/>
              <w:rPr>
                <w:sz w:val="18"/>
                <w:szCs w:val="20"/>
              </w:rPr>
            </w:pPr>
            <w:r>
              <w:rPr>
                <w:rFonts w:hint="eastAsia"/>
                <w:sz w:val="18"/>
                <w:szCs w:val="20"/>
              </w:rPr>
              <w:t>习明明</w:t>
            </w:r>
            <w:r w:rsidR="005C206E">
              <w:rPr>
                <w:rFonts w:hint="eastAsia"/>
                <w:sz w:val="18"/>
                <w:szCs w:val="20"/>
              </w:rPr>
              <w:t>、</w:t>
            </w:r>
            <w:r>
              <w:rPr>
                <w:rFonts w:hint="eastAsia"/>
                <w:sz w:val="18"/>
                <w:szCs w:val="20"/>
              </w:rPr>
              <w:t>朱丽萌，“消费者行为与从众效应：来自‘双十一’网购的证据”，《当代财经》，2</w:t>
            </w:r>
            <w:r>
              <w:rPr>
                <w:sz w:val="18"/>
                <w:szCs w:val="20"/>
              </w:rPr>
              <w:t>016</w:t>
            </w:r>
            <w:r>
              <w:rPr>
                <w:rFonts w:hint="eastAsia"/>
                <w:sz w:val="18"/>
                <w:szCs w:val="20"/>
              </w:rPr>
              <w:t>年</w:t>
            </w:r>
            <w:r w:rsidR="00CF0C3F">
              <w:rPr>
                <w:rFonts w:hint="eastAsia"/>
                <w:sz w:val="18"/>
                <w:szCs w:val="20"/>
              </w:rPr>
              <w:t>第</w:t>
            </w:r>
            <w:r>
              <w:rPr>
                <w:rFonts w:hint="eastAsia"/>
                <w:sz w:val="18"/>
                <w:szCs w:val="20"/>
              </w:rPr>
              <w:t>7</w:t>
            </w:r>
            <w:r w:rsidR="00801423">
              <w:rPr>
                <w:rFonts w:hint="eastAsia"/>
                <w:sz w:val="18"/>
                <w:szCs w:val="20"/>
              </w:rPr>
              <w:t>期</w:t>
            </w:r>
            <w:r>
              <w:rPr>
                <w:rFonts w:hint="eastAsia"/>
                <w:sz w:val="18"/>
                <w:szCs w:val="20"/>
              </w:rPr>
              <w:t>，</w:t>
            </w:r>
            <w:r w:rsidR="00EF33A1">
              <w:rPr>
                <w:rFonts w:hint="eastAsia"/>
                <w:sz w:val="18"/>
                <w:szCs w:val="20"/>
              </w:rPr>
              <w:t>3</w:t>
            </w:r>
            <w:r w:rsidR="00CF0C3F">
              <w:rPr>
                <w:rFonts w:hint="eastAsia"/>
                <w:sz w:val="18"/>
                <w:szCs w:val="20"/>
              </w:rPr>
              <w:t>页</w:t>
            </w:r>
            <w:r w:rsidR="001328A1">
              <w:rPr>
                <w:rFonts w:hint="eastAsia"/>
                <w:sz w:val="18"/>
                <w:szCs w:val="20"/>
              </w:rPr>
              <w:t>~</w:t>
            </w:r>
            <w:r>
              <w:rPr>
                <w:sz w:val="18"/>
                <w:szCs w:val="20"/>
              </w:rPr>
              <w:t>13</w:t>
            </w:r>
            <w:r w:rsidR="00CF0C3F">
              <w:rPr>
                <w:rFonts w:hint="eastAsia"/>
                <w:sz w:val="18"/>
                <w:szCs w:val="20"/>
              </w:rPr>
              <w:t>页</w:t>
            </w:r>
            <w:r>
              <w:rPr>
                <w:rFonts w:hint="eastAsia"/>
                <w:sz w:val="18"/>
                <w:szCs w:val="20"/>
              </w:rPr>
              <w:t>。</w:t>
            </w:r>
          </w:p>
          <w:p w14:paraId="15CD91B0" w14:textId="28C0AC07" w:rsidR="00072735" w:rsidRDefault="00072735" w:rsidP="00C73A3E">
            <w:pPr>
              <w:spacing w:line="0" w:lineRule="atLeast"/>
              <w:ind w:left="360" w:hangingChars="200" w:hanging="360"/>
              <w:rPr>
                <w:sz w:val="18"/>
                <w:szCs w:val="20"/>
              </w:rPr>
            </w:pPr>
            <w:r>
              <w:rPr>
                <w:rFonts w:hint="eastAsia"/>
                <w:sz w:val="18"/>
                <w:szCs w:val="20"/>
              </w:rPr>
              <w:t>刘宏</w:t>
            </w:r>
            <w:r w:rsidR="005C206E">
              <w:rPr>
                <w:rFonts w:hint="eastAsia"/>
                <w:sz w:val="18"/>
                <w:szCs w:val="20"/>
              </w:rPr>
              <w:t>、</w:t>
            </w:r>
            <w:r>
              <w:rPr>
                <w:rFonts w:hint="eastAsia"/>
                <w:sz w:val="18"/>
                <w:szCs w:val="20"/>
              </w:rPr>
              <w:t>马文瀚，“互联网时代社会互动与家庭的资本市场参与行为”，《国际金融研究》，2</w:t>
            </w:r>
            <w:r>
              <w:rPr>
                <w:sz w:val="18"/>
                <w:szCs w:val="20"/>
              </w:rPr>
              <w:t>017</w:t>
            </w:r>
            <w:r>
              <w:rPr>
                <w:rFonts w:hint="eastAsia"/>
                <w:sz w:val="18"/>
                <w:szCs w:val="20"/>
              </w:rPr>
              <w:t>年</w:t>
            </w:r>
            <w:r w:rsidR="00CF0C3F">
              <w:rPr>
                <w:rFonts w:hint="eastAsia"/>
                <w:sz w:val="18"/>
                <w:szCs w:val="20"/>
              </w:rPr>
              <w:t>第</w:t>
            </w:r>
            <w:r>
              <w:rPr>
                <w:rFonts w:hint="eastAsia"/>
                <w:sz w:val="18"/>
                <w:szCs w:val="20"/>
              </w:rPr>
              <w:t>3</w:t>
            </w:r>
            <w:r w:rsidR="00801423">
              <w:rPr>
                <w:rFonts w:hint="eastAsia"/>
                <w:sz w:val="18"/>
                <w:szCs w:val="20"/>
              </w:rPr>
              <w:t>期</w:t>
            </w:r>
            <w:r>
              <w:rPr>
                <w:rFonts w:hint="eastAsia"/>
                <w:sz w:val="18"/>
                <w:szCs w:val="20"/>
              </w:rPr>
              <w:t>，5</w:t>
            </w:r>
            <w:r>
              <w:rPr>
                <w:sz w:val="18"/>
                <w:szCs w:val="20"/>
              </w:rPr>
              <w:t>5</w:t>
            </w:r>
            <w:r w:rsidR="00CF0C3F">
              <w:rPr>
                <w:rFonts w:hint="eastAsia"/>
                <w:sz w:val="18"/>
                <w:szCs w:val="20"/>
              </w:rPr>
              <w:t>页</w:t>
            </w:r>
            <w:r w:rsidR="0092299A">
              <w:rPr>
                <w:rFonts w:hint="eastAsia"/>
                <w:sz w:val="18"/>
                <w:szCs w:val="20"/>
              </w:rPr>
              <w:t>~</w:t>
            </w:r>
            <w:r>
              <w:rPr>
                <w:sz w:val="18"/>
                <w:szCs w:val="20"/>
              </w:rPr>
              <w:t>66</w:t>
            </w:r>
            <w:r w:rsidR="00CF0C3F">
              <w:rPr>
                <w:rFonts w:hint="eastAsia"/>
                <w:sz w:val="18"/>
                <w:szCs w:val="20"/>
              </w:rPr>
              <w:t>页</w:t>
            </w:r>
            <w:r>
              <w:rPr>
                <w:rFonts w:hint="eastAsia"/>
                <w:sz w:val="18"/>
                <w:szCs w:val="20"/>
              </w:rPr>
              <w:t>。</w:t>
            </w:r>
          </w:p>
          <w:p w14:paraId="1DA03EC0" w14:textId="76D5D5EC" w:rsidR="006F7AAD" w:rsidRDefault="006775A5" w:rsidP="006F7AAD">
            <w:pPr>
              <w:spacing w:line="0" w:lineRule="atLeast"/>
              <w:rPr>
                <w:sz w:val="18"/>
                <w:szCs w:val="20"/>
              </w:rPr>
            </w:pPr>
            <w:r>
              <w:rPr>
                <w:rFonts w:hint="eastAsia"/>
                <w:sz w:val="18"/>
                <w:szCs w:val="20"/>
              </w:rPr>
              <w:t>李春玲，“中等收入群体与中间阶层的概念定义-社会学与经济学取向的比较”，《国家行政学院学报》，2</w:t>
            </w:r>
            <w:r>
              <w:rPr>
                <w:sz w:val="18"/>
                <w:szCs w:val="20"/>
              </w:rPr>
              <w:t>016</w:t>
            </w:r>
            <w:r>
              <w:rPr>
                <w:rFonts w:hint="eastAsia"/>
                <w:sz w:val="18"/>
                <w:szCs w:val="20"/>
              </w:rPr>
              <w:t>年</w:t>
            </w:r>
            <w:r w:rsidR="00CF0C3F">
              <w:rPr>
                <w:rFonts w:hint="eastAsia"/>
                <w:sz w:val="18"/>
                <w:szCs w:val="20"/>
              </w:rPr>
              <w:t>第</w:t>
            </w:r>
            <w:r>
              <w:rPr>
                <w:rFonts w:hint="eastAsia"/>
                <w:sz w:val="18"/>
                <w:szCs w:val="20"/>
              </w:rPr>
              <w:t>6期</w:t>
            </w:r>
            <w:r w:rsidR="00CC31C1">
              <w:rPr>
                <w:rFonts w:hint="eastAsia"/>
                <w:sz w:val="18"/>
                <w:szCs w:val="20"/>
              </w:rPr>
              <w:t>，5</w:t>
            </w:r>
            <w:r w:rsidR="00CC31C1">
              <w:rPr>
                <w:sz w:val="18"/>
                <w:szCs w:val="20"/>
              </w:rPr>
              <w:t>3</w:t>
            </w:r>
            <w:r w:rsidR="00CF0C3F">
              <w:rPr>
                <w:rFonts w:hint="eastAsia"/>
                <w:sz w:val="18"/>
                <w:szCs w:val="20"/>
              </w:rPr>
              <w:t>页</w:t>
            </w:r>
            <w:r w:rsidR="0092299A">
              <w:rPr>
                <w:rFonts w:hint="eastAsia"/>
                <w:sz w:val="18"/>
                <w:szCs w:val="20"/>
              </w:rPr>
              <w:t>~</w:t>
            </w:r>
            <w:r w:rsidR="00CC31C1">
              <w:rPr>
                <w:sz w:val="18"/>
                <w:szCs w:val="20"/>
              </w:rPr>
              <w:t>58</w:t>
            </w:r>
            <w:r w:rsidR="00CF0C3F">
              <w:rPr>
                <w:rFonts w:hint="eastAsia"/>
                <w:sz w:val="18"/>
                <w:szCs w:val="20"/>
              </w:rPr>
              <w:t>页</w:t>
            </w:r>
            <w:r>
              <w:rPr>
                <w:rFonts w:hint="eastAsia"/>
                <w:sz w:val="18"/>
                <w:szCs w:val="20"/>
              </w:rPr>
              <w:t>。</w:t>
            </w:r>
          </w:p>
          <w:p w14:paraId="662C924D" w14:textId="00792356" w:rsidR="006775A5" w:rsidRDefault="009B011B" w:rsidP="006F7AAD">
            <w:pPr>
              <w:spacing w:line="0" w:lineRule="atLeast"/>
              <w:rPr>
                <w:sz w:val="18"/>
                <w:szCs w:val="20"/>
              </w:rPr>
            </w:pPr>
            <w:r>
              <w:rPr>
                <w:rFonts w:hint="eastAsia"/>
                <w:sz w:val="18"/>
                <w:szCs w:val="20"/>
              </w:rPr>
              <w:t>李培林，“改革开放近4</w:t>
            </w:r>
            <w:r>
              <w:rPr>
                <w:sz w:val="18"/>
                <w:szCs w:val="20"/>
              </w:rPr>
              <w:t>0</w:t>
            </w:r>
            <w:r>
              <w:rPr>
                <w:rFonts w:hint="eastAsia"/>
                <w:sz w:val="18"/>
                <w:szCs w:val="20"/>
              </w:rPr>
              <w:t>年来我国</w:t>
            </w:r>
            <w:r w:rsidR="00433B94">
              <w:rPr>
                <w:rFonts w:hint="eastAsia"/>
                <w:sz w:val="18"/>
                <w:szCs w:val="20"/>
              </w:rPr>
              <w:t>阶级阶层</w:t>
            </w:r>
            <w:r w:rsidR="00623A11">
              <w:rPr>
                <w:rFonts w:hint="eastAsia"/>
                <w:sz w:val="18"/>
                <w:szCs w:val="20"/>
              </w:rPr>
              <w:t>结构的变动、问题和对策</w:t>
            </w:r>
            <w:r>
              <w:rPr>
                <w:rFonts w:hint="eastAsia"/>
                <w:sz w:val="18"/>
                <w:szCs w:val="20"/>
              </w:rPr>
              <w:t>”</w:t>
            </w:r>
            <w:r w:rsidR="00623A11">
              <w:rPr>
                <w:rFonts w:hint="eastAsia"/>
                <w:sz w:val="18"/>
                <w:szCs w:val="20"/>
              </w:rPr>
              <w:t>，</w:t>
            </w:r>
            <w:r w:rsidR="00C867E5">
              <w:rPr>
                <w:rFonts w:hint="eastAsia"/>
                <w:sz w:val="18"/>
                <w:szCs w:val="20"/>
              </w:rPr>
              <w:t>《中共中央党校学报》，</w:t>
            </w:r>
            <w:r w:rsidR="006F5530">
              <w:rPr>
                <w:rFonts w:hint="eastAsia"/>
                <w:sz w:val="18"/>
                <w:szCs w:val="20"/>
              </w:rPr>
              <w:t>2</w:t>
            </w:r>
            <w:r w:rsidR="006F5530">
              <w:rPr>
                <w:sz w:val="18"/>
                <w:szCs w:val="20"/>
              </w:rPr>
              <w:t>017</w:t>
            </w:r>
            <w:r w:rsidR="006F5530">
              <w:rPr>
                <w:rFonts w:hint="eastAsia"/>
                <w:sz w:val="18"/>
                <w:szCs w:val="20"/>
              </w:rPr>
              <w:t>年</w:t>
            </w:r>
            <w:r w:rsidR="001328A1">
              <w:rPr>
                <w:rFonts w:hint="eastAsia"/>
                <w:sz w:val="18"/>
                <w:szCs w:val="20"/>
              </w:rPr>
              <w:t>第</w:t>
            </w:r>
            <w:r w:rsidR="006F5530">
              <w:rPr>
                <w:rFonts w:hint="eastAsia"/>
                <w:sz w:val="18"/>
                <w:szCs w:val="20"/>
              </w:rPr>
              <w:t>6期</w:t>
            </w:r>
            <w:r w:rsidR="005E52F9">
              <w:rPr>
                <w:rFonts w:hint="eastAsia"/>
                <w:sz w:val="18"/>
                <w:szCs w:val="20"/>
              </w:rPr>
              <w:t>，5</w:t>
            </w:r>
            <w:r w:rsidR="001328A1">
              <w:rPr>
                <w:rFonts w:hint="eastAsia"/>
                <w:sz w:val="18"/>
                <w:szCs w:val="20"/>
              </w:rPr>
              <w:t>页</w:t>
            </w:r>
            <w:r w:rsidR="004F74FC">
              <w:rPr>
                <w:rFonts w:hint="eastAsia"/>
                <w:sz w:val="18"/>
                <w:szCs w:val="20"/>
              </w:rPr>
              <w:t>~</w:t>
            </w:r>
            <w:r w:rsidR="005E52F9">
              <w:rPr>
                <w:sz w:val="18"/>
                <w:szCs w:val="20"/>
              </w:rPr>
              <w:t>16</w:t>
            </w:r>
            <w:r w:rsidR="001328A1">
              <w:rPr>
                <w:rFonts w:hint="eastAsia"/>
                <w:sz w:val="18"/>
                <w:szCs w:val="20"/>
              </w:rPr>
              <w:t>页</w:t>
            </w:r>
            <w:r w:rsidR="006F5530">
              <w:rPr>
                <w:rFonts w:hint="eastAsia"/>
                <w:sz w:val="18"/>
                <w:szCs w:val="20"/>
              </w:rPr>
              <w:t>。</w:t>
            </w:r>
          </w:p>
          <w:p w14:paraId="398E98C9" w14:textId="185E1218" w:rsidR="00B75812" w:rsidRPr="00DA1058" w:rsidRDefault="00B75812" w:rsidP="00DA1058">
            <w:pPr>
              <w:spacing w:line="0" w:lineRule="atLeast"/>
              <w:rPr>
                <w:sz w:val="18"/>
                <w:szCs w:val="20"/>
              </w:rPr>
            </w:pPr>
            <w:r w:rsidRPr="00B75812">
              <w:rPr>
                <w:sz w:val="18"/>
                <w:szCs w:val="20"/>
              </w:rPr>
              <w:t>林晓珊</w:t>
            </w:r>
            <w:r>
              <w:rPr>
                <w:rFonts w:hint="eastAsia"/>
                <w:sz w:val="18"/>
                <w:szCs w:val="20"/>
              </w:rPr>
              <w:t>，“</w:t>
            </w:r>
            <w:r w:rsidRPr="00B75812">
              <w:rPr>
                <w:rFonts w:hint="eastAsia"/>
                <w:sz w:val="18"/>
                <w:szCs w:val="20"/>
              </w:rPr>
              <w:t>增长中的不平等</w:t>
            </w:r>
            <w:r w:rsidRPr="00B75812">
              <w:rPr>
                <w:sz w:val="18"/>
                <w:szCs w:val="20"/>
              </w:rPr>
              <w:t>:从消费升级到消费分层</w:t>
            </w:r>
            <w:r>
              <w:rPr>
                <w:rFonts w:hint="eastAsia"/>
                <w:sz w:val="18"/>
                <w:szCs w:val="20"/>
              </w:rPr>
              <w:t>”，《</w:t>
            </w:r>
            <w:r w:rsidRPr="00B75812">
              <w:rPr>
                <w:sz w:val="18"/>
                <w:szCs w:val="20"/>
              </w:rPr>
              <w:t>浙江学刊</w:t>
            </w:r>
            <w:r>
              <w:rPr>
                <w:rFonts w:hint="eastAsia"/>
                <w:sz w:val="18"/>
                <w:szCs w:val="20"/>
              </w:rPr>
              <w:t>》，</w:t>
            </w:r>
            <w:r w:rsidRPr="00B75812">
              <w:rPr>
                <w:sz w:val="18"/>
                <w:szCs w:val="20"/>
              </w:rPr>
              <w:t>2017</w:t>
            </w:r>
            <w:r>
              <w:rPr>
                <w:rFonts w:hint="eastAsia"/>
                <w:sz w:val="18"/>
                <w:szCs w:val="20"/>
              </w:rPr>
              <w:t>年</w:t>
            </w:r>
            <w:r w:rsidR="003D01E6">
              <w:rPr>
                <w:rFonts w:hint="eastAsia"/>
                <w:sz w:val="18"/>
                <w:szCs w:val="20"/>
              </w:rPr>
              <w:t>第</w:t>
            </w:r>
            <w:r w:rsidR="00642C93">
              <w:rPr>
                <w:sz w:val="18"/>
                <w:szCs w:val="20"/>
              </w:rPr>
              <w:t>3</w:t>
            </w:r>
            <w:r w:rsidR="00B47C09">
              <w:rPr>
                <w:rFonts w:hint="eastAsia"/>
                <w:sz w:val="18"/>
                <w:szCs w:val="20"/>
              </w:rPr>
              <w:t>期，1</w:t>
            </w:r>
            <w:r w:rsidR="00B47C09">
              <w:rPr>
                <w:sz w:val="18"/>
                <w:szCs w:val="20"/>
              </w:rPr>
              <w:t>12</w:t>
            </w:r>
            <w:r w:rsidR="003D01E6">
              <w:rPr>
                <w:rFonts w:hint="eastAsia"/>
                <w:sz w:val="18"/>
                <w:szCs w:val="20"/>
              </w:rPr>
              <w:t>页~</w:t>
            </w:r>
            <w:r w:rsidR="00B47C09">
              <w:rPr>
                <w:sz w:val="18"/>
                <w:szCs w:val="20"/>
              </w:rPr>
              <w:t>120</w:t>
            </w:r>
            <w:r w:rsidR="003D01E6">
              <w:rPr>
                <w:rFonts w:hint="eastAsia"/>
                <w:sz w:val="18"/>
                <w:szCs w:val="20"/>
              </w:rPr>
              <w:t>页</w:t>
            </w:r>
            <w:r w:rsidR="004A0ED9">
              <w:rPr>
                <w:rFonts w:hint="eastAsia"/>
                <w:sz w:val="18"/>
                <w:szCs w:val="20"/>
              </w:rPr>
              <w:t>。</w:t>
            </w:r>
          </w:p>
          <w:p w14:paraId="1B2E14D2" w14:textId="0DE045B2" w:rsidR="00C73A3E" w:rsidRDefault="004156A2" w:rsidP="004156A2">
            <w:pPr>
              <w:spacing w:line="0" w:lineRule="atLeast"/>
              <w:rPr>
                <w:sz w:val="18"/>
                <w:szCs w:val="20"/>
              </w:rPr>
            </w:pPr>
            <w:r w:rsidRPr="004156A2">
              <w:rPr>
                <w:rFonts w:hint="eastAsia"/>
                <w:sz w:val="18"/>
                <w:szCs w:val="20"/>
              </w:rPr>
              <w:t>毛中根</w:t>
            </w:r>
            <w:r w:rsidR="005C206E">
              <w:rPr>
                <w:rFonts w:hint="eastAsia"/>
                <w:sz w:val="18"/>
                <w:szCs w:val="20"/>
              </w:rPr>
              <w:t>、</w:t>
            </w:r>
            <w:r w:rsidRPr="004156A2">
              <w:rPr>
                <w:rFonts w:hint="eastAsia"/>
                <w:sz w:val="18"/>
                <w:szCs w:val="20"/>
              </w:rPr>
              <w:t>谢迟，“新时代中国居民消费</w:t>
            </w:r>
            <w:r w:rsidRPr="004156A2">
              <w:rPr>
                <w:sz w:val="18"/>
                <w:szCs w:val="20"/>
              </w:rPr>
              <w:t>:从高速度增长向高质量发展转变”</w:t>
            </w:r>
            <w:r w:rsidR="00D340CE">
              <w:rPr>
                <w:rFonts w:hint="eastAsia"/>
                <w:sz w:val="18"/>
                <w:szCs w:val="20"/>
              </w:rPr>
              <w:t>，</w:t>
            </w:r>
            <w:r w:rsidRPr="004156A2">
              <w:rPr>
                <w:sz w:val="18"/>
                <w:szCs w:val="20"/>
              </w:rPr>
              <w:t>《郑</w:t>
            </w:r>
            <w:r w:rsidRPr="004156A2">
              <w:rPr>
                <w:rFonts w:hint="eastAsia"/>
                <w:sz w:val="18"/>
                <w:szCs w:val="20"/>
              </w:rPr>
              <w:t>州大学学报》，</w:t>
            </w:r>
            <w:r w:rsidRPr="004156A2">
              <w:rPr>
                <w:sz w:val="18"/>
                <w:szCs w:val="20"/>
              </w:rPr>
              <w:t>2018年</w:t>
            </w:r>
            <w:r w:rsidR="00950447">
              <w:rPr>
                <w:rFonts w:hint="eastAsia"/>
                <w:sz w:val="18"/>
                <w:szCs w:val="20"/>
              </w:rPr>
              <w:t>第</w:t>
            </w:r>
            <w:r w:rsidRPr="004156A2">
              <w:rPr>
                <w:sz w:val="18"/>
                <w:szCs w:val="20"/>
              </w:rPr>
              <w:t>5期</w:t>
            </w:r>
            <w:r>
              <w:rPr>
                <w:rFonts w:hint="eastAsia"/>
                <w:sz w:val="18"/>
                <w:szCs w:val="20"/>
              </w:rPr>
              <w:t>，</w:t>
            </w:r>
            <w:r w:rsidRPr="004156A2">
              <w:rPr>
                <w:sz w:val="18"/>
                <w:szCs w:val="20"/>
              </w:rPr>
              <w:t>50</w:t>
            </w:r>
            <w:r w:rsidR="00950447">
              <w:rPr>
                <w:rFonts w:hint="eastAsia"/>
                <w:sz w:val="18"/>
                <w:szCs w:val="20"/>
              </w:rPr>
              <w:t>页~</w:t>
            </w:r>
            <w:r w:rsidRPr="004156A2">
              <w:rPr>
                <w:sz w:val="18"/>
                <w:szCs w:val="20"/>
              </w:rPr>
              <w:t>54</w:t>
            </w:r>
            <w:r w:rsidR="00950447">
              <w:rPr>
                <w:rFonts w:hint="eastAsia"/>
                <w:sz w:val="18"/>
                <w:szCs w:val="20"/>
              </w:rPr>
              <w:t xml:space="preserve">页 </w:t>
            </w:r>
            <w:r>
              <w:rPr>
                <w:rFonts w:hint="eastAsia"/>
                <w:sz w:val="18"/>
                <w:szCs w:val="20"/>
              </w:rPr>
              <w:t>。</w:t>
            </w:r>
          </w:p>
          <w:p w14:paraId="4AD698CA" w14:textId="0A6C75B3" w:rsidR="004156A2" w:rsidRDefault="00CE5A87" w:rsidP="00C73A3E">
            <w:pPr>
              <w:spacing w:line="0" w:lineRule="atLeast"/>
              <w:rPr>
                <w:sz w:val="18"/>
                <w:szCs w:val="20"/>
              </w:rPr>
            </w:pPr>
            <w:r w:rsidRPr="00CE5A87">
              <w:rPr>
                <w:rFonts w:hint="eastAsia"/>
                <w:sz w:val="18"/>
                <w:szCs w:val="20"/>
              </w:rPr>
              <w:t>依</w:t>
            </w:r>
            <w:proofErr w:type="gramStart"/>
            <w:r w:rsidRPr="00CE5A87">
              <w:rPr>
                <w:rFonts w:hint="eastAsia"/>
                <w:sz w:val="18"/>
                <w:szCs w:val="20"/>
              </w:rPr>
              <w:t>绍</w:t>
            </w:r>
            <w:proofErr w:type="gramEnd"/>
            <w:r w:rsidRPr="00CE5A87">
              <w:rPr>
                <w:rFonts w:hint="eastAsia"/>
                <w:sz w:val="18"/>
                <w:szCs w:val="20"/>
              </w:rPr>
              <w:t>华，“从发达国家消费发展规律看中国消费变化走势”，《价格理论与实践》，</w:t>
            </w:r>
            <w:r w:rsidRPr="00CE5A87">
              <w:rPr>
                <w:sz w:val="18"/>
                <w:szCs w:val="20"/>
              </w:rPr>
              <w:t>2018年第10期</w:t>
            </w:r>
            <w:r>
              <w:rPr>
                <w:rFonts w:hint="eastAsia"/>
                <w:sz w:val="18"/>
                <w:szCs w:val="20"/>
              </w:rPr>
              <w:t>，</w:t>
            </w:r>
            <w:r w:rsidRPr="00CE5A87">
              <w:rPr>
                <w:sz w:val="18"/>
                <w:szCs w:val="20"/>
              </w:rPr>
              <w:t xml:space="preserve"> 26页~28页。</w:t>
            </w:r>
          </w:p>
          <w:p w14:paraId="7DEC130A" w14:textId="77777777" w:rsidR="00EB3C9D" w:rsidRPr="00EB3C9D" w:rsidRDefault="00EB3C9D" w:rsidP="00C73A3E">
            <w:pPr>
              <w:spacing w:line="0" w:lineRule="atLeast"/>
              <w:rPr>
                <w:sz w:val="18"/>
                <w:szCs w:val="20"/>
              </w:rPr>
            </w:pPr>
          </w:p>
          <w:p w14:paraId="38E76DFF" w14:textId="272D790E" w:rsidR="00C73A3E" w:rsidRPr="006D3778" w:rsidRDefault="00C73A3E" w:rsidP="00C73A3E">
            <w:pPr>
              <w:spacing w:line="0" w:lineRule="atLeast"/>
              <w:rPr>
                <w:rFonts w:ascii="仿宋" w:eastAsia="仿宋" w:hAnsi="仿宋"/>
                <w:sz w:val="18"/>
                <w:szCs w:val="20"/>
              </w:rPr>
            </w:pPr>
            <w:r w:rsidRPr="00C73A3E">
              <w:rPr>
                <w:rFonts w:ascii="仿宋" w:eastAsia="仿宋" w:hAnsi="仿宋" w:hint="eastAsia"/>
                <w:sz w:val="18"/>
                <w:szCs w:val="20"/>
              </w:rPr>
              <w:t>外文期刊：</w:t>
            </w:r>
          </w:p>
          <w:p w14:paraId="43C936EA" w14:textId="4342283B" w:rsidR="001F5B57" w:rsidRPr="00F97998" w:rsidRDefault="001F5B57" w:rsidP="00C73A3E">
            <w:pPr>
              <w:spacing w:line="0" w:lineRule="atLeast"/>
              <w:rPr>
                <w:sz w:val="18"/>
                <w:szCs w:val="20"/>
              </w:rPr>
            </w:pPr>
            <w:r w:rsidRPr="00F97998">
              <w:rPr>
                <w:sz w:val="18"/>
                <w:szCs w:val="20"/>
              </w:rPr>
              <w:lastRenderedPageBreak/>
              <w:t>Williams Lawrence E</w:t>
            </w:r>
            <w:r w:rsidR="001C7DCB" w:rsidRPr="00F97998">
              <w:rPr>
                <w:sz w:val="18"/>
                <w:szCs w:val="20"/>
              </w:rPr>
              <w:t>;</w:t>
            </w:r>
            <w:r w:rsidR="001C7DCB">
              <w:rPr>
                <w:sz w:val="18"/>
                <w:szCs w:val="20"/>
              </w:rPr>
              <w:t xml:space="preserve"> </w:t>
            </w:r>
            <w:proofErr w:type="spellStart"/>
            <w:r w:rsidRPr="00F97998">
              <w:rPr>
                <w:sz w:val="18"/>
                <w:szCs w:val="20"/>
              </w:rPr>
              <w:t>Bargh</w:t>
            </w:r>
            <w:proofErr w:type="spellEnd"/>
            <w:r w:rsidRPr="00F97998">
              <w:rPr>
                <w:sz w:val="18"/>
                <w:szCs w:val="20"/>
              </w:rPr>
              <w:t xml:space="preserve"> John A;</w:t>
            </w:r>
            <w:r w:rsidR="001C7DCB">
              <w:rPr>
                <w:sz w:val="18"/>
                <w:szCs w:val="20"/>
              </w:rPr>
              <w:t xml:space="preserve"> </w:t>
            </w:r>
            <w:r w:rsidRPr="00F97998">
              <w:rPr>
                <w:sz w:val="18"/>
                <w:szCs w:val="20"/>
              </w:rPr>
              <w:t>Nocera Christopher C;</w:t>
            </w:r>
            <w:r w:rsidR="001C7DCB">
              <w:rPr>
                <w:sz w:val="18"/>
                <w:szCs w:val="20"/>
              </w:rPr>
              <w:t xml:space="preserve"> </w:t>
            </w:r>
            <w:r w:rsidRPr="00F97998">
              <w:rPr>
                <w:sz w:val="18"/>
                <w:szCs w:val="20"/>
              </w:rPr>
              <w:t xml:space="preserve">Gray Jeremy R, The unconscious regulation of emotion: nonconscious reappraisal goals modulate emotional reactivity, </w:t>
            </w:r>
            <w:r w:rsidRPr="00F97998">
              <w:rPr>
                <w:i/>
                <w:iCs/>
                <w:sz w:val="18"/>
                <w:szCs w:val="20"/>
              </w:rPr>
              <w:t>Emotion (Washington, D.C.)</w:t>
            </w:r>
            <w:r w:rsidRPr="00F97998">
              <w:rPr>
                <w:sz w:val="18"/>
                <w:szCs w:val="20"/>
              </w:rPr>
              <w:t>,9(6), 2009，847-854</w:t>
            </w:r>
          </w:p>
          <w:p w14:paraId="449C394D" w14:textId="508FF7C5" w:rsidR="00C57B45" w:rsidRPr="00C57B45" w:rsidRDefault="00C57B45" w:rsidP="00C57B45">
            <w:pPr>
              <w:spacing w:line="0" w:lineRule="atLeast"/>
              <w:rPr>
                <w:sz w:val="18"/>
                <w:szCs w:val="20"/>
              </w:rPr>
            </w:pPr>
            <w:proofErr w:type="spellStart"/>
            <w:r w:rsidRPr="00C57B45">
              <w:rPr>
                <w:sz w:val="18"/>
                <w:szCs w:val="20"/>
              </w:rPr>
              <w:t>Nitika</w:t>
            </w:r>
            <w:proofErr w:type="spellEnd"/>
            <w:r w:rsidRPr="00C57B45">
              <w:rPr>
                <w:sz w:val="18"/>
                <w:szCs w:val="20"/>
              </w:rPr>
              <w:t xml:space="preserve"> Garg</w:t>
            </w:r>
            <w:r w:rsidR="001C7DCB" w:rsidRPr="00F97998">
              <w:rPr>
                <w:sz w:val="18"/>
                <w:szCs w:val="20"/>
              </w:rPr>
              <w:t>;</w:t>
            </w:r>
            <w:r w:rsidR="001C7DCB">
              <w:rPr>
                <w:sz w:val="18"/>
                <w:szCs w:val="20"/>
              </w:rPr>
              <w:t xml:space="preserve"> </w:t>
            </w:r>
            <w:r w:rsidRPr="00C57B45">
              <w:rPr>
                <w:sz w:val="18"/>
                <w:szCs w:val="20"/>
              </w:rPr>
              <w:t xml:space="preserve">Brian </w:t>
            </w:r>
            <w:proofErr w:type="spellStart"/>
            <w:proofErr w:type="gramStart"/>
            <w:r w:rsidRPr="00C57B45">
              <w:rPr>
                <w:sz w:val="18"/>
                <w:szCs w:val="20"/>
              </w:rPr>
              <w:t>Wansink</w:t>
            </w:r>
            <w:proofErr w:type="spellEnd"/>
            <w:r w:rsidR="001C7DCB" w:rsidRPr="00F97998">
              <w:rPr>
                <w:sz w:val="18"/>
                <w:szCs w:val="20"/>
              </w:rPr>
              <w:t xml:space="preserve"> ;</w:t>
            </w:r>
            <w:proofErr w:type="gramEnd"/>
            <w:r w:rsidR="001C7DCB">
              <w:rPr>
                <w:sz w:val="18"/>
                <w:szCs w:val="20"/>
              </w:rPr>
              <w:t xml:space="preserve"> </w:t>
            </w:r>
            <w:r w:rsidRPr="00C57B45">
              <w:rPr>
                <w:sz w:val="18"/>
                <w:szCs w:val="20"/>
              </w:rPr>
              <w:t>J. Jeffrey Inman</w:t>
            </w:r>
            <w:r>
              <w:rPr>
                <w:rFonts w:hint="eastAsia"/>
                <w:sz w:val="18"/>
                <w:szCs w:val="20"/>
              </w:rPr>
              <w:t>,</w:t>
            </w:r>
            <w:r w:rsidR="00D11658">
              <w:rPr>
                <w:sz w:val="18"/>
                <w:szCs w:val="20"/>
              </w:rPr>
              <w:t xml:space="preserve"> </w:t>
            </w:r>
            <w:r w:rsidRPr="00C57B45">
              <w:rPr>
                <w:sz w:val="18"/>
                <w:szCs w:val="20"/>
              </w:rPr>
              <w:t xml:space="preserve">The Influence of Incidental </w:t>
            </w:r>
            <w:proofErr w:type="spellStart"/>
            <w:r w:rsidRPr="00C57B45">
              <w:rPr>
                <w:sz w:val="18"/>
                <w:szCs w:val="20"/>
              </w:rPr>
              <w:t>Affect</w:t>
            </w:r>
            <w:proofErr w:type="spellEnd"/>
            <w:r w:rsidRPr="00C57B45">
              <w:rPr>
                <w:sz w:val="18"/>
                <w:szCs w:val="20"/>
              </w:rPr>
              <w:t xml:space="preserve"> on Consumers' Food Intake</w:t>
            </w:r>
            <w:r>
              <w:rPr>
                <w:sz w:val="18"/>
                <w:szCs w:val="20"/>
              </w:rPr>
              <w:t>,</w:t>
            </w:r>
            <w:r w:rsidR="00F97998">
              <w:rPr>
                <w:sz w:val="18"/>
                <w:szCs w:val="20"/>
              </w:rPr>
              <w:t xml:space="preserve"> </w:t>
            </w:r>
            <w:r w:rsidRPr="00053F97">
              <w:rPr>
                <w:i/>
                <w:iCs/>
                <w:sz w:val="18"/>
                <w:szCs w:val="20"/>
              </w:rPr>
              <w:t>Journal</w:t>
            </w:r>
            <w:r>
              <w:rPr>
                <w:sz w:val="18"/>
                <w:szCs w:val="20"/>
              </w:rPr>
              <w:t xml:space="preserve"> </w:t>
            </w:r>
            <w:r w:rsidRPr="00053F97">
              <w:rPr>
                <w:i/>
                <w:iCs/>
                <w:sz w:val="18"/>
                <w:szCs w:val="20"/>
              </w:rPr>
              <w:t>of</w:t>
            </w:r>
            <w:r>
              <w:rPr>
                <w:sz w:val="18"/>
                <w:szCs w:val="20"/>
              </w:rPr>
              <w:t xml:space="preserve"> </w:t>
            </w:r>
            <w:r w:rsidRPr="00053F97">
              <w:rPr>
                <w:i/>
                <w:iCs/>
                <w:sz w:val="18"/>
                <w:szCs w:val="20"/>
              </w:rPr>
              <w:t>Marketing</w:t>
            </w:r>
            <w:r>
              <w:rPr>
                <w:sz w:val="18"/>
                <w:szCs w:val="20"/>
              </w:rPr>
              <w:t>,71(1),2007,194-206</w:t>
            </w:r>
          </w:p>
          <w:p w14:paraId="4A1721E9" w14:textId="4086A1ED" w:rsidR="00C57B45" w:rsidRDefault="00DF1C5A" w:rsidP="00C73A3E">
            <w:pPr>
              <w:spacing w:line="0" w:lineRule="atLeast"/>
              <w:rPr>
                <w:sz w:val="18"/>
                <w:szCs w:val="20"/>
              </w:rPr>
            </w:pPr>
            <w:r>
              <w:rPr>
                <w:sz w:val="18"/>
                <w:szCs w:val="20"/>
              </w:rPr>
              <w:t xml:space="preserve">Salerno </w:t>
            </w:r>
            <w:proofErr w:type="gramStart"/>
            <w:r>
              <w:rPr>
                <w:sz w:val="18"/>
                <w:szCs w:val="20"/>
              </w:rPr>
              <w:t>A</w:t>
            </w:r>
            <w:r w:rsidR="00675844" w:rsidRPr="00F97998">
              <w:rPr>
                <w:sz w:val="18"/>
                <w:szCs w:val="20"/>
              </w:rPr>
              <w:t>;</w:t>
            </w:r>
            <w:r w:rsidR="00675844">
              <w:rPr>
                <w:sz w:val="18"/>
                <w:szCs w:val="20"/>
              </w:rPr>
              <w:t xml:space="preserve"> </w:t>
            </w:r>
            <w:r w:rsidR="00263983">
              <w:rPr>
                <w:sz w:val="18"/>
                <w:szCs w:val="20"/>
              </w:rPr>
              <w:t xml:space="preserve"> </w:t>
            </w:r>
            <w:proofErr w:type="spellStart"/>
            <w:r>
              <w:rPr>
                <w:sz w:val="18"/>
                <w:szCs w:val="20"/>
              </w:rPr>
              <w:t>Laran</w:t>
            </w:r>
            <w:proofErr w:type="spellEnd"/>
            <w:proofErr w:type="gramEnd"/>
            <w:r>
              <w:rPr>
                <w:sz w:val="18"/>
                <w:szCs w:val="20"/>
              </w:rPr>
              <w:t xml:space="preserve"> J</w:t>
            </w:r>
            <w:r w:rsidR="00675844" w:rsidRPr="00F97998">
              <w:rPr>
                <w:sz w:val="18"/>
                <w:szCs w:val="20"/>
              </w:rPr>
              <w:t>;</w:t>
            </w:r>
            <w:r w:rsidR="00675844">
              <w:rPr>
                <w:sz w:val="18"/>
                <w:szCs w:val="20"/>
              </w:rPr>
              <w:t xml:space="preserve"> </w:t>
            </w:r>
            <w:proofErr w:type="spellStart"/>
            <w:r>
              <w:rPr>
                <w:sz w:val="18"/>
                <w:szCs w:val="20"/>
              </w:rPr>
              <w:t>Janiszewski</w:t>
            </w:r>
            <w:proofErr w:type="spellEnd"/>
            <w:r>
              <w:rPr>
                <w:sz w:val="18"/>
                <w:szCs w:val="20"/>
              </w:rPr>
              <w:t xml:space="preserve"> C,</w:t>
            </w:r>
            <w:r w:rsidR="00263983">
              <w:rPr>
                <w:sz w:val="18"/>
                <w:szCs w:val="20"/>
              </w:rPr>
              <w:t xml:space="preserve"> </w:t>
            </w:r>
            <w:r w:rsidRPr="00DF1C5A">
              <w:rPr>
                <w:sz w:val="18"/>
                <w:szCs w:val="20"/>
              </w:rPr>
              <w:t>Hedonic Eating Goals and Emotion: When Sadness Decreases the Desire to Indulge</w:t>
            </w:r>
            <w:r w:rsidR="00263983">
              <w:rPr>
                <w:sz w:val="18"/>
                <w:szCs w:val="20"/>
              </w:rPr>
              <w:t xml:space="preserve">, </w:t>
            </w:r>
            <w:r w:rsidR="00263983" w:rsidRPr="00F80093">
              <w:rPr>
                <w:i/>
                <w:iCs/>
                <w:sz w:val="18"/>
                <w:szCs w:val="20"/>
              </w:rPr>
              <w:t>Journal of Consumer</w:t>
            </w:r>
            <w:r w:rsidR="00310CC5" w:rsidRPr="00F80093">
              <w:rPr>
                <w:i/>
                <w:iCs/>
                <w:sz w:val="18"/>
                <w:szCs w:val="20"/>
              </w:rPr>
              <w:t xml:space="preserve"> Research,</w:t>
            </w:r>
            <w:r w:rsidR="00310CC5">
              <w:rPr>
                <w:sz w:val="18"/>
                <w:szCs w:val="20"/>
              </w:rPr>
              <w:t xml:space="preserve"> 41(1),2014,135-151</w:t>
            </w:r>
          </w:p>
          <w:p w14:paraId="07FEE5E1" w14:textId="61E812B7" w:rsidR="00F30364" w:rsidRDefault="00E0467A" w:rsidP="00E0467A">
            <w:pPr>
              <w:spacing w:line="0" w:lineRule="atLeast"/>
              <w:rPr>
                <w:sz w:val="18"/>
                <w:szCs w:val="20"/>
              </w:rPr>
            </w:pPr>
            <w:r w:rsidRPr="00E0467A">
              <w:rPr>
                <w:sz w:val="18"/>
                <w:szCs w:val="20"/>
              </w:rPr>
              <w:t xml:space="preserve">Yong Wang; Shamim Chowdhury Ahmed; </w:t>
            </w:r>
            <w:proofErr w:type="spellStart"/>
            <w:r w:rsidRPr="00E0467A">
              <w:rPr>
                <w:sz w:val="18"/>
                <w:szCs w:val="20"/>
              </w:rPr>
              <w:t>Shejun</w:t>
            </w:r>
            <w:proofErr w:type="spellEnd"/>
            <w:r w:rsidRPr="00E0467A">
              <w:rPr>
                <w:sz w:val="18"/>
                <w:szCs w:val="20"/>
              </w:rPr>
              <w:t xml:space="preserve"> Deng; </w:t>
            </w:r>
            <w:proofErr w:type="spellStart"/>
            <w:r w:rsidRPr="00E0467A">
              <w:rPr>
                <w:sz w:val="18"/>
                <w:szCs w:val="20"/>
              </w:rPr>
              <w:t>Haizhong</w:t>
            </w:r>
            <w:proofErr w:type="spellEnd"/>
            <w:r w:rsidRPr="00E0467A">
              <w:rPr>
                <w:sz w:val="18"/>
                <w:szCs w:val="20"/>
              </w:rPr>
              <w:t xml:space="preserve"> Wang,</w:t>
            </w:r>
            <w:r>
              <w:rPr>
                <w:sz w:val="18"/>
                <w:szCs w:val="20"/>
              </w:rPr>
              <w:t xml:space="preserve"> </w:t>
            </w:r>
            <w:r w:rsidRPr="00E0467A">
              <w:rPr>
                <w:sz w:val="18"/>
                <w:szCs w:val="20"/>
              </w:rPr>
              <w:t>Success of Social Media Marketing Efforts in Retaining Sustainable Online Consumers: An Empirical Analysis on the Online Fashion Retail Market</w:t>
            </w:r>
            <w:r>
              <w:rPr>
                <w:sz w:val="18"/>
                <w:szCs w:val="20"/>
              </w:rPr>
              <w:t>,</w:t>
            </w:r>
            <w:r>
              <w:t xml:space="preserve"> </w:t>
            </w:r>
            <w:r w:rsidRPr="00E0467A">
              <w:rPr>
                <w:i/>
                <w:iCs/>
                <w:sz w:val="18"/>
                <w:szCs w:val="20"/>
              </w:rPr>
              <w:t>Sustainability</w:t>
            </w:r>
            <w:r>
              <w:rPr>
                <w:i/>
                <w:iCs/>
                <w:sz w:val="18"/>
                <w:szCs w:val="20"/>
              </w:rPr>
              <w:t>,</w:t>
            </w:r>
            <w:r w:rsidRPr="00E0467A">
              <w:rPr>
                <w:sz w:val="18"/>
                <w:szCs w:val="20"/>
              </w:rPr>
              <w:t xml:space="preserve"> 11(13), 2019, 3596-3596</w:t>
            </w:r>
          </w:p>
          <w:p w14:paraId="294191F6" w14:textId="77777777" w:rsidR="001F5B57" w:rsidRPr="00C73A3E" w:rsidRDefault="001F5B57" w:rsidP="00C73A3E">
            <w:pPr>
              <w:spacing w:line="0" w:lineRule="atLeast"/>
              <w:rPr>
                <w:sz w:val="18"/>
                <w:szCs w:val="20"/>
              </w:rPr>
            </w:pPr>
          </w:p>
          <w:p w14:paraId="2173AEDF" w14:textId="77777777" w:rsidR="00C73A3E" w:rsidRPr="00C73A3E" w:rsidRDefault="00C73A3E" w:rsidP="00C73A3E">
            <w:pPr>
              <w:spacing w:line="0" w:lineRule="atLeast"/>
              <w:rPr>
                <w:sz w:val="18"/>
                <w:szCs w:val="20"/>
              </w:rPr>
            </w:pPr>
            <w:r w:rsidRPr="00C73A3E">
              <w:rPr>
                <w:rFonts w:hint="eastAsia"/>
                <w:sz w:val="18"/>
                <w:szCs w:val="20"/>
              </w:rPr>
              <w:t xml:space="preserve">3. </w:t>
            </w:r>
            <w:r w:rsidRPr="00C73A3E">
              <w:rPr>
                <w:rFonts w:hint="eastAsia"/>
                <w:color w:val="FF0000"/>
                <w:sz w:val="18"/>
                <w:szCs w:val="20"/>
              </w:rPr>
              <w:t>某本书中</w:t>
            </w:r>
            <w:proofErr w:type="gramStart"/>
            <w:r w:rsidRPr="00C73A3E">
              <w:rPr>
                <w:rFonts w:hint="eastAsia"/>
                <w:color w:val="FF0000"/>
                <w:sz w:val="18"/>
                <w:szCs w:val="20"/>
              </w:rPr>
              <w:t>的某章或</w:t>
            </w:r>
            <w:proofErr w:type="gramEnd"/>
            <w:r w:rsidRPr="00C73A3E">
              <w:rPr>
                <w:rFonts w:hint="eastAsia"/>
                <w:color w:val="FF0000"/>
                <w:sz w:val="18"/>
                <w:szCs w:val="20"/>
              </w:rPr>
              <w:t>多个作者主编的会议文集</w:t>
            </w:r>
          </w:p>
          <w:p w14:paraId="6E0875AE" w14:textId="77777777" w:rsidR="00C73A3E" w:rsidRPr="00C73A3E" w:rsidRDefault="00C73A3E" w:rsidP="00C73A3E">
            <w:pPr>
              <w:spacing w:line="0" w:lineRule="atLeast"/>
              <w:rPr>
                <w:rFonts w:ascii="宋体" w:hAnsi="宋体" w:cs="HiddenHorzOCR"/>
                <w:kern w:val="0"/>
                <w:sz w:val="15"/>
                <w:szCs w:val="15"/>
                <w:highlight w:val="yellow"/>
              </w:rPr>
            </w:pPr>
            <w:r w:rsidRPr="00C73A3E">
              <w:rPr>
                <w:rFonts w:ascii="宋体" w:hAnsi="宋体" w:cs="HiddenHorzOCR" w:hint="eastAsia"/>
                <w:kern w:val="0"/>
                <w:sz w:val="15"/>
                <w:szCs w:val="15"/>
                <w:highlight w:val="yellow"/>
              </w:rPr>
              <w:t>章的作者、章标题（引号）、主编姓名、书名（英文书用斜体或下划、中文用书名号）、出版地、出版者、页码，出版年。</w:t>
            </w:r>
          </w:p>
          <w:p w14:paraId="559777CA" w14:textId="77777777" w:rsidR="00C73A3E" w:rsidRPr="00C73A3E" w:rsidRDefault="00C73A3E" w:rsidP="00C73A3E">
            <w:pPr>
              <w:spacing w:line="0" w:lineRule="atLeast"/>
              <w:ind w:left="360" w:hangingChars="200" w:hanging="360"/>
              <w:rPr>
                <w:rFonts w:ascii="仿宋" w:eastAsia="仿宋" w:hAnsi="仿宋"/>
                <w:sz w:val="18"/>
                <w:szCs w:val="20"/>
              </w:rPr>
            </w:pPr>
            <w:r w:rsidRPr="00C73A3E">
              <w:rPr>
                <w:rFonts w:ascii="仿宋" w:eastAsia="仿宋" w:hAnsi="仿宋" w:hint="eastAsia"/>
                <w:sz w:val="18"/>
                <w:szCs w:val="20"/>
              </w:rPr>
              <w:t>中文内容：</w:t>
            </w:r>
          </w:p>
          <w:p w14:paraId="327133BD" w14:textId="77777777" w:rsidR="00C73A3E" w:rsidRPr="00C73A3E" w:rsidRDefault="00C73A3E" w:rsidP="00C73A3E">
            <w:pPr>
              <w:spacing w:line="0" w:lineRule="atLeast"/>
              <w:rPr>
                <w:rFonts w:ascii="仿宋" w:eastAsia="仿宋" w:hAnsi="仿宋"/>
                <w:sz w:val="18"/>
                <w:szCs w:val="20"/>
              </w:rPr>
            </w:pPr>
            <w:r w:rsidRPr="00C73A3E">
              <w:rPr>
                <w:rFonts w:ascii="仿宋" w:eastAsia="仿宋" w:hAnsi="仿宋" w:hint="eastAsia"/>
                <w:sz w:val="18"/>
                <w:szCs w:val="20"/>
              </w:rPr>
              <w:t>外文内容：</w:t>
            </w:r>
          </w:p>
          <w:p w14:paraId="4F56107C" w14:textId="77777777" w:rsidR="00C73A3E" w:rsidRPr="00C73A3E" w:rsidRDefault="00C73A3E" w:rsidP="00C73A3E">
            <w:pPr>
              <w:spacing w:line="0" w:lineRule="atLeast"/>
              <w:ind w:firstLine="480"/>
              <w:rPr>
                <w:rFonts w:ascii="仿宋" w:eastAsia="仿宋" w:hAnsi="仿宋"/>
                <w:sz w:val="18"/>
                <w:szCs w:val="20"/>
                <w:highlight w:val="lightGray"/>
              </w:rPr>
            </w:pPr>
            <w:r w:rsidRPr="00C73A3E">
              <w:rPr>
                <w:rFonts w:ascii="仿宋" w:eastAsia="仿宋" w:hAnsi="仿宋" w:hint="eastAsia"/>
                <w:sz w:val="18"/>
                <w:szCs w:val="20"/>
                <w:highlight w:val="lightGray"/>
              </w:rPr>
              <w:t>＊会议文集增加下列要素：</w:t>
            </w:r>
          </w:p>
          <w:p w14:paraId="33C3343F" w14:textId="77777777" w:rsidR="00C73A3E" w:rsidRPr="00C73A3E" w:rsidRDefault="00C73A3E" w:rsidP="00C73A3E">
            <w:pPr>
              <w:spacing w:line="0" w:lineRule="atLeast"/>
              <w:ind w:firstLine="480"/>
              <w:rPr>
                <w:rFonts w:ascii="仿宋" w:eastAsia="仿宋" w:hAnsi="仿宋"/>
                <w:sz w:val="18"/>
                <w:szCs w:val="20"/>
              </w:rPr>
            </w:pPr>
            <w:r w:rsidRPr="00C73A3E">
              <w:rPr>
                <w:rFonts w:ascii="仿宋" w:eastAsia="仿宋" w:hAnsi="仿宋" w:hint="eastAsia"/>
                <w:sz w:val="18"/>
                <w:szCs w:val="20"/>
                <w:highlight w:val="lightGray"/>
              </w:rPr>
              <w:t>·会议地点、会议日期、会议文集出版单位</w:t>
            </w:r>
          </w:p>
          <w:p w14:paraId="62B82E80" w14:textId="77777777" w:rsidR="00C73A3E" w:rsidRPr="00C73A3E" w:rsidRDefault="00C73A3E" w:rsidP="00C73A3E">
            <w:pPr>
              <w:spacing w:line="0" w:lineRule="atLeast"/>
              <w:rPr>
                <w:sz w:val="18"/>
                <w:szCs w:val="20"/>
              </w:rPr>
            </w:pPr>
          </w:p>
          <w:p w14:paraId="4EDCC7A1" w14:textId="77777777" w:rsidR="00C73A3E" w:rsidRPr="00C73A3E" w:rsidRDefault="00C73A3E" w:rsidP="00C73A3E">
            <w:pPr>
              <w:spacing w:line="0" w:lineRule="atLeast"/>
              <w:rPr>
                <w:sz w:val="18"/>
                <w:szCs w:val="20"/>
              </w:rPr>
            </w:pPr>
            <w:r w:rsidRPr="00C73A3E">
              <w:rPr>
                <w:rFonts w:hint="eastAsia"/>
                <w:sz w:val="18"/>
                <w:szCs w:val="20"/>
              </w:rPr>
              <w:t xml:space="preserve">4. </w:t>
            </w:r>
            <w:r w:rsidRPr="00C73A3E">
              <w:rPr>
                <w:rFonts w:hint="eastAsia"/>
                <w:color w:val="FF0000"/>
                <w:sz w:val="18"/>
                <w:szCs w:val="20"/>
              </w:rPr>
              <w:t>非出版物</w:t>
            </w:r>
          </w:p>
          <w:p w14:paraId="06E3513F" w14:textId="77777777" w:rsidR="00C73A3E" w:rsidRPr="00C73A3E" w:rsidRDefault="00C73A3E" w:rsidP="00C73A3E">
            <w:pPr>
              <w:spacing w:line="0" w:lineRule="atLeast"/>
              <w:rPr>
                <w:rFonts w:ascii="宋体" w:hAnsi="宋体" w:cs="HiddenHorzOCR"/>
                <w:kern w:val="0"/>
                <w:sz w:val="15"/>
                <w:szCs w:val="15"/>
                <w:highlight w:val="yellow"/>
              </w:rPr>
            </w:pPr>
            <w:r w:rsidRPr="00C73A3E">
              <w:rPr>
                <w:rFonts w:ascii="宋体" w:hAnsi="宋体" w:cs="HiddenHorzOCR" w:hint="eastAsia"/>
                <w:kern w:val="0"/>
                <w:sz w:val="15"/>
                <w:szCs w:val="15"/>
                <w:highlight w:val="yellow"/>
              </w:rPr>
              <w:t>作者姓名、引文标题（斜体或下划）、注明是非出版物，同时注明写作地点，时间。</w:t>
            </w:r>
          </w:p>
          <w:p w14:paraId="63DCC471" w14:textId="29898FDD" w:rsidR="00C73A3E" w:rsidRPr="00B91090" w:rsidRDefault="00C73A3E" w:rsidP="00C73A3E">
            <w:pPr>
              <w:spacing w:line="0" w:lineRule="atLeast"/>
              <w:rPr>
                <w:rFonts w:ascii="仿宋" w:eastAsia="仿宋" w:hAnsi="仿宋"/>
                <w:sz w:val="18"/>
                <w:szCs w:val="20"/>
              </w:rPr>
            </w:pPr>
            <w:r w:rsidRPr="00C73A3E">
              <w:rPr>
                <w:rFonts w:ascii="仿宋" w:eastAsia="仿宋" w:hAnsi="仿宋" w:hint="eastAsia"/>
                <w:sz w:val="18"/>
                <w:szCs w:val="20"/>
              </w:rPr>
              <w:t>中文内容：</w:t>
            </w:r>
          </w:p>
          <w:p w14:paraId="2769067C" w14:textId="77777777" w:rsidR="00C73A3E" w:rsidRPr="00C73A3E" w:rsidRDefault="00C73A3E" w:rsidP="00C73A3E">
            <w:pPr>
              <w:spacing w:line="0" w:lineRule="atLeast"/>
              <w:rPr>
                <w:rFonts w:ascii="仿宋" w:eastAsia="仿宋" w:hAnsi="仿宋"/>
                <w:sz w:val="18"/>
                <w:szCs w:val="20"/>
              </w:rPr>
            </w:pPr>
            <w:r w:rsidRPr="00C73A3E">
              <w:rPr>
                <w:rFonts w:ascii="仿宋" w:eastAsia="仿宋" w:hAnsi="仿宋" w:hint="eastAsia"/>
                <w:sz w:val="18"/>
                <w:szCs w:val="20"/>
              </w:rPr>
              <w:t>外文内容：</w:t>
            </w:r>
          </w:p>
          <w:p w14:paraId="0F4861E6" w14:textId="77777777" w:rsidR="00C73A3E" w:rsidRPr="00C73A3E" w:rsidRDefault="00C73A3E" w:rsidP="00C73A3E">
            <w:pPr>
              <w:spacing w:line="0" w:lineRule="atLeast"/>
              <w:rPr>
                <w:sz w:val="18"/>
                <w:szCs w:val="20"/>
              </w:rPr>
            </w:pPr>
            <w:r w:rsidRPr="00C73A3E">
              <w:rPr>
                <w:rFonts w:hint="eastAsia"/>
                <w:sz w:val="18"/>
                <w:szCs w:val="20"/>
              </w:rPr>
              <w:t xml:space="preserve">5. </w:t>
            </w:r>
            <w:r w:rsidRPr="00C73A3E">
              <w:rPr>
                <w:rFonts w:hint="eastAsia"/>
                <w:color w:val="FF0000"/>
                <w:sz w:val="18"/>
                <w:szCs w:val="20"/>
              </w:rPr>
              <w:t>电子出版物或电子来源的资料</w:t>
            </w:r>
          </w:p>
          <w:p w14:paraId="66E06602" w14:textId="77777777" w:rsidR="00C73A3E" w:rsidRPr="00C73A3E" w:rsidRDefault="00C73A3E" w:rsidP="00C73A3E">
            <w:pPr>
              <w:spacing w:line="0" w:lineRule="atLeast"/>
              <w:rPr>
                <w:rFonts w:ascii="宋体" w:hAnsi="宋体" w:cs="HiddenHorzOCR"/>
                <w:kern w:val="0"/>
                <w:sz w:val="15"/>
                <w:szCs w:val="15"/>
                <w:highlight w:val="yellow"/>
              </w:rPr>
            </w:pPr>
            <w:r w:rsidRPr="00C73A3E">
              <w:rPr>
                <w:rFonts w:ascii="宋体" w:hAnsi="宋体" w:cs="HiddenHorzOCR" w:hint="eastAsia"/>
                <w:kern w:val="0"/>
                <w:sz w:val="15"/>
                <w:szCs w:val="15"/>
                <w:highlight w:val="yellow"/>
              </w:rPr>
              <w:t>作者姓名、文章标题（引号）、期刊名（英文用斜体或下划、中文用书名号）、载体类型、卷号和期号、页码或长度、数据库名／</w:t>
            </w:r>
            <w:r w:rsidRPr="00C73A3E">
              <w:rPr>
                <w:rFonts w:ascii="宋体" w:hAnsi="宋体" w:cs="HiddenHorzOCR" w:hint="eastAsia"/>
                <w:kern w:val="0"/>
                <w:sz w:val="15"/>
                <w:szCs w:val="15"/>
                <w:highlight w:val="yellow"/>
              </w:rPr>
              <w:t>URL</w:t>
            </w:r>
            <w:r w:rsidRPr="00C73A3E">
              <w:rPr>
                <w:rFonts w:ascii="宋体" w:hAnsi="宋体" w:cs="HiddenHorzOCR" w:hint="eastAsia"/>
                <w:kern w:val="0"/>
                <w:sz w:val="15"/>
                <w:szCs w:val="15"/>
                <w:highlight w:val="yellow"/>
              </w:rPr>
              <w:t>、检索日期年。</w:t>
            </w:r>
          </w:p>
          <w:p w14:paraId="37C9E7F3" w14:textId="77777777" w:rsidR="00730D46" w:rsidRDefault="00C73A3E" w:rsidP="00730D46">
            <w:pPr>
              <w:spacing w:line="0" w:lineRule="atLeast"/>
              <w:rPr>
                <w:rFonts w:ascii="仿宋" w:eastAsia="仿宋" w:hAnsi="仿宋"/>
                <w:sz w:val="18"/>
                <w:szCs w:val="20"/>
              </w:rPr>
            </w:pPr>
            <w:r w:rsidRPr="00C73A3E">
              <w:rPr>
                <w:rFonts w:ascii="仿宋" w:eastAsia="仿宋" w:hAnsi="仿宋" w:hint="eastAsia"/>
                <w:sz w:val="18"/>
                <w:szCs w:val="20"/>
              </w:rPr>
              <w:t>中文电子来源：</w:t>
            </w:r>
          </w:p>
          <w:p w14:paraId="5C9D630E" w14:textId="25B1F9D3" w:rsidR="009B4534" w:rsidRPr="00DE29C1" w:rsidRDefault="00FA07C9" w:rsidP="00730D46">
            <w:pPr>
              <w:spacing w:line="0" w:lineRule="atLeast"/>
              <w:rPr>
                <w:rFonts w:ascii="仿宋" w:eastAsia="仿宋" w:hAnsi="仿宋"/>
                <w:sz w:val="18"/>
                <w:szCs w:val="20"/>
              </w:rPr>
            </w:pPr>
            <w:r w:rsidRPr="00730D46">
              <w:rPr>
                <w:rFonts w:ascii="仿宋" w:eastAsia="仿宋" w:hAnsi="仿宋"/>
                <w:sz w:val="18"/>
                <w:szCs w:val="20"/>
              </w:rPr>
              <w:t>苏德悦</w:t>
            </w:r>
            <w:r w:rsidR="000A73A9" w:rsidRPr="00730D46">
              <w:rPr>
                <w:rFonts w:ascii="仿宋" w:eastAsia="仿宋" w:hAnsi="仿宋" w:hint="eastAsia"/>
                <w:sz w:val="18"/>
                <w:szCs w:val="20"/>
              </w:rPr>
              <w:t>，“</w:t>
            </w:r>
            <w:r w:rsidRPr="00730D46">
              <w:rPr>
                <w:rFonts w:ascii="仿宋" w:eastAsia="仿宋" w:hAnsi="仿宋" w:hint="eastAsia"/>
                <w:sz w:val="18"/>
                <w:szCs w:val="20"/>
              </w:rPr>
              <w:t>第48次《中国互联网络发展状况统计报告》发布 我国网民规模超10亿</w:t>
            </w:r>
            <w:r w:rsidR="000A73A9" w:rsidRPr="00730D46">
              <w:rPr>
                <w:rFonts w:ascii="仿宋" w:eastAsia="仿宋" w:hAnsi="仿宋" w:hint="eastAsia"/>
                <w:sz w:val="18"/>
                <w:szCs w:val="20"/>
              </w:rPr>
              <w:t>”，</w:t>
            </w:r>
            <w:r w:rsidRPr="00730D46">
              <w:rPr>
                <w:rFonts w:ascii="仿宋" w:eastAsia="仿宋" w:hAnsi="仿宋"/>
                <w:sz w:val="18"/>
                <w:szCs w:val="20"/>
              </w:rPr>
              <w:t>人民邮电报</w:t>
            </w:r>
            <w:r w:rsidR="000A73A9" w:rsidRPr="00730D46">
              <w:rPr>
                <w:rFonts w:ascii="仿宋" w:eastAsia="仿宋" w:hAnsi="仿宋" w:hint="eastAsia"/>
                <w:sz w:val="18"/>
                <w:szCs w:val="20"/>
              </w:rPr>
              <w:t>，互联网，</w:t>
            </w:r>
            <w:r w:rsidRPr="00730D46">
              <w:rPr>
                <w:rFonts w:ascii="仿宋" w:eastAsia="仿宋" w:hAnsi="仿宋"/>
                <w:sz w:val="18"/>
                <w:szCs w:val="20"/>
              </w:rPr>
              <w:t xml:space="preserve"> </w:t>
            </w:r>
          </w:p>
          <w:p w14:paraId="148026ED" w14:textId="53F344F0" w:rsidR="002841D3" w:rsidRDefault="0041300B" w:rsidP="002841D3">
            <w:pPr>
              <w:spacing w:line="0" w:lineRule="atLeast"/>
              <w:rPr>
                <w:sz w:val="18"/>
                <w:szCs w:val="20"/>
              </w:rPr>
            </w:pPr>
            <w:hyperlink r:id="rId8" w:history="1">
              <w:r w:rsidRPr="00B922C3">
                <w:rPr>
                  <w:rStyle w:val="a9"/>
                  <w:sz w:val="18"/>
                  <w:szCs w:val="20"/>
                </w:rPr>
                <w:t>https://baijiahao.baidu.com/s?id=1709482174047076048&amp;wfr=spider&amp;for=pc</w:t>
              </w:r>
            </w:hyperlink>
          </w:p>
          <w:p w14:paraId="4FDDA948" w14:textId="77777777" w:rsidR="00C73A3E" w:rsidRPr="00C73A3E" w:rsidRDefault="00C73A3E" w:rsidP="00C73A3E">
            <w:pPr>
              <w:spacing w:line="0" w:lineRule="atLeast"/>
              <w:rPr>
                <w:sz w:val="18"/>
                <w:szCs w:val="20"/>
              </w:rPr>
            </w:pPr>
            <w:r w:rsidRPr="00C73A3E">
              <w:rPr>
                <w:rFonts w:hint="eastAsia"/>
                <w:sz w:val="18"/>
                <w:szCs w:val="20"/>
              </w:rPr>
              <w:t xml:space="preserve">6. </w:t>
            </w:r>
            <w:r w:rsidRPr="00C73A3E">
              <w:rPr>
                <w:rFonts w:hint="eastAsia"/>
                <w:color w:val="FF0000"/>
                <w:sz w:val="18"/>
                <w:szCs w:val="20"/>
              </w:rPr>
              <w:t>电子论坛的邮件</w:t>
            </w:r>
          </w:p>
          <w:p w14:paraId="05B42060" w14:textId="77777777" w:rsidR="00C73A3E" w:rsidRPr="00C73A3E" w:rsidRDefault="00C73A3E" w:rsidP="00C73A3E">
            <w:pPr>
              <w:spacing w:line="0" w:lineRule="atLeast"/>
              <w:rPr>
                <w:rFonts w:ascii="宋体" w:hAnsi="宋体" w:cs="HiddenHorzOCR"/>
                <w:kern w:val="0"/>
                <w:sz w:val="15"/>
                <w:szCs w:val="15"/>
                <w:highlight w:val="yellow"/>
              </w:rPr>
            </w:pPr>
            <w:r w:rsidRPr="00C73A3E">
              <w:rPr>
                <w:rFonts w:ascii="宋体" w:hAnsi="宋体" w:cs="HiddenHorzOCR" w:hint="eastAsia"/>
                <w:kern w:val="0"/>
                <w:sz w:val="15"/>
                <w:szCs w:val="15"/>
                <w:highlight w:val="yellow"/>
              </w:rPr>
              <w:t>作者（年月日</w:t>
            </w:r>
            <w:r w:rsidRPr="00C73A3E">
              <w:rPr>
                <w:rFonts w:ascii="宋体" w:hAnsi="宋体" w:cs="HiddenHorzOCR" w:hint="eastAsia"/>
                <w:kern w:val="0"/>
                <w:sz w:val="15"/>
                <w:szCs w:val="15"/>
                <w:highlight w:val="yellow"/>
              </w:rPr>
              <w:t>)</w:t>
            </w:r>
            <w:r w:rsidRPr="00C73A3E">
              <w:rPr>
                <w:rFonts w:ascii="宋体" w:hAnsi="宋体" w:cs="HiddenHorzOCR" w:hint="eastAsia"/>
                <w:kern w:val="0"/>
                <w:sz w:val="15"/>
                <w:szCs w:val="15"/>
                <w:highlight w:val="yellow"/>
              </w:rPr>
              <w:t>、信件主题（引号）、讨论主题（斜体）、载体类型、电子论坛</w:t>
            </w:r>
            <w:r w:rsidRPr="00C73A3E">
              <w:rPr>
                <w:rFonts w:ascii="宋体" w:hAnsi="宋体" w:cs="HiddenHorzOCR" w:hint="eastAsia"/>
                <w:kern w:val="0"/>
                <w:sz w:val="15"/>
                <w:szCs w:val="15"/>
                <w:highlight w:val="yellow"/>
              </w:rPr>
              <w:t>E-mail</w:t>
            </w:r>
            <w:r w:rsidRPr="00C73A3E">
              <w:rPr>
                <w:rFonts w:ascii="宋体" w:hAnsi="宋体" w:cs="HiddenHorzOCR" w:hint="eastAsia"/>
                <w:kern w:val="0"/>
                <w:sz w:val="15"/>
                <w:szCs w:val="15"/>
                <w:highlight w:val="yellow"/>
              </w:rPr>
              <w:t>地址、检索时间</w:t>
            </w:r>
          </w:p>
          <w:p w14:paraId="6A4AC7F5" w14:textId="77777777" w:rsidR="00C73A3E" w:rsidRPr="00C73A3E" w:rsidRDefault="00C73A3E" w:rsidP="00C73A3E">
            <w:pPr>
              <w:spacing w:line="0" w:lineRule="atLeast"/>
              <w:rPr>
                <w:rFonts w:ascii="仿宋" w:eastAsia="仿宋" w:hAnsi="仿宋"/>
                <w:sz w:val="18"/>
                <w:szCs w:val="20"/>
              </w:rPr>
            </w:pPr>
            <w:r w:rsidRPr="00C73A3E">
              <w:rPr>
                <w:rFonts w:ascii="仿宋" w:eastAsia="仿宋" w:hAnsi="仿宋" w:hint="eastAsia"/>
                <w:sz w:val="18"/>
                <w:szCs w:val="20"/>
              </w:rPr>
              <w:t>中文邮件：</w:t>
            </w:r>
          </w:p>
          <w:p w14:paraId="6DC8989D" w14:textId="1D60CB95" w:rsidR="002841D3" w:rsidRPr="00B91090" w:rsidRDefault="00C73A3E" w:rsidP="00B91090">
            <w:pPr>
              <w:spacing w:line="0" w:lineRule="atLeast"/>
              <w:rPr>
                <w:rFonts w:ascii="仿宋" w:eastAsia="仿宋" w:hAnsi="仿宋"/>
                <w:sz w:val="18"/>
                <w:szCs w:val="20"/>
              </w:rPr>
            </w:pPr>
            <w:r w:rsidRPr="00C73A3E">
              <w:rPr>
                <w:rFonts w:ascii="仿宋" w:eastAsia="仿宋" w:hAnsi="仿宋" w:hint="eastAsia"/>
                <w:sz w:val="18"/>
                <w:szCs w:val="20"/>
              </w:rPr>
              <w:t>外文邮件：</w:t>
            </w: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51F3F07B" w:rsidR="004D5DA9"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14:paraId="0E3DD67A" w14:textId="77777777" w:rsidR="00252F6C" w:rsidRDefault="00252F6C" w:rsidP="006F0B62">
            <w:pPr>
              <w:rPr>
                <w:rFonts w:ascii="宋体" w:eastAsia="宋体" w:hAnsi="宋体"/>
                <w:color w:val="FF0000"/>
                <w:sz w:val="24"/>
                <w:szCs w:val="24"/>
              </w:rPr>
            </w:pPr>
          </w:p>
          <w:p w14:paraId="33532252" w14:textId="6B0780D6"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Pr="00252F6C">
              <w:rPr>
                <w:rFonts w:ascii="宋体" w:eastAsia="宋体" w:hAnsi="宋体"/>
                <w:sz w:val="24"/>
                <w:szCs w:val="24"/>
              </w:rPr>
              <w:t xml:space="preserve"> </w:t>
            </w:r>
            <w:r w:rsidR="00334041">
              <w:rPr>
                <w:rFonts w:ascii="宋体" w:eastAsia="宋体" w:hAnsi="宋体" w:hint="eastAsia"/>
                <w:sz w:val="24"/>
                <w:szCs w:val="24"/>
              </w:rPr>
              <w:t>移动电子商务对中低收入消费人群的影响</w:t>
            </w:r>
          </w:p>
          <w:p w14:paraId="17586D5F" w14:textId="48FA8431"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334041">
              <w:rPr>
                <w:rFonts w:ascii="宋体" w:eastAsia="宋体" w:hAnsi="宋体" w:hint="eastAsia"/>
                <w:sz w:val="24"/>
                <w:szCs w:val="24"/>
              </w:rPr>
              <w:t>移动电子商务、中低收入、消费</w:t>
            </w:r>
          </w:p>
          <w:p w14:paraId="657E4B02" w14:textId="7930F6E3" w:rsidR="00252F6C" w:rsidRPr="00252F6C" w:rsidRDefault="00252F6C" w:rsidP="00252F6C">
            <w:pPr>
              <w:rPr>
                <w:rFonts w:ascii="宋体" w:eastAsia="宋体" w:hAnsi="宋体"/>
                <w:sz w:val="24"/>
                <w:szCs w:val="24"/>
              </w:rPr>
            </w:pPr>
          </w:p>
          <w:p w14:paraId="39107BBF" w14:textId="12AF19E3"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第</w:t>
            </w:r>
            <w:r w:rsidRPr="00252F6C">
              <w:rPr>
                <w:rFonts w:ascii="宋体" w:eastAsia="宋体" w:hAnsi="宋体"/>
                <w:sz w:val="24"/>
                <w:szCs w:val="24"/>
              </w:rPr>
              <w:t xml:space="preserve">1章 </w:t>
            </w:r>
            <w:r w:rsidR="006212FB">
              <w:rPr>
                <w:rFonts w:ascii="宋体" w:eastAsia="宋体" w:hAnsi="宋体" w:hint="eastAsia"/>
                <w:sz w:val="24"/>
                <w:szCs w:val="24"/>
              </w:rPr>
              <w:t>导论</w:t>
            </w:r>
          </w:p>
          <w:p w14:paraId="48BC6447" w14:textId="77777777" w:rsidR="00252F6C" w:rsidRDefault="00252F6C" w:rsidP="00252F6C">
            <w:pPr>
              <w:rPr>
                <w:rFonts w:ascii="宋体" w:eastAsia="宋体" w:hAnsi="宋体"/>
                <w:sz w:val="24"/>
                <w:szCs w:val="24"/>
              </w:rPr>
            </w:pPr>
            <w:r w:rsidRPr="00252F6C">
              <w:rPr>
                <w:rFonts w:ascii="宋体" w:eastAsia="宋体" w:hAnsi="宋体"/>
                <w:sz w:val="24"/>
                <w:szCs w:val="24"/>
              </w:rPr>
              <w:t xml:space="preserve">   1.1 </w:t>
            </w:r>
            <w:r w:rsidR="006212FB">
              <w:rPr>
                <w:rFonts w:ascii="宋体" w:eastAsia="宋体" w:hAnsi="宋体" w:hint="eastAsia"/>
                <w:sz w:val="24"/>
                <w:szCs w:val="24"/>
              </w:rPr>
              <w:t>研究背景</w:t>
            </w:r>
          </w:p>
          <w:p w14:paraId="5995CC32" w14:textId="1CBFF069" w:rsidR="006212FB" w:rsidRDefault="006212FB"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252F6C">
              <w:rPr>
                <w:rFonts w:ascii="宋体" w:eastAsia="宋体" w:hAnsi="宋体"/>
                <w:sz w:val="24"/>
                <w:szCs w:val="24"/>
              </w:rPr>
              <w:t>1.</w:t>
            </w:r>
            <w:r>
              <w:rPr>
                <w:rFonts w:ascii="宋体" w:eastAsia="宋体" w:hAnsi="宋体"/>
                <w:sz w:val="24"/>
                <w:szCs w:val="24"/>
              </w:rPr>
              <w:t xml:space="preserve">2 </w:t>
            </w:r>
            <w:r>
              <w:rPr>
                <w:rFonts w:ascii="宋体" w:eastAsia="宋体" w:hAnsi="宋体" w:hint="eastAsia"/>
                <w:sz w:val="24"/>
                <w:szCs w:val="24"/>
              </w:rPr>
              <w:t>研究意义</w:t>
            </w:r>
          </w:p>
          <w:p w14:paraId="008EB0E9" w14:textId="77777777" w:rsidR="006212FB" w:rsidRDefault="006212FB"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252F6C">
              <w:rPr>
                <w:rFonts w:ascii="宋体" w:eastAsia="宋体" w:hAnsi="宋体"/>
                <w:sz w:val="24"/>
                <w:szCs w:val="24"/>
              </w:rPr>
              <w:t>1.</w:t>
            </w:r>
            <w:r>
              <w:rPr>
                <w:rFonts w:ascii="宋体" w:eastAsia="宋体" w:hAnsi="宋体"/>
                <w:sz w:val="24"/>
                <w:szCs w:val="24"/>
              </w:rPr>
              <w:t xml:space="preserve">3 </w:t>
            </w:r>
            <w:r>
              <w:rPr>
                <w:rFonts w:ascii="宋体" w:eastAsia="宋体" w:hAnsi="宋体" w:hint="eastAsia"/>
                <w:sz w:val="24"/>
                <w:szCs w:val="24"/>
              </w:rPr>
              <w:t>主要内容与结构</w:t>
            </w:r>
          </w:p>
          <w:p w14:paraId="6476E080" w14:textId="77777777" w:rsidR="006212FB" w:rsidRDefault="006212FB"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252F6C">
              <w:rPr>
                <w:rFonts w:ascii="宋体" w:eastAsia="宋体" w:hAnsi="宋体"/>
                <w:sz w:val="24"/>
                <w:szCs w:val="24"/>
              </w:rPr>
              <w:t>1.</w:t>
            </w:r>
            <w:r>
              <w:rPr>
                <w:rFonts w:ascii="宋体" w:eastAsia="宋体" w:hAnsi="宋体"/>
                <w:sz w:val="24"/>
                <w:szCs w:val="24"/>
              </w:rPr>
              <w:t xml:space="preserve">4 </w:t>
            </w:r>
            <w:r>
              <w:rPr>
                <w:rFonts w:ascii="宋体" w:eastAsia="宋体" w:hAnsi="宋体" w:hint="eastAsia"/>
                <w:sz w:val="24"/>
                <w:szCs w:val="24"/>
              </w:rPr>
              <w:t>研究方法</w:t>
            </w:r>
          </w:p>
          <w:p w14:paraId="3D39C965" w14:textId="77777777" w:rsidR="006212FB" w:rsidRDefault="006212FB"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1.5 </w:t>
            </w:r>
            <w:r>
              <w:rPr>
                <w:rFonts w:ascii="宋体" w:eastAsia="宋体" w:hAnsi="宋体" w:hint="eastAsia"/>
                <w:sz w:val="24"/>
                <w:szCs w:val="24"/>
              </w:rPr>
              <w:t>创新与不足</w:t>
            </w:r>
          </w:p>
          <w:p w14:paraId="40D282EC" w14:textId="78E3D7E2" w:rsidR="006212FB" w:rsidRDefault="006212FB" w:rsidP="006212FB">
            <w:pPr>
              <w:rPr>
                <w:rFonts w:ascii="宋体" w:eastAsia="宋体" w:hAnsi="宋体"/>
                <w:sz w:val="24"/>
                <w:szCs w:val="24"/>
              </w:rPr>
            </w:pPr>
            <w:r w:rsidRPr="00252F6C">
              <w:rPr>
                <w:rFonts w:ascii="宋体" w:eastAsia="宋体" w:hAnsi="宋体" w:hint="eastAsia"/>
                <w:sz w:val="24"/>
                <w:szCs w:val="24"/>
              </w:rPr>
              <w:t>第</w:t>
            </w:r>
            <w:r>
              <w:rPr>
                <w:rFonts w:ascii="宋体" w:eastAsia="宋体" w:hAnsi="宋体"/>
                <w:sz w:val="24"/>
                <w:szCs w:val="24"/>
              </w:rPr>
              <w:t>2</w:t>
            </w:r>
            <w:r w:rsidRPr="00252F6C">
              <w:rPr>
                <w:rFonts w:ascii="宋体" w:eastAsia="宋体" w:hAnsi="宋体"/>
                <w:sz w:val="24"/>
                <w:szCs w:val="24"/>
              </w:rPr>
              <w:t xml:space="preserve">章 </w:t>
            </w:r>
            <w:r w:rsidR="003246BC">
              <w:rPr>
                <w:rFonts w:ascii="宋体" w:eastAsia="宋体" w:hAnsi="宋体" w:hint="eastAsia"/>
                <w:sz w:val="24"/>
                <w:szCs w:val="24"/>
              </w:rPr>
              <w:t>理论基础</w:t>
            </w:r>
            <w:r w:rsidR="0066073E">
              <w:rPr>
                <w:rFonts w:ascii="宋体" w:eastAsia="宋体" w:hAnsi="宋体" w:hint="eastAsia"/>
                <w:sz w:val="24"/>
                <w:szCs w:val="24"/>
              </w:rPr>
              <w:t>与文献综述</w:t>
            </w:r>
          </w:p>
          <w:p w14:paraId="50AB5778" w14:textId="31429DC2" w:rsidR="000C0000" w:rsidRPr="00252F6C" w:rsidRDefault="000C0000" w:rsidP="006212FB">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2.1 </w:t>
            </w:r>
            <w:r>
              <w:rPr>
                <w:rFonts w:ascii="宋体" w:eastAsia="宋体" w:hAnsi="宋体" w:hint="eastAsia"/>
                <w:sz w:val="24"/>
                <w:szCs w:val="24"/>
              </w:rPr>
              <w:t>文献综述</w:t>
            </w:r>
          </w:p>
          <w:p w14:paraId="6177DE8A" w14:textId="10A9EE9F" w:rsidR="006212FB" w:rsidRDefault="006212FB" w:rsidP="006212FB">
            <w:pPr>
              <w:rPr>
                <w:rFonts w:ascii="宋体" w:eastAsia="宋体" w:hAnsi="宋体"/>
                <w:sz w:val="24"/>
                <w:szCs w:val="24"/>
              </w:rPr>
            </w:pPr>
            <w:r w:rsidRPr="00252F6C">
              <w:rPr>
                <w:rFonts w:ascii="宋体" w:eastAsia="宋体" w:hAnsi="宋体"/>
                <w:sz w:val="24"/>
                <w:szCs w:val="24"/>
              </w:rPr>
              <w:t xml:space="preserve">   </w:t>
            </w:r>
            <w:r>
              <w:rPr>
                <w:rFonts w:ascii="宋体" w:eastAsia="宋体" w:hAnsi="宋体"/>
                <w:sz w:val="24"/>
                <w:szCs w:val="24"/>
              </w:rPr>
              <w:t>2</w:t>
            </w:r>
            <w:r w:rsidRPr="00252F6C">
              <w:rPr>
                <w:rFonts w:ascii="宋体" w:eastAsia="宋体" w:hAnsi="宋体"/>
                <w:sz w:val="24"/>
                <w:szCs w:val="24"/>
              </w:rPr>
              <w:t>.</w:t>
            </w:r>
            <w:r w:rsidR="000C0000">
              <w:rPr>
                <w:rFonts w:ascii="宋体" w:eastAsia="宋体" w:hAnsi="宋体"/>
                <w:sz w:val="24"/>
                <w:szCs w:val="24"/>
              </w:rPr>
              <w:t>2</w:t>
            </w:r>
            <w:r w:rsidRPr="00252F6C">
              <w:rPr>
                <w:rFonts w:ascii="宋体" w:eastAsia="宋体" w:hAnsi="宋体"/>
                <w:sz w:val="24"/>
                <w:szCs w:val="24"/>
              </w:rPr>
              <w:t xml:space="preserve"> </w:t>
            </w:r>
            <w:r>
              <w:rPr>
                <w:rFonts w:ascii="宋体" w:eastAsia="宋体" w:hAnsi="宋体" w:hint="eastAsia"/>
                <w:sz w:val="24"/>
                <w:szCs w:val="24"/>
              </w:rPr>
              <w:t>移动电子商务定义</w:t>
            </w:r>
            <w:r w:rsidR="00BA20BC">
              <w:rPr>
                <w:rFonts w:ascii="宋体" w:eastAsia="宋体" w:hAnsi="宋体" w:hint="eastAsia"/>
                <w:sz w:val="24"/>
                <w:szCs w:val="24"/>
              </w:rPr>
              <w:t>与特征</w:t>
            </w:r>
          </w:p>
          <w:p w14:paraId="1D58827D" w14:textId="0335B46B" w:rsidR="006212FB" w:rsidRDefault="006212FB" w:rsidP="006212FB">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w:t>
            </w:r>
            <w:r w:rsidRPr="00252F6C">
              <w:rPr>
                <w:rFonts w:ascii="宋体" w:eastAsia="宋体" w:hAnsi="宋体"/>
                <w:sz w:val="24"/>
                <w:szCs w:val="24"/>
              </w:rPr>
              <w:t>.</w:t>
            </w:r>
            <w:r w:rsidR="00BA20BC">
              <w:rPr>
                <w:rFonts w:ascii="宋体" w:eastAsia="宋体" w:hAnsi="宋体"/>
                <w:sz w:val="24"/>
                <w:szCs w:val="24"/>
              </w:rPr>
              <w:t>3</w:t>
            </w:r>
            <w:r>
              <w:rPr>
                <w:rFonts w:ascii="宋体" w:eastAsia="宋体" w:hAnsi="宋体"/>
                <w:sz w:val="24"/>
                <w:szCs w:val="24"/>
              </w:rPr>
              <w:t xml:space="preserve"> </w:t>
            </w:r>
            <w:r>
              <w:rPr>
                <w:rFonts w:ascii="宋体" w:eastAsia="宋体" w:hAnsi="宋体" w:hint="eastAsia"/>
                <w:sz w:val="24"/>
                <w:szCs w:val="24"/>
              </w:rPr>
              <w:t>移动电子商务</w:t>
            </w:r>
            <w:r w:rsidR="000C0000">
              <w:rPr>
                <w:rFonts w:ascii="宋体" w:eastAsia="宋体" w:hAnsi="宋体" w:hint="eastAsia"/>
                <w:sz w:val="24"/>
                <w:szCs w:val="24"/>
              </w:rPr>
              <w:t>现状与</w:t>
            </w:r>
            <w:r>
              <w:rPr>
                <w:rFonts w:ascii="宋体" w:eastAsia="宋体" w:hAnsi="宋体" w:hint="eastAsia"/>
                <w:sz w:val="24"/>
                <w:szCs w:val="24"/>
              </w:rPr>
              <w:t>趋势</w:t>
            </w:r>
          </w:p>
          <w:p w14:paraId="08F4D22A" w14:textId="58646416" w:rsidR="000A499B" w:rsidRDefault="000A499B" w:rsidP="006212FB">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w:t>
            </w:r>
            <w:r w:rsidR="00BA20BC">
              <w:rPr>
                <w:rFonts w:ascii="宋体" w:eastAsia="宋体" w:hAnsi="宋体"/>
                <w:sz w:val="24"/>
                <w:szCs w:val="24"/>
              </w:rPr>
              <w:t>4</w:t>
            </w:r>
            <w:r>
              <w:rPr>
                <w:rFonts w:ascii="宋体" w:eastAsia="宋体" w:hAnsi="宋体"/>
                <w:sz w:val="24"/>
                <w:szCs w:val="24"/>
              </w:rPr>
              <w:t xml:space="preserve"> </w:t>
            </w:r>
            <w:r>
              <w:rPr>
                <w:rFonts w:ascii="宋体" w:eastAsia="宋体" w:hAnsi="宋体" w:hint="eastAsia"/>
                <w:sz w:val="24"/>
                <w:szCs w:val="24"/>
              </w:rPr>
              <w:t>中低收入消费人群的定义</w:t>
            </w:r>
            <w:r w:rsidR="00BA20BC">
              <w:rPr>
                <w:rFonts w:ascii="宋体" w:eastAsia="宋体" w:hAnsi="宋体" w:hint="eastAsia"/>
                <w:sz w:val="24"/>
                <w:szCs w:val="24"/>
              </w:rPr>
              <w:t>与特征</w:t>
            </w:r>
          </w:p>
          <w:p w14:paraId="04A7FEA8" w14:textId="7773836F" w:rsidR="00A0140B" w:rsidRDefault="00A0140B" w:rsidP="00A0140B">
            <w:pPr>
              <w:rPr>
                <w:rFonts w:ascii="宋体" w:eastAsia="宋体" w:hAnsi="宋体"/>
                <w:sz w:val="24"/>
                <w:szCs w:val="24"/>
              </w:rPr>
            </w:pPr>
            <w:r w:rsidRPr="00252F6C">
              <w:rPr>
                <w:rFonts w:ascii="宋体" w:eastAsia="宋体" w:hAnsi="宋体"/>
                <w:sz w:val="24"/>
                <w:szCs w:val="24"/>
              </w:rPr>
              <w:t xml:space="preserve">   </w:t>
            </w:r>
            <w:r w:rsidR="00524DD4">
              <w:rPr>
                <w:rFonts w:ascii="宋体" w:eastAsia="宋体" w:hAnsi="宋体"/>
                <w:sz w:val="24"/>
                <w:szCs w:val="24"/>
              </w:rPr>
              <w:t>2.</w:t>
            </w:r>
            <w:r w:rsidR="00BA20BC">
              <w:rPr>
                <w:rFonts w:ascii="宋体" w:eastAsia="宋体" w:hAnsi="宋体"/>
                <w:sz w:val="24"/>
                <w:szCs w:val="24"/>
              </w:rPr>
              <w:t>5</w:t>
            </w:r>
            <w:r w:rsidRPr="00252F6C">
              <w:rPr>
                <w:rFonts w:ascii="宋体" w:eastAsia="宋体" w:hAnsi="宋体"/>
                <w:sz w:val="24"/>
                <w:szCs w:val="24"/>
              </w:rPr>
              <w:t xml:space="preserve"> </w:t>
            </w:r>
            <w:r>
              <w:rPr>
                <w:rFonts w:ascii="宋体" w:eastAsia="宋体" w:hAnsi="宋体" w:hint="eastAsia"/>
                <w:sz w:val="24"/>
                <w:szCs w:val="24"/>
              </w:rPr>
              <w:t>需求层次理论</w:t>
            </w:r>
          </w:p>
          <w:p w14:paraId="3BE12469" w14:textId="287C6BD3" w:rsidR="00A0140B" w:rsidRDefault="00A0140B" w:rsidP="00A0140B">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524DD4">
              <w:rPr>
                <w:rFonts w:ascii="宋体" w:eastAsia="宋体" w:hAnsi="宋体"/>
                <w:sz w:val="24"/>
                <w:szCs w:val="24"/>
              </w:rPr>
              <w:t>2.</w:t>
            </w:r>
            <w:r w:rsidR="00BA20BC">
              <w:rPr>
                <w:rFonts w:ascii="宋体" w:eastAsia="宋体" w:hAnsi="宋体"/>
                <w:sz w:val="24"/>
                <w:szCs w:val="24"/>
              </w:rPr>
              <w:t>6</w:t>
            </w:r>
            <w:r>
              <w:rPr>
                <w:rFonts w:ascii="宋体" w:eastAsia="宋体" w:hAnsi="宋体"/>
                <w:sz w:val="24"/>
                <w:szCs w:val="24"/>
              </w:rPr>
              <w:t xml:space="preserve"> </w:t>
            </w:r>
            <w:r>
              <w:rPr>
                <w:rFonts w:ascii="宋体" w:eastAsia="宋体" w:hAnsi="宋体" w:hint="eastAsia"/>
                <w:sz w:val="24"/>
                <w:szCs w:val="24"/>
              </w:rPr>
              <w:t>消费结构理论</w:t>
            </w:r>
          </w:p>
          <w:p w14:paraId="473E9E85" w14:textId="0B9B8769" w:rsidR="00A0140B" w:rsidRDefault="00A0140B" w:rsidP="00A0140B">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524DD4">
              <w:rPr>
                <w:rFonts w:ascii="宋体" w:eastAsia="宋体" w:hAnsi="宋体"/>
                <w:sz w:val="24"/>
                <w:szCs w:val="24"/>
              </w:rPr>
              <w:t>2.</w:t>
            </w:r>
            <w:r w:rsidR="00BA20BC">
              <w:rPr>
                <w:rFonts w:ascii="宋体" w:eastAsia="宋体" w:hAnsi="宋体"/>
                <w:sz w:val="24"/>
                <w:szCs w:val="24"/>
              </w:rPr>
              <w:t>7</w:t>
            </w:r>
            <w:r>
              <w:rPr>
                <w:rFonts w:ascii="宋体" w:eastAsia="宋体" w:hAnsi="宋体"/>
                <w:sz w:val="24"/>
                <w:szCs w:val="24"/>
              </w:rPr>
              <w:t xml:space="preserve"> </w:t>
            </w:r>
            <w:r>
              <w:rPr>
                <w:rFonts w:ascii="宋体" w:eastAsia="宋体" w:hAnsi="宋体" w:hint="eastAsia"/>
                <w:sz w:val="24"/>
                <w:szCs w:val="24"/>
              </w:rPr>
              <w:t>消费储蓄理论</w:t>
            </w:r>
          </w:p>
          <w:p w14:paraId="48542E01" w14:textId="541FE9ED" w:rsidR="00A0140B" w:rsidRDefault="00A0140B" w:rsidP="00A0140B">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524DD4">
              <w:rPr>
                <w:rFonts w:ascii="宋体" w:eastAsia="宋体" w:hAnsi="宋体"/>
                <w:sz w:val="24"/>
                <w:szCs w:val="24"/>
              </w:rPr>
              <w:t>2.</w:t>
            </w:r>
            <w:r w:rsidR="00BA20BC">
              <w:rPr>
                <w:rFonts w:ascii="宋体" w:eastAsia="宋体" w:hAnsi="宋体"/>
                <w:sz w:val="24"/>
                <w:szCs w:val="24"/>
              </w:rPr>
              <w:t>8</w:t>
            </w:r>
            <w:r>
              <w:rPr>
                <w:rFonts w:ascii="宋体" w:eastAsia="宋体" w:hAnsi="宋体"/>
                <w:sz w:val="24"/>
                <w:szCs w:val="24"/>
              </w:rPr>
              <w:t xml:space="preserve"> </w:t>
            </w:r>
            <w:r>
              <w:rPr>
                <w:rFonts w:ascii="宋体" w:eastAsia="宋体" w:hAnsi="宋体" w:hint="eastAsia"/>
                <w:sz w:val="24"/>
                <w:szCs w:val="24"/>
              </w:rPr>
              <w:t>行为经济学理论</w:t>
            </w:r>
          </w:p>
          <w:p w14:paraId="0E452CC9" w14:textId="054D0F83" w:rsidR="00E62536" w:rsidRPr="00930A06" w:rsidRDefault="00E62536" w:rsidP="00E62536">
            <w:pPr>
              <w:rPr>
                <w:rFonts w:ascii="宋体" w:eastAsia="宋体" w:hAnsi="宋体"/>
                <w:sz w:val="24"/>
                <w:szCs w:val="24"/>
              </w:rPr>
            </w:pPr>
            <w:r w:rsidRPr="00252F6C">
              <w:rPr>
                <w:rFonts w:ascii="宋体" w:eastAsia="宋体" w:hAnsi="宋体" w:hint="eastAsia"/>
                <w:sz w:val="24"/>
                <w:szCs w:val="24"/>
              </w:rPr>
              <w:t>第</w:t>
            </w:r>
            <w:r w:rsidR="00930A06">
              <w:rPr>
                <w:rFonts w:ascii="宋体" w:eastAsia="宋体" w:hAnsi="宋体"/>
                <w:sz w:val="24"/>
                <w:szCs w:val="24"/>
              </w:rPr>
              <w:t>3</w:t>
            </w:r>
            <w:r w:rsidRPr="00252F6C">
              <w:rPr>
                <w:rFonts w:ascii="宋体" w:eastAsia="宋体" w:hAnsi="宋体"/>
                <w:sz w:val="24"/>
                <w:szCs w:val="24"/>
              </w:rPr>
              <w:t>章</w:t>
            </w:r>
            <w:r w:rsidR="00930A06">
              <w:rPr>
                <w:rFonts w:ascii="宋体" w:eastAsia="宋体" w:hAnsi="宋体" w:hint="eastAsia"/>
                <w:sz w:val="24"/>
                <w:szCs w:val="24"/>
              </w:rPr>
              <w:t xml:space="preserve"> </w:t>
            </w:r>
            <w:r w:rsidR="00074491">
              <w:rPr>
                <w:rFonts w:ascii="宋体" w:eastAsia="宋体" w:hAnsi="宋体" w:hint="eastAsia"/>
                <w:sz w:val="24"/>
                <w:szCs w:val="24"/>
              </w:rPr>
              <w:t>我国消费现状</w:t>
            </w:r>
            <w:r w:rsidR="00151F37">
              <w:rPr>
                <w:rFonts w:ascii="宋体" w:eastAsia="宋体" w:hAnsi="宋体" w:hint="eastAsia"/>
                <w:sz w:val="24"/>
                <w:szCs w:val="24"/>
              </w:rPr>
              <w:t>分析</w:t>
            </w:r>
          </w:p>
          <w:p w14:paraId="0ED3C941" w14:textId="73DCD3CD" w:rsidR="00E62536" w:rsidRDefault="00E62536" w:rsidP="00E62536">
            <w:pPr>
              <w:rPr>
                <w:rFonts w:ascii="宋体" w:eastAsia="宋体" w:hAnsi="宋体"/>
                <w:sz w:val="24"/>
                <w:szCs w:val="24"/>
              </w:rPr>
            </w:pPr>
            <w:r w:rsidRPr="00252F6C">
              <w:rPr>
                <w:rFonts w:ascii="宋体" w:eastAsia="宋体" w:hAnsi="宋体"/>
                <w:sz w:val="24"/>
                <w:szCs w:val="24"/>
              </w:rPr>
              <w:t xml:space="preserve">   </w:t>
            </w:r>
            <w:r w:rsidR="008E0F54">
              <w:rPr>
                <w:rFonts w:ascii="宋体" w:eastAsia="宋体" w:hAnsi="宋体"/>
                <w:sz w:val="24"/>
                <w:szCs w:val="24"/>
              </w:rPr>
              <w:t>3</w:t>
            </w:r>
            <w:r w:rsidRPr="00252F6C">
              <w:rPr>
                <w:rFonts w:ascii="宋体" w:eastAsia="宋体" w:hAnsi="宋体"/>
                <w:sz w:val="24"/>
                <w:szCs w:val="24"/>
              </w:rPr>
              <w:t xml:space="preserve">.1 </w:t>
            </w:r>
            <w:r w:rsidR="00087F01">
              <w:rPr>
                <w:rFonts w:ascii="宋体" w:eastAsia="宋体" w:hAnsi="宋体" w:hint="eastAsia"/>
                <w:sz w:val="24"/>
                <w:szCs w:val="24"/>
              </w:rPr>
              <w:t>消费发展现状</w:t>
            </w:r>
          </w:p>
          <w:p w14:paraId="6DDC78DC" w14:textId="4E43F374" w:rsidR="00E62536" w:rsidRDefault="00E62536" w:rsidP="00E62536">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8E0F54">
              <w:rPr>
                <w:rFonts w:ascii="宋体" w:eastAsia="宋体" w:hAnsi="宋体"/>
                <w:sz w:val="24"/>
                <w:szCs w:val="24"/>
              </w:rPr>
              <w:t>3</w:t>
            </w:r>
            <w:r w:rsidRPr="00252F6C">
              <w:rPr>
                <w:rFonts w:ascii="宋体" w:eastAsia="宋体" w:hAnsi="宋体"/>
                <w:sz w:val="24"/>
                <w:szCs w:val="24"/>
              </w:rPr>
              <w:t>.</w:t>
            </w:r>
            <w:r>
              <w:rPr>
                <w:rFonts w:ascii="宋体" w:eastAsia="宋体" w:hAnsi="宋体"/>
                <w:sz w:val="24"/>
                <w:szCs w:val="24"/>
              </w:rPr>
              <w:t xml:space="preserve">2 </w:t>
            </w:r>
            <w:r w:rsidR="00087F01">
              <w:rPr>
                <w:rFonts w:ascii="宋体" w:eastAsia="宋体" w:hAnsi="宋体" w:hint="eastAsia"/>
                <w:sz w:val="24"/>
                <w:szCs w:val="24"/>
              </w:rPr>
              <w:t>消费需求结构特征</w:t>
            </w:r>
          </w:p>
          <w:p w14:paraId="3E157D3E" w14:textId="5B046A83" w:rsidR="00E62536" w:rsidRDefault="00E62536" w:rsidP="00E62536">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8E0F54">
              <w:rPr>
                <w:rFonts w:ascii="宋体" w:eastAsia="宋体" w:hAnsi="宋体"/>
                <w:sz w:val="24"/>
                <w:szCs w:val="24"/>
              </w:rPr>
              <w:t>3</w:t>
            </w:r>
            <w:r w:rsidRPr="00252F6C">
              <w:rPr>
                <w:rFonts w:ascii="宋体" w:eastAsia="宋体" w:hAnsi="宋体"/>
                <w:sz w:val="24"/>
                <w:szCs w:val="24"/>
              </w:rPr>
              <w:t>.</w:t>
            </w:r>
            <w:r>
              <w:rPr>
                <w:rFonts w:ascii="宋体" w:eastAsia="宋体" w:hAnsi="宋体"/>
                <w:sz w:val="24"/>
                <w:szCs w:val="24"/>
              </w:rPr>
              <w:t xml:space="preserve">3 </w:t>
            </w:r>
            <w:r w:rsidR="00087F01">
              <w:rPr>
                <w:rFonts w:ascii="宋体" w:eastAsia="宋体" w:hAnsi="宋体" w:hint="eastAsia"/>
                <w:sz w:val="24"/>
                <w:szCs w:val="24"/>
              </w:rPr>
              <w:t>消费增长结构特征</w:t>
            </w:r>
          </w:p>
          <w:p w14:paraId="59728DF6" w14:textId="16249F4D" w:rsidR="00E62536" w:rsidRDefault="00E62536" w:rsidP="00E62536">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8E0F54">
              <w:rPr>
                <w:rFonts w:ascii="宋体" w:eastAsia="宋体" w:hAnsi="宋体"/>
                <w:sz w:val="24"/>
                <w:szCs w:val="24"/>
              </w:rPr>
              <w:t>3</w:t>
            </w:r>
            <w:r w:rsidRPr="00252F6C">
              <w:rPr>
                <w:rFonts w:ascii="宋体" w:eastAsia="宋体" w:hAnsi="宋体"/>
                <w:sz w:val="24"/>
                <w:szCs w:val="24"/>
              </w:rPr>
              <w:t>.</w:t>
            </w:r>
            <w:r>
              <w:rPr>
                <w:rFonts w:ascii="宋体" w:eastAsia="宋体" w:hAnsi="宋体"/>
                <w:sz w:val="24"/>
                <w:szCs w:val="24"/>
              </w:rPr>
              <w:t xml:space="preserve">4 </w:t>
            </w:r>
            <w:r w:rsidR="00087F01">
              <w:rPr>
                <w:rFonts w:ascii="宋体" w:eastAsia="宋体" w:hAnsi="宋体" w:hint="eastAsia"/>
                <w:sz w:val="24"/>
                <w:szCs w:val="24"/>
              </w:rPr>
              <w:t>我国经济运行的特点</w:t>
            </w:r>
          </w:p>
          <w:p w14:paraId="1ABCF96D" w14:textId="1A2F212A" w:rsidR="00E62536" w:rsidRDefault="00E62536" w:rsidP="00E62536">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8E0F54">
              <w:rPr>
                <w:rFonts w:ascii="宋体" w:eastAsia="宋体" w:hAnsi="宋体"/>
                <w:sz w:val="24"/>
                <w:szCs w:val="24"/>
              </w:rPr>
              <w:t>3</w:t>
            </w:r>
            <w:r>
              <w:rPr>
                <w:rFonts w:ascii="宋体" w:eastAsia="宋体" w:hAnsi="宋体"/>
                <w:sz w:val="24"/>
                <w:szCs w:val="24"/>
              </w:rPr>
              <w:t xml:space="preserve">.5 </w:t>
            </w:r>
            <w:r w:rsidR="00087F01">
              <w:rPr>
                <w:rFonts w:ascii="宋体" w:eastAsia="宋体" w:hAnsi="宋体" w:hint="eastAsia"/>
                <w:sz w:val="24"/>
                <w:szCs w:val="24"/>
              </w:rPr>
              <w:t>消费对经济增长的作用</w:t>
            </w:r>
          </w:p>
          <w:p w14:paraId="5B121D52" w14:textId="286B732B" w:rsidR="000D1439" w:rsidRDefault="000D1439" w:rsidP="00DF783C">
            <w:pPr>
              <w:rPr>
                <w:rFonts w:ascii="宋体" w:eastAsia="宋体" w:hAnsi="宋体"/>
                <w:sz w:val="24"/>
                <w:szCs w:val="24"/>
              </w:rPr>
            </w:pPr>
            <w:r w:rsidRPr="00252F6C">
              <w:rPr>
                <w:rFonts w:ascii="宋体" w:eastAsia="宋体" w:hAnsi="宋体"/>
                <w:sz w:val="24"/>
                <w:szCs w:val="24"/>
              </w:rPr>
              <w:t xml:space="preserve">   </w:t>
            </w:r>
            <w:r w:rsidR="008E0F54">
              <w:rPr>
                <w:rFonts w:ascii="宋体" w:eastAsia="宋体" w:hAnsi="宋体"/>
                <w:sz w:val="24"/>
                <w:szCs w:val="24"/>
              </w:rPr>
              <w:t>3</w:t>
            </w:r>
            <w:r w:rsidRPr="00252F6C">
              <w:rPr>
                <w:rFonts w:ascii="宋体" w:eastAsia="宋体" w:hAnsi="宋体"/>
                <w:sz w:val="24"/>
                <w:szCs w:val="24"/>
              </w:rPr>
              <w:t>.</w:t>
            </w:r>
            <w:r w:rsidR="00930A06">
              <w:rPr>
                <w:rFonts w:ascii="宋体" w:eastAsia="宋体" w:hAnsi="宋体"/>
                <w:sz w:val="24"/>
                <w:szCs w:val="24"/>
              </w:rPr>
              <w:t>6</w:t>
            </w:r>
            <w:r w:rsidR="005A2D51">
              <w:rPr>
                <w:rFonts w:ascii="宋体" w:eastAsia="宋体" w:hAnsi="宋体"/>
                <w:sz w:val="24"/>
                <w:szCs w:val="24"/>
              </w:rPr>
              <w:t xml:space="preserve"> </w:t>
            </w:r>
            <w:r w:rsidR="005E137A">
              <w:rPr>
                <w:rFonts w:ascii="宋体" w:eastAsia="宋体" w:hAnsi="宋体" w:hint="eastAsia"/>
                <w:sz w:val="24"/>
                <w:szCs w:val="24"/>
              </w:rPr>
              <w:t>消费行为的内部环境分析</w:t>
            </w:r>
          </w:p>
          <w:p w14:paraId="34EECD92" w14:textId="3D599192" w:rsidR="000D1439" w:rsidRDefault="000D1439" w:rsidP="000D1439">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8E0F54">
              <w:rPr>
                <w:rFonts w:ascii="宋体" w:eastAsia="宋体" w:hAnsi="宋体"/>
                <w:sz w:val="24"/>
                <w:szCs w:val="24"/>
              </w:rPr>
              <w:t>3</w:t>
            </w:r>
            <w:r w:rsidRPr="00252F6C">
              <w:rPr>
                <w:rFonts w:ascii="宋体" w:eastAsia="宋体" w:hAnsi="宋体"/>
                <w:sz w:val="24"/>
                <w:szCs w:val="24"/>
              </w:rPr>
              <w:t>.</w:t>
            </w:r>
            <w:r w:rsidR="00DF783C">
              <w:rPr>
                <w:rFonts w:ascii="宋体" w:eastAsia="宋体" w:hAnsi="宋体"/>
                <w:sz w:val="24"/>
                <w:szCs w:val="24"/>
              </w:rPr>
              <w:t>7</w:t>
            </w:r>
            <w:r>
              <w:rPr>
                <w:rFonts w:ascii="宋体" w:eastAsia="宋体" w:hAnsi="宋体"/>
                <w:sz w:val="24"/>
                <w:szCs w:val="24"/>
              </w:rPr>
              <w:t xml:space="preserve"> </w:t>
            </w:r>
            <w:r w:rsidR="005E137A">
              <w:rPr>
                <w:rFonts w:ascii="宋体" w:eastAsia="宋体" w:hAnsi="宋体" w:hint="eastAsia"/>
                <w:sz w:val="24"/>
                <w:szCs w:val="24"/>
              </w:rPr>
              <w:t>消费行为的外部环境分析</w:t>
            </w:r>
          </w:p>
          <w:p w14:paraId="4D1C6822" w14:textId="317D621F" w:rsidR="00930A06" w:rsidRDefault="00B915C6" w:rsidP="000D1439">
            <w:pPr>
              <w:rPr>
                <w:rFonts w:ascii="宋体" w:eastAsia="宋体" w:hAnsi="宋体"/>
                <w:sz w:val="24"/>
                <w:szCs w:val="24"/>
              </w:rPr>
            </w:pPr>
            <w:r w:rsidRPr="00252F6C">
              <w:rPr>
                <w:rFonts w:ascii="宋体" w:eastAsia="宋体" w:hAnsi="宋体" w:hint="eastAsia"/>
                <w:sz w:val="24"/>
                <w:szCs w:val="24"/>
              </w:rPr>
              <w:t>第</w:t>
            </w:r>
            <w:r>
              <w:rPr>
                <w:rFonts w:ascii="宋体" w:eastAsia="宋体" w:hAnsi="宋体"/>
                <w:sz w:val="24"/>
                <w:szCs w:val="24"/>
              </w:rPr>
              <w:t>4</w:t>
            </w:r>
            <w:r w:rsidRPr="00252F6C">
              <w:rPr>
                <w:rFonts w:ascii="宋体" w:eastAsia="宋体" w:hAnsi="宋体"/>
                <w:sz w:val="24"/>
                <w:szCs w:val="24"/>
              </w:rPr>
              <w:t>章</w:t>
            </w:r>
            <w:r>
              <w:rPr>
                <w:rFonts w:ascii="宋体" w:eastAsia="宋体" w:hAnsi="宋体" w:hint="eastAsia"/>
                <w:sz w:val="24"/>
                <w:szCs w:val="24"/>
              </w:rPr>
              <w:t xml:space="preserve"> </w:t>
            </w:r>
            <w:r w:rsidRPr="00B915C6">
              <w:rPr>
                <w:rFonts w:ascii="宋体" w:eastAsia="宋体" w:hAnsi="宋体"/>
                <w:sz w:val="24"/>
                <w:szCs w:val="24"/>
              </w:rPr>
              <w:t>移动电子商务对中低收入消费人群的影响的实证研究</w:t>
            </w:r>
          </w:p>
          <w:p w14:paraId="0D5E0639" w14:textId="14B2C4E1" w:rsidR="00621183" w:rsidRPr="00621183" w:rsidRDefault="00621183" w:rsidP="00621183">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w:t>
            </w:r>
            <w:r w:rsidR="00D73059">
              <w:rPr>
                <w:rFonts w:ascii="宋体" w:eastAsia="宋体" w:hAnsi="宋体"/>
                <w:sz w:val="24"/>
                <w:szCs w:val="24"/>
              </w:rPr>
              <w:t>1</w:t>
            </w:r>
            <w:r>
              <w:rPr>
                <w:rFonts w:ascii="宋体" w:eastAsia="宋体" w:hAnsi="宋体"/>
                <w:sz w:val="24"/>
                <w:szCs w:val="24"/>
              </w:rPr>
              <w:t xml:space="preserve"> </w:t>
            </w:r>
            <w:r w:rsidRPr="00621183">
              <w:rPr>
                <w:rFonts w:ascii="宋体" w:eastAsia="宋体" w:hAnsi="宋体" w:hint="eastAsia"/>
                <w:sz w:val="24"/>
                <w:szCs w:val="24"/>
              </w:rPr>
              <w:t>移动电子商务对中等收入消费人群的影响实证研究</w:t>
            </w:r>
          </w:p>
          <w:p w14:paraId="6B217E9D" w14:textId="146B227A" w:rsidR="00621183" w:rsidRPr="00621183" w:rsidRDefault="00621183" w:rsidP="00621183">
            <w:pPr>
              <w:ind w:firstLineChars="300" w:firstLine="720"/>
              <w:rPr>
                <w:rFonts w:ascii="宋体" w:eastAsia="宋体" w:hAnsi="宋体"/>
                <w:sz w:val="24"/>
                <w:szCs w:val="24"/>
              </w:rPr>
            </w:pPr>
            <w:r w:rsidRPr="00621183">
              <w:rPr>
                <w:rFonts w:ascii="宋体" w:eastAsia="宋体" w:hAnsi="宋体"/>
                <w:sz w:val="24"/>
                <w:szCs w:val="24"/>
              </w:rPr>
              <w:t>4.2.1 数据来源与说明</w:t>
            </w:r>
          </w:p>
          <w:p w14:paraId="7F0338EE" w14:textId="6E9FF50B" w:rsidR="00621183" w:rsidRPr="00621183" w:rsidRDefault="00621183" w:rsidP="00621183">
            <w:pPr>
              <w:ind w:firstLineChars="300" w:firstLine="720"/>
              <w:rPr>
                <w:rFonts w:ascii="宋体" w:eastAsia="宋体" w:hAnsi="宋体"/>
                <w:sz w:val="24"/>
                <w:szCs w:val="24"/>
              </w:rPr>
            </w:pPr>
            <w:r w:rsidRPr="00621183">
              <w:rPr>
                <w:rFonts w:ascii="宋体" w:eastAsia="宋体" w:hAnsi="宋体"/>
                <w:sz w:val="24"/>
                <w:szCs w:val="24"/>
              </w:rPr>
              <w:t>4.2.2 模型构建与变量选取</w:t>
            </w:r>
          </w:p>
          <w:p w14:paraId="1D2CA90F" w14:textId="14373F9A" w:rsidR="00621183" w:rsidRDefault="00621183" w:rsidP="00621183">
            <w:pPr>
              <w:ind w:firstLineChars="300" w:firstLine="720"/>
              <w:rPr>
                <w:rFonts w:ascii="宋体" w:eastAsia="宋体" w:hAnsi="宋体"/>
                <w:sz w:val="24"/>
                <w:szCs w:val="24"/>
              </w:rPr>
            </w:pPr>
            <w:r w:rsidRPr="00621183">
              <w:rPr>
                <w:rFonts w:ascii="宋体" w:eastAsia="宋体" w:hAnsi="宋体"/>
                <w:sz w:val="24"/>
                <w:szCs w:val="24"/>
              </w:rPr>
              <w:t>4.2.3 实证结果</w:t>
            </w:r>
            <w:r>
              <w:rPr>
                <w:rFonts w:ascii="宋体" w:eastAsia="宋体" w:hAnsi="宋体" w:hint="eastAsia"/>
                <w:sz w:val="24"/>
                <w:szCs w:val="24"/>
              </w:rPr>
              <w:t>与</w:t>
            </w:r>
            <w:r w:rsidRPr="00621183">
              <w:rPr>
                <w:rFonts w:ascii="宋体" w:eastAsia="宋体" w:hAnsi="宋体"/>
                <w:sz w:val="24"/>
                <w:szCs w:val="24"/>
              </w:rPr>
              <w:t>分析</w:t>
            </w:r>
          </w:p>
          <w:p w14:paraId="422AF92D" w14:textId="55BB9476" w:rsidR="00EA519B" w:rsidRPr="00EA519B" w:rsidRDefault="00621183" w:rsidP="00EA519B">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w:t>
            </w:r>
            <w:r w:rsidR="00D73059">
              <w:rPr>
                <w:rFonts w:ascii="宋体" w:eastAsia="宋体" w:hAnsi="宋体"/>
                <w:sz w:val="24"/>
                <w:szCs w:val="24"/>
              </w:rPr>
              <w:t>2</w:t>
            </w:r>
            <w:r w:rsidR="00EA519B" w:rsidRPr="00EA519B">
              <w:rPr>
                <w:rFonts w:ascii="宋体" w:eastAsia="宋体" w:hAnsi="宋体" w:hint="eastAsia"/>
                <w:sz w:val="24"/>
                <w:szCs w:val="24"/>
              </w:rPr>
              <w:t>移动电子商务对低收入消费人群的影响实证研究</w:t>
            </w:r>
          </w:p>
          <w:p w14:paraId="05A61A01" w14:textId="77777777" w:rsidR="00EA519B" w:rsidRPr="00EA519B" w:rsidRDefault="00EA519B" w:rsidP="00EA519B">
            <w:pPr>
              <w:ind w:firstLineChars="300" w:firstLine="720"/>
              <w:rPr>
                <w:rFonts w:ascii="宋体" w:eastAsia="宋体" w:hAnsi="宋体"/>
                <w:sz w:val="24"/>
                <w:szCs w:val="24"/>
              </w:rPr>
            </w:pPr>
            <w:r w:rsidRPr="00EA519B">
              <w:rPr>
                <w:rFonts w:ascii="宋体" w:eastAsia="宋体" w:hAnsi="宋体"/>
                <w:sz w:val="24"/>
                <w:szCs w:val="24"/>
              </w:rPr>
              <w:t>4.3.1 数据来源与说明</w:t>
            </w:r>
          </w:p>
          <w:p w14:paraId="504045FE" w14:textId="77777777" w:rsidR="00EA519B" w:rsidRPr="00EA519B" w:rsidRDefault="00EA519B" w:rsidP="00EA519B">
            <w:pPr>
              <w:ind w:firstLineChars="300" w:firstLine="720"/>
              <w:rPr>
                <w:rFonts w:ascii="宋体" w:eastAsia="宋体" w:hAnsi="宋体"/>
                <w:sz w:val="24"/>
                <w:szCs w:val="24"/>
              </w:rPr>
            </w:pPr>
            <w:r w:rsidRPr="00EA519B">
              <w:rPr>
                <w:rFonts w:ascii="宋体" w:eastAsia="宋体" w:hAnsi="宋体"/>
                <w:sz w:val="24"/>
                <w:szCs w:val="24"/>
              </w:rPr>
              <w:t>4.3.2 模型构建与变量选取</w:t>
            </w:r>
          </w:p>
          <w:p w14:paraId="6E2BC5B3" w14:textId="4CCA12DD" w:rsidR="00621183" w:rsidRPr="00B915C6" w:rsidRDefault="00EA519B" w:rsidP="00EA519B">
            <w:pPr>
              <w:ind w:firstLineChars="300" w:firstLine="720"/>
              <w:rPr>
                <w:rFonts w:ascii="宋体" w:eastAsia="宋体" w:hAnsi="宋体"/>
                <w:sz w:val="24"/>
                <w:szCs w:val="24"/>
              </w:rPr>
            </w:pPr>
            <w:r w:rsidRPr="00EA519B">
              <w:rPr>
                <w:rFonts w:ascii="宋体" w:eastAsia="宋体" w:hAnsi="宋体"/>
                <w:sz w:val="24"/>
                <w:szCs w:val="24"/>
              </w:rPr>
              <w:t>4.3.3 实证结果及分析</w:t>
            </w:r>
          </w:p>
          <w:p w14:paraId="6EA6B440" w14:textId="59372810" w:rsidR="008166D0" w:rsidRDefault="005771F4" w:rsidP="008166D0">
            <w:pPr>
              <w:rPr>
                <w:rFonts w:ascii="宋体" w:eastAsia="宋体" w:hAnsi="宋体"/>
                <w:sz w:val="24"/>
                <w:szCs w:val="24"/>
              </w:rPr>
            </w:pPr>
            <w:r w:rsidRPr="00252F6C">
              <w:rPr>
                <w:rFonts w:ascii="宋体" w:eastAsia="宋体" w:hAnsi="宋体" w:hint="eastAsia"/>
                <w:sz w:val="24"/>
                <w:szCs w:val="24"/>
              </w:rPr>
              <w:t>第</w:t>
            </w:r>
            <w:r w:rsidR="00826700">
              <w:rPr>
                <w:rFonts w:ascii="宋体" w:eastAsia="宋体" w:hAnsi="宋体" w:hint="eastAsia"/>
                <w:sz w:val="24"/>
                <w:szCs w:val="24"/>
              </w:rPr>
              <w:t>5</w:t>
            </w:r>
            <w:r w:rsidRPr="00252F6C">
              <w:rPr>
                <w:rFonts w:ascii="宋体" w:eastAsia="宋体" w:hAnsi="宋体"/>
                <w:sz w:val="24"/>
                <w:szCs w:val="24"/>
              </w:rPr>
              <w:t xml:space="preserve">章 </w:t>
            </w:r>
            <w:r w:rsidR="00826700">
              <w:rPr>
                <w:rFonts w:ascii="宋体" w:eastAsia="宋体" w:hAnsi="宋体" w:hint="eastAsia"/>
                <w:sz w:val="24"/>
                <w:szCs w:val="24"/>
              </w:rPr>
              <w:t xml:space="preserve">结论与对策建议 </w:t>
            </w:r>
            <w:r w:rsidR="00826700">
              <w:rPr>
                <w:rFonts w:ascii="宋体" w:eastAsia="宋体" w:hAnsi="宋体"/>
                <w:sz w:val="24"/>
                <w:szCs w:val="24"/>
              </w:rPr>
              <w:t xml:space="preserve">  </w:t>
            </w:r>
          </w:p>
          <w:p w14:paraId="3408C8A1" w14:textId="51B97E90" w:rsidR="00E00119" w:rsidRDefault="00E00119" w:rsidP="008166D0">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5.1 </w:t>
            </w:r>
            <w:r>
              <w:rPr>
                <w:rFonts w:ascii="宋体" w:eastAsia="宋体" w:hAnsi="宋体" w:hint="eastAsia"/>
                <w:sz w:val="24"/>
                <w:szCs w:val="24"/>
              </w:rPr>
              <w:t>研究结论</w:t>
            </w:r>
          </w:p>
          <w:p w14:paraId="1891F1D2" w14:textId="3219A7C3" w:rsidR="008166D0" w:rsidRDefault="00930A06" w:rsidP="008166D0">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826700">
              <w:rPr>
                <w:rFonts w:ascii="宋体" w:eastAsia="宋体" w:hAnsi="宋体"/>
                <w:sz w:val="24"/>
                <w:szCs w:val="24"/>
              </w:rPr>
              <w:t>5</w:t>
            </w:r>
            <w:r w:rsidR="00826700">
              <w:rPr>
                <w:rFonts w:ascii="宋体" w:eastAsia="宋体" w:hAnsi="宋体" w:hint="eastAsia"/>
                <w:sz w:val="24"/>
                <w:szCs w:val="24"/>
              </w:rPr>
              <w:t>.</w:t>
            </w:r>
            <w:r w:rsidR="00E00119">
              <w:rPr>
                <w:rFonts w:ascii="宋体" w:eastAsia="宋体" w:hAnsi="宋体"/>
                <w:sz w:val="24"/>
                <w:szCs w:val="24"/>
              </w:rPr>
              <w:t>2</w:t>
            </w:r>
            <w:r>
              <w:rPr>
                <w:rFonts w:ascii="宋体" w:eastAsia="宋体" w:hAnsi="宋体"/>
                <w:sz w:val="24"/>
                <w:szCs w:val="24"/>
              </w:rPr>
              <w:t xml:space="preserve"> </w:t>
            </w:r>
            <w:r>
              <w:rPr>
                <w:rFonts w:ascii="宋体" w:eastAsia="宋体" w:hAnsi="宋体" w:hint="eastAsia"/>
                <w:sz w:val="24"/>
                <w:szCs w:val="24"/>
              </w:rPr>
              <w:t>存在的问题</w:t>
            </w:r>
            <w:r w:rsidR="00826700">
              <w:rPr>
                <w:rFonts w:ascii="宋体" w:eastAsia="宋体" w:hAnsi="宋体" w:hint="eastAsia"/>
                <w:sz w:val="24"/>
                <w:szCs w:val="24"/>
              </w:rPr>
              <w:t>及优化方向</w:t>
            </w:r>
          </w:p>
          <w:p w14:paraId="31F6B8D7" w14:textId="173171E5" w:rsidR="008166D0" w:rsidRDefault="008166D0" w:rsidP="008166D0">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826700">
              <w:rPr>
                <w:rFonts w:ascii="宋体" w:eastAsia="宋体" w:hAnsi="宋体"/>
                <w:sz w:val="24"/>
                <w:szCs w:val="24"/>
              </w:rPr>
              <w:t>5</w:t>
            </w:r>
            <w:r w:rsidRPr="00252F6C">
              <w:rPr>
                <w:rFonts w:ascii="宋体" w:eastAsia="宋体" w:hAnsi="宋体"/>
                <w:sz w:val="24"/>
                <w:szCs w:val="24"/>
              </w:rPr>
              <w:t>.</w:t>
            </w:r>
            <w:r w:rsidR="00E00119">
              <w:rPr>
                <w:rFonts w:ascii="宋体" w:eastAsia="宋体" w:hAnsi="宋体"/>
                <w:sz w:val="24"/>
                <w:szCs w:val="24"/>
              </w:rPr>
              <w:t>3</w:t>
            </w:r>
            <w:r>
              <w:rPr>
                <w:rFonts w:ascii="宋体" w:eastAsia="宋体" w:hAnsi="宋体"/>
                <w:sz w:val="24"/>
                <w:szCs w:val="24"/>
              </w:rPr>
              <w:t xml:space="preserve"> </w:t>
            </w:r>
            <w:r>
              <w:rPr>
                <w:rFonts w:ascii="宋体" w:eastAsia="宋体" w:hAnsi="宋体" w:hint="eastAsia"/>
                <w:sz w:val="24"/>
                <w:szCs w:val="24"/>
              </w:rPr>
              <w:t>完善移动电子商务环境</w:t>
            </w:r>
          </w:p>
          <w:p w14:paraId="611DE8BE" w14:textId="7CE629B6" w:rsidR="008166D0" w:rsidRDefault="008166D0" w:rsidP="008166D0">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826700">
              <w:rPr>
                <w:rFonts w:ascii="宋体" w:eastAsia="宋体" w:hAnsi="宋体"/>
                <w:sz w:val="24"/>
                <w:szCs w:val="24"/>
              </w:rPr>
              <w:t>5</w:t>
            </w:r>
            <w:r w:rsidRPr="00252F6C">
              <w:rPr>
                <w:rFonts w:ascii="宋体" w:eastAsia="宋体" w:hAnsi="宋体"/>
                <w:sz w:val="24"/>
                <w:szCs w:val="24"/>
              </w:rPr>
              <w:t>.</w:t>
            </w:r>
            <w:r w:rsidR="00E00119">
              <w:rPr>
                <w:rFonts w:ascii="宋体" w:eastAsia="宋体" w:hAnsi="宋体"/>
                <w:sz w:val="24"/>
                <w:szCs w:val="24"/>
              </w:rPr>
              <w:t>4</w:t>
            </w:r>
            <w:r>
              <w:rPr>
                <w:rFonts w:ascii="宋体" w:eastAsia="宋体" w:hAnsi="宋体"/>
                <w:sz w:val="24"/>
                <w:szCs w:val="24"/>
              </w:rPr>
              <w:t xml:space="preserve"> </w:t>
            </w:r>
            <w:r>
              <w:rPr>
                <w:rFonts w:ascii="宋体" w:eastAsia="宋体" w:hAnsi="宋体" w:hint="eastAsia"/>
                <w:sz w:val="24"/>
                <w:szCs w:val="24"/>
              </w:rPr>
              <w:t>提高消费意识</w:t>
            </w:r>
          </w:p>
          <w:p w14:paraId="5376BCA7" w14:textId="041A3CFF" w:rsidR="008166D0" w:rsidRDefault="008166D0" w:rsidP="008166D0">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826700">
              <w:rPr>
                <w:rFonts w:ascii="宋体" w:eastAsia="宋体" w:hAnsi="宋体"/>
                <w:sz w:val="24"/>
                <w:szCs w:val="24"/>
              </w:rPr>
              <w:t>5</w:t>
            </w:r>
            <w:r w:rsidRPr="00252F6C">
              <w:rPr>
                <w:rFonts w:ascii="宋体" w:eastAsia="宋体" w:hAnsi="宋体"/>
                <w:sz w:val="24"/>
                <w:szCs w:val="24"/>
              </w:rPr>
              <w:t>.</w:t>
            </w:r>
            <w:r w:rsidR="00E00119">
              <w:rPr>
                <w:rFonts w:ascii="宋体" w:eastAsia="宋体" w:hAnsi="宋体"/>
                <w:sz w:val="24"/>
                <w:szCs w:val="24"/>
              </w:rPr>
              <w:t>5</w:t>
            </w:r>
            <w:r>
              <w:rPr>
                <w:rFonts w:ascii="宋体" w:eastAsia="宋体" w:hAnsi="宋体"/>
                <w:sz w:val="24"/>
                <w:szCs w:val="24"/>
              </w:rPr>
              <w:t xml:space="preserve"> </w:t>
            </w:r>
            <w:r w:rsidR="00B137C5">
              <w:rPr>
                <w:rFonts w:ascii="宋体" w:eastAsia="宋体" w:hAnsi="宋体" w:hint="eastAsia"/>
                <w:sz w:val="24"/>
                <w:szCs w:val="24"/>
              </w:rPr>
              <w:t>提高路径选择</w:t>
            </w:r>
          </w:p>
          <w:p w14:paraId="1F0DA920" w14:textId="644B7E10" w:rsidR="003B57D0" w:rsidRDefault="008166D0" w:rsidP="008166D0">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826700">
              <w:rPr>
                <w:rFonts w:ascii="宋体" w:eastAsia="宋体" w:hAnsi="宋体"/>
                <w:sz w:val="24"/>
                <w:szCs w:val="24"/>
              </w:rPr>
              <w:t>5</w:t>
            </w:r>
            <w:r>
              <w:rPr>
                <w:rFonts w:ascii="宋体" w:eastAsia="宋体" w:hAnsi="宋体"/>
                <w:sz w:val="24"/>
                <w:szCs w:val="24"/>
              </w:rPr>
              <w:t>.</w:t>
            </w:r>
            <w:r w:rsidR="00E00119">
              <w:rPr>
                <w:rFonts w:ascii="宋体" w:eastAsia="宋体" w:hAnsi="宋体"/>
                <w:sz w:val="24"/>
                <w:szCs w:val="24"/>
              </w:rPr>
              <w:t>6</w:t>
            </w:r>
            <w:r>
              <w:rPr>
                <w:rFonts w:ascii="宋体" w:eastAsia="宋体" w:hAnsi="宋体"/>
                <w:sz w:val="24"/>
                <w:szCs w:val="24"/>
              </w:rPr>
              <w:t xml:space="preserve"> </w:t>
            </w:r>
            <w:r w:rsidR="00B137C5">
              <w:rPr>
                <w:rFonts w:ascii="宋体" w:eastAsia="宋体" w:hAnsi="宋体" w:hint="eastAsia"/>
                <w:sz w:val="24"/>
                <w:szCs w:val="24"/>
              </w:rPr>
              <w:t>加强监管完善体制</w:t>
            </w:r>
          </w:p>
          <w:p w14:paraId="4CF16824" w14:textId="13D12356" w:rsidR="005771F4" w:rsidRDefault="00CF6DA8" w:rsidP="000D1439">
            <w:pPr>
              <w:rPr>
                <w:rFonts w:ascii="宋体" w:eastAsia="宋体" w:hAnsi="宋体"/>
                <w:sz w:val="24"/>
                <w:szCs w:val="24"/>
              </w:rPr>
            </w:pPr>
            <w:r>
              <w:rPr>
                <w:rFonts w:ascii="宋体" w:eastAsia="宋体" w:hAnsi="宋体" w:hint="eastAsia"/>
                <w:sz w:val="24"/>
                <w:szCs w:val="24"/>
              </w:rPr>
              <w:t>参考文献</w:t>
            </w:r>
          </w:p>
          <w:p w14:paraId="7E4ED30A" w14:textId="22087BD4" w:rsidR="006212FB" w:rsidRPr="004D5DA9" w:rsidRDefault="00CF6DA8" w:rsidP="00252F6C">
            <w:pPr>
              <w:rPr>
                <w:rFonts w:ascii="宋体" w:eastAsia="宋体" w:hAnsi="宋体"/>
                <w:sz w:val="24"/>
                <w:szCs w:val="24"/>
              </w:rPr>
            </w:pPr>
            <w:r>
              <w:rPr>
                <w:rFonts w:ascii="宋体" w:eastAsia="宋体" w:hAnsi="宋体" w:hint="eastAsia"/>
                <w:sz w:val="24"/>
                <w:szCs w:val="24"/>
              </w:rPr>
              <w:lastRenderedPageBreak/>
              <w:t>致谢</w:t>
            </w:r>
          </w:p>
        </w:tc>
      </w:tr>
    </w:tbl>
    <w:p w14:paraId="0BC38363" w14:textId="77777777"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6B7B1" w14:textId="77777777" w:rsidR="005355C1" w:rsidRDefault="005355C1" w:rsidP="00C73A3E">
      <w:r>
        <w:separator/>
      </w:r>
    </w:p>
  </w:endnote>
  <w:endnote w:type="continuationSeparator" w:id="0">
    <w:p w14:paraId="1913293F" w14:textId="77777777" w:rsidR="005355C1" w:rsidRDefault="005355C1"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iddenHorzOCR">
    <w:altName w:val="Yu Gothic"/>
    <w:panose1 w:val="00000000000000000000"/>
    <w:charset w:val="80"/>
    <w:family w:val="auto"/>
    <w:notTrueType/>
    <w:pitch w:val="default"/>
    <w:sig w:usb0="00000001" w:usb1="08070000" w:usb2="00000010" w:usb3="00000000" w:csb0="00020000" w:csb1="00000000"/>
  </w:font>
  <w:font w:name="Yu Gothic">
    <w:altName w:val="游ゴシック"/>
    <w:panose1 w:val="020B0400000000000000"/>
    <w:charset w:val="80"/>
    <w:family w:val="swiss"/>
    <w:pitch w:val="variable"/>
    <w:sig w:usb0="E00002FF" w:usb1="2AC7FDFF" w:usb2="00000016" w:usb3="00000000" w:csb0="000200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87CAD" w14:textId="77777777" w:rsidR="005355C1" w:rsidRDefault="005355C1" w:rsidP="00C73A3E">
      <w:r>
        <w:separator/>
      </w:r>
    </w:p>
  </w:footnote>
  <w:footnote w:type="continuationSeparator" w:id="0">
    <w:p w14:paraId="5A8FA3E7" w14:textId="77777777" w:rsidR="005355C1" w:rsidRDefault="005355C1" w:rsidP="00C73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87491"/>
    <w:multiLevelType w:val="hybridMultilevel"/>
    <w:tmpl w:val="49E06362"/>
    <w:lvl w:ilvl="0" w:tplc="51685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E2060B"/>
    <w:multiLevelType w:val="hybridMultilevel"/>
    <w:tmpl w:val="146E25EA"/>
    <w:lvl w:ilvl="0" w:tplc="5CFA75E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72"/>
    <w:rsid w:val="0000200F"/>
    <w:rsid w:val="00002A6B"/>
    <w:rsid w:val="0000364D"/>
    <w:rsid w:val="000070F4"/>
    <w:rsid w:val="00013769"/>
    <w:rsid w:val="000137E7"/>
    <w:rsid w:val="00016138"/>
    <w:rsid w:val="000222F5"/>
    <w:rsid w:val="00023AD9"/>
    <w:rsid w:val="0002405F"/>
    <w:rsid w:val="00024903"/>
    <w:rsid w:val="00031B49"/>
    <w:rsid w:val="00040579"/>
    <w:rsid w:val="000440FC"/>
    <w:rsid w:val="00045EB5"/>
    <w:rsid w:val="00053F97"/>
    <w:rsid w:val="000566D7"/>
    <w:rsid w:val="00063157"/>
    <w:rsid w:val="000708B9"/>
    <w:rsid w:val="00072735"/>
    <w:rsid w:val="00074491"/>
    <w:rsid w:val="00075966"/>
    <w:rsid w:val="00075AE7"/>
    <w:rsid w:val="0008087B"/>
    <w:rsid w:val="00082159"/>
    <w:rsid w:val="0008760D"/>
    <w:rsid w:val="00087F01"/>
    <w:rsid w:val="000913E4"/>
    <w:rsid w:val="00095594"/>
    <w:rsid w:val="000958C2"/>
    <w:rsid w:val="000A2E5A"/>
    <w:rsid w:val="000A345B"/>
    <w:rsid w:val="000A37F8"/>
    <w:rsid w:val="000A499B"/>
    <w:rsid w:val="000A69EE"/>
    <w:rsid w:val="000A73A9"/>
    <w:rsid w:val="000A77B7"/>
    <w:rsid w:val="000B2666"/>
    <w:rsid w:val="000B5462"/>
    <w:rsid w:val="000B585C"/>
    <w:rsid w:val="000B7FA0"/>
    <w:rsid w:val="000C0000"/>
    <w:rsid w:val="000C12A4"/>
    <w:rsid w:val="000C6149"/>
    <w:rsid w:val="000C69B4"/>
    <w:rsid w:val="000C6CE1"/>
    <w:rsid w:val="000D1439"/>
    <w:rsid w:val="000D3EA7"/>
    <w:rsid w:val="000D5E84"/>
    <w:rsid w:val="000D7272"/>
    <w:rsid w:val="000E3546"/>
    <w:rsid w:val="000E3A72"/>
    <w:rsid w:val="000E5625"/>
    <w:rsid w:val="000E612A"/>
    <w:rsid w:val="000F231F"/>
    <w:rsid w:val="000F2DC7"/>
    <w:rsid w:val="000F6D5C"/>
    <w:rsid w:val="00100656"/>
    <w:rsid w:val="00101B75"/>
    <w:rsid w:val="00101E02"/>
    <w:rsid w:val="001035E1"/>
    <w:rsid w:val="00105B48"/>
    <w:rsid w:val="00105BC3"/>
    <w:rsid w:val="0010776E"/>
    <w:rsid w:val="001163A4"/>
    <w:rsid w:val="00117A8D"/>
    <w:rsid w:val="001275E1"/>
    <w:rsid w:val="0013224F"/>
    <w:rsid w:val="001328A1"/>
    <w:rsid w:val="0014323A"/>
    <w:rsid w:val="00143898"/>
    <w:rsid w:val="001478F7"/>
    <w:rsid w:val="00150D63"/>
    <w:rsid w:val="00151C6B"/>
    <w:rsid w:val="00151F37"/>
    <w:rsid w:val="0015208B"/>
    <w:rsid w:val="001549FF"/>
    <w:rsid w:val="00154E27"/>
    <w:rsid w:val="001618C8"/>
    <w:rsid w:val="001630F5"/>
    <w:rsid w:val="00170C26"/>
    <w:rsid w:val="00174015"/>
    <w:rsid w:val="0018297A"/>
    <w:rsid w:val="00186519"/>
    <w:rsid w:val="00187105"/>
    <w:rsid w:val="00195483"/>
    <w:rsid w:val="001A0AFE"/>
    <w:rsid w:val="001A0C84"/>
    <w:rsid w:val="001A2916"/>
    <w:rsid w:val="001A41EB"/>
    <w:rsid w:val="001A442F"/>
    <w:rsid w:val="001A53C4"/>
    <w:rsid w:val="001A76DA"/>
    <w:rsid w:val="001B0C0B"/>
    <w:rsid w:val="001B3CF2"/>
    <w:rsid w:val="001C1493"/>
    <w:rsid w:val="001C5A8D"/>
    <w:rsid w:val="001C7DCB"/>
    <w:rsid w:val="001D00DF"/>
    <w:rsid w:val="001D0311"/>
    <w:rsid w:val="001D2807"/>
    <w:rsid w:val="001D40C1"/>
    <w:rsid w:val="001D6184"/>
    <w:rsid w:val="001D6C7D"/>
    <w:rsid w:val="001F5660"/>
    <w:rsid w:val="001F5B57"/>
    <w:rsid w:val="00201A52"/>
    <w:rsid w:val="002045CD"/>
    <w:rsid w:val="00207D17"/>
    <w:rsid w:val="002103E5"/>
    <w:rsid w:val="00212A4A"/>
    <w:rsid w:val="002152D4"/>
    <w:rsid w:val="00216303"/>
    <w:rsid w:val="002230FE"/>
    <w:rsid w:val="002255F9"/>
    <w:rsid w:val="00226FA8"/>
    <w:rsid w:val="002271B4"/>
    <w:rsid w:val="002272A5"/>
    <w:rsid w:val="00240ECF"/>
    <w:rsid w:val="0024749D"/>
    <w:rsid w:val="002500C1"/>
    <w:rsid w:val="0025098F"/>
    <w:rsid w:val="00252F6C"/>
    <w:rsid w:val="00263983"/>
    <w:rsid w:val="002673B2"/>
    <w:rsid w:val="00267985"/>
    <w:rsid w:val="002816B7"/>
    <w:rsid w:val="002841D3"/>
    <w:rsid w:val="00284FA8"/>
    <w:rsid w:val="00286867"/>
    <w:rsid w:val="0029151E"/>
    <w:rsid w:val="00292C1A"/>
    <w:rsid w:val="00292FBD"/>
    <w:rsid w:val="002941E5"/>
    <w:rsid w:val="002A0E19"/>
    <w:rsid w:val="002A31E1"/>
    <w:rsid w:val="002A4887"/>
    <w:rsid w:val="002A5C23"/>
    <w:rsid w:val="002A737F"/>
    <w:rsid w:val="002B3AFE"/>
    <w:rsid w:val="002B6509"/>
    <w:rsid w:val="002C0716"/>
    <w:rsid w:val="002C316B"/>
    <w:rsid w:val="002D046E"/>
    <w:rsid w:val="002D10D1"/>
    <w:rsid w:val="002D183D"/>
    <w:rsid w:val="002D2A2C"/>
    <w:rsid w:val="002D36E5"/>
    <w:rsid w:val="002D445A"/>
    <w:rsid w:val="002D729A"/>
    <w:rsid w:val="002E241E"/>
    <w:rsid w:val="002E25A1"/>
    <w:rsid w:val="002E4B08"/>
    <w:rsid w:val="002F1AE9"/>
    <w:rsid w:val="002F3474"/>
    <w:rsid w:val="002F36D6"/>
    <w:rsid w:val="002F7E80"/>
    <w:rsid w:val="0030005F"/>
    <w:rsid w:val="00301E35"/>
    <w:rsid w:val="00304123"/>
    <w:rsid w:val="00310CC5"/>
    <w:rsid w:val="00315C7B"/>
    <w:rsid w:val="00315C92"/>
    <w:rsid w:val="00320848"/>
    <w:rsid w:val="003246BC"/>
    <w:rsid w:val="00325697"/>
    <w:rsid w:val="0032580C"/>
    <w:rsid w:val="00325FDE"/>
    <w:rsid w:val="00326D48"/>
    <w:rsid w:val="003278BF"/>
    <w:rsid w:val="003336FF"/>
    <w:rsid w:val="00334041"/>
    <w:rsid w:val="00342C29"/>
    <w:rsid w:val="00357DD8"/>
    <w:rsid w:val="003600AF"/>
    <w:rsid w:val="0036021F"/>
    <w:rsid w:val="003613F1"/>
    <w:rsid w:val="00362FDD"/>
    <w:rsid w:val="0036626A"/>
    <w:rsid w:val="0036684E"/>
    <w:rsid w:val="0037006F"/>
    <w:rsid w:val="00370BEE"/>
    <w:rsid w:val="00371336"/>
    <w:rsid w:val="00372368"/>
    <w:rsid w:val="00373047"/>
    <w:rsid w:val="00380BD8"/>
    <w:rsid w:val="00380E98"/>
    <w:rsid w:val="003928C7"/>
    <w:rsid w:val="003934BF"/>
    <w:rsid w:val="003964AC"/>
    <w:rsid w:val="00397294"/>
    <w:rsid w:val="003A16B2"/>
    <w:rsid w:val="003A1999"/>
    <w:rsid w:val="003A77F9"/>
    <w:rsid w:val="003B315F"/>
    <w:rsid w:val="003B56FA"/>
    <w:rsid w:val="003B57D0"/>
    <w:rsid w:val="003B58DF"/>
    <w:rsid w:val="003B7B1F"/>
    <w:rsid w:val="003C402E"/>
    <w:rsid w:val="003D01E6"/>
    <w:rsid w:val="003D0B8C"/>
    <w:rsid w:val="003D4D46"/>
    <w:rsid w:val="003E1F2C"/>
    <w:rsid w:val="003E4E73"/>
    <w:rsid w:val="003E6B4A"/>
    <w:rsid w:val="003F05D0"/>
    <w:rsid w:val="003F3321"/>
    <w:rsid w:val="003F6057"/>
    <w:rsid w:val="00401EE6"/>
    <w:rsid w:val="0040336B"/>
    <w:rsid w:val="004035EA"/>
    <w:rsid w:val="0041300B"/>
    <w:rsid w:val="004156A2"/>
    <w:rsid w:val="00427DF4"/>
    <w:rsid w:val="004317A5"/>
    <w:rsid w:val="004327C9"/>
    <w:rsid w:val="00433B94"/>
    <w:rsid w:val="00434A94"/>
    <w:rsid w:val="00440076"/>
    <w:rsid w:val="00443F74"/>
    <w:rsid w:val="004468A0"/>
    <w:rsid w:val="00447D73"/>
    <w:rsid w:val="00447D7F"/>
    <w:rsid w:val="0045024A"/>
    <w:rsid w:val="004506F2"/>
    <w:rsid w:val="00450A7F"/>
    <w:rsid w:val="00454634"/>
    <w:rsid w:val="00454CCA"/>
    <w:rsid w:val="00456762"/>
    <w:rsid w:val="00457190"/>
    <w:rsid w:val="004655A3"/>
    <w:rsid w:val="00471D16"/>
    <w:rsid w:val="004721DD"/>
    <w:rsid w:val="00476B61"/>
    <w:rsid w:val="0047711A"/>
    <w:rsid w:val="00481FDA"/>
    <w:rsid w:val="00483B38"/>
    <w:rsid w:val="00494EBD"/>
    <w:rsid w:val="00496754"/>
    <w:rsid w:val="004A0ED9"/>
    <w:rsid w:val="004A1DDC"/>
    <w:rsid w:val="004A48E1"/>
    <w:rsid w:val="004A5F45"/>
    <w:rsid w:val="004A69D9"/>
    <w:rsid w:val="004B0FD0"/>
    <w:rsid w:val="004B198C"/>
    <w:rsid w:val="004B4784"/>
    <w:rsid w:val="004C4D67"/>
    <w:rsid w:val="004D13B6"/>
    <w:rsid w:val="004D5DA9"/>
    <w:rsid w:val="004D7068"/>
    <w:rsid w:val="004E0A94"/>
    <w:rsid w:val="004E1B15"/>
    <w:rsid w:val="004E1C85"/>
    <w:rsid w:val="004E1E67"/>
    <w:rsid w:val="004E2C44"/>
    <w:rsid w:val="004F74FC"/>
    <w:rsid w:val="00500900"/>
    <w:rsid w:val="00500EFC"/>
    <w:rsid w:val="00505058"/>
    <w:rsid w:val="00505BF6"/>
    <w:rsid w:val="0051453D"/>
    <w:rsid w:val="00514E64"/>
    <w:rsid w:val="005161F4"/>
    <w:rsid w:val="00521412"/>
    <w:rsid w:val="00521E80"/>
    <w:rsid w:val="0052416F"/>
    <w:rsid w:val="00524DD4"/>
    <w:rsid w:val="005260DC"/>
    <w:rsid w:val="005269A6"/>
    <w:rsid w:val="005276ED"/>
    <w:rsid w:val="00530EFF"/>
    <w:rsid w:val="005316B3"/>
    <w:rsid w:val="005355C1"/>
    <w:rsid w:val="00535A33"/>
    <w:rsid w:val="005363C1"/>
    <w:rsid w:val="00540326"/>
    <w:rsid w:val="005446E4"/>
    <w:rsid w:val="00544C6F"/>
    <w:rsid w:val="00545CC8"/>
    <w:rsid w:val="00575D7F"/>
    <w:rsid w:val="005764BA"/>
    <w:rsid w:val="005771F4"/>
    <w:rsid w:val="00580C56"/>
    <w:rsid w:val="00586C4C"/>
    <w:rsid w:val="005911D2"/>
    <w:rsid w:val="00595327"/>
    <w:rsid w:val="005A08EF"/>
    <w:rsid w:val="005A2D51"/>
    <w:rsid w:val="005A3859"/>
    <w:rsid w:val="005A4A5E"/>
    <w:rsid w:val="005A7873"/>
    <w:rsid w:val="005B2CEE"/>
    <w:rsid w:val="005B5763"/>
    <w:rsid w:val="005B6BBB"/>
    <w:rsid w:val="005C0BBF"/>
    <w:rsid w:val="005C14FA"/>
    <w:rsid w:val="005C206E"/>
    <w:rsid w:val="005D2645"/>
    <w:rsid w:val="005E137A"/>
    <w:rsid w:val="005E2FD5"/>
    <w:rsid w:val="005E3C36"/>
    <w:rsid w:val="005E4525"/>
    <w:rsid w:val="005E52F9"/>
    <w:rsid w:val="005E6734"/>
    <w:rsid w:val="005F2885"/>
    <w:rsid w:val="005F33A8"/>
    <w:rsid w:val="005F6A90"/>
    <w:rsid w:val="00602D8C"/>
    <w:rsid w:val="00604A7D"/>
    <w:rsid w:val="006078B4"/>
    <w:rsid w:val="00611160"/>
    <w:rsid w:val="00614338"/>
    <w:rsid w:val="0061728B"/>
    <w:rsid w:val="00617D09"/>
    <w:rsid w:val="00621183"/>
    <w:rsid w:val="006212FB"/>
    <w:rsid w:val="00621480"/>
    <w:rsid w:val="00621834"/>
    <w:rsid w:val="00621AD4"/>
    <w:rsid w:val="006237AF"/>
    <w:rsid w:val="00623A11"/>
    <w:rsid w:val="00624D3E"/>
    <w:rsid w:val="00624E9F"/>
    <w:rsid w:val="00626DF6"/>
    <w:rsid w:val="00633E83"/>
    <w:rsid w:val="0064156D"/>
    <w:rsid w:val="006418DB"/>
    <w:rsid w:val="0064203A"/>
    <w:rsid w:val="00642C93"/>
    <w:rsid w:val="00642F50"/>
    <w:rsid w:val="00643B91"/>
    <w:rsid w:val="00643DC3"/>
    <w:rsid w:val="0064449F"/>
    <w:rsid w:val="0064492E"/>
    <w:rsid w:val="00656628"/>
    <w:rsid w:val="0066073E"/>
    <w:rsid w:val="00660CE6"/>
    <w:rsid w:val="00672F5F"/>
    <w:rsid w:val="00673707"/>
    <w:rsid w:val="00674EDA"/>
    <w:rsid w:val="00675844"/>
    <w:rsid w:val="00677242"/>
    <w:rsid w:val="006775A5"/>
    <w:rsid w:val="00680868"/>
    <w:rsid w:val="00680ADC"/>
    <w:rsid w:val="0068617D"/>
    <w:rsid w:val="00687E14"/>
    <w:rsid w:val="00691EE0"/>
    <w:rsid w:val="006A2CBE"/>
    <w:rsid w:val="006A3335"/>
    <w:rsid w:val="006A7417"/>
    <w:rsid w:val="006B10C9"/>
    <w:rsid w:val="006B16A9"/>
    <w:rsid w:val="006B2210"/>
    <w:rsid w:val="006B686A"/>
    <w:rsid w:val="006C04B1"/>
    <w:rsid w:val="006C1022"/>
    <w:rsid w:val="006C20A2"/>
    <w:rsid w:val="006C290D"/>
    <w:rsid w:val="006D0515"/>
    <w:rsid w:val="006D3778"/>
    <w:rsid w:val="006D42AC"/>
    <w:rsid w:val="006D487F"/>
    <w:rsid w:val="006E6025"/>
    <w:rsid w:val="006F2A18"/>
    <w:rsid w:val="006F3D5D"/>
    <w:rsid w:val="006F3DB0"/>
    <w:rsid w:val="006F3FFC"/>
    <w:rsid w:val="006F4DEA"/>
    <w:rsid w:val="006F5530"/>
    <w:rsid w:val="006F7904"/>
    <w:rsid w:val="006F7AAD"/>
    <w:rsid w:val="00711E5C"/>
    <w:rsid w:val="00713113"/>
    <w:rsid w:val="00713218"/>
    <w:rsid w:val="00713923"/>
    <w:rsid w:val="0071417B"/>
    <w:rsid w:val="0071604A"/>
    <w:rsid w:val="00716B92"/>
    <w:rsid w:val="00726BD3"/>
    <w:rsid w:val="00730D46"/>
    <w:rsid w:val="00731621"/>
    <w:rsid w:val="007330D5"/>
    <w:rsid w:val="00735397"/>
    <w:rsid w:val="00735AA2"/>
    <w:rsid w:val="00736616"/>
    <w:rsid w:val="00740DC5"/>
    <w:rsid w:val="00742548"/>
    <w:rsid w:val="007448A3"/>
    <w:rsid w:val="0074726B"/>
    <w:rsid w:val="00750CF4"/>
    <w:rsid w:val="00751CAA"/>
    <w:rsid w:val="00752143"/>
    <w:rsid w:val="00753965"/>
    <w:rsid w:val="007604FD"/>
    <w:rsid w:val="007619F1"/>
    <w:rsid w:val="00762F69"/>
    <w:rsid w:val="00765830"/>
    <w:rsid w:val="00766A65"/>
    <w:rsid w:val="007722A3"/>
    <w:rsid w:val="00775377"/>
    <w:rsid w:val="007769E8"/>
    <w:rsid w:val="007809E0"/>
    <w:rsid w:val="007811A8"/>
    <w:rsid w:val="00781859"/>
    <w:rsid w:val="00783088"/>
    <w:rsid w:val="00783228"/>
    <w:rsid w:val="00790F50"/>
    <w:rsid w:val="007962F0"/>
    <w:rsid w:val="007A17B5"/>
    <w:rsid w:val="007A25BF"/>
    <w:rsid w:val="007A5BBE"/>
    <w:rsid w:val="007A6A85"/>
    <w:rsid w:val="007A7C71"/>
    <w:rsid w:val="007B0CD3"/>
    <w:rsid w:val="007B1AFF"/>
    <w:rsid w:val="007B328B"/>
    <w:rsid w:val="007B3D42"/>
    <w:rsid w:val="007B47E0"/>
    <w:rsid w:val="007B5596"/>
    <w:rsid w:val="007B67DB"/>
    <w:rsid w:val="007C0704"/>
    <w:rsid w:val="007C208D"/>
    <w:rsid w:val="007C5060"/>
    <w:rsid w:val="007D02A9"/>
    <w:rsid w:val="007D0AC8"/>
    <w:rsid w:val="007D3ECF"/>
    <w:rsid w:val="007D407D"/>
    <w:rsid w:val="007D4D7B"/>
    <w:rsid w:val="007D6615"/>
    <w:rsid w:val="007E0E04"/>
    <w:rsid w:val="007E2215"/>
    <w:rsid w:val="007E2746"/>
    <w:rsid w:val="007E5D1C"/>
    <w:rsid w:val="007E6F69"/>
    <w:rsid w:val="007F10BA"/>
    <w:rsid w:val="007F5B8E"/>
    <w:rsid w:val="007F7FE6"/>
    <w:rsid w:val="00801423"/>
    <w:rsid w:val="00801EE1"/>
    <w:rsid w:val="0080377C"/>
    <w:rsid w:val="008166D0"/>
    <w:rsid w:val="00822E21"/>
    <w:rsid w:val="00826700"/>
    <w:rsid w:val="0083168C"/>
    <w:rsid w:val="00831DAE"/>
    <w:rsid w:val="00834AA5"/>
    <w:rsid w:val="00834B8E"/>
    <w:rsid w:val="00834BD1"/>
    <w:rsid w:val="00842D0A"/>
    <w:rsid w:val="0084330A"/>
    <w:rsid w:val="00845CFD"/>
    <w:rsid w:val="00853BB3"/>
    <w:rsid w:val="00861175"/>
    <w:rsid w:val="00864EDC"/>
    <w:rsid w:val="008653F1"/>
    <w:rsid w:val="008672FD"/>
    <w:rsid w:val="008739A9"/>
    <w:rsid w:val="008749A3"/>
    <w:rsid w:val="00876DB5"/>
    <w:rsid w:val="00880C4D"/>
    <w:rsid w:val="00881038"/>
    <w:rsid w:val="008829F4"/>
    <w:rsid w:val="0088468F"/>
    <w:rsid w:val="00884867"/>
    <w:rsid w:val="0088644C"/>
    <w:rsid w:val="00887C33"/>
    <w:rsid w:val="008907DC"/>
    <w:rsid w:val="0089168F"/>
    <w:rsid w:val="00893FA8"/>
    <w:rsid w:val="008947A1"/>
    <w:rsid w:val="00895E65"/>
    <w:rsid w:val="00895FD0"/>
    <w:rsid w:val="00897A40"/>
    <w:rsid w:val="008A1D67"/>
    <w:rsid w:val="008B29B1"/>
    <w:rsid w:val="008B3D43"/>
    <w:rsid w:val="008B4071"/>
    <w:rsid w:val="008B6FF0"/>
    <w:rsid w:val="008B7856"/>
    <w:rsid w:val="008C5A86"/>
    <w:rsid w:val="008C61A2"/>
    <w:rsid w:val="008C7927"/>
    <w:rsid w:val="008C7CEC"/>
    <w:rsid w:val="008C7F1A"/>
    <w:rsid w:val="008D0F26"/>
    <w:rsid w:val="008D41A6"/>
    <w:rsid w:val="008D7C5C"/>
    <w:rsid w:val="008E066D"/>
    <w:rsid w:val="008E0F54"/>
    <w:rsid w:val="008F22CE"/>
    <w:rsid w:val="008F496D"/>
    <w:rsid w:val="009073C9"/>
    <w:rsid w:val="00910E22"/>
    <w:rsid w:val="009141C4"/>
    <w:rsid w:val="0092299A"/>
    <w:rsid w:val="00922EC2"/>
    <w:rsid w:val="00923E53"/>
    <w:rsid w:val="00930A06"/>
    <w:rsid w:val="009336C8"/>
    <w:rsid w:val="00934DA4"/>
    <w:rsid w:val="00941302"/>
    <w:rsid w:val="00942CED"/>
    <w:rsid w:val="00944E23"/>
    <w:rsid w:val="00950447"/>
    <w:rsid w:val="00952484"/>
    <w:rsid w:val="00954E26"/>
    <w:rsid w:val="00960AB0"/>
    <w:rsid w:val="00962029"/>
    <w:rsid w:val="009634D5"/>
    <w:rsid w:val="00963AC9"/>
    <w:rsid w:val="0097242D"/>
    <w:rsid w:val="0097408D"/>
    <w:rsid w:val="00974424"/>
    <w:rsid w:val="009826C9"/>
    <w:rsid w:val="0098775E"/>
    <w:rsid w:val="00991F5E"/>
    <w:rsid w:val="009924C1"/>
    <w:rsid w:val="00996526"/>
    <w:rsid w:val="009A29E8"/>
    <w:rsid w:val="009A37DB"/>
    <w:rsid w:val="009A40D7"/>
    <w:rsid w:val="009A718E"/>
    <w:rsid w:val="009B011B"/>
    <w:rsid w:val="009B1873"/>
    <w:rsid w:val="009B4534"/>
    <w:rsid w:val="009B4815"/>
    <w:rsid w:val="009B6486"/>
    <w:rsid w:val="009C2847"/>
    <w:rsid w:val="009D0D81"/>
    <w:rsid w:val="009D3940"/>
    <w:rsid w:val="009D5FC6"/>
    <w:rsid w:val="009D7F07"/>
    <w:rsid w:val="009E0E00"/>
    <w:rsid w:val="009F2D1D"/>
    <w:rsid w:val="009F41CE"/>
    <w:rsid w:val="009F531C"/>
    <w:rsid w:val="009F7A89"/>
    <w:rsid w:val="00A0140B"/>
    <w:rsid w:val="00A03067"/>
    <w:rsid w:val="00A04340"/>
    <w:rsid w:val="00A06FFE"/>
    <w:rsid w:val="00A11CCE"/>
    <w:rsid w:val="00A1233D"/>
    <w:rsid w:val="00A21643"/>
    <w:rsid w:val="00A2231C"/>
    <w:rsid w:val="00A26CBF"/>
    <w:rsid w:val="00A373AA"/>
    <w:rsid w:val="00A43E09"/>
    <w:rsid w:val="00A517F0"/>
    <w:rsid w:val="00A54604"/>
    <w:rsid w:val="00A54F20"/>
    <w:rsid w:val="00A55A08"/>
    <w:rsid w:val="00A56952"/>
    <w:rsid w:val="00A603AB"/>
    <w:rsid w:val="00A63FBC"/>
    <w:rsid w:val="00A64E3E"/>
    <w:rsid w:val="00A6506D"/>
    <w:rsid w:val="00A65404"/>
    <w:rsid w:val="00A6606B"/>
    <w:rsid w:val="00A740E1"/>
    <w:rsid w:val="00A76A59"/>
    <w:rsid w:val="00A818E9"/>
    <w:rsid w:val="00A83148"/>
    <w:rsid w:val="00A83846"/>
    <w:rsid w:val="00A85AC4"/>
    <w:rsid w:val="00A86795"/>
    <w:rsid w:val="00A91C9C"/>
    <w:rsid w:val="00A92C82"/>
    <w:rsid w:val="00A93218"/>
    <w:rsid w:val="00A93473"/>
    <w:rsid w:val="00A93AB4"/>
    <w:rsid w:val="00A9430F"/>
    <w:rsid w:val="00A968FE"/>
    <w:rsid w:val="00AB0B9C"/>
    <w:rsid w:val="00AB2702"/>
    <w:rsid w:val="00AB3B80"/>
    <w:rsid w:val="00AC11A1"/>
    <w:rsid w:val="00AC718E"/>
    <w:rsid w:val="00AD3FB4"/>
    <w:rsid w:val="00AE027B"/>
    <w:rsid w:val="00AE31D9"/>
    <w:rsid w:val="00AE31F3"/>
    <w:rsid w:val="00AF03EC"/>
    <w:rsid w:val="00AF2C18"/>
    <w:rsid w:val="00AF3135"/>
    <w:rsid w:val="00AF4D63"/>
    <w:rsid w:val="00AF7550"/>
    <w:rsid w:val="00B027B0"/>
    <w:rsid w:val="00B06ED9"/>
    <w:rsid w:val="00B07168"/>
    <w:rsid w:val="00B07754"/>
    <w:rsid w:val="00B10677"/>
    <w:rsid w:val="00B10873"/>
    <w:rsid w:val="00B11919"/>
    <w:rsid w:val="00B137C5"/>
    <w:rsid w:val="00B1761C"/>
    <w:rsid w:val="00B21BDC"/>
    <w:rsid w:val="00B21D0B"/>
    <w:rsid w:val="00B23AA9"/>
    <w:rsid w:val="00B34EE5"/>
    <w:rsid w:val="00B35BF1"/>
    <w:rsid w:val="00B47C09"/>
    <w:rsid w:val="00B504A8"/>
    <w:rsid w:val="00B50FB1"/>
    <w:rsid w:val="00B53E5E"/>
    <w:rsid w:val="00B56392"/>
    <w:rsid w:val="00B675A2"/>
    <w:rsid w:val="00B679CA"/>
    <w:rsid w:val="00B70A4E"/>
    <w:rsid w:val="00B7346A"/>
    <w:rsid w:val="00B75812"/>
    <w:rsid w:val="00B8226C"/>
    <w:rsid w:val="00B8277C"/>
    <w:rsid w:val="00B91090"/>
    <w:rsid w:val="00B915C6"/>
    <w:rsid w:val="00B91B06"/>
    <w:rsid w:val="00B94DF5"/>
    <w:rsid w:val="00B9675B"/>
    <w:rsid w:val="00B9735A"/>
    <w:rsid w:val="00BA0CCD"/>
    <w:rsid w:val="00BA20BC"/>
    <w:rsid w:val="00BA2173"/>
    <w:rsid w:val="00BA222B"/>
    <w:rsid w:val="00BA46BA"/>
    <w:rsid w:val="00BB302F"/>
    <w:rsid w:val="00BC365B"/>
    <w:rsid w:val="00BD076F"/>
    <w:rsid w:val="00BE1C89"/>
    <w:rsid w:val="00BE7078"/>
    <w:rsid w:val="00BF44A2"/>
    <w:rsid w:val="00C02062"/>
    <w:rsid w:val="00C06FF9"/>
    <w:rsid w:val="00C124A6"/>
    <w:rsid w:val="00C15245"/>
    <w:rsid w:val="00C23907"/>
    <w:rsid w:val="00C242BD"/>
    <w:rsid w:val="00C24BEF"/>
    <w:rsid w:val="00C25788"/>
    <w:rsid w:val="00C27D66"/>
    <w:rsid w:val="00C36CB4"/>
    <w:rsid w:val="00C37509"/>
    <w:rsid w:val="00C46DB7"/>
    <w:rsid w:val="00C50C1E"/>
    <w:rsid w:val="00C51B39"/>
    <w:rsid w:val="00C52C62"/>
    <w:rsid w:val="00C53DE1"/>
    <w:rsid w:val="00C545F6"/>
    <w:rsid w:val="00C56ED4"/>
    <w:rsid w:val="00C57B45"/>
    <w:rsid w:val="00C60FB7"/>
    <w:rsid w:val="00C60FBD"/>
    <w:rsid w:val="00C62D51"/>
    <w:rsid w:val="00C63F10"/>
    <w:rsid w:val="00C6449D"/>
    <w:rsid w:val="00C70B72"/>
    <w:rsid w:val="00C73995"/>
    <w:rsid w:val="00C73A3E"/>
    <w:rsid w:val="00C753B5"/>
    <w:rsid w:val="00C82C70"/>
    <w:rsid w:val="00C83643"/>
    <w:rsid w:val="00C85B4D"/>
    <w:rsid w:val="00C867E5"/>
    <w:rsid w:val="00C91BE1"/>
    <w:rsid w:val="00C91D6C"/>
    <w:rsid w:val="00C97FE8"/>
    <w:rsid w:val="00CA60A7"/>
    <w:rsid w:val="00CA74BB"/>
    <w:rsid w:val="00CB00DA"/>
    <w:rsid w:val="00CB0863"/>
    <w:rsid w:val="00CC31C1"/>
    <w:rsid w:val="00CC412F"/>
    <w:rsid w:val="00CC771A"/>
    <w:rsid w:val="00CD05DC"/>
    <w:rsid w:val="00CD074D"/>
    <w:rsid w:val="00CE32CF"/>
    <w:rsid w:val="00CE4C44"/>
    <w:rsid w:val="00CE5A87"/>
    <w:rsid w:val="00CF0C3F"/>
    <w:rsid w:val="00CF2A04"/>
    <w:rsid w:val="00CF38BC"/>
    <w:rsid w:val="00CF3EE6"/>
    <w:rsid w:val="00CF6DA8"/>
    <w:rsid w:val="00CF6FEE"/>
    <w:rsid w:val="00D00A3F"/>
    <w:rsid w:val="00D01FD9"/>
    <w:rsid w:val="00D05085"/>
    <w:rsid w:val="00D10F04"/>
    <w:rsid w:val="00D11658"/>
    <w:rsid w:val="00D120F8"/>
    <w:rsid w:val="00D12995"/>
    <w:rsid w:val="00D13048"/>
    <w:rsid w:val="00D148D1"/>
    <w:rsid w:val="00D15481"/>
    <w:rsid w:val="00D204E4"/>
    <w:rsid w:val="00D20ADA"/>
    <w:rsid w:val="00D300C7"/>
    <w:rsid w:val="00D340CE"/>
    <w:rsid w:val="00D36150"/>
    <w:rsid w:val="00D40C8C"/>
    <w:rsid w:val="00D40DA0"/>
    <w:rsid w:val="00D41EBA"/>
    <w:rsid w:val="00D42C10"/>
    <w:rsid w:val="00D45DD8"/>
    <w:rsid w:val="00D514B7"/>
    <w:rsid w:val="00D561FF"/>
    <w:rsid w:val="00D613FC"/>
    <w:rsid w:val="00D61BE8"/>
    <w:rsid w:val="00D62221"/>
    <w:rsid w:val="00D62C41"/>
    <w:rsid w:val="00D6554C"/>
    <w:rsid w:val="00D70086"/>
    <w:rsid w:val="00D73059"/>
    <w:rsid w:val="00D75010"/>
    <w:rsid w:val="00D75421"/>
    <w:rsid w:val="00D84734"/>
    <w:rsid w:val="00D8571C"/>
    <w:rsid w:val="00D87086"/>
    <w:rsid w:val="00D92ECA"/>
    <w:rsid w:val="00D94A61"/>
    <w:rsid w:val="00D968BB"/>
    <w:rsid w:val="00DA08FA"/>
    <w:rsid w:val="00DA1058"/>
    <w:rsid w:val="00DA1B58"/>
    <w:rsid w:val="00DA308B"/>
    <w:rsid w:val="00DA6955"/>
    <w:rsid w:val="00DC0450"/>
    <w:rsid w:val="00DC0889"/>
    <w:rsid w:val="00DC3247"/>
    <w:rsid w:val="00DC53F8"/>
    <w:rsid w:val="00DC6FF3"/>
    <w:rsid w:val="00DD05A1"/>
    <w:rsid w:val="00DD0E3A"/>
    <w:rsid w:val="00DD1FF0"/>
    <w:rsid w:val="00DD299D"/>
    <w:rsid w:val="00DD2AA4"/>
    <w:rsid w:val="00DD420D"/>
    <w:rsid w:val="00DD4331"/>
    <w:rsid w:val="00DD527B"/>
    <w:rsid w:val="00DE1CCE"/>
    <w:rsid w:val="00DE1F6B"/>
    <w:rsid w:val="00DE20AB"/>
    <w:rsid w:val="00DE29C1"/>
    <w:rsid w:val="00DE5555"/>
    <w:rsid w:val="00DE5CFE"/>
    <w:rsid w:val="00DE7904"/>
    <w:rsid w:val="00DF18C5"/>
    <w:rsid w:val="00DF1C5A"/>
    <w:rsid w:val="00DF4B51"/>
    <w:rsid w:val="00DF5907"/>
    <w:rsid w:val="00DF783C"/>
    <w:rsid w:val="00E00119"/>
    <w:rsid w:val="00E00A1A"/>
    <w:rsid w:val="00E0256B"/>
    <w:rsid w:val="00E03F74"/>
    <w:rsid w:val="00E0467A"/>
    <w:rsid w:val="00E04EC0"/>
    <w:rsid w:val="00E052A8"/>
    <w:rsid w:val="00E06439"/>
    <w:rsid w:val="00E10976"/>
    <w:rsid w:val="00E12BF9"/>
    <w:rsid w:val="00E12E1B"/>
    <w:rsid w:val="00E132C6"/>
    <w:rsid w:val="00E2589A"/>
    <w:rsid w:val="00E303D6"/>
    <w:rsid w:val="00E322F9"/>
    <w:rsid w:val="00E50C1B"/>
    <w:rsid w:val="00E51443"/>
    <w:rsid w:val="00E62536"/>
    <w:rsid w:val="00E6331C"/>
    <w:rsid w:val="00E71BEF"/>
    <w:rsid w:val="00E73FAF"/>
    <w:rsid w:val="00E75ADE"/>
    <w:rsid w:val="00E8170C"/>
    <w:rsid w:val="00E821B9"/>
    <w:rsid w:val="00E91B25"/>
    <w:rsid w:val="00E91BBA"/>
    <w:rsid w:val="00E92038"/>
    <w:rsid w:val="00E95B3F"/>
    <w:rsid w:val="00EA2427"/>
    <w:rsid w:val="00EA427A"/>
    <w:rsid w:val="00EA519B"/>
    <w:rsid w:val="00EA56CF"/>
    <w:rsid w:val="00EA5B18"/>
    <w:rsid w:val="00EB3C9D"/>
    <w:rsid w:val="00EC27E6"/>
    <w:rsid w:val="00EC4EFC"/>
    <w:rsid w:val="00ED3934"/>
    <w:rsid w:val="00ED4252"/>
    <w:rsid w:val="00ED57C5"/>
    <w:rsid w:val="00ED787F"/>
    <w:rsid w:val="00EE1B62"/>
    <w:rsid w:val="00EE334E"/>
    <w:rsid w:val="00EE3AAA"/>
    <w:rsid w:val="00EE4BE4"/>
    <w:rsid w:val="00EE5789"/>
    <w:rsid w:val="00EE5A25"/>
    <w:rsid w:val="00EE6B02"/>
    <w:rsid w:val="00EF32A2"/>
    <w:rsid w:val="00EF33A1"/>
    <w:rsid w:val="00EF3B96"/>
    <w:rsid w:val="00F0075F"/>
    <w:rsid w:val="00F00BD5"/>
    <w:rsid w:val="00F07072"/>
    <w:rsid w:val="00F1210F"/>
    <w:rsid w:val="00F1669F"/>
    <w:rsid w:val="00F16C84"/>
    <w:rsid w:val="00F174B7"/>
    <w:rsid w:val="00F20D67"/>
    <w:rsid w:val="00F2390A"/>
    <w:rsid w:val="00F23CB5"/>
    <w:rsid w:val="00F24E82"/>
    <w:rsid w:val="00F2593A"/>
    <w:rsid w:val="00F260EC"/>
    <w:rsid w:val="00F30364"/>
    <w:rsid w:val="00F36B1D"/>
    <w:rsid w:val="00F429DE"/>
    <w:rsid w:val="00F43976"/>
    <w:rsid w:val="00F45FC7"/>
    <w:rsid w:val="00F46F30"/>
    <w:rsid w:val="00F4736B"/>
    <w:rsid w:val="00F51264"/>
    <w:rsid w:val="00F515E7"/>
    <w:rsid w:val="00F555CC"/>
    <w:rsid w:val="00F573F8"/>
    <w:rsid w:val="00F62948"/>
    <w:rsid w:val="00F63AD5"/>
    <w:rsid w:val="00F66126"/>
    <w:rsid w:val="00F665F5"/>
    <w:rsid w:val="00F67015"/>
    <w:rsid w:val="00F80093"/>
    <w:rsid w:val="00F87C9E"/>
    <w:rsid w:val="00F905EB"/>
    <w:rsid w:val="00F9154F"/>
    <w:rsid w:val="00F9166F"/>
    <w:rsid w:val="00F9276C"/>
    <w:rsid w:val="00F93330"/>
    <w:rsid w:val="00F940CC"/>
    <w:rsid w:val="00F94652"/>
    <w:rsid w:val="00F9503A"/>
    <w:rsid w:val="00F957EA"/>
    <w:rsid w:val="00F96390"/>
    <w:rsid w:val="00F9751C"/>
    <w:rsid w:val="00F97998"/>
    <w:rsid w:val="00FA07C9"/>
    <w:rsid w:val="00FA1C14"/>
    <w:rsid w:val="00FA2847"/>
    <w:rsid w:val="00FA6165"/>
    <w:rsid w:val="00FB222B"/>
    <w:rsid w:val="00FB7E61"/>
    <w:rsid w:val="00FC27DD"/>
    <w:rsid w:val="00FC348B"/>
    <w:rsid w:val="00FC65B4"/>
    <w:rsid w:val="00FC704F"/>
    <w:rsid w:val="00FC7809"/>
    <w:rsid w:val="00FD2853"/>
    <w:rsid w:val="00FD30CC"/>
    <w:rsid w:val="00FD325D"/>
    <w:rsid w:val="00FE1A92"/>
    <w:rsid w:val="00FE5B97"/>
    <w:rsid w:val="00FF0FCA"/>
    <w:rsid w:val="00FF4F65"/>
    <w:rsid w:val="00FF4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E29C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jc w:val="left"/>
    </w:pPr>
    <w:rPr>
      <w:sz w:val="18"/>
      <w:szCs w:val="18"/>
    </w:rPr>
  </w:style>
  <w:style w:type="character" w:customStyle="1" w:styleId="a8">
    <w:name w:val="页脚 字符"/>
    <w:basedOn w:val="a0"/>
    <w:link w:val="a7"/>
    <w:uiPriority w:val="99"/>
    <w:rsid w:val="00C73A3E"/>
    <w:rPr>
      <w:sz w:val="18"/>
      <w:szCs w:val="18"/>
    </w:rPr>
  </w:style>
  <w:style w:type="character" w:styleId="a9">
    <w:name w:val="Hyperlink"/>
    <w:basedOn w:val="a0"/>
    <w:uiPriority w:val="99"/>
    <w:unhideWhenUsed/>
    <w:rsid w:val="00440076"/>
    <w:rPr>
      <w:color w:val="0563C1" w:themeColor="hyperlink"/>
      <w:u w:val="single"/>
    </w:rPr>
  </w:style>
  <w:style w:type="character" w:styleId="aa">
    <w:name w:val="Unresolved Mention"/>
    <w:basedOn w:val="a0"/>
    <w:uiPriority w:val="99"/>
    <w:semiHidden/>
    <w:unhideWhenUsed/>
    <w:rsid w:val="00440076"/>
    <w:rPr>
      <w:color w:val="605E5C"/>
      <w:shd w:val="clear" w:color="auto" w:fill="E1DFDD"/>
    </w:rPr>
  </w:style>
  <w:style w:type="character" w:styleId="ab">
    <w:name w:val="FollowedHyperlink"/>
    <w:basedOn w:val="a0"/>
    <w:uiPriority w:val="99"/>
    <w:semiHidden/>
    <w:unhideWhenUsed/>
    <w:rsid w:val="00740DC5"/>
    <w:rPr>
      <w:color w:val="954F72" w:themeColor="followedHyperlink"/>
      <w:u w:val="single"/>
    </w:rPr>
  </w:style>
  <w:style w:type="character" w:customStyle="1" w:styleId="detailjournalnameb1mas">
    <w:name w:val="detail_journal_name__b1mas"/>
    <w:basedOn w:val="a0"/>
    <w:rsid w:val="001F5B57"/>
  </w:style>
  <w:style w:type="character" w:customStyle="1" w:styleId="detailissue-year-page2mo-m">
    <w:name w:val="detail_issue-year-page__2mo-m"/>
    <w:basedOn w:val="a0"/>
    <w:rsid w:val="001F5B57"/>
  </w:style>
  <w:style w:type="character" w:customStyle="1" w:styleId="10">
    <w:name w:val="标题 1 字符"/>
    <w:basedOn w:val="a0"/>
    <w:link w:val="1"/>
    <w:uiPriority w:val="9"/>
    <w:rsid w:val="00DE29C1"/>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376104">
      <w:bodyDiv w:val="1"/>
      <w:marLeft w:val="0"/>
      <w:marRight w:val="0"/>
      <w:marTop w:val="0"/>
      <w:marBottom w:val="0"/>
      <w:divBdr>
        <w:top w:val="none" w:sz="0" w:space="0" w:color="auto"/>
        <w:left w:val="none" w:sz="0" w:space="0" w:color="auto"/>
        <w:bottom w:val="none" w:sz="0" w:space="0" w:color="auto"/>
        <w:right w:val="none" w:sz="0" w:space="0" w:color="auto"/>
      </w:divBdr>
    </w:div>
    <w:div w:id="1070543613">
      <w:bodyDiv w:val="1"/>
      <w:marLeft w:val="0"/>
      <w:marRight w:val="0"/>
      <w:marTop w:val="0"/>
      <w:marBottom w:val="0"/>
      <w:divBdr>
        <w:top w:val="none" w:sz="0" w:space="0" w:color="auto"/>
        <w:left w:val="none" w:sz="0" w:space="0" w:color="auto"/>
        <w:bottom w:val="none" w:sz="0" w:space="0" w:color="auto"/>
        <w:right w:val="none" w:sz="0" w:space="0" w:color="auto"/>
      </w:divBdr>
    </w:div>
    <w:div w:id="1433818206">
      <w:bodyDiv w:val="1"/>
      <w:marLeft w:val="0"/>
      <w:marRight w:val="0"/>
      <w:marTop w:val="0"/>
      <w:marBottom w:val="0"/>
      <w:divBdr>
        <w:top w:val="none" w:sz="0" w:space="0" w:color="auto"/>
        <w:left w:val="none" w:sz="0" w:space="0" w:color="auto"/>
        <w:bottom w:val="none" w:sz="0" w:space="0" w:color="auto"/>
        <w:right w:val="none" w:sz="0" w:space="0" w:color="auto"/>
      </w:divBdr>
    </w:div>
    <w:div w:id="200516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jiahao.baidu.com/s?id=1709482174047076048&amp;wfr=spider&amp;for=pc"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2177</TotalTime>
  <Pages>12</Pages>
  <Words>1777</Words>
  <Characters>10131</Characters>
  <Application>Microsoft Office Word</Application>
  <DocSecurity>0</DocSecurity>
  <Lines>84</Lines>
  <Paragraphs>23</Paragraphs>
  <ScaleCrop>false</ScaleCrop>
  <Company/>
  <LinksUpToDate>false</LinksUpToDate>
  <CharactersWithSpaces>11885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park</cp:lastModifiedBy>
  <cp:revision>876</cp:revision>
  <cp:lastPrinted>2021-12-14T10:40:00Z</cp:lastPrinted>
  <dcterms:created xsi:type="dcterms:W3CDTF">2021-12-21T10:55:00Z</dcterms:created>
  <dcterms:modified xsi:type="dcterms:W3CDTF">2022-01-07T06:25:00Z</dcterms:modified>
</cp:coreProperties>
</file>