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sz w:val="44"/>
          <w:szCs w:val="44"/>
          <w:lang w:val="en-US" w:eastAsia="zh-CN"/>
        </w:rPr>
      </w:pPr>
      <w:r>
        <w:rPr>
          <w:rFonts w:hint="eastAsia" w:ascii="宋体" w:hAnsi="宋体" w:eastAsia="宋体"/>
          <w:sz w:val="44"/>
          <w:szCs w:val="44"/>
          <w:lang w:val="en-US" w:eastAsia="zh-CN"/>
        </w:rPr>
        <w:t xml:space="preserve"> </w:t>
      </w: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邵冰清</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01040538</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世界经济</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后疫情时代美联储量化宽松货币政策对中国通货膨胀的溢出效应分析</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2021年12月31日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ind w:firstLine="480" w:firstLineChars="200"/>
              <w:rPr>
                <w:rFonts w:ascii="宋体" w:hAnsi="宋体" w:eastAsia="宋体"/>
                <w:sz w:val="24"/>
                <w:szCs w:val="24"/>
              </w:rPr>
            </w:pPr>
            <w:r>
              <w:rPr>
                <w:rFonts w:hint="eastAsia" w:ascii="宋体" w:hAnsi="宋体" w:eastAsia="宋体"/>
                <w:sz w:val="24"/>
                <w:szCs w:val="24"/>
              </w:rPr>
              <w:t>2020年新冠疫情爆发以来，美国经济受到了极大冲击。3月15日美联储宣布实行零利率并启动7000亿美元量化宽松计划，3月23日宣布将无上限购买美国国债和抵押贷款支付证券，实行力度空前的量化宽松货币政策，这是美国历史上第4轮QE。通过非常规货币政策，美联储为市场注入极大流动性，为金融机构、企业和居民等提供信贷支持，有效重振了美国经济，促进疫情后美国居民就业率的提升。</w:t>
            </w:r>
          </w:p>
          <w:p>
            <w:pPr>
              <w:ind w:firstLine="480" w:firstLineChars="200"/>
              <w:rPr>
                <w:rFonts w:ascii="宋体" w:hAnsi="宋体" w:eastAsia="宋体"/>
                <w:sz w:val="24"/>
                <w:szCs w:val="24"/>
              </w:rPr>
            </w:pPr>
            <w:r>
              <w:rPr>
                <w:rFonts w:hint="eastAsia" w:ascii="宋体" w:hAnsi="宋体" w:eastAsia="宋体"/>
                <w:sz w:val="24"/>
                <w:szCs w:val="24"/>
              </w:rPr>
              <w:t>但是与此同时，美国的经济复苏是以他国经济衰退为代价的。美元是国际结算货币，美国利用美元霸权地位，依靠全世界经济体稀释其所超发的货币，美国超发的货币三分之二流向了海外。因美国利率急剧降低，美元迅速贬值，大量资本流出海外，热钱涌入其他地区，大宗商品价格飙升，由此通货膨胀向其他国家和地区传导，对新兴经济体造成了巨大影响，中国也在受冲击之列。</w:t>
            </w:r>
          </w:p>
          <w:p>
            <w:pPr>
              <w:ind w:firstLine="480" w:firstLineChars="200"/>
              <w:rPr>
                <w:rFonts w:ascii="宋体" w:hAnsi="宋体" w:eastAsia="宋体"/>
                <w:sz w:val="24"/>
                <w:szCs w:val="24"/>
              </w:rPr>
            </w:pPr>
            <w:r>
              <w:rPr>
                <w:rFonts w:hint="eastAsia" w:ascii="宋体" w:hAnsi="宋体" w:eastAsia="宋体"/>
                <w:sz w:val="24"/>
                <w:szCs w:val="24"/>
              </w:rPr>
              <w:t>本文试图分析新冠疫情后美联储量化宽松货币政策对中国经济的溢出效应，以疫情以来中国通货膨胀（消费者物价指数和生产物价指数）数据的变化进行实证分析，详细考察美国量化宽松政策通过汇率、大宗商品和资本流动三个渠道对中国物价水平的传导机制及影响。同时将得出的分析结果与美国以往三次量化宽松货币政策进行纵向对比，总结归纳本轮QE影响的特点，试图探究新冠疫情对本次QE是否造成与不同的影响。最后，文章试图结合上述结论探索对我国当前货币政策走向的启示意义，并结合历次美联储退出量化宽松政策对其他经济体的冲击提出中国经济可能面临的问题，从而针对各项问题提出对策建议，力图缓解通货膨胀的局面，保持中国经济基本面的稳定，为应对未来两年美联储退出量化宽松政策、加息和缩表所带来的经济压力进行前瞻性调整，为避免出现系统性风险提供借鉴。</w:t>
            </w: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pStyle w:val="9"/>
              <w:numPr>
                <w:ilvl w:val="1"/>
                <w:numId w:val="1"/>
              </w:numPr>
              <w:ind w:firstLineChars="0"/>
              <w:rPr>
                <w:rFonts w:ascii="宋体" w:hAnsi="宋体" w:eastAsia="宋体"/>
                <w:sz w:val="24"/>
                <w:szCs w:val="24"/>
              </w:rPr>
            </w:pPr>
            <w:bookmarkStart w:id="0" w:name="_Hlk91849006"/>
            <w:r>
              <w:rPr>
                <w:rFonts w:hint="eastAsia" w:ascii="宋体" w:hAnsi="宋体" w:eastAsia="宋体"/>
                <w:sz w:val="24"/>
                <w:szCs w:val="24"/>
              </w:rPr>
              <w:t>量化宽松货币政策的背景研究</w:t>
            </w:r>
          </w:p>
          <w:p>
            <w:pPr>
              <w:ind w:firstLine="480" w:firstLineChars="200"/>
              <w:rPr>
                <w:rFonts w:hint="eastAsia" w:ascii="宋体" w:hAnsi="宋体" w:eastAsia="宋体"/>
                <w:sz w:val="24"/>
                <w:szCs w:val="24"/>
              </w:rPr>
            </w:pPr>
            <w:r>
              <w:rPr>
                <w:rFonts w:hint="eastAsia" w:ascii="宋体" w:hAnsi="宋体" w:eastAsia="宋体"/>
                <w:sz w:val="24"/>
                <w:szCs w:val="24"/>
              </w:rPr>
              <w:t>量化宽松货币政策（</w:t>
            </w:r>
            <w:r>
              <w:rPr>
                <w:rFonts w:ascii="宋体" w:hAnsi="宋体" w:eastAsia="宋体"/>
                <w:sz w:val="24"/>
                <w:szCs w:val="24"/>
              </w:rPr>
              <w:t>Quantitative Easing Monetary Policy</w:t>
            </w:r>
            <w:r>
              <w:rPr>
                <w:rFonts w:hint="eastAsia" w:ascii="宋体" w:hAnsi="宋体" w:eastAsia="宋体"/>
                <w:sz w:val="24"/>
                <w:szCs w:val="24"/>
              </w:rPr>
              <w:t xml:space="preserve">，简称 </w:t>
            </w:r>
            <w:r>
              <w:rPr>
                <w:rFonts w:ascii="宋体" w:hAnsi="宋体" w:eastAsia="宋体"/>
                <w:sz w:val="24"/>
                <w:szCs w:val="24"/>
              </w:rPr>
              <w:t>QE</w:t>
            </w:r>
            <w:r>
              <w:rPr>
                <w:rFonts w:hint="eastAsia" w:ascii="宋体" w:hAnsi="宋体" w:eastAsia="宋体"/>
                <w:sz w:val="24"/>
                <w:szCs w:val="24"/>
              </w:rPr>
              <w:t>）起源于2</w:t>
            </w:r>
            <w:r>
              <w:rPr>
                <w:rFonts w:ascii="宋体" w:hAnsi="宋体" w:eastAsia="宋体"/>
                <w:sz w:val="24"/>
                <w:szCs w:val="24"/>
              </w:rPr>
              <w:t>0</w:t>
            </w:r>
            <w:r>
              <w:rPr>
                <w:rFonts w:hint="eastAsia" w:ascii="宋体" w:hAnsi="宋体" w:eastAsia="宋体"/>
                <w:sz w:val="24"/>
                <w:szCs w:val="24"/>
              </w:rPr>
              <w:t>世纪3</w:t>
            </w:r>
            <w:r>
              <w:rPr>
                <w:rFonts w:ascii="宋体" w:hAnsi="宋体" w:eastAsia="宋体"/>
                <w:sz w:val="24"/>
                <w:szCs w:val="24"/>
              </w:rPr>
              <w:t>0</w:t>
            </w:r>
            <w:r>
              <w:rPr>
                <w:rFonts w:hint="eastAsia" w:ascii="宋体" w:hAnsi="宋体" w:eastAsia="宋体"/>
                <w:sz w:val="24"/>
                <w:szCs w:val="24"/>
              </w:rPr>
              <w:t>年代大萧条，当时传统货币政策工具已经失效，虽然美联储采取了“零利率”，但是对于缓解经济衰退作用有限，于是美国等主要发达国家开始推出与传统货币政策工具不同的政策，为市场注入大量资金，为家庭和企业提供信贷流动性支持，有效缓解了通货紧缩的局面，推动了危机后经济复苏的进程。这些措施被广泛地称为“非常规货币政策”。</w:t>
            </w:r>
          </w:p>
          <w:p>
            <w:pPr>
              <w:ind w:firstLine="480" w:firstLineChars="200"/>
              <w:rPr>
                <w:rFonts w:ascii="宋体" w:hAnsi="宋体" w:eastAsia="宋体"/>
                <w:sz w:val="24"/>
                <w:szCs w:val="24"/>
              </w:rPr>
            </w:pPr>
            <w:r>
              <w:rPr>
                <w:rFonts w:ascii="宋体" w:hAnsi="宋体" w:eastAsia="宋体"/>
                <w:sz w:val="24"/>
                <w:szCs w:val="24"/>
              </w:rPr>
              <w:t>2001</w:t>
            </w:r>
            <w:r>
              <w:rPr>
                <w:rFonts w:hint="eastAsia" w:ascii="宋体" w:hAnsi="宋体" w:eastAsia="宋体"/>
                <w:sz w:val="24"/>
                <w:szCs w:val="24"/>
              </w:rPr>
              <w:t>年至2</w:t>
            </w:r>
            <w:r>
              <w:rPr>
                <w:rFonts w:ascii="宋体" w:hAnsi="宋体" w:eastAsia="宋体"/>
                <w:sz w:val="24"/>
                <w:szCs w:val="24"/>
              </w:rPr>
              <w:t>006</w:t>
            </w:r>
            <w:r>
              <w:rPr>
                <w:rFonts w:hint="eastAsia" w:ascii="宋体" w:hAnsi="宋体" w:eastAsia="宋体"/>
                <w:sz w:val="24"/>
                <w:szCs w:val="24"/>
              </w:rPr>
              <w:t>年，日本陷入“流动性陷阱”，面对本国经济衰退，日本银行首次采取了量化宽松货币政策（</w:t>
            </w:r>
            <w:r>
              <w:rPr>
                <w:rFonts w:ascii="宋体" w:hAnsi="宋体" w:eastAsia="宋体"/>
                <w:sz w:val="24"/>
                <w:szCs w:val="24"/>
              </w:rPr>
              <w:t>Quantitative Easing Monetary Policy</w:t>
            </w:r>
            <w:r>
              <w:rPr>
                <w:rFonts w:hint="eastAsia" w:ascii="宋体" w:hAnsi="宋体" w:eastAsia="宋体"/>
                <w:sz w:val="24"/>
                <w:szCs w:val="24"/>
              </w:rPr>
              <w:t xml:space="preserve">，简称 </w:t>
            </w:r>
            <w:r>
              <w:rPr>
                <w:rFonts w:ascii="宋体" w:hAnsi="宋体" w:eastAsia="宋体"/>
                <w:sz w:val="24"/>
                <w:szCs w:val="24"/>
              </w:rPr>
              <w:t>QE</w:t>
            </w:r>
            <w:r>
              <w:rPr>
                <w:rFonts w:hint="eastAsia" w:ascii="宋体" w:hAnsi="宋体" w:eastAsia="宋体"/>
                <w:sz w:val="24"/>
                <w:szCs w:val="24"/>
              </w:rPr>
              <w:t>）并实行零利率政策，虽然效果不如预期，但为量化宽松理论提供了实践借鉴。</w:t>
            </w:r>
          </w:p>
          <w:p>
            <w:pPr>
              <w:ind w:firstLine="480" w:firstLineChars="200"/>
              <w:rPr>
                <w:rFonts w:ascii="宋体" w:hAnsi="宋体" w:eastAsia="宋体"/>
                <w:sz w:val="24"/>
                <w:szCs w:val="24"/>
              </w:rPr>
            </w:pPr>
            <w:r>
              <w:rPr>
                <w:rFonts w:ascii="宋体" w:hAnsi="宋体" w:eastAsia="宋体"/>
                <w:sz w:val="24"/>
                <w:szCs w:val="24"/>
              </w:rPr>
              <w:t>2009</w:t>
            </w:r>
            <w:r>
              <w:rPr>
                <w:rFonts w:hint="eastAsia" w:ascii="宋体" w:hAnsi="宋体" w:eastAsia="宋体"/>
                <w:sz w:val="24"/>
                <w:szCs w:val="24"/>
              </w:rPr>
              <w:t>年次贷危机引发的金融海啸冲击世界经济，时任美联储主席的Ber</w:t>
            </w:r>
            <w:r>
              <w:rPr>
                <w:rFonts w:ascii="宋体" w:hAnsi="宋体" w:eastAsia="宋体"/>
                <w:sz w:val="24"/>
                <w:szCs w:val="24"/>
              </w:rPr>
              <w:t>nanke</w:t>
            </w:r>
            <w:r>
              <w:rPr>
                <w:rFonts w:hint="eastAsia" w:ascii="宋体" w:hAnsi="宋体" w:eastAsia="宋体"/>
                <w:sz w:val="24"/>
                <w:szCs w:val="24"/>
              </w:rPr>
              <w:t>（2</w:t>
            </w:r>
            <w:r>
              <w:rPr>
                <w:rFonts w:ascii="宋体" w:hAnsi="宋体" w:eastAsia="宋体"/>
                <w:sz w:val="24"/>
                <w:szCs w:val="24"/>
              </w:rPr>
              <w:t>009</w:t>
            </w:r>
            <w:r>
              <w:rPr>
                <w:rFonts w:hint="eastAsia" w:ascii="宋体" w:hAnsi="宋体" w:eastAsia="宋体"/>
                <w:sz w:val="24"/>
                <w:szCs w:val="24"/>
              </w:rPr>
              <w:t>）在伦敦经济学院发表演讲，指出美联储的采取的非传统货币政策与日本银行的Q</w:t>
            </w:r>
            <w:r>
              <w:rPr>
                <w:rFonts w:ascii="宋体" w:hAnsi="宋体" w:eastAsia="宋体"/>
                <w:sz w:val="24"/>
                <w:szCs w:val="24"/>
              </w:rPr>
              <w:t>E</w:t>
            </w:r>
            <w:r>
              <w:rPr>
                <w:rFonts w:hint="eastAsia" w:ascii="宋体" w:hAnsi="宋体" w:eastAsia="宋体"/>
                <w:sz w:val="24"/>
                <w:szCs w:val="24"/>
              </w:rPr>
              <w:t>有着极大区别，美联储采取的其本质上是一种“信用宽松”，而不仅仅是扩大央行资产负债表。Ber</w:t>
            </w:r>
            <w:r>
              <w:rPr>
                <w:rFonts w:ascii="宋体" w:hAnsi="宋体" w:eastAsia="宋体"/>
                <w:sz w:val="24"/>
                <w:szCs w:val="24"/>
              </w:rPr>
              <w:t>nanke</w:t>
            </w:r>
            <w:r>
              <w:rPr>
                <w:rFonts w:hint="eastAsia" w:ascii="宋体" w:hAnsi="宋体" w:eastAsia="宋体"/>
                <w:sz w:val="24"/>
                <w:szCs w:val="24"/>
              </w:rPr>
              <w:t>（2</w:t>
            </w:r>
            <w:r>
              <w:rPr>
                <w:rFonts w:ascii="宋体" w:hAnsi="宋体" w:eastAsia="宋体"/>
                <w:sz w:val="24"/>
                <w:szCs w:val="24"/>
              </w:rPr>
              <w:t>009</w:t>
            </w:r>
            <w:r>
              <w:rPr>
                <w:rFonts w:hint="eastAsia" w:ascii="宋体" w:hAnsi="宋体" w:eastAsia="宋体"/>
                <w:sz w:val="24"/>
                <w:szCs w:val="24"/>
              </w:rPr>
              <w:t>）还指出，央行通过“前瞻性指引”和</w:t>
            </w:r>
            <w:r>
              <w:rPr>
                <w:rFonts w:ascii="宋体" w:hAnsi="宋体" w:eastAsia="宋体"/>
                <w:sz w:val="24"/>
                <w:szCs w:val="24"/>
              </w:rPr>
              <w:t>“</w:t>
            </w:r>
            <w:r>
              <w:rPr>
                <w:rFonts w:hint="eastAsia" w:ascii="宋体" w:hAnsi="宋体" w:eastAsia="宋体"/>
                <w:sz w:val="24"/>
                <w:szCs w:val="24"/>
              </w:rPr>
              <w:t>量化宽松</w:t>
            </w:r>
            <w:r>
              <w:rPr>
                <w:rFonts w:ascii="宋体" w:hAnsi="宋体" w:eastAsia="宋体"/>
                <w:sz w:val="24"/>
                <w:szCs w:val="24"/>
              </w:rPr>
              <w:t>”</w:t>
            </w:r>
            <w:r>
              <w:rPr>
                <w:rFonts w:hint="eastAsia" w:ascii="宋体" w:hAnsi="宋体" w:eastAsia="宋体"/>
                <w:sz w:val="24"/>
                <w:szCs w:val="24"/>
              </w:rPr>
              <w:t>作为非传统货币政策的两种方式,来引导和刺激经济复苏。</w:t>
            </w:r>
          </w:p>
          <w:p>
            <w:pPr>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012</w:t>
            </w:r>
            <w:r>
              <w:rPr>
                <w:rFonts w:hint="eastAsia" w:ascii="宋体" w:hAnsi="宋体" w:eastAsia="宋体"/>
                <w:sz w:val="24"/>
                <w:szCs w:val="24"/>
              </w:rPr>
              <w:t>年学者</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&lt;EndNote&gt;&lt;Cite&gt;&lt;Author&gt;Lyonnet&lt;/Author&gt;&lt;Year&gt;2012&lt;/Year&gt;&lt;RecNum&gt;113&lt;/RecNum&gt;&lt;DisplayText&gt;Lyonnet and Werner &lt;style font="Ã¥Â¾Â®Ã¨Â½Â¯Ã©Â</w:instrText>
            </w:r>
            <w:r>
              <w:rPr>
                <w:rFonts w:hint="eastAsia" w:ascii="宋体" w:hAnsi="宋体" w:eastAsia="宋体" w:cs="宋体"/>
                <w:sz w:val="24"/>
                <w:szCs w:val="24"/>
              </w:rPr>
              <w:instrText xml:space="preserve">ÂÃ©Â»Â</w:instrText>
            </w:r>
            <w:r>
              <w:rPr>
                <w:rFonts w:ascii="宋体" w:hAnsi="宋体" w:eastAsia="宋体"/>
                <w:sz w:val="24"/>
                <w:szCs w:val="24"/>
              </w:rPr>
              <w:instrText xml:space="preserve">"&gt;（&lt;/style&gt;2012&lt;style font="Ã¥Â¾Â®Ã¨Â½Â¯Ã©Â</w:instrText>
            </w:r>
            <w:r>
              <w:rPr>
                <w:rFonts w:hint="eastAsia" w:ascii="宋体" w:hAnsi="宋体" w:eastAsia="宋体" w:cs="宋体"/>
                <w:sz w:val="24"/>
                <w:szCs w:val="24"/>
              </w:rPr>
              <w:instrText xml:space="preserve">ÂÃ©Â»Â</w:instrText>
            </w:r>
            <w:r>
              <w:rPr>
                <w:rFonts w:ascii="宋体" w:hAnsi="宋体" w:eastAsia="宋体"/>
                <w:sz w:val="24"/>
                <w:szCs w:val="24"/>
              </w:rPr>
              <w:instrText xml:space="preserve">"&gt;）&lt;/style&gt;&lt;/DisplayText&gt;&lt;record&gt;&lt;rec-number&gt;113&lt;/rec-number&gt;&lt;foreign-keys&gt;&lt;key app="EN" db-id="w5epesaru0davoeaaw0p9tf7stzfrf52rx00" timestamp="1640872452"&gt;113&lt;/key&gt;&lt;/foreign-keys&gt;&lt;ref-type name="Journal Article"&gt;17&lt;/ref-type&gt;&lt;contributors&gt;&lt;authors&gt;&lt;author&gt;Lyonnet, Victor&lt;/author&gt;&lt;author&gt;Werner, Richard&lt;/author&gt;&lt;/authors&gt;&lt;/contributors&gt;&lt;titles&gt;&lt;title&gt;Lessons from the Bank of England on ‘quantitative easing’and other ‘unconventional’monetary policies&lt;/title&gt;&lt;secondary-title&gt;International Review of Financial Analysis&lt;/secondary-title&gt;&lt;/titles&gt;&lt;periodical&gt;&lt;full-title&gt;International Review of Financial Analysis&lt;/full-title&gt;&lt;/periodical&gt;&lt;pages&gt;94-105&lt;/pages&gt;&lt;volume&gt;25&lt;/volume&gt;&lt;dates&gt;&lt;year&gt;2012&lt;/year&gt;&lt;/dates&gt;&lt;isbn&gt;1057-5219&lt;/isbn&gt;&lt;urls&gt;&lt;/urls&gt;&lt;/record&gt;&lt;/Cite&gt;&lt;/EndNote&gt;</w:instrText>
            </w:r>
            <w:r>
              <w:rPr>
                <w:rFonts w:ascii="宋体" w:hAnsi="宋体" w:eastAsia="宋体"/>
                <w:sz w:val="24"/>
                <w:szCs w:val="24"/>
              </w:rPr>
              <w:fldChar w:fldCharType="separate"/>
            </w:r>
            <w:r>
              <w:rPr>
                <w:rFonts w:ascii="宋体" w:hAnsi="宋体" w:eastAsia="宋体"/>
                <w:sz w:val="24"/>
                <w:szCs w:val="24"/>
              </w:rPr>
              <w:t xml:space="preserve">Lyonnet and Werner </w:t>
            </w:r>
            <w:r>
              <w:rPr>
                <w:rFonts w:ascii="Ã¥Â¾Â®Ã¨Â½Â¯Ã©ÂÂÃ©Â»Â" w:hAnsi="宋体" w:eastAsia="Ã¥Â¾Â®Ã¨Â½Â¯Ã©ÂÂÃ©Â»Â"/>
                <w:sz w:val="24"/>
                <w:szCs w:val="24"/>
              </w:rPr>
              <w:t>（</w:t>
            </w:r>
            <w:r>
              <w:rPr>
                <w:rFonts w:ascii="宋体" w:hAnsi="宋体" w:eastAsia="宋体"/>
                <w:sz w:val="24"/>
                <w:szCs w:val="24"/>
              </w:rPr>
              <w:t>2012</w:t>
            </w:r>
            <w:r>
              <w:rPr>
                <w:rFonts w:ascii="Ã¥Â¾Â®Ã¨Â½Â¯Ã©ÂÂÃ©Â»Â" w:hAnsi="宋体" w:eastAsia="Ã¥Â¾Â®Ã¨Â½Â¯Ã©ÂÂÃ©Â»Â"/>
                <w:sz w:val="24"/>
                <w:szCs w:val="24"/>
              </w:rPr>
              <w:t>）</w:t>
            </w:r>
            <w:r>
              <w:rPr>
                <w:rFonts w:ascii="宋体" w:hAnsi="宋体" w:eastAsia="宋体"/>
                <w:sz w:val="24"/>
                <w:szCs w:val="24"/>
              </w:rPr>
              <w:fldChar w:fldCharType="end"/>
            </w:r>
            <w:r>
              <w:rPr>
                <w:rFonts w:hint="eastAsia" w:ascii="宋体" w:hAnsi="宋体" w:eastAsia="宋体"/>
                <w:sz w:val="24"/>
                <w:szCs w:val="24"/>
              </w:rPr>
              <w:t>首次提出量化宽松货币政策这一概念，也指出该政策并不是简单的“印钞”，而是“高能货币”或M</w:t>
            </w:r>
            <w:r>
              <w:rPr>
                <w:rFonts w:ascii="宋体" w:hAnsi="宋体" w:eastAsia="宋体"/>
                <w:sz w:val="24"/>
                <w:szCs w:val="24"/>
              </w:rPr>
              <w:t>0</w:t>
            </w:r>
            <w:r>
              <w:rPr>
                <w:rFonts w:hint="eastAsia" w:ascii="宋体" w:hAnsi="宋体" w:eastAsia="宋体"/>
                <w:sz w:val="24"/>
                <w:szCs w:val="24"/>
              </w:rPr>
              <w:t>（流通中的现金）的扩张，可以通过乘数效应扩大货币供应量，起到拉动经济的作用。</w:t>
            </w:r>
          </w:p>
          <w:p>
            <w:pPr>
              <w:ind w:firstLine="480" w:firstLineChars="200"/>
              <w:rPr>
                <w:rFonts w:hint="eastAsia" w:ascii="宋体" w:hAnsi="宋体" w:eastAsia="宋体"/>
                <w:sz w:val="24"/>
                <w:szCs w:val="24"/>
              </w:rPr>
            </w:pPr>
            <w:r>
              <w:rPr>
                <w:rFonts w:hint="eastAsia" w:ascii="宋体" w:hAnsi="宋体" w:eastAsia="宋体"/>
                <w:sz w:val="24"/>
                <w:szCs w:val="24"/>
              </w:rPr>
              <w:t>美联储在2</w:t>
            </w:r>
            <w:r>
              <w:rPr>
                <w:rFonts w:ascii="宋体" w:hAnsi="宋体" w:eastAsia="宋体"/>
                <w:sz w:val="24"/>
                <w:szCs w:val="24"/>
              </w:rPr>
              <w:t>008</w:t>
            </w:r>
            <w:r>
              <w:rPr>
                <w:rFonts w:hint="eastAsia" w:ascii="宋体" w:hAnsi="宋体" w:eastAsia="宋体"/>
                <w:sz w:val="24"/>
                <w:szCs w:val="24"/>
              </w:rPr>
              <w:t>年至2</w:t>
            </w:r>
            <w:r>
              <w:rPr>
                <w:rFonts w:ascii="宋体" w:hAnsi="宋体" w:eastAsia="宋体"/>
                <w:sz w:val="24"/>
                <w:szCs w:val="24"/>
              </w:rPr>
              <w:t>014</w:t>
            </w:r>
            <w:r>
              <w:rPr>
                <w:rFonts w:hint="eastAsia" w:ascii="宋体" w:hAnsi="宋体" w:eastAsia="宋体"/>
                <w:sz w:val="24"/>
                <w:szCs w:val="24"/>
              </w:rPr>
              <w:t>年之间，总共推出三轮Q</w:t>
            </w:r>
            <w:r>
              <w:rPr>
                <w:rFonts w:ascii="宋体" w:hAnsi="宋体" w:eastAsia="宋体"/>
                <w:sz w:val="24"/>
                <w:szCs w:val="24"/>
              </w:rPr>
              <w:t>E</w:t>
            </w:r>
            <w:r>
              <w:rPr>
                <w:rFonts w:hint="eastAsia" w:ascii="宋体" w:hAnsi="宋体" w:eastAsia="宋体"/>
                <w:sz w:val="24"/>
                <w:szCs w:val="24"/>
              </w:rPr>
              <w:t>，使得美国在次贷危机后实现了经济的强劲反弹，就业率和通胀指标达到政策目标。Q</w:t>
            </w:r>
            <w:r>
              <w:rPr>
                <w:rFonts w:ascii="宋体" w:hAnsi="宋体" w:eastAsia="宋体"/>
                <w:sz w:val="24"/>
                <w:szCs w:val="24"/>
              </w:rPr>
              <w:t>E</w:t>
            </w:r>
            <w:r>
              <w:rPr>
                <w:rFonts w:hint="eastAsia" w:ascii="宋体" w:hAnsi="宋体" w:eastAsia="宋体"/>
                <w:sz w:val="24"/>
                <w:szCs w:val="24"/>
              </w:rPr>
              <w:t>的副作用却逐渐显现，美国开始出现资产泡沫，资产负债表剧烈扩张，超发货币的后果开始波及全球经济体。因此美国开始逐渐退出Q</w:t>
            </w:r>
            <w:r>
              <w:rPr>
                <w:rFonts w:ascii="宋体" w:hAnsi="宋体" w:eastAsia="宋体"/>
                <w:sz w:val="24"/>
                <w:szCs w:val="24"/>
              </w:rPr>
              <w:t>E</w:t>
            </w:r>
            <w:r>
              <w:rPr>
                <w:rFonts w:hint="eastAsia" w:ascii="宋体" w:hAnsi="宋体" w:eastAsia="宋体"/>
                <w:sz w:val="24"/>
                <w:szCs w:val="24"/>
              </w:rPr>
              <w:t>，并逐步采取加息和缩表的方式使得货币政策回归正常。但由于美元是国际结算货币，美联储的货币政策对全球经济体都具有强烈的溢出效应。</w:t>
            </w:r>
            <w:bookmarkEnd w:id="0"/>
            <w:r>
              <w:rPr>
                <w:rFonts w:hint="eastAsia" w:ascii="宋体" w:hAnsi="宋体" w:eastAsia="宋体"/>
                <w:sz w:val="24"/>
                <w:szCs w:val="24"/>
              </w:rPr>
              <w:t>美元的加息再一次收割全世界新兴经济体，导致其他国家股市暴跌，房地产崩溃，汇率剧烈波动，经济受到重创。</w:t>
            </w:r>
          </w:p>
          <w:p>
            <w:pPr>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.2 </w:t>
            </w:r>
            <w:r>
              <w:rPr>
                <w:rFonts w:hint="eastAsia" w:ascii="宋体" w:hAnsi="宋体" w:eastAsia="宋体"/>
                <w:sz w:val="24"/>
                <w:szCs w:val="24"/>
              </w:rPr>
              <w:t>美国量化宽松货币政策的国际传导机制</w:t>
            </w:r>
          </w:p>
          <w:p>
            <w:pPr>
              <w:ind w:firstLine="480" w:firstLineChars="200"/>
              <w:rPr>
                <w:rFonts w:ascii="宋体" w:hAnsi="宋体" w:eastAsia="宋体"/>
                <w:sz w:val="24"/>
                <w:szCs w:val="24"/>
              </w:rPr>
            </w:pPr>
            <w:r>
              <w:rPr>
                <w:rFonts w:hint="eastAsia" w:ascii="宋体" w:hAnsi="宋体" w:eastAsia="宋体"/>
                <w:sz w:val="24"/>
                <w:szCs w:val="24"/>
              </w:rPr>
              <w:t>关于美联储Q</w:t>
            </w:r>
            <w:r>
              <w:rPr>
                <w:rFonts w:ascii="宋体" w:hAnsi="宋体" w:eastAsia="宋体"/>
                <w:sz w:val="24"/>
                <w:szCs w:val="24"/>
              </w:rPr>
              <w:t>E</w:t>
            </w:r>
            <w:r>
              <w:rPr>
                <w:rFonts w:hint="eastAsia" w:ascii="宋体" w:hAnsi="宋体" w:eastAsia="宋体"/>
                <w:sz w:val="24"/>
                <w:szCs w:val="24"/>
              </w:rPr>
              <w:t>的国际传导机制，国内外诸多学者都做出了详尽研究。国外学者更多关注美国Q</w:t>
            </w:r>
            <w:r>
              <w:rPr>
                <w:rFonts w:ascii="宋体" w:hAnsi="宋体" w:eastAsia="宋体"/>
                <w:sz w:val="24"/>
                <w:szCs w:val="24"/>
              </w:rPr>
              <w:t>E</w:t>
            </w:r>
            <w:r>
              <w:rPr>
                <w:rFonts w:hint="eastAsia" w:ascii="宋体" w:hAnsi="宋体" w:eastAsia="宋体"/>
                <w:sz w:val="24"/>
                <w:szCs w:val="24"/>
              </w:rPr>
              <w:t>对本国经济的影响和对其他新兴经济体的溢出效应和传导机制，国内的学者更多关注于美国Q</w:t>
            </w:r>
            <w:r>
              <w:rPr>
                <w:rFonts w:ascii="宋体" w:hAnsi="宋体" w:eastAsia="宋体"/>
                <w:sz w:val="24"/>
                <w:szCs w:val="24"/>
              </w:rPr>
              <w:t>E</w:t>
            </w:r>
            <w:r>
              <w:rPr>
                <w:rFonts w:hint="eastAsia" w:ascii="宋体" w:hAnsi="宋体" w:eastAsia="宋体"/>
                <w:sz w:val="24"/>
                <w:szCs w:val="24"/>
              </w:rPr>
              <w:t>对中国经济造成的影响和其传导机制。</w:t>
            </w:r>
          </w:p>
          <w:p>
            <w:pPr>
              <w:ind w:firstLine="480" w:firstLineChars="200"/>
              <w:rPr>
                <w:rFonts w:ascii="宋体" w:hAnsi="宋体" w:eastAsia="宋体"/>
                <w:sz w:val="24"/>
                <w:szCs w:val="24"/>
              </w:rPr>
            </w:pPr>
            <w:r>
              <w:rPr>
                <w:rFonts w:hint="eastAsia" w:ascii="宋体" w:hAnsi="宋体" w:eastAsia="宋体"/>
                <w:sz w:val="24"/>
                <w:szCs w:val="24"/>
              </w:rPr>
              <w:t>部分学者探究了美联储Q</w:t>
            </w:r>
            <w:r>
              <w:rPr>
                <w:rFonts w:ascii="宋体" w:hAnsi="宋体" w:eastAsia="宋体"/>
                <w:sz w:val="24"/>
                <w:szCs w:val="24"/>
              </w:rPr>
              <w:t>E</w:t>
            </w:r>
            <w:r>
              <w:rPr>
                <w:rFonts w:hint="eastAsia" w:ascii="宋体" w:hAnsi="宋体" w:eastAsia="宋体"/>
                <w:sz w:val="24"/>
                <w:szCs w:val="24"/>
              </w:rPr>
              <w:t>对新兴经济体的影响。</w:t>
            </w:r>
            <w:r>
              <w:rPr>
                <w:rFonts w:ascii="宋体" w:hAnsi="宋体" w:eastAsia="宋体"/>
                <w:sz w:val="24"/>
                <w:szCs w:val="24"/>
              </w:rPr>
              <w:t>Bauer and Neerly (2014) 等研究证实美国实施非常规货币政策对其他国家金融市场存在溢出效应，导致其他国家债券收益率下降，资产价格上升，美元贬值。Fratzscher et al. (2013）发现 QE 显著降低了其他国家的国债利率，推升了资产价格，美元贬值。Chen et al. (2016) 研究指出，QE给全球金融市场注入流动性，有效降低了国内和国际债券市场收益率，且对新兴市场的溢出效应大于发达国家。</w:t>
            </w:r>
          </w:p>
          <w:p>
            <w:pPr>
              <w:rPr>
                <w:rFonts w:ascii="等线" w:hAnsi="等线" w:eastAsia="等线" w:cs="Times New Roman"/>
                <w:szCs w:val="21"/>
              </w:rPr>
            </w:pPr>
            <w:r>
              <w:rPr>
                <w:rFonts w:hint="eastAsia" w:ascii="宋体" w:hAnsi="宋体" w:eastAsia="宋体"/>
                <w:sz w:val="24"/>
                <w:szCs w:val="24"/>
              </w:rPr>
              <w:t>针对美国非常规货币政策的溢出效应，</w:t>
            </w:r>
            <w:r>
              <w:rPr>
                <w:rFonts w:ascii="宋体" w:hAnsi="宋体" w:eastAsia="宋体"/>
                <w:sz w:val="24"/>
                <w:szCs w:val="24"/>
              </w:rPr>
              <w:t xml:space="preserve">Fratzscher et al. (2013) </w:t>
            </w:r>
            <w:r>
              <w:rPr>
                <w:rFonts w:hint="eastAsia" w:ascii="宋体" w:hAnsi="宋体" w:eastAsia="宋体"/>
                <w:sz w:val="24"/>
                <w:szCs w:val="24"/>
              </w:rPr>
              <w:t>和</w:t>
            </w:r>
            <w:r>
              <w:rPr>
                <w:rFonts w:ascii="宋体" w:hAnsi="宋体" w:eastAsia="宋体"/>
                <w:sz w:val="24"/>
                <w:szCs w:val="24"/>
              </w:rPr>
              <w:t>Chen et al. (2016)等</w:t>
            </w:r>
            <w:r>
              <w:rPr>
                <w:rFonts w:hint="eastAsia" w:ascii="宋体" w:hAnsi="宋体" w:eastAsia="宋体"/>
                <w:sz w:val="24"/>
                <w:szCs w:val="24"/>
              </w:rPr>
              <w:t>学者进行了进一步研究，提出非常规货币政策主要通过资产组合渠道、信号渠道、流动性渠道以及信心渠道对国内和国际金融市场资产价格产生影响。对于美联储Q</w:t>
            </w:r>
            <w:r>
              <w:rPr>
                <w:rFonts w:ascii="宋体" w:hAnsi="宋体" w:eastAsia="宋体"/>
                <w:sz w:val="24"/>
                <w:szCs w:val="24"/>
              </w:rPr>
              <w:t>E</w:t>
            </w:r>
            <w:r>
              <w:rPr>
                <w:rFonts w:hint="eastAsia" w:ascii="宋体" w:hAnsi="宋体" w:eastAsia="宋体"/>
                <w:sz w:val="24"/>
                <w:szCs w:val="24"/>
              </w:rPr>
              <w:t>的国际传导机制，</w:t>
            </w:r>
            <w:r>
              <w:rPr>
                <w:rFonts w:ascii="宋体" w:hAnsi="宋体" w:eastAsia="宋体"/>
                <w:sz w:val="24"/>
                <w:szCs w:val="24"/>
              </w:rPr>
              <w:t>Mishkin</w:t>
            </w:r>
            <w:r>
              <w:rPr>
                <w:rFonts w:hint="eastAsia" w:ascii="宋体" w:hAnsi="宋体" w:eastAsia="宋体"/>
                <w:sz w:val="24"/>
                <w:szCs w:val="24"/>
              </w:rPr>
              <w:t>（</w:t>
            </w:r>
            <w:r>
              <w:rPr>
                <w:rFonts w:ascii="宋体" w:hAnsi="宋体" w:eastAsia="宋体"/>
                <w:sz w:val="24"/>
                <w:szCs w:val="24"/>
              </w:rPr>
              <w:t>2013)</w:t>
            </w:r>
            <w:r>
              <w:rPr>
                <w:rFonts w:hint="eastAsia" w:ascii="宋体" w:hAnsi="宋体" w:eastAsia="宋体"/>
                <w:sz w:val="24"/>
                <w:szCs w:val="24"/>
              </w:rPr>
              <w:t>提出了利率渠道、汇率渠道、资产价格渠道</w:t>
            </w:r>
            <w:r>
              <w:rPr>
                <w:rFonts w:ascii="宋体" w:hAnsi="宋体" w:eastAsia="宋体"/>
                <w:sz w:val="24"/>
                <w:szCs w:val="24"/>
              </w:rPr>
              <w:t xml:space="preserve"> (财富效应、托宾</w:t>
            </w:r>
            <w:r>
              <w:rPr>
                <w:rFonts w:hint="eastAsia" w:ascii="宋体" w:hAnsi="宋体" w:eastAsia="宋体"/>
                <w:sz w:val="24"/>
                <w:szCs w:val="24"/>
              </w:rPr>
              <w:t>Q</w:t>
            </w:r>
            <w:r>
              <w:rPr>
                <w:rFonts w:ascii="宋体" w:hAnsi="宋体" w:eastAsia="宋体"/>
                <w:sz w:val="24"/>
                <w:szCs w:val="24"/>
              </w:rPr>
              <w:t>理论) 、信贷渠道等多种可能的传导机制</w:t>
            </w:r>
            <w:r>
              <w:rPr>
                <w:rFonts w:hint="eastAsia" w:ascii="宋体" w:hAnsi="宋体" w:eastAsia="宋体"/>
                <w:sz w:val="24"/>
                <w:szCs w:val="24"/>
              </w:rPr>
              <w:t>。也有文献指出，其主要体现在通过利率、汇率、资本流动、资产价格等产生影响</w:t>
            </w:r>
            <w:r>
              <w:rPr>
                <w:rFonts w:ascii="宋体" w:hAnsi="宋体" w:eastAsia="宋体"/>
                <w:sz w:val="24"/>
                <w:szCs w:val="24"/>
              </w:rPr>
              <w:t xml:space="preserve"> (Ahmed and Zlate，2014) 。</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&lt;EndNote&gt;&lt;Cite&gt;&lt;Author&gt;刘洋&lt;/Author&gt;&lt;Year&gt;2021&lt;/Year&gt;&lt;RecNum&gt;105&lt;/RecNum&gt;&lt;DisplayText&gt;刘洋 &lt;style font="Ã¥Â¾Â®Ã¨Â½Â¯Ã©Â</w:instrText>
            </w:r>
            <w:r>
              <w:rPr>
                <w:rFonts w:hint="eastAsia" w:ascii="宋体" w:hAnsi="宋体" w:eastAsia="宋体" w:cs="宋体"/>
                <w:sz w:val="24"/>
                <w:szCs w:val="24"/>
              </w:rPr>
              <w:instrText xml:space="preserve">ÂÃ©Â»Â</w:instrText>
            </w:r>
            <w:r>
              <w:rPr>
                <w:rFonts w:ascii="宋体" w:hAnsi="宋体" w:eastAsia="宋体"/>
                <w:sz w:val="24"/>
                <w:szCs w:val="24"/>
              </w:rPr>
              <w:instrText xml:space="preserve">"&gt;（&lt;/style&gt;2021&lt;style font="Ã¥Â¾Â®Ã¨Â½Â¯Ã©Â</w:instrText>
            </w:r>
            <w:r>
              <w:rPr>
                <w:rFonts w:hint="eastAsia" w:ascii="宋体" w:hAnsi="宋体" w:eastAsia="宋体" w:cs="宋体"/>
                <w:sz w:val="24"/>
                <w:szCs w:val="24"/>
              </w:rPr>
              <w:instrText xml:space="preserve">ÂÃ©Â»Â</w:instrText>
            </w:r>
            <w:r>
              <w:rPr>
                <w:rFonts w:ascii="宋体" w:hAnsi="宋体" w:eastAsia="宋体"/>
                <w:sz w:val="24"/>
                <w:szCs w:val="24"/>
              </w:rPr>
              <w:instrText xml:space="preserve">"&gt;）&lt;/style&gt;&lt;/DisplayText&gt;&lt;record&gt;&lt;rec-number&gt;105&lt;/rec-number&gt;&lt;foreign-keys&gt;&lt;key app="EN" db-id="w5epesaru0davoeaaw0p9tf7stzfrf52rx00" timestamp="1640696810"&gt;105&lt;/key&gt;&lt;/foreign-keys&gt;&lt;ref-type name="Journal Article"&gt;17&lt;/ref-type&gt;&lt;contributors&gt;&lt;authors&gt;&lt;author&gt;&lt;style face="normal" font="default" charset="134" size="100%"&gt;刘洋&lt;/style&gt;&lt;/author&gt;&lt;/authors&gt;&lt;/contributors&gt;&lt;auth-address&gt;&lt;style face="normal" font="default" charset="134" size="100%"&gt;中国人民大学经济学院&lt;/style&gt;&lt;style face="normal" font="default" size="100%"&gt;;&lt;/style&gt;&lt;/auth-address&gt;&lt;titles&gt;&lt;title&gt;&lt;style face="normal" font="default" charset="134" size="100%"&gt;美国量化宽松货币政策对中国通货膨胀的溢出效应分析&lt;/style&gt;&lt;/title&gt;&lt;secondary-title&gt;&lt;style face="normal" font="default" charset="134" size="100%"&gt;统计与决策&lt;/style&gt;&lt;/secondary-title&gt;&lt;/titles&gt;&lt;periodical&gt;&lt;full-title&gt;统计与决策&lt;/full-title&gt;&lt;/periodical&gt;&lt;pages&gt;151-155&lt;/pages&gt;&lt;number&gt;23&lt;/number&gt;&lt;keywords&gt;&lt;keyword&gt;量化宽松&lt;/keyword&gt;&lt;keyword&gt;溢出效应&lt;/keyword&gt;&lt;keyword&gt;通货膨胀&lt;/keyword&gt;&lt;keyword&gt;TVP-VAR模型&lt;/keyword&gt;&lt;/keywords&gt;&lt;dates&gt;&lt;year&gt;2021&lt;/year&gt;&lt;/dates&gt;&lt;isbn&gt;1002-6487&lt;/isbn&gt;&lt;call-num&gt;42-1009/C&lt;/call-num&gt;&lt;urls&gt;&lt;/urls&gt;&lt;remote-database-provider&gt;Cnki&lt;/remote-database-provider&gt;&lt;/record&gt;&lt;/Cite&gt;&lt;/EndNote&gt;</w:instrText>
            </w:r>
            <w:r>
              <w:rPr>
                <w:rFonts w:ascii="宋体" w:hAnsi="宋体" w:eastAsia="宋体"/>
                <w:sz w:val="24"/>
                <w:szCs w:val="24"/>
              </w:rPr>
              <w:fldChar w:fldCharType="separate"/>
            </w:r>
            <w:r>
              <w:rPr>
                <w:rFonts w:hint="eastAsia" w:ascii="宋体" w:hAnsi="宋体" w:eastAsia="宋体"/>
                <w:sz w:val="24"/>
                <w:szCs w:val="24"/>
              </w:rPr>
              <w:t>刘洋</w:t>
            </w:r>
            <w:r>
              <w:rPr>
                <w:rFonts w:ascii="宋体" w:hAnsi="宋体" w:eastAsia="宋体"/>
                <w:sz w:val="24"/>
                <w:szCs w:val="24"/>
              </w:rPr>
              <w:t xml:space="preserve"> </w:t>
            </w:r>
            <w:r>
              <w:rPr>
                <w:rFonts w:ascii="Ã¥Â¾Â®Ã¨Â½Â¯Ã©ÂÂÃ©Â»Â" w:hAnsi="宋体" w:eastAsia="Ã¥Â¾Â®Ã¨Â½Â¯Ã©ÂÂÃ©Â»Â"/>
                <w:sz w:val="24"/>
                <w:szCs w:val="24"/>
              </w:rPr>
              <w:t>（</w:t>
            </w:r>
            <w:r>
              <w:rPr>
                <w:rFonts w:ascii="宋体" w:hAnsi="宋体" w:eastAsia="宋体"/>
                <w:sz w:val="24"/>
                <w:szCs w:val="24"/>
              </w:rPr>
              <w:t>2021</w:t>
            </w:r>
            <w:r>
              <w:rPr>
                <w:rFonts w:ascii="Ã¥Â¾Â®Ã¨Â½Â¯Ã©ÂÂÃ©Â»Â" w:hAnsi="宋体" w:eastAsia="Ã¥Â¾Â®Ã¨Â½Â¯Ã©ÂÂÃ©Â»Â"/>
                <w:sz w:val="24"/>
                <w:szCs w:val="24"/>
              </w:rPr>
              <w:t>）</w:t>
            </w:r>
            <w:r>
              <w:rPr>
                <w:rFonts w:ascii="宋体" w:hAnsi="宋体" w:eastAsia="宋体"/>
                <w:sz w:val="24"/>
                <w:szCs w:val="24"/>
              </w:rPr>
              <w:fldChar w:fldCharType="end"/>
            </w:r>
            <w:r>
              <w:rPr>
                <w:rFonts w:hint="eastAsia" w:ascii="宋体" w:hAnsi="宋体" w:eastAsia="宋体"/>
                <w:sz w:val="24"/>
                <w:szCs w:val="24"/>
              </w:rPr>
              <w:t>总结</w:t>
            </w:r>
            <w:r>
              <w:rPr>
                <w:rFonts w:ascii="宋体" w:hAnsi="宋体" w:eastAsia="宋体"/>
                <w:sz w:val="24"/>
                <w:szCs w:val="24"/>
              </w:rPr>
              <w:t>认为货币政策可通过利率、汇率、资产价格、国际贸易等渠道产生溢出效应，其传导机制可从以下三个方面进行概括：一是资本流动机制；二是相对价格机制；三是需求效应。</w:t>
            </w:r>
            <w:r>
              <w:rPr>
                <w:rFonts w:hint="eastAsia" w:ascii="宋体" w:hAnsi="宋体" w:eastAsia="宋体"/>
                <w:sz w:val="24"/>
                <w:szCs w:val="24"/>
              </w:rPr>
              <w:t>一些学者针对各渠道影响机制，比较了几种传导渠道的重要性，</w:t>
            </w:r>
            <w:r>
              <w:rPr>
                <w:rFonts w:ascii="宋体" w:hAnsi="宋体" w:eastAsia="宋体"/>
                <w:sz w:val="24"/>
                <w:szCs w:val="24"/>
              </w:rPr>
              <w:t>Gagnon et al. (2011) 认为资产组合</w:t>
            </w:r>
            <w:r>
              <w:rPr>
                <w:rFonts w:hint="eastAsia" w:ascii="宋体" w:hAnsi="宋体" w:eastAsia="宋体"/>
                <w:sz w:val="24"/>
                <w:szCs w:val="24"/>
              </w:rPr>
              <w:t>渠道对资产价格影响较大，</w:t>
            </w:r>
            <w:r>
              <w:rPr>
                <w:rFonts w:ascii="宋体" w:hAnsi="宋体" w:eastAsia="宋体"/>
                <w:sz w:val="24"/>
                <w:szCs w:val="24"/>
              </w:rPr>
              <w:t xml:space="preserve">Bauer and </w:t>
            </w:r>
            <w:r>
              <w:rPr>
                <w:rFonts w:hint="eastAsia" w:ascii="宋体" w:hAnsi="宋体" w:eastAsia="宋体"/>
                <w:sz w:val="24"/>
                <w:szCs w:val="24"/>
              </w:rPr>
              <w:t>Rudebusch</w:t>
            </w:r>
          </w:p>
          <w:p>
            <w:pPr>
              <w:rPr>
                <w:rFonts w:hint="eastAsia" w:ascii="宋体" w:hAnsi="宋体" w:eastAsia="宋体"/>
                <w:sz w:val="24"/>
                <w:szCs w:val="24"/>
              </w:rPr>
            </w:pPr>
            <w:r>
              <w:rPr>
                <w:rFonts w:ascii="宋体" w:hAnsi="宋体" w:eastAsia="宋体"/>
                <w:sz w:val="24"/>
                <w:szCs w:val="24"/>
              </w:rPr>
              <w:t xml:space="preserve"> (2011) 则指出信号渠道的溢出效应更为显著。</w:t>
            </w:r>
            <w:r>
              <w:rPr>
                <w:rFonts w:hint="eastAsia" w:ascii="宋体" w:hAnsi="宋体" w:eastAsia="宋体"/>
                <w:sz w:val="24"/>
                <w:szCs w:val="24"/>
              </w:rPr>
              <w:t>总的来说，已有研究都认同资本流动、汇率、资产价格。</w:t>
            </w:r>
          </w:p>
          <w:p>
            <w:pPr>
              <w:ind w:firstLine="480" w:firstLineChars="200"/>
              <w:rPr>
                <w:rFonts w:ascii="宋体" w:hAnsi="宋体" w:eastAsia="宋体"/>
                <w:sz w:val="24"/>
                <w:szCs w:val="24"/>
              </w:rPr>
            </w:pPr>
            <w:r>
              <w:rPr>
                <w:rFonts w:ascii="宋体" w:hAnsi="宋体" w:eastAsia="宋体"/>
                <w:sz w:val="24"/>
                <w:szCs w:val="24"/>
              </w:rPr>
              <w:t>1.3美国量化宽松货币政策对中国经济的影响研究</w:t>
            </w:r>
          </w:p>
          <w:p>
            <w:pPr>
              <w:ind w:firstLine="480" w:firstLineChars="200"/>
              <w:rPr>
                <w:rFonts w:ascii="宋体" w:hAnsi="宋体" w:eastAsia="宋体"/>
                <w:sz w:val="24"/>
                <w:szCs w:val="24"/>
              </w:rPr>
            </w:pPr>
            <w:r>
              <w:rPr>
                <w:rFonts w:hint="eastAsia" w:ascii="宋体" w:hAnsi="宋体" w:eastAsia="宋体"/>
                <w:sz w:val="24"/>
                <w:szCs w:val="24"/>
              </w:rPr>
              <w:t>关于美国非</w:t>
            </w:r>
            <w:r>
              <w:rPr>
                <w:rFonts w:ascii="宋体" w:hAnsi="宋体" w:eastAsia="宋体"/>
                <w:sz w:val="24"/>
                <w:szCs w:val="24"/>
              </w:rPr>
              <w:t>常规货币政策对中国的溢出效应，国外文献仅有如 Fratzscher et al. (2013)、Bowman(2015)、Sung and Kim(2015)等在研究对新兴经济体影响时将中国包含在内，实证发现美国非常规货币政策对中国金融市场存在溢出效应，表现为资本流入增加、通货膨胀加剧、长期收益率升高、人民币升值。</w:t>
            </w:r>
            <w:r>
              <w:rPr>
                <w:rFonts w:hint="eastAsia" w:ascii="宋体" w:hAnsi="宋体" w:eastAsia="宋体"/>
                <w:sz w:val="24"/>
                <w:szCs w:val="24"/>
              </w:rPr>
              <w:t>刘</w:t>
            </w:r>
            <w:r>
              <w:rPr>
                <w:rFonts w:ascii="宋体" w:hAnsi="宋体" w:eastAsia="宋体"/>
                <w:sz w:val="24"/>
                <w:szCs w:val="24"/>
              </w:rPr>
              <w:t>克崮和翟晨曦（2011）指出， 美联储通过量化宽松政策向本国金融系统注入了大量流动性，由于美国经济尚未完全恢复，而中国作为新兴市场国家的典型代表，成为美元“溢出”的首选之地</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国内学者比较重视美联储非常规货币政策对中国金融市场的溢出效应，包括热钱流入、通胀加剧、资产价格上升等</w:t>
            </w:r>
            <w:r>
              <w:rPr>
                <w:rFonts w:ascii="宋体" w:hAnsi="宋体" w:eastAsia="宋体"/>
                <w:sz w:val="24"/>
                <w:szCs w:val="24"/>
              </w:rPr>
              <w:t>(谭小芬，2010</w:t>
            </w:r>
            <w:r>
              <w:rPr>
                <w:rFonts w:hint="eastAsia" w:ascii="宋体" w:hAnsi="宋体" w:eastAsia="宋体"/>
                <w:sz w:val="24"/>
                <w:szCs w:val="24"/>
              </w:rPr>
              <w:t>；</w:t>
            </w:r>
            <w:r>
              <w:rPr>
                <w:rFonts w:ascii="宋体" w:hAnsi="宋体" w:eastAsia="宋体"/>
                <w:sz w:val="24"/>
                <w:szCs w:val="24"/>
              </w:rPr>
              <w:t>陈晓莉和孙晓红，2012</w:t>
            </w:r>
            <w:r>
              <w:rPr>
                <w:rFonts w:hint="eastAsia" w:ascii="宋体" w:hAnsi="宋体" w:eastAsia="宋体"/>
                <w:sz w:val="24"/>
                <w:szCs w:val="24"/>
              </w:rPr>
              <w:t>；</w:t>
            </w:r>
            <w:r>
              <w:rPr>
                <w:rFonts w:ascii="宋体" w:hAnsi="宋体" w:eastAsia="宋体"/>
                <w:sz w:val="24"/>
                <w:szCs w:val="24"/>
              </w:rPr>
              <w:t>肖娱，2011</w:t>
            </w:r>
            <w:r>
              <w:rPr>
                <w:rFonts w:hint="eastAsia" w:ascii="宋体" w:hAnsi="宋体" w:eastAsia="宋体"/>
                <w:sz w:val="24"/>
                <w:szCs w:val="24"/>
              </w:rPr>
              <w:t>；</w:t>
            </w:r>
            <w:r>
              <w:rPr>
                <w:rFonts w:ascii="宋体" w:hAnsi="宋体" w:eastAsia="宋体"/>
                <w:sz w:val="24"/>
                <w:szCs w:val="24"/>
              </w:rPr>
              <w:t>匡毅和陈怡安，2015) 。</w:t>
            </w:r>
            <w:r>
              <w:rPr>
                <w:rFonts w:hint="eastAsia" w:ascii="宋体" w:hAnsi="宋体" w:eastAsia="宋体"/>
                <w:sz w:val="24"/>
                <w:szCs w:val="24"/>
              </w:rPr>
              <w:t>姚</w:t>
            </w:r>
            <w:r>
              <w:rPr>
                <w:rFonts w:ascii="宋体" w:hAnsi="宋体" w:eastAsia="宋体"/>
                <w:sz w:val="24"/>
                <w:szCs w:val="24"/>
              </w:rPr>
              <w:t>斌（2009）、陈磊和侯鹏（2011）</w:t>
            </w:r>
            <w:r>
              <w:rPr>
                <w:rFonts w:hint="eastAsia" w:ascii="宋体" w:hAnsi="宋体" w:eastAsia="宋体"/>
                <w:sz w:val="24"/>
                <w:szCs w:val="24"/>
              </w:rPr>
              <w:t>还</w:t>
            </w:r>
            <w:r>
              <w:rPr>
                <w:rFonts w:ascii="宋体" w:hAnsi="宋体" w:eastAsia="宋体"/>
                <w:sz w:val="24"/>
                <w:szCs w:val="24"/>
              </w:rPr>
              <w:t>指出，美国的量化宽松政策引发大量国际游资涌入大宗商品市场，引发大宗商品价格暴涨</w:t>
            </w:r>
            <w:r>
              <w:rPr>
                <w:rFonts w:hint="eastAsia" w:ascii="宋体" w:hAnsi="宋体" w:eastAsia="宋体"/>
                <w:sz w:val="24"/>
                <w:szCs w:val="24"/>
              </w:rPr>
              <w:t>。李</w:t>
            </w:r>
            <w:r>
              <w:rPr>
                <w:rFonts w:ascii="宋体" w:hAnsi="宋体" w:eastAsia="宋体"/>
                <w:sz w:val="24"/>
                <w:szCs w:val="24"/>
              </w:rPr>
              <w:t>建伟和 杨琳（2011）指出，由于目前我国对初级产品的进口依赖度不断提高，国际大宗商品价格的上涨会导致我国初级产品进口价格上升，并进而成为我国输入型通货膨胀的重要推动因素。持此观点的还包括黄益平（2011）。</w:t>
            </w:r>
            <w:r>
              <w:rPr>
                <w:rFonts w:hint="eastAsia" w:ascii="宋体" w:hAnsi="宋体" w:eastAsia="宋体"/>
                <w:sz w:val="24"/>
                <w:szCs w:val="24"/>
              </w:rPr>
              <w:t>张小宇和于依洋（</w:t>
            </w:r>
            <w:r>
              <w:rPr>
                <w:rFonts w:ascii="宋体" w:hAnsi="宋体" w:eastAsia="宋体"/>
                <w:sz w:val="24"/>
                <w:szCs w:val="24"/>
              </w:rPr>
              <w:t>2017）采用三元非线性平滑迁移自回归模型发现，美国货币政策对中国宏观经济具有显著的溢出效应，并且在常规货币政策和量化宽松货币政策时期，美国货币政策对中国实体经济的影响存在显著的非对称效应，常规货币政策对中国实体经济的影响高于量化宽松货币政</w:t>
            </w:r>
            <w:r>
              <w:rPr>
                <w:rFonts w:hint="eastAsia" w:ascii="宋体" w:hAnsi="宋体" w:eastAsia="宋体"/>
                <w:sz w:val="24"/>
                <w:szCs w:val="24"/>
              </w:rPr>
              <w:t>策。杜婕和曹为宇（</w:t>
            </w:r>
            <w:r>
              <w:rPr>
                <w:rFonts w:ascii="宋体" w:hAnsi="宋体" w:eastAsia="宋体"/>
                <w:sz w:val="24"/>
                <w:szCs w:val="24"/>
              </w:rPr>
              <w:t>2020）基于SVAR 模型研究发现，美国联邦基金利率或广义货币供应量的上升会对中国宏观经济产生持续约10个月左右的短期的正向冲击，表现为GDP 增速以及物价水平在短期迅速提高。</w:t>
            </w:r>
          </w:p>
          <w:p>
            <w:pPr>
              <w:ind w:firstLine="480" w:firstLineChars="200"/>
              <w:rPr>
                <w:rFonts w:hint="eastAsia" w:ascii="宋体" w:hAnsi="宋体" w:eastAsia="宋体"/>
                <w:sz w:val="24"/>
                <w:szCs w:val="24"/>
              </w:rPr>
            </w:pPr>
            <w:r>
              <w:rPr>
                <w:rFonts w:hint="eastAsia" w:ascii="宋体" w:hAnsi="宋体" w:eastAsia="宋体"/>
                <w:sz w:val="24"/>
                <w:szCs w:val="24"/>
              </w:rPr>
              <w:t>在美元超发对中国经济的溢出效应中，通货膨胀是诸多学者关心的问题。谭小芬</w:t>
            </w:r>
            <w:r>
              <w:rPr>
                <w:rFonts w:ascii="宋体" w:hAnsi="宋体" w:eastAsia="宋体"/>
                <w:sz w:val="24"/>
                <w:szCs w:val="24"/>
              </w:rPr>
              <w:t xml:space="preserve"> （2010）指出，由于量化宽松政策会对美国经济产生刺激作用，外部需求将会复苏， 中国出口环境会得到进一步改善，贸易顺差将上升到一个更好的水平，由此导致美国的流动性输入到中国，使中国面临通胀的压力。</w:t>
            </w:r>
            <w:r>
              <w:rPr>
                <w:rFonts w:hint="eastAsia" w:ascii="宋体" w:hAnsi="宋体" w:eastAsia="宋体"/>
                <w:sz w:val="24"/>
                <w:szCs w:val="24"/>
              </w:rPr>
              <w:t>刘玉彬和李智芳</w:t>
            </w:r>
            <w:r>
              <w:rPr>
                <w:rFonts w:ascii="宋体" w:hAnsi="宋体" w:eastAsia="宋体"/>
                <w:sz w:val="24"/>
                <w:szCs w:val="24"/>
              </w:rPr>
              <w:t>（2012）进一步指出， 这些大量流入我国的国际短期资本将导致我国外汇占款和基础货币供给的增加，由此</w:t>
            </w:r>
            <w:r>
              <w:rPr>
                <w:rFonts w:hint="eastAsia" w:ascii="宋体" w:hAnsi="宋体" w:eastAsia="宋体"/>
                <w:sz w:val="24"/>
                <w:szCs w:val="24"/>
              </w:rPr>
              <w:t>引起中国</w:t>
            </w:r>
            <w:r>
              <w:rPr>
                <w:rFonts w:ascii="宋体" w:hAnsi="宋体" w:eastAsia="宋体"/>
                <w:sz w:val="24"/>
                <w:szCs w:val="24"/>
              </w:rPr>
              <w:t>通货膨胀。</w:t>
            </w:r>
            <w:r>
              <w:rPr>
                <w:rFonts w:hint="eastAsia" w:ascii="宋体" w:hAnsi="宋体" w:eastAsia="宋体"/>
                <w:sz w:val="24"/>
                <w:szCs w:val="24"/>
              </w:rPr>
              <w:t>赵思旭和宋倩雯（</w:t>
            </w:r>
            <w:r>
              <w:rPr>
                <w:rFonts w:ascii="宋体" w:hAnsi="宋体" w:eastAsia="宋体"/>
                <w:sz w:val="24"/>
                <w:szCs w:val="24"/>
              </w:rPr>
              <w:t>2014）研究发现，短期内汇率、外汇储备和大宗商品价格指数的变动对中国通货膨胀的解释力比较强，但在中长期美国的基础货币供应量的解释力占主要因素，推出美国量化宽松货币政策对中国的通货膨胀具有推动作用且存在一定时滞。</w:t>
            </w:r>
            <w:r>
              <w:rPr>
                <w:rFonts w:hint="eastAsia" w:ascii="宋体" w:hAnsi="宋体" w:eastAsia="宋体"/>
                <w:sz w:val="24"/>
                <w:szCs w:val="24"/>
              </w:rPr>
              <w:t>无独有偶，匡毅和陈怡安（</w:t>
            </w:r>
            <w:r>
              <w:rPr>
                <w:rFonts w:ascii="宋体" w:hAnsi="宋体" w:eastAsia="宋体"/>
                <w:sz w:val="24"/>
                <w:szCs w:val="24"/>
              </w:rPr>
              <w:t>2015）利用SVAR模型分析1990—2013年的数据，得出美国量化宽松</w:t>
            </w:r>
            <w:r>
              <w:rPr>
                <w:rFonts w:hint="eastAsia" w:ascii="宋体" w:hAnsi="宋体" w:eastAsia="宋体"/>
                <w:sz w:val="24"/>
                <w:szCs w:val="24"/>
              </w:rPr>
              <w:t>政策短期内对中国通货膨胀存在较为明显的影响，但长期影响逐步下降并趋于稳定。黄晶（</w:t>
            </w:r>
            <w:r>
              <w:rPr>
                <w:rFonts w:ascii="宋体" w:hAnsi="宋体" w:eastAsia="宋体"/>
                <w:sz w:val="24"/>
                <w:szCs w:val="24"/>
              </w:rPr>
              <w:t>2016）基于两国开放经济 NK-DSGE 模型分析得出，中国的通货膨胀和产出水平将会受到美国宽松财政政策的正向影响且长期可逆，而美国扩张性货币政策对中国国内产出和通胀的影响在短期内表现为负面效应</w:t>
            </w:r>
            <w:r>
              <w:rPr>
                <w:rFonts w:hint="eastAsia" w:ascii="宋体" w:hAnsi="宋体" w:eastAsia="宋体"/>
                <w:sz w:val="24"/>
                <w:szCs w:val="24"/>
              </w:rPr>
              <w:t>。刘金全等（</w:t>
            </w:r>
            <w:r>
              <w:rPr>
                <w:rFonts w:ascii="宋体" w:hAnsi="宋体" w:eastAsia="宋体"/>
                <w:sz w:val="24"/>
                <w:szCs w:val="24"/>
              </w:rPr>
              <w:t>2021）采用TVP-SV-FAVAR模型分析发现，美国货币政策对中国通货膨胀的影响存在非对称性和时变性。</w:t>
            </w:r>
            <w:r>
              <w:rPr>
                <w:rFonts w:hint="eastAsia" w:ascii="宋体" w:hAnsi="宋体" w:eastAsia="宋体"/>
                <w:sz w:val="24"/>
                <w:szCs w:val="24"/>
              </w:rPr>
              <w:t>关于传导渠道，成月（</w:t>
            </w:r>
            <w:r>
              <w:rPr>
                <w:rFonts w:ascii="宋体" w:hAnsi="宋体" w:eastAsia="宋体"/>
                <w:sz w:val="24"/>
                <w:szCs w:val="24"/>
              </w:rPr>
              <w:t>2016）采用SVAR模型分析了2008年至2014年的数据，着重研究了美联储量化宽松政策通过大宗商品价格和国际资本流动两个渠道传</w:t>
            </w:r>
            <w:r>
              <w:rPr>
                <w:rFonts w:hint="eastAsia" w:ascii="宋体" w:hAnsi="宋体" w:eastAsia="宋体"/>
                <w:sz w:val="24"/>
                <w:szCs w:val="24"/>
              </w:rPr>
              <w:t>导的溢出效应对中国通货膨胀的影响，发现两个渠道均有影响，但从长期来看前一渠道的影响更为显著。本文试图沿袭前期研究方法和成果，试图建立DAG</w:t>
            </w:r>
            <w:r>
              <w:rPr>
                <w:rFonts w:ascii="宋体" w:hAnsi="宋体" w:eastAsia="宋体"/>
                <w:sz w:val="24"/>
                <w:szCs w:val="24"/>
              </w:rPr>
              <w:t>-SVAR</w:t>
            </w:r>
            <w:r>
              <w:rPr>
                <w:rFonts w:hint="eastAsia" w:ascii="宋体" w:hAnsi="宋体" w:eastAsia="宋体"/>
                <w:sz w:val="24"/>
                <w:szCs w:val="24"/>
              </w:rPr>
              <w:t>模型，对美联储Q</w:t>
            </w:r>
            <w:r>
              <w:rPr>
                <w:rFonts w:ascii="宋体" w:hAnsi="宋体" w:eastAsia="宋体"/>
                <w:sz w:val="24"/>
                <w:szCs w:val="24"/>
              </w:rPr>
              <w:t>E</w:t>
            </w:r>
            <w:r>
              <w:rPr>
                <w:rFonts w:hint="eastAsia" w:ascii="宋体" w:hAnsi="宋体" w:eastAsia="宋体"/>
                <w:sz w:val="24"/>
                <w:szCs w:val="24"/>
              </w:rPr>
              <w:t>通过大宗商品、汇率和资本流动三个渠道对中国通货膨胀的溢出效应进行分析。</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bookmarkStart w:id="1"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ascii="宋体" w:hAnsi="宋体" w:eastAsia="宋体"/>
                <w:sz w:val="24"/>
                <w:szCs w:val="24"/>
              </w:rPr>
            </w:pPr>
            <w:r>
              <w:rPr>
                <w:rFonts w:hint="eastAsia" w:ascii="宋体" w:hAnsi="宋体" w:eastAsia="宋体"/>
                <w:sz w:val="24"/>
                <w:szCs w:val="24"/>
              </w:rPr>
              <w:t>本文将基于有向无环图（DAG</w:t>
            </w:r>
            <w:r>
              <w:rPr>
                <w:rFonts w:ascii="宋体" w:hAnsi="宋体" w:eastAsia="宋体"/>
                <w:sz w:val="24"/>
                <w:szCs w:val="24"/>
              </w:rPr>
              <w:t>）分析技术构建结构向量自回归</w:t>
            </w:r>
            <w:r>
              <w:rPr>
                <w:rFonts w:hint="eastAsia" w:ascii="宋体" w:hAnsi="宋体" w:eastAsia="宋体"/>
                <w:sz w:val="24"/>
                <w:szCs w:val="24"/>
              </w:rPr>
              <w:t>（SV</w:t>
            </w:r>
            <w:r>
              <w:rPr>
                <w:rFonts w:ascii="宋体" w:hAnsi="宋体" w:eastAsia="宋体"/>
                <w:sz w:val="24"/>
                <w:szCs w:val="24"/>
              </w:rPr>
              <w:t>A</w:t>
            </w:r>
            <w:r>
              <w:rPr>
                <w:rFonts w:hint="eastAsia" w:ascii="宋体" w:hAnsi="宋体" w:eastAsia="宋体"/>
                <w:sz w:val="24"/>
                <w:szCs w:val="24"/>
              </w:rPr>
              <w:t>R）模型。需要用到的数据包括美联储资产负债表规模、美国M2、中国M2、国际大宗商品价格、人民币兑美元实际汇率REER、中国消费者物价指数、生产物价指数。</w:t>
            </w:r>
          </w:p>
          <w:p>
            <w:pPr>
              <w:rPr>
                <w:rFonts w:ascii="宋体" w:hAnsi="宋体" w:eastAsia="宋体"/>
                <w:sz w:val="24"/>
                <w:szCs w:val="24"/>
              </w:rPr>
            </w:pPr>
            <w:r>
              <w:rPr>
                <w:rFonts w:hint="eastAsia" w:ascii="宋体" w:hAnsi="宋体" w:eastAsia="宋体"/>
                <w:sz w:val="24"/>
                <w:szCs w:val="24"/>
              </w:rPr>
              <w:t>数据来源美联储官网、国际货币基金组织官网、世界银行官网、中国国家统计局官网等。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2"/>
              </w:numPr>
              <w:rPr>
                <w:rFonts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rPr>
                <w:rFonts w:ascii="宋体" w:hAnsi="宋体" w:eastAsia="宋体"/>
                <w:color w:val="FF0000"/>
                <w:sz w:val="24"/>
                <w:szCs w:val="24"/>
              </w:rPr>
            </w:pPr>
            <w:r>
              <w:rPr>
                <w:rFonts w:hint="eastAsia" w:ascii="宋体" w:hAnsi="宋体" w:eastAsia="宋体"/>
                <w:sz w:val="24"/>
                <w:szCs w:val="24"/>
              </w:rPr>
              <w:t>美国量化宽松货币政策主要通过国际大宗商品价格上涨和汇率变动推动中国输入型通货膨胀，中国通货膨胀和美联储量化宽松货币政策呈正相关性。同时由于新冠疫情的原因，全球供应链断裂，生产停滞，尤其是芯片短缺导致二手车价格飙升，进一步加剧了通货膨胀。中国需要做好应对美联储退出量化宽松政策、加息和缩表的充分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ascii="宋体" w:hAnsi="宋体" w:eastAsia="宋体"/>
                <w:sz w:val="24"/>
                <w:szCs w:val="24"/>
              </w:rPr>
            </w:pPr>
            <w:r>
              <w:rPr>
                <w:rFonts w:hint="eastAsia" w:ascii="宋体" w:hAnsi="宋体" w:eastAsia="宋体"/>
                <w:sz w:val="24"/>
                <w:szCs w:val="24"/>
              </w:rPr>
              <w:t>方法创新：以往研究者对美联储量化宽松货币政策对其他经济体的溢出影响研究主要通过构建TVP-VAR模型，而本文基于有向无环图（DAG</w:t>
            </w:r>
            <w:r>
              <w:rPr>
                <w:rFonts w:ascii="宋体" w:hAnsi="宋体" w:eastAsia="宋体"/>
                <w:sz w:val="24"/>
                <w:szCs w:val="24"/>
              </w:rPr>
              <w:t>）分析技术构建结构向量自回归</w:t>
            </w:r>
            <w:r>
              <w:rPr>
                <w:rFonts w:hint="eastAsia" w:ascii="宋体" w:hAnsi="宋体" w:eastAsia="宋体"/>
                <w:sz w:val="24"/>
                <w:szCs w:val="24"/>
              </w:rPr>
              <w:t>（SV</w:t>
            </w:r>
            <w:r>
              <w:rPr>
                <w:rFonts w:ascii="宋体" w:hAnsi="宋体" w:eastAsia="宋体"/>
                <w:sz w:val="24"/>
                <w:szCs w:val="24"/>
              </w:rPr>
              <w:t>A</w:t>
            </w:r>
            <w:r>
              <w:rPr>
                <w:rFonts w:hint="eastAsia" w:ascii="宋体" w:hAnsi="宋体" w:eastAsia="宋体"/>
                <w:sz w:val="24"/>
                <w:szCs w:val="24"/>
              </w:rPr>
              <w:t>R）模型。DAG方法根据回归残差的方差—协方差矩阵来确定变量之间的同期传导关系，所以可以更科学地探究美国量化宽松货币政策背景下资本流动、大宗商品价格和人民币兑美元实际汇率与CPI和PPI之间的因果关系，为SV</w:t>
            </w:r>
            <w:r>
              <w:rPr>
                <w:rFonts w:ascii="宋体" w:hAnsi="宋体" w:eastAsia="宋体"/>
                <w:sz w:val="24"/>
                <w:szCs w:val="24"/>
              </w:rPr>
              <w:t>A</w:t>
            </w:r>
            <w:r>
              <w:rPr>
                <w:rFonts w:hint="eastAsia" w:ascii="宋体" w:hAnsi="宋体" w:eastAsia="宋体"/>
                <w:sz w:val="24"/>
                <w:szCs w:val="24"/>
              </w:rPr>
              <w:t>R模型的识别提供指导。</w:t>
            </w:r>
          </w:p>
        </w:tc>
      </w:tr>
      <w:bookmarkEnd w:id="1"/>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rPr>
                <w:rFonts w:ascii="Times New Roman" w:hAnsi="Times New Roman" w:eastAsia="宋体" w:cs="Times New Roman"/>
                <w:sz w:val="24"/>
                <w:szCs w:val="24"/>
              </w:rPr>
            </w:pPr>
            <w:r>
              <w:rPr>
                <w:rFonts w:ascii="Times New Roman" w:hAnsi="Times New Roman" w:eastAsia="宋体"/>
                <w:sz w:val="24"/>
                <w:szCs w:val="24"/>
              </w:rPr>
              <w:t>Ahmed</w:t>
            </w:r>
            <w:r>
              <w:rPr>
                <w:rFonts w:ascii="宋体" w:hAnsi="宋体" w:eastAsia="宋体"/>
                <w:sz w:val="24"/>
                <w:szCs w:val="24"/>
              </w:rPr>
              <w:t>，</w:t>
            </w:r>
            <w:r>
              <w:rPr>
                <w:rFonts w:ascii="Times New Roman" w:hAnsi="Times New Roman" w:eastAsia="宋体"/>
                <w:sz w:val="24"/>
                <w:szCs w:val="24"/>
              </w:rPr>
              <w:t>S. and A. Zlate. Capital flows to emerging market economies: A brave new world</w:t>
            </w:r>
            <w:r>
              <w:rPr>
                <w:rFonts w:ascii="宋体" w:hAnsi="宋体" w:eastAsia="宋体"/>
                <w:sz w:val="24"/>
                <w:szCs w:val="24"/>
              </w:rPr>
              <w:t>［</w:t>
            </w:r>
            <w:r>
              <w:rPr>
                <w:rFonts w:ascii="Times New Roman" w:hAnsi="Times New Roman" w:eastAsia="宋体"/>
                <w:sz w:val="24"/>
                <w:szCs w:val="24"/>
              </w:rPr>
              <w:t>J</w:t>
            </w:r>
            <w:r>
              <w:rPr>
                <w:rFonts w:ascii="宋体" w:hAnsi="宋体" w:eastAsia="宋体"/>
                <w:sz w:val="24"/>
                <w:szCs w:val="24"/>
              </w:rPr>
              <w:t>］</w:t>
            </w:r>
            <w:r>
              <w:rPr>
                <w:rFonts w:ascii="Times New Roman" w:hAnsi="Times New Roman" w:eastAsia="宋体"/>
                <w:sz w:val="24"/>
                <w:szCs w:val="24"/>
              </w:rPr>
              <w:t>. Journal of International Money and Finance</w:t>
            </w:r>
            <w:r>
              <w:rPr>
                <w:rFonts w:ascii="宋体" w:hAnsi="宋体" w:eastAsia="宋体"/>
                <w:sz w:val="24"/>
                <w:szCs w:val="24"/>
              </w:rPr>
              <w:t>，</w:t>
            </w:r>
            <w:r>
              <w:rPr>
                <w:rFonts w:ascii="Times New Roman" w:hAnsi="Times New Roman" w:eastAsia="宋体"/>
                <w:sz w:val="24"/>
                <w:szCs w:val="24"/>
              </w:rPr>
              <w:t xml:space="preserve">2014 ( 48) : 221 </w:t>
            </w:r>
            <w:r>
              <w:rPr>
                <w:rFonts w:ascii="宋体" w:hAnsi="宋体" w:eastAsia="宋体"/>
                <w:sz w:val="24"/>
                <w:szCs w:val="24"/>
              </w:rPr>
              <w:t xml:space="preserve">－ </w:t>
            </w:r>
            <w:r>
              <w:rPr>
                <w:rFonts w:ascii="Times New Roman" w:hAnsi="Times New Roman" w:eastAsia="宋体"/>
                <w:sz w:val="24"/>
                <w:szCs w:val="24"/>
              </w:rPr>
              <w:t>248.</w:t>
            </w:r>
          </w:p>
          <w:p>
            <w:pPr>
              <w:rPr>
                <w:rFonts w:ascii="Times New Roman" w:hAnsi="Times New Roman" w:eastAsia="宋体"/>
                <w:sz w:val="24"/>
                <w:szCs w:val="24"/>
              </w:rPr>
            </w:pPr>
            <w:r>
              <w:rPr>
                <w:rFonts w:ascii="Times New Roman" w:hAnsi="Times New Roman" w:eastAsia="宋体"/>
                <w:sz w:val="24"/>
                <w:szCs w:val="24"/>
              </w:rPr>
              <w:t>Bauer,M.D.and C.J.Neely. International channels of the Fed’s unconventional monetary policy</w:t>
            </w:r>
            <w:r>
              <w:rPr>
                <w:rFonts w:ascii="宋体" w:hAnsi="宋体" w:eastAsia="宋体"/>
                <w:sz w:val="24"/>
                <w:szCs w:val="24"/>
              </w:rPr>
              <w:t>［</w:t>
            </w:r>
            <w:r>
              <w:rPr>
                <w:rFonts w:ascii="Times New Roman" w:hAnsi="Times New Roman" w:eastAsia="宋体"/>
                <w:sz w:val="24"/>
                <w:szCs w:val="24"/>
              </w:rPr>
              <w:t>J</w:t>
            </w:r>
            <w:r>
              <w:rPr>
                <w:rFonts w:ascii="宋体" w:hAnsi="宋体" w:eastAsia="宋体"/>
                <w:sz w:val="24"/>
                <w:szCs w:val="24"/>
              </w:rPr>
              <w:t>］</w:t>
            </w:r>
            <w:r>
              <w:rPr>
                <w:rFonts w:ascii="Times New Roman" w:hAnsi="Times New Roman" w:eastAsia="宋体"/>
                <w:sz w:val="24"/>
                <w:szCs w:val="24"/>
              </w:rPr>
              <w:t>. Journal of International Money and Finance</w:t>
            </w:r>
            <w:r>
              <w:rPr>
                <w:rFonts w:ascii="宋体" w:hAnsi="宋体" w:eastAsia="宋体"/>
                <w:sz w:val="24"/>
                <w:szCs w:val="24"/>
              </w:rPr>
              <w:t>，</w:t>
            </w:r>
            <w:r>
              <w:rPr>
                <w:rFonts w:ascii="Times New Roman" w:hAnsi="Times New Roman" w:eastAsia="宋体"/>
                <w:sz w:val="24"/>
                <w:szCs w:val="24"/>
              </w:rPr>
              <w:t>2014</w:t>
            </w:r>
            <w:r>
              <w:rPr>
                <w:rFonts w:ascii="宋体" w:hAnsi="宋体" w:eastAsia="宋体"/>
                <w:sz w:val="24"/>
                <w:szCs w:val="24"/>
              </w:rPr>
              <w:t>，</w:t>
            </w:r>
            <w:r>
              <w:rPr>
                <w:rFonts w:ascii="Times New Roman" w:hAnsi="Times New Roman" w:eastAsia="宋体"/>
                <w:sz w:val="24"/>
                <w:szCs w:val="24"/>
              </w:rPr>
              <w:t>(44) : 24</w:t>
            </w:r>
            <w:r>
              <w:rPr>
                <w:rFonts w:ascii="宋体" w:hAnsi="宋体" w:eastAsia="宋体"/>
                <w:sz w:val="24"/>
                <w:szCs w:val="24"/>
              </w:rPr>
              <w:t>－</w:t>
            </w:r>
            <w:r>
              <w:rPr>
                <w:rFonts w:ascii="Times New Roman" w:hAnsi="Times New Roman" w:eastAsia="宋体"/>
                <w:sz w:val="24"/>
                <w:szCs w:val="24"/>
              </w:rPr>
              <w:t>46.</w:t>
            </w:r>
          </w:p>
          <w:p>
            <w:pPr>
              <w:spacing w:line="0" w:lineRule="atLeast"/>
              <w:rPr>
                <w:rFonts w:hint="eastAsia" w:ascii="Times New Roman" w:hAnsi="Times New Roman" w:eastAsia="宋体"/>
                <w:sz w:val="24"/>
                <w:szCs w:val="24"/>
              </w:rPr>
            </w:pPr>
            <w:r>
              <w:rPr>
                <w:rFonts w:ascii="Times New Roman" w:hAnsi="Times New Roman" w:eastAsia="宋体"/>
                <w:sz w:val="24"/>
                <w:szCs w:val="24"/>
              </w:rPr>
              <w:t>Bernanke,Ben S. The crisis and the policy response [L]. London School of Economics, January 13 (2009):2009.</w:t>
            </w:r>
          </w:p>
          <w:p>
            <w:pPr>
              <w:rPr>
                <w:rFonts w:hint="eastAsia" w:ascii="Times New Roman" w:hAnsi="Times New Roman" w:eastAsia="宋体"/>
                <w:sz w:val="24"/>
                <w:szCs w:val="24"/>
              </w:rPr>
            </w:pPr>
            <w:r>
              <w:rPr>
                <w:rFonts w:ascii="Times New Roman" w:hAnsi="Times New Roman" w:eastAsia="宋体"/>
                <w:sz w:val="24"/>
                <w:szCs w:val="24"/>
              </w:rPr>
              <w:t>Bowman</w:t>
            </w:r>
            <w:r>
              <w:rPr>
                <w:rFonts w:ascii="宋体" w:hAnsi="宋体" w:eastAsia="宋体"/>
                <w:sz w:val="24"/>
                <w:szCs w:val="24"/>
              </w:rPr>
              <w:t>，</w:t>
            </w:r>
            <w:r>
              <w:rPr>
                <w:rFonts w:ascii="Times New Roman" w:hAnsi="Times New Roman" w:eastAsia="宋体"/>
                <w:sz w:val="24"/>
                <w:szCs w:val="24"/>
              </w:rPr>
              <w:t>D.</w:t>
            </w:r>
            <w:r>
              <w:rPr>
                <w:rFonts w:ascii="宋体" w:hAnsi="宋体" w:eastAsia="宋体"/>
                <w:sz w:val="24"/>
                <w:szCs w:val="24"/>
              </w:rPr>
              <w:t>，</w:t>
            </w:r>
            <w:r>
              <w:rPr>
                <w:rFonts w:ascii="Times New Roman" w:hAnsi="Times New Roman" w:eastAsia="宋体"/>
                <w:sz w:val="24"/>
                <w:szCs w:val="24"/>
              </w:rPr>
              <w:t>J. M. Londono</w:t>
            </w:r>
            <w:r>
              <w:rPr>
                <w:rFonts w:ascii="宋体" w:hAnsi="宋体" w:eastAsia="宋体"/>
                <w:sz w:val="24"/>
                <w:szCs w:val="24"/>
              </w:rPr>
              <w:t>，</w:t>
            </w:r>
            <w:r>
              <w:rPr>
                <w:rFonts w:ascii="Times New Roman" w:hAnsi="Times New Roman" w:eastAsia="宋体"/>
                <w:sz w:val="24"/>
                <w:szCs w:val="24"/>
              </w:rPr>
              <w:t>and H. Sapriza. U. S. unconventional monetary policy and transmission to emerging market economies</w:t>
            </w:r>
            <w:r>
              <w:rPr>
                <w:rFonts w:ascii="宋体" w:hAnsi="宋体" w:eastAsia="宋体"/>
                <w:sz w:val="24"/>
                <w:szCs w:val="24"/>
              </w:rPr>
              <w:t>［</w:t>
            </w:r>
            <w:r>
              <w:rPr>
                <w:rFonts w:ascii="Times New Roman" w:hAnsi="Times New Roman" w:eastAsia="宋体"/>
                <w:sz w:val="24"/>
                <w:szCs w:val="24"/>
              </w:rPr>
              <w:t>J</w:t>
            </w:r>
            <w:r>
              <w:rPr>
                <w:rFonts w:ascii="宋体" w:hAnsi="宋体" w:eastAsia="宋体"/>
                <w:sz w:val="24"/>
                <w:szCs w:val="24"/>
              </w:rPr>
              <w:t>］</w:t>
            </w:r>
            <w:r>
              <w:rPr>
                <w:rFonts w:ascii="Times New Roman" w:hAnsi="Times New Roman" w:eastAsia="宋体"/>
                <w:sz w:val="24"/>
                <w:szCs w:val="24"/>
              </w:rPr>
              <w:t>. Journal of International Money and Finance</w:t>
            </w:r>
            <w:r>
              <w:rPr>
                <w:rFonts w:ascii="宋体" w:hAnsi="宋体" w:eastAsia="宋体"/>
                <w:sz w:val="24"/>
                <w:szCs w:val="24"/>
              </w:rPr>
              <w:t>，</w:t>
            </w:r>
            <w:r>
              <w:rPr>
                <w:rFonts w:ascii="Times New Roman" w:hAnsi="Times New Roman" w:eastAsia="宋体"/>
                <w:sz w:val="24"/>
                <w:szCs w:val="24"/>
              </w:rPr>
              <w:t xml:space="preserve">2015 (55) : 27 </w:t>
            </w:r>
            <w:r>
              <w:rPr>
                <w:rFonts w:ascii="宋体" w:hAnsi="宋体" w:eastAsia="宋体"/>
                <w:sz w:val="24"/>
                <w:szCs w:val="24"/>
              </w:rPr>
              <w:t>－</w:t>
            </w:r>
            <w:r>
              <w:rPr>
                <w:rFonts w:ascii="Times New Roman" w:hAnsi="Times New Roman" w:eastAsia="宋体"/>
                <w:sz w:val="24"/>
                <w:szCs w:val="24"/>
              </w:rPr>
              <w:t>59.</w:t>
            </w:r>
          </w:p>
          <w:p>
            <w:pPr>
              <w:rPr>
                <w:rFonts w:ascii="Times New Roman" w:hAnsi="Times New Roman" w:eastAsia="宋体"/>
                <w:sz w:val="24"/>
                <w:szCs w:val="24"/>
              </w:rPr>
            </w:pPr>
            <w:r>
              <w:rPr>
                <w:rFonts w:ascii="Times New Roman" w:hAnsi="Times New Roman" w:eastAsia="宋体"/>
                <w:sz w:val="24"/>
                <w:szCs w:val="24"/>
              </w:rPr>
              <w:t>Michael D. Bauer &amp; Glenn D. Rudebusch. The Signaling Channel for Federal Reserve Bond Purchases [R].Working Paper Series</w:t>
            </w:r>
            <w:r>
              <w:rPr>
                <w:rFonts w:ascii="宋体" w:hAnsi="宋体" w:eastAsia="宋体"/>
                <w:sz w:val="24"/>
                <w:szCs w:val="24"/>
              </w:rPr>
              <w:t xml:space="preserve">， </w:t>
            </w:r>
            <w:r>
              <w:rPr>
                <w:rFonts w:ascii="Times New Roman" w:hAnsi="Times New Roman" w:eastAsia="宋体"/>
                <w:sz w:val="24"/>
                <w:szCs w:val="24"/>
              </w:rPr>
              <w:t>Federal Reserve Bank of San Francisco</w:t>
            </w:r>
            <w:r>
              <w:rPr>
                <w:rFonts w:ascii="宋体" w:hAnsi="宋体" w:eastAsia="宋体"/>
                <w:sz w:val="24"/>
                <w:szCs w:val="24"/>
              </w:rPr>
              <w:t>，</w:t>
            </w:r>
            <w:r>
              <w:rPr>
                <w:rFonts w:ascii="Times New Roman" w:hAnsi="Times New Roman" w:eastAsia="宋体"/>
                <w:sz w:val="24"/>
                <w:szCs w:val="24"/>
              </w:rPr>
              <w:t>2011.</w:t>
            </w:r>
          </w:p>
          <w:p>
            <w:pPr>
              <w:rPr>
                <w:rFonts w:ascii="Times New Roman" w:hAnsi="Times New Roman" w:eastAsia="宋体"/>
                <w:sz w:val="24"/>
                <w:szCs w:val="24"/>
              </w:rPr>
            </w:pPr>
            <w:r>
              <w:rPr>
                <w:rFonts w:ascii="Times New Roman" w:hAnsi="Times New Roman" w:eastAsia="宋体"/>
                <w:sz w:val="24"/>
                <w:szCs w:val="24"/>
              </w:rPr>
              <w:t>Chen</w:t>
            </w:r>
            <w:r>
              <w:rPr>
                <w:rFonts w:ascii="宋体" w:hAnsi="宋体" w:eastAsia="宋体"/>
                <w:sz w:val="24"/>
                <w:szCs w:val="24"/>
              </w:rPr>
              <w:t>，</w:t>
            </w:r>
            <w:r>
              <w:rPr>
                <w:rFonts w:ascii="Times New Roman" w:hAnsi="Times New Roman" w:eastAsia="宋体"/>
                <w:sz w:val="24"/>
                <w:szCs w:val="24"/>
              </w:rPr>
              <w:t xml:space="preserve">Q. </w:t>
            </w:r>
            <w:r>
              <w:rPr>
                <w:rFonts w:ascii="宋体" w:hAnsi="宋体" w:eastAsia="宋体"/>
                <w:sz w:val="24"/>
                <w:szCs w:val="24"/>
              </w:rPr>
              <w:t>，</w:t>
            </w:r>
            <w:r>
              <w:rPr>
                <w:rFonts w:ascii="Times New Roman" w:hAnsi="Times New Roman" w:eastAsia="宋体"/>
                <w:sz w:val="24"/>
                <w:szCs w:val="24"/>
              </w:rPr>
              <w:t>Fiardo</w:t>
            </w:r>
            <w:r>
              <w:rPr>
                <w:rFonts w:ascii="宋体" w:hAnsi="宋体" w:eastAsia="宋体"/>
                <w:sz w:val="24"/>
                <w:szCs w:val="24"/>
              </w:rPr>
              <w:t>，</w:t>
            </w:r>
            <w:r>
              <w:rPr>
                <w:rFonts w:ascii="Times New Roman" w:hAnsi="Times New Roman" w:eastAsia="宋体"/>
                <w:sz w:val="24"/>
                <w:szCs w:val="24"/>
              </w:rPr>
              <w:t xml:space="preserve">A. </w:t>
            </w:r>
            <w:r>
              <w:rPr>
                <w:rFonts w:ascii="宋体" w:hAnsi="宋体" w:eastAsia="宋体"/>
                <w:sz w:val="24"/>
                <w:szCs w:val="24"/>
              </w:rPr>
              <w:t>，</w:t>
            </w:r>
            <w:r>
              <w:rPr>
                <w:rFonts w:ascii="Times New Roman" w:hAnsi="Times New Roman" w:eastAsia="宋体"/>
                <w:sz w:val="24"/>
                <w:szCs w:val="24"/>
              </w:rPr>
              <w:t>He</w:t>
            </w:r>
            <w:r>
              <w:rPr>
                <w:rFonts w:ascii="宋体" w:hAnsi="宋体" w:eastAsia="宋体"/>
                <w:sz w:val="24"/>
                <w:szCs w:val="24"/>
              </w:rPr>
              <w:t>，</w:t>
            </w:r>
            <w:r>
              <w:rPr>
                <w:rFonts w:ascii="Times New Roman" w:hAnsi="Times New Roman" w:eastAsia="宋体"/>
                <w:sz w:val="24"/>
                <w:szCs w:val="24"/>
              </w:rPr>
              <w:t xml:space="preserve">D. </w:t>
            </w:r>
            <w:r>
              <w:rPr>
                <w:rFonts w:ascii="宋体" w:hAnsi="宋体" w:eastAsia="宋体"/>
                <w:sz w:val="24"/>
                <w:szCs w:val="24"/>
              </w:rPr>
              <w:t>，</w:t>
            </w:r>
            <w:r>
              <w:rPr>
                <w:rFonts w:ascii="Times New Roman" w:hAnsi="Times New Roman" w:eastAsia="宋体"/>
                <w:sz w:val="24"/>
                <w:szCs w:val="24"/>
              </w:rPr>
              <w:t>Zhu</w:t>
            </w:r>
            <w:r>
              <w:rPr>
                <w:rFonts w:ascii="宋体" w:hAnsi="宋体" w:eastAsia="宋体"/>
                <w:sz w:val="24"/>
                <w:szCs w:val="24"/>
              </w:rPr>
              <w:t>，</w:t>
            </w:r>
            <w:r>
              <w:rPr>
                <w:rFonts w:ascii="Times New Roman" w:hAnsi="Times New Roman" w:eastAsia="宋体"/>
                <w:sz w:val="24"/>
                <w:szCs w:val="24"/>
              </w:rPr>
              <w:t>F. Financial crisis</w:t>
            </w:r>
            <w:r>
              <w:rPr>
                <w:rFonts w:ascii="宋体" w:hAnsi="宋体" w:eastAsia="宋体"/>
                <w:sz w:val="24"/>
                <w:szCs w:val="24"/>
              </w:rPr>
              <w:t>，</w:t>
            </w:r>
            <w:r>
              <w:rPr>
                <w:rFonts w:ascii="Times New Roman" w:hAnsi="Times New Roman" w:eastAsia="宋体"/>
                <w:sz w:val="24"/>
                <w:szCs w:val="24"/>
              </w:rPr>
              <w:t>US unconventional monetary policy and international spillovers</w:t>
            </w:r>
            <w:r>
              <w:rPr>
                <w:rFonts w:ascii="宋体" w:hAnsi="宋体" w:eastAsia="宋体"/>
                <w:sz w:val="24"/>
                <w:szCs w:val="24"/>
              </w:rPr>
              <w:t>［</w:t>
            </w:r>
            <w:r>
              <w:rPr>
                <w:rFonts w:ascii="Times New Roman" w:hAnsi="Times New Roman" w:eastAsia="宋体"/>
                <w:sz w:val="24"/>
                <w:szCs w:val="24"/>
              </w:rPr>
              <w:t>J</w:t>
            </w:r>
            <w:r>
              <w:rPr>
                <w:rFonts w:ascii="宋体" w:hAnsi="宋体" w:eastAsia="宋体"/>
                <w:sz w:val="24"/>
                <w:szCs w:val="24"/>
              </w:rPr>
              <w:t>］</w:t>
            </w:r>
            <w:r>
              <w:rPr>
                <w:rFonts w:ascii="Times New Roman" w:hAnsi="Times New Roman" w:eastAsia="宋体"/>
                <w:sz w:val="24"/>
                <w:szCs w:val="24"/>
              </w:rPr>
              <w:t>. Journal of International Money and Finance</w:t>
            </w:r>
            <w:r>
              <w:rPr>
                <w:rFonts w:ascii="宋体" w:hAnsi="宋体" w:eastAsia="宋体"/>
                <w:sz w:val="24"/>
                <w:szCs w:val="24"/>
              </w:rPr>
              <w:t>，</w:t>
            </w:r>
            <w:r>
              <w:rPr>
                <w:rFonts w:ascii="Times New Roman" w:hAnsi="Times New Roman" w:eastAsia="宋体"/>
                <w:sz w:val="24"/>
                <w:szCs w:val="24"/>
              </w:rPr>
              <w:t>2016 ( 67) : 62</w:t>
            </w:r>
            <w:r>
              <w:rPr>
                <w:rFonts w:ascii="宋体" w:hAnsi="宋体" w:eastAsia="宋体"/>
                <w:sz w:val="24"/>
                <w:szCs w:val="24"/>
              </w:rPr>
              <w:t>－</w:t>
            </w:r>
            <w:r>
              <w:rPr>
                <w:rFonts w:ascii="Times New Roman" w:hAnsi="Times New Roman" w:eastAsia="宋体"/>
                <w:sz w:val="24"/>
                <w:szCs w:val="24"/>
              </w:rPr>
              <w:t>81.</w:t>
            </w:r>
          </w:p>
          <w:p>
            <w:pPr>
              <w:rPr>
                <w:rFonts w:ascii="Times New Roman" w:hAnsi="Times New Roman" w:eastAsia="宋体"/>
                <w:sz w:val="24"/>
                <w:szCs w:val="24"/>
              </w:rPr>
            </w:pPr>
            <w:r>
              <w:rPr>
                <w:rFonts w:ascii="Times New Roman" w:hAnsi="Times New Roman" w:eastAsia="宋体"/>
                <w:sz w:val="24"/>
                <w:szCs w:val="24"/>
              </w:rPr>
              <w:t>Fratzscher</w:t>
            </w:r>
            <w:r>
              <w:rPr>
                <w:rFonts w:ascii="宋体" w:hAnsi="宋体" w:eastAsia="宋体"/>
                <w:sz w:val="24"/>
                <w:szCs w:val="24"/>
              </w:rPr>
              <w:t>，</w:t>
            </w:r>
            <w:r>
              <w:rPr>
                <w:rFonts w:ascii="Times New Roman" w:hAnsi="Times New Roman" w:eastAsia="宋体"/>
                <w:sz w:val="24"/>
                <w:szCs w:val="24"/>
              </w:rPr>
              <w:t xml:space="preserve">M. </w:t>
            </w:r>
            <w:r>
              <w:rPr>
                <w:rFonts w:ascii="宋体" w:hAnsi="宋体" w:eastAsia="宋体"/>
                <w:sz w:val="24"/>
                <w:szCs w:val="24"/>
              </w:rPr>
              <w:t>，</w:t>
            </w:r>
            <w:r>
              <w:rPr>
                <w:rFonts w:ascii="Times New Roman" w:hAnsi="Times New Roman" w:eastAsia="宋体"/>
                <w:sz w:val="24"/>
                <w:szCs w:val="24"/>
              </w:rPr>
              <w:t>M. Lo Duca</w:t>
            </w:r>
            <w:r>
              <w:rPr>
                <w:rFonts w:ascii="宋体" w:hAnsi="宋体" w:eastAsia="宋体"/>
                <w:sz w:val="24"/>
                <w:szCs w:val="24"/>
              </w:rPr>
              <w:t>，</w:t>
            </w:r>
            <w:r>
              <w:rPr>
                <w:rFonts w:ascii="Times New Roman" w:hAnsi="Times New Roman" w:eastAsia="宋体"/>
                <w:sz w:val="24"/>
                <w:szCs w:val="24"/>
              </w:rPr>
              <w:t xml:space="preserve">and </w:t>
            </w:r>
            <w:r>
              <w:rPr>
                <w:rFonts w:ascii="宋体" w:hAnsi="宋体" w:eastAsia="宋体"/>
                <w:sz w:val="24"/>
                <w:szCs w:val="24"/>
              </w:rPr>
              <w:t>Ｒ</w:t>
            </w:r>
            <w:r>
              <w:rPr>
                <w:rFonts w:ascii="Times New Roman" w:hAnsi="Times New Roman" w:eastAsia="宋体"/>
                <w:sz w:val="24"/>
                <w:szCs w:val="24"/>
              </w:rPr>
              <w:t>. Straub. On the international spillovers of US quantitative easing [R]. DIW Berlin Dis- cussion Paper</w:t>
            </w:r>
            <w:r>
              <w:rPr>
                <w:rFonts w:ascii="宋体" w:hAnsi="宋体" w:eastAsia="宋体"/>
                <w:sz w:val="24"/>
                <w:szCs w:val="24"/>
              </w:rPr>
              <w:t>，</w:t>
            </w:r>
            <w:r>
              <w:rPr>
                <w:rFonts w:ascii="Times New Roman" w:hAnsi="Times New Roman" w:eastAsia="宋体"/>
                <w:sz w:val="24"/>
                <w:szCs w:val="24"/>
              </w:rPr>
              <w:t>2013.</w:t>
            </w:r>
          </w:p>
          <w:p>
            <w:pPr>
              <w:rPr>
                <w:rFonts w:ascii="Times New Roman" w:hAnsi="Times New Roman" w:eastAsia="宋体"/>
                <w:sz w:val="24"/>
                <w:szCs w:val="24"/>
              </w:rPr>
            </w:pPr>
            <w:r>
              <w:rPr>
                <w:rFonts w:ascii="Times New Roman" w:hAnsi="Times New Roman" w:eastAsia="宋体"/>
                <w:sz w:val="24"/>
                <w:szCs w:val="24"/>
              </w:rPr>
              <w:t>Gagnon</w:t>
            </w:r>
            <w:r>
              <w:rPr>
                <w:rFonts w:ascii="宋体" w:hAnsi="宋体" w:eastAsia="宋体"/>
                <w:sz w:val="24"/>
                <w:szCs w:val="24"/>
              </w:rPr>
              <w:t>，</w:t>
            </w:r>
            <w:r>
              <w:rPr>
                <w:rFonts w:ascii="Times New Roman" w:hAnsi="Times New Roman" w:eastAsia="宋体"/>
                <w:sz w:val="24"/>
                <w:szCs w:val="24"/>
              </w:rPr>
              <w:t xml:space="preserve">J. </w:t>
            </w:r>
            <w:r>
              <w:rPr>
                <w:rFonts w:ascii="宋体" w:hAnsi="宋体" w:eastAsia="宋体"/>
                <w:sz w:val="24"/>
                <w:szCs w:val="24"/>
              </w:rPr>
              <w:t>，</w:t>
            </w:r>
            <w:r>
              <w:rPr>
                <w:rFonts w:ascii="Times New Roman" w:hAnsi="Times New Roman" w:eastAsia="宋体"/>
                <w:sz w:val="24"/>
                <w:szCs w:val="24"/>
              </w:rPr>
              <w:t xml:space="preserve">M. </w:t>
            </w:r>
            <w:r>
              <w:rPr>
                <w:rFonts w:hint="eastAsia" w:ascii="Times New Roman" w:hAnsi="Times New Roman" w:eastAsia="宋体"/>
                <w:sz w:val="24"/>
                <w:szCs w:val="24"/>
              </w:rPr>
              <w:t>R</w:t>
            </w:r>
            <w:r>
              <w:rPr>
                <w:rFonts w:ascii="Times New Roman" w:hAnsi="Times New Roman" w:eastAsia="宋体"/>
                <w:sz w:val="24"/>
                <w:szCs w:val="24"/>
              </w:rPr>
              <w:t>askin</w:t>
            </w:r>
            <w:r>
              <w:rPr>
                <w:rFonts w:ascii="宋体" w:hAnsi="宋体" w:eastAsia="宋体"/>
                <w:sz w:val="24"/>
                <w:szCs w:val="24"/>
              </w:rPr>
              <w:t>，</w:t>
            </w:r>
            <w:r>
              <w:rPr>
                <w:rFonts w:ascii="Times New Roman" w:hAnsi="Times New Roman" w:eastAsia="宋体"/>
                <w:sz w:val="24"/>
                <w:szCs w:val="24"/>
              </w:rPr>
              <w:t>J. Remache</w:t>
            </w:r>
            <w:r>
              <w:rPr>
                <w:rFonts w:ascii="宋体" w:hAnsi="宋体" w:eastAsia="宋体"/>
                <w:sz w:val="24"/>
                <w:szCs w:val="24"/>
              </w:rPr>
              <w:t>，</w:t>
            </w:r>
            <w:r>
              <w:rPr>
                <w:rFonts w:ascii="Times New Roman" w:hAnsi="Times New Roman" w:eastAsia="宋体"/>
                <w:sz w:val="24"/>
                <w:szCs w:val="24"/>
              </w:rPr>
              <w:t xml:space="preserve">and B. P. Sack. Large </w:t>
            </w:r>
            <w:r>
              <w:rPr>
                <w:rFonts w:ascii="宋体" w:hAnsi="宋体" w:eastAsia="宋体"/>
                <w:sz w:val="24"/>
                <w:szCs w:val="24"/>
              </w:rPr>
              <w:t xml:space="preserve">－ </w:t>
            </w:r>
            <w:r>
              <w:rPr>
                <w:rFonts w:ascii="Times New Roman" w:hAnsi="Times New Roman" w:eastAsia="宋体"/>
                <w:sz w:val="24"/>
                <w:szCs w:val="24"/>
              </w:rPr>
              <w:t xml:space="preserve">scale asset purchases by the Federal Feserve: did they work [R]. Federal Reserve Board of New York Station </w:t>
            </w:r>
            <w:r>
              <w:rPr>
                <w:rFonts w:hint="eastAsia" w:ascii="Times New Roman" w:hAnsi="Times New Roman" w:eastAsia="宋体"/>
                <w:sz w:val="24"/>
                <w:szCs w:val="24"/>
              </w:rPr>
              <w:t>R</w:t>
            </w:r>
            <w:r>
              <w:rPr>
                <w:rFonts w:ascii="Times New Roman" w:hAnsi="Times New Roman" w:eastAsia="宋体"/>
                <w:sz w:val="24"/>
                <w:szCs w:val="24"/>
              </w:rPr>
              <w:t>eport</w:t>
            </w:r>
            <w:r>
              <w:rPr>
                <w:rFonts w:ascii="宋体" w:hAnsi="宋体" w:eastAsia="宋体"/>
                <w:sz w:val="24"/>
                <w:szCs w:val="24"/>
              </w:rPr>
              <w:t>，</w:t>
            </w:r>
            <w:r>
              <w:rPr>
                <w:rFonts w:ascii="Times New Roman" w:hAnsi="Times New Roman" w:eastAsia="宋体"/>
                <w:sz w:val="24"/>
                <w:szCs w:val="24"/>
              </w:rPr>
              <w:t>2010.</w:t>
            </w:r>
          </w:p>
          <w:p>
            <w:pPr>
              <w:rPr>
                <w:rFonts w:ascii="Times New Roman" w:hAnsi="Times New Roman" w:eastAsia="宋体"/>
                <w:sz w:val="24"/>
                <w:szCs w:val="24"/>
              </w:rPr>
            </w:pPr>
            <w:r>
              <w:rPr>
                <w:rFonts w:ascii="Times New Roman" w:hAnsi="Times New Roman" w:eastAsia="宋体"/>
                <w:sz w:val="24"/>
                <w:szCs w:val="24"/>
              </w:rPr>
              <w:t>Sung</w:t>
            </w:r>
            <w:r>
              <w:rPr>
                <w:rFonts w:ascii="宋体" w:hAnsi="宋体" w:eastAsia="宋体"/>
                <w:sz w:val="24"/>
                <w:szCs w:val="24"/>
              </w:rPr>
              <w:t>，</w:t>
            </w:r>
            <w:r>
              <w:rPr>
                <w:rFonts w:ascii="Times New Roman" w:hAnsi="Times New Roman" w:eastAsia="宋体"/>
                <w:sz w:val="24"/>
                <w:szCs w:val="24"/>
              </w:rPr>
              <w:t xml:space="preserve">T. </w:t>
            </w:r>
            <w:r>
              <w:rPr>
                <w:rFonts w:ascii="宋体" w:hAnsi="宋体" w:eastAsia="宋体"/>
                <w:sz w:val="24"/>
                <w:szCs w:val="24"/>
              </w:rPr>
              <w:t>，</w:t>
            </w:r>
            <w:r>
              <w:rPr>
                <w:rFonts w:ascii="Times New Roman" w:hAnsi="Times New Roman" w:eastAsia="宋体"/>
                <w:sz w:val="24"/>
                <w:szCs w:val="24"/>
              </w:rPr>
              <w:t>Kim</w:t>
            </w:r>
            <w:r>
              <w:rPr>
                <w:rFonts w:ascii="宋体" w:hAnsi="宋体" w:eastAsia="宋体"/>
                <w:sz w:val="24"/>
                <w:szCs w:val="24"/>
              </w:rPr>
              <w:t>，</w:t>
            </w:r>
            <w:r>
              <w:rPr>
                <w:rFonts w:ascii="Times New Roman" w:hAnsi="Times New Roman" w:eastAsia="宋体"/>
                <w:sz w:val="24"/>
                <w:szCs w:val="24"/>
              </w:rPr>
              <w:t>J. T. Unconventional monetary policy</w:t>
            </w:r>
            <w:r>
              <w:rPr>
                <w:rFonts w:ascii="宋体" w:hAnsi="宋体" w:eastAsia="宋体"/>
                <w:sz w:val="24"/>
                <w:szCs w:val="24"/>
              </w:rPr>
              <w:t>，</w:t>
            </w:r>
            <w:r>
              <w:rPr>
                <w:rFonts w:ascii="Times New Roman" w:hAnsi="Times New Roman" w:eastAsia="宋体"/>
                <w:sz w:val="24"/>
                <w:szCs w:val="24"/>
              </w:rPr>
              <w:t>global liquidity circulation</w:t>
            </w:r>
            <w:r>
              <w:rPr>
                <w:rFonts w:ascii="宋体" w:hAnsi="宋体" w:eastAsia="宋体"/>
                <w:sz w:val="24"/>
                <w:szCs w:val="24"/>
              </w:rPr>
              <w:t>，</w:t>
            </w:r>
            <w:r>
              <w:rPr>
                <w:rFonts w:ascii="Times New Roman" w:hAnsi="Times New Roman" w:eastAsia="宋体"/>
                <w:sz w:val="24"/>
                <w:szCs w:val="24"/>
              </w:rPr>
              <w:t>and inflation divergence around the world</w:t>
            </w:r>
            <w:r>
              <w:rPr>
                <w:rFonts w:ascii="宋体" w:hAnsi="宋体" w:eastAsia="宋体"/>
                <w:sz w:val="24"/>
                <w:szCs w:val="24"/>
              </w:rPr>
              <w:t>［</w:t>
            </w:r>
            <w:r>
              <w:rPr>
                <w:rFonts w:ascii="Times New Roman" w:hAnsi="Times New Roman" w:eastAsia="宋体"/>
                <w:sz w:val="24"/>
                <w:szCs w:val="24"/>
              </w:rPr>
              <w:t>J</w:t>
            </w:r>
            <w:r>
              <w:rPr>
                <w:rFonts w:ascii="宋体" w:hAnsi="宋体" w:eastAsia="宋体"/>
                <w:sz w:val="24"/>
                <w:szCs w:val="24"/>
              </w:rPr>
              <w:t>］</w:t>
            </w:r>
            <w:r>
              <w:rPr>
                <w:rFonts w:ascii="Times New Roman" w:hAnsi="Times New Roman" w:eastAsia="宋体"/>
                <w:sz w:val="24"/>
                <w:szCs w:val="24"/>
              </w:rPr>
              <w:t>. The Developing Economies</w:t>
            </w:r>
            <w:r>
              <w:rPr>
                <w:rFonts w:ascii="宋体" w:hAnsi="宋体" w:eastAsia="宋体"/>
                <w:sz w:val="24"/>
                <w:szCs w:val="24"/>
              </w:rPr>
              <w:t>，</w:t>
            </w:r>
            <w:r>
              <w:rPr>
                <w:rFonts w:ascii="Times New Roman" w:hAnsi="Times New Roman" w:eastAsia="宋体"/>
                <w:sz w:val="24"/>
                <w:szCs w:val="24"/>
              </w:rPr>
              <w:t>2016 ( 54) : 6</w:t>
            </w:r>
            <w:r>
              <w:rPr>
                <w:rFonts w:ascii="宋体" w:hAnsi="宋体" w:eastAsia="宋体"/>
                <w:sz w:val="24"/>
                <w:szCs w:val="24"/>
              </w:rPr>
              <w:t>－</w:t>
            </w:r>
            <w:r>
              <w:rPr>
                <w:rFonts w:ascii="Times New Roman" w:hAnsi="Times New Roman" w:eastAsia="宋体"/>
                <w:sz w:val="24"/>
                <w:szCs w:val="24"/>
              </w:rPr>
              <w:t>26.</w:t>
            </w:r>
          </w:p>
          <w:p>
            <w:pPr>
              <w:spacing w:line="0" w:lineRule="atLeast"/>
              <w:rPr>
                <w:rFonts w:ascii="Times New Roman" w:hAnsi="Times New Roman" w:eastAsia="宋体"/>
                <w:sz w:val="24"/>
                <w:szCs w:val="24"/>
              </w:rPr>
            </w:pPr>
            <w:r>
              <w:rPr>
                <w:rFonts w:hint="eastAsia" w:ascii="Times New Roman" w:hAnsi="Times New Roman" w:eastAsia="宋体"/>
                <w:sz w:val="24"/>
                <w:szCs w:val="24"/>
              </w:rPr>
              <w:t>V</w:t>
            </w:r>
            <w:r>
              <w:rPr>
                <w:rFonts w:ascii="Times New Roman" w:hAnsi="Times New Roman" w:eastAsia="宋体"/>
                <w:sz w:val="24"/>
                <w:szCs w:val="24"/>
              </w:rPr>
              <w:t>ictor Lyonnet, Richard Werner. Lessons from the Bank of England on ‘quantitative easing’ and other ‘unconventional’ monetary policies</w:t>
            </w:r>
            <w:r>
              <w:rPr>
                <w:rFonts w:ascii="宋体" w:hAnsi="宋体" w:eastAsia="宋体"/>
                <w:sz w:val="24"/>
                <w:szCs w:val="24"/>
              </w:rPr>
              <w:t>［</w:t>
            </w:r>
            <w:r>
              <w:rPr>
                <w:rFonts w:ascii="Times New Roman" w:hAnsi="Times New Roman" w:eastAsia="宋体"/>
                <w:sz w:val="24"/>
                <w:szCs w:val="24"/>
              </w:rPr>
              <w:t>J</w:t>
            </w:r>
            <w:r>
              <w:rPr>
                <w:rFonts w:ascii="宋体" w:hAnsi="宋体" w:eastAsia="宋体"/>
                <w:sz w:val="24"/>
                <w:szCs w:val="24"/>
              </w:rPr>
              <w:t>］</w:t>
            </w:r>
            <w:r>
              <w:rPr>
                <w:rFonts w:ascii="Times New Roman" w:hAnsi="Times New Roman" w:eastAsia="宋体"/>
                <w:sz w:val="24"/>
                <w:szCs w:val="24"/>
              </w:rPr>
              <w:t>. International Review of Financial.</w:t>
            </w:r>
          </w:p>
          <w:p>
            <w:pPr>
              <w:spacing w:line="0" w:lineRule="atLeast"/>
              <w:rPr>
                <w:rFonts w:hint="eastAsia" w:ascii="Times New Roman" w:hAnsi="Times New Roman" w:eastAsia="宋体"/>
                <w:sz w:val="24"/>
                <w:szCs w:val="24"/>
              </w:rPr>
            </w:pPr>
            <w:r>
              <w:rPr>
                <w:rFonts w:hint="eastAsia" w:ascii="Times New Roman" w:hAnsi="Times New Roman" w:eastAsia="宋体"/>
                <w:sz w:val="24"/>
                <w:szCs w:val="24"/>
              </w:rPr>
              <w:t>陈守东</w:t>
            </w:r>
            <w:r>
              <w:rPr>
                <w:rFonts w:ascii="Times New Roman" w:hAnsi="Times New Roman" w:eastAsia="宋体"/>
                <w:sz w:val="24"/>
                <w:szCs w:val="24"/>
              </w:rPr>
              <w:t>, 吴业强</w:t>
            </w:r>
            <w:r>
              <w:rPr>
                <w:rFonts w:hint="eastAsia" w:ascii="Times New Roman" w:hAnsi="Times New Roman" w:eastAsia="宋体"/>
                <w:sz w:val="24"/>
                <w:szCs w:val="24"/>
              </w:rPr>
              <w:t>,</w:t>
            </w:r>
            <w:r>
              <w:rPr>
                <w:rFonts w:ascii="Times New Roman" w:hAnsi="Times New Roman" w:eastAsia="宋体"/>
                <w:sz w:val="24"/>
                <w:szCs w:val="24"/>
              </w:rPr>
              <w:t xml:space="preserve"> 孙彦林. 美国经济政策组合对中国经济增长的冲击影响[J]</w:t>
            </w:r>
            <w:r>
              <w:rPr>
                <w:rFonts w:hint="eastAsia" w:ascii="Times New Roman" w:hAnsi="Times New Roman" w:eastAsia="宋体"/>
                <w:sz w:val="24"/>
                <w:szCs w:val="24"/>
              </w:rPr>
              <w:t>,</w:t>
            </w:r>
            <w:r>
              <w:rPr>
                <w:rFonts w:ascii="Times New Roman" w:hAnsi="Times New Roman" w:eastAsia="宋体"/>
                <w:sz w:val="24"/>
                <w:szCs w:val="24"/>
              </w:rPr>
              <w:t xml:space="preserve"> 经济问题探索</w:t>
            </w:r>
            <w:r>
              <w:rPr>
                <w:rFonts w:hint="eastAsia" w:ascii="Times New Roman" w:hAnsi="Times New Roman" w:eastAsia="宋体"/>
                <w:sz w:val="24"/>
                <w:szCs w:val="24"/>
              </w:rPr>
              <w:t>2</w:t>
            </w:r>
            <w:r>
              <w:rPr>
                <w:rFonts w:ascii="Times New Roman" w:hAnsi="Times New Roman" w:eastAsia="宋体"/>
                <w:sz w:val="24"/>
                <w:szCs w:val="24"/>
              </w:rPr>
              <w:t>019(03): 121-129.</w:t>
            </w:r>
          </w:p>
          <w:p>
            <w:pPr>
              <w:rPr>
                <w:rFonts w:hint="eastAsia" w:ascii="宋体" w:hAnsi="宋体" w:eastAsia="宋体"/>
                <w:sz w:val="24"/>
                <w:szCs w:val="24"/>
              </w:rPr>
            </w:pPr>
            <w:r>
              <w:rPr>
                <w:rFonts w:ascii="宋体" w:hAnsi="宋体" w:eastAsia="宋体"/>
                <w:sz w:val="24"/>
                <w:szCs w:val="24"/>
              </w:rPr>
              <w:t>陈晓莉，孙晓红</w:t>
            </w:r>
            <w:r>
              <w:rPr>
                <w:rFonts w:hint="eastAsia" w:ascii="宋体" w:hAnsi="宋体" w:eastAsia="宋体"/>
                <w:sz w:val="24"/>
                <w:szCs w:val="24"/>
              </w:rPr>
              <w:t>，</w:t>
            </w:r>
            <w:r>
              <w:rPr>
                <w:rFonts w:ascii="宋体" w:hAnsi="宋体" w:eastAsia="宋体"/>
                <w:sz w:val="24"/>
                <w:szCs w:val="24"/>
              </w:rPr>
              <w:t>美国量化宽松货币政策对中国宏观经济的影响分析</w:t>
            </w:r>
            <w:r>
              <w:rPr>
                <w:rFonts w:ascii="Times New Roman" w:hAnsi="Times New Roman" w:eastAsia="宋体"/>
                <w:sz w:val="24"/>
                <w:szCs w:val="24"/>
              </w:rPr>
              <w:t>[J]</w:t>
            </w:r>
            <w:r>
              <w:rPr>
                <w:rFonts w:hint="eastAsia" w:ascii="Times New Roman" w:hAnsi="Times New Roman" w:eastAsia="宋体"/>
                <w:sz w:val="24"/>
                <w:szCs w:val="24"/>
              </w:rPr>
              <w:t>,</w:t>
            </w:r>
            <w:r>
              <w:rPr>
                <w:rFonts w:ascii="Times New Roman" w:hAnsi="Times New Roman" w:eastAsia="宋体"/>
                <w:sz w:val="24"/>
                <w:szCs w:val="24"/>
              </w:rPr>
              <w:t xml:space="preserve"> </w:t>
            </w:r>
            <w:r>
              <w:rPr>
                <w:rFonts w:ascii="宋体" w:hAnsi="宋体" w:eastAsia="宋体"/>
                <w:sz w:val="24"/>
                <w:szCs w:val="24"/>
              </w:rPr>
              <w:t>经济科学，</w:t>
            </w:r>
            <w:r>
              <w:rPr>
                <w:rFonts w:ascii="Times New Roman" w:hAnsi="Times New Roman" w:eastAsia="宋体"/>
                <w:sz w:val="24"/>
                <w:szCs w:val="24"/>
              </w:rPr>
              <w:t>2012 (1) : 12</w:t>
            </w:r>
            <w:r>
              <w:rPr>
                <w:rFonts w:ascii="宋体" w:hAnsi="宋体" w:eastAsia="宋体"/>
                <w:sz w:val="24"/>
                <w:szCs w:val="24"/>
              </w:rPr>
              <w:t>－</w:t>
            </w:r>
            <w:r>
              <w:rPr>
                <w:rFonts w:ascii="Times New Roman" w:hAnsi="Times New Roman" w:eastAsia="宋体"/>
                <w:sz w:val="24"/>
                <w:szCs w:val="24"/>
              </w:rPr>
              <w:t>26</w:t>
            </w:r>
            <w:r>
              <w:rPr>
                <w:rFonts w:ascii="宋体" w:hAnsi="宋体" w:eastAsia="宋体"/>
                <w:sz w:val="24"/>
                <w:szCs w:val="24"/>
              </w:rPr>
              <w:t>．</w:t>
            </w:r>
          </w:p>
          <w:p>
            <w:pPr>
              <w:rPr>
                <w:rFonts w:ascii="Times New Roman" w:hAnsi="Times New Roman" w:eastAsia="宋体"/>
                <w:sz w:val="24"/>
                <w:szCs w:val="24"/>
              </w:rPr>
            </w:pPr>
            <w:r>
              <w:rPr>
                <w:rFonts w:ascii="宋体" w:hAnsi="宋体" w:eastAsia="宋体"/>
                <w:sz w:val="24"/>
                <w:szCs w:val="24"/>
              </w:rPr>
              <w:t>成月</w:t>
            </w:r>
            <w:r>
              <w:rPr>
                <w:rFonts w:ascii="Times New Roman" w:hAnsi="Times New Roman" w:eastAsia="宋体"/>
                <w:sz w:val="24"/>
                <w:szCs w:val="24"/>
              </w:rPr>
              <w:t>.</w:t>
            </w:r>
            <w:r>
              <w:rPr>
                <w:rFonts w:ascii="宋体" w:hAnsi="宋体" w:eastAsia="宋体"/>
                <w:sz w:val="24"/>
                <w:szCs w:val="24"/>
              </w:rPr>
              <w:t>美国量化宽松货币政策对中国通货膨胀的影响研究</w:t>
            </w:r>
            <w:r>
              <w:rPr>
                <w:rFonts w:ascii="Times New Roman" w:hAnsi="Times New Roman" w:eastAsia="宋体"/>
                <w:sz w:val="24"/>
                <w:szCs w:val="24"/>
              </w:rPr>
              <w:t>——</w:t>
            </w:r>
            <w:r>
              <w:rPr>
                <w:rFonts w:ascii="宋体" w:hAnsi="宋体" w:eastAsia="宋体"/>
                <w:sz w:val="24"/>
                <w:szCs w:val="24"/>
              </w:rPr>
              <w:t>基于</w:t>
            </w:r>
            <w:r>
              <w:rPr>
                <w:rFonts w:ascii="Times New Roman" w:hAnsi="Times New Roman" w:eastAsia="宋体"/>
                <w:sz w:val="24"/>
                <w:szCs w:val="24"/>
              </w:rPr>
              <w:t>SVAR</w:t>
            </w:r>
            <w:r>
              <w:rPr>
                <w:rFonts w:ascii="宋体" w:hAnsi="宋体" w:eastAsia="宋体"/>
                <w:sz w:val="24"/>
                <w:szCs w:val="24"/>
              </w:rPr>
              <w:t>模型的实证分析</w:t>
            </w:r>
            <w:r>
              <w:rPr>
                <w:rFonts w:ascii="Times New Roman" w:hAnsi="Times New Roman" w:eastAsia="宋体"/>
                <w:sz w:val="24"/>
                <w:szCs w:val="24"/>
              </w:rPr>
              <w:t xml:space="preserve">[J], </w:t>
            </w:r>
            <w:r>
              <w:rPr>
                <w:rFonts w:ascii="宋体" w:hAnsi="宋体" w:eastAsia="宋体"/>
                <w:sz w:val="24"/>
                <w:szCs w:val="24"/>
              </w:rPr>
              <w:t>金融经济</w:t>
            </w:r>
            <w:r>
              <w:rPr>
                <w:rFonts w:ascii="Times New Roman" w:hAnsi="Times New Roman" w:eastAsia="宋体"/>
                <w:sz w:val="24"/>
                <w:szCs w:val="24"/>
              </w:rPr>
              <w:t>,2016(10).</w:t>
            </w:r>
          </w:p>
          <w:p>
            <w:pPr>
              <w:rPr>
                <w:rFonts w:ascii="Times New Roman" w:hAnsi="Times New Roman" w:eastAsia="宋体"/>
                <w:sz w:val="24"/>
                <w:szCs w:val="24"/>
              </w:rPr>
            </w:pPr>
            <w:r>
              <w:rPr>
                <w:rFonts w:ascii="宋体" w:hAnsi="宋体" w:eastAsia="宋体"/>
                <w:sz w:val="24"/>
                <w:szCs w:val="24"/>
              </w:rPr>
              <w:t>杜婕</w:t>
            </w:r>
            <w:r>
              <w:rPr>
                <w:rFonts w:ascii="Times New Roman" w:hAnsi="Times New Roman" w:eastAsia="宋体"/>
                <w:sz w:val="24"/>
                <w:szCs w:val="24"/>
              </w:rPr>
              <w:t>,</w:t>
            </w:r>
            <w:r>
              <w:rPr>
                <w:rFonts w:ascii="宋体" w:hAnsi="宋体" w:eastAsia="宋体"/>
                <w:sz w:val="24"/>
                <w:szCs w:val="24"/>
              </w:rPr>
              <w:t>曹为宇</w:t>
            </w:r>
            <w:r>
              <w:rPr>
                <w:rFonts w:ascii="Times New Roman" w:hAnsi="Times New Roman" w:eastAsia="宋体"/>
                <w:sz w:val="24"/>
                <w:szCs w:val="24"/>
              </w:rPr>
              <w:t>.</w:t>
            </w:r>
            <w:r>
              <w:rPr>
                <w:rFonts w:ascii="宋体" w:hAnsi="宋体" w:eastAsia="宋体"/>
                <w:sz w:val="24"/>
                <w:szCs w:val="24"/>
              </w:rPr>
              <w:t>美国货币政策对中国经济的冲击效应</w:t>
            </w:r>
            <w:r>
              <w:rPr>
                <w:rFonts w:ascii="Times New Roman" w:hAnsi="Times New Roman" w:eastAsia="宋体"/>
                <w:sz w:val="24"/>
                <w:szCs w:val="24"/>
              </w:rPr>
              <w:t xml:space="preserve">[J], </w:t>
            </w:r>
            <w:r>
              <w:rPr>
                <w:rFonts w:ascii="宋体" w:hAnsi="宋体" w:eastAsia="宋体"/>
                <w:sz w:val="24"/>
                <w:szCs w:val="24"/>
              </w:rPr>
              <w:t>社会科学战线</w:t>
            </w:r>
            <w:r>
              <w:rPr>
                <w:rFonts w:ascii="Times New Roman" w:hAnsi="Times New Roman" w:eastAsia="宋体"/>
                <w:sz w:val="24"/>
                <w:szCs w:val="24"/>
              </w:rPr>
              <w:t>,2020(8).</w:t>
            </w:r>
          </w:p>
          <w:p>
            <w:pPr>
              <w:rPr>
                <w:rFonts w:ascii="Times New Roman" w:hAnsi="Times New Roman" w:eastAsia="宋体"/>
                <w:sz w:val="24"/>
                <w:szCs w:val="24"/>
              </w:rPr>
            </w:pPr>
            <w:r>
              <w:rPr>
                <w:rFonts w:hint="eastAsia" w:ascii="Times New Roman" w:hAnsi="Times New Roman" w:eastAsia="宋体"/>
                <w:sz w:val="24"/>
                <w:szCs w:val="24"/>
              </w:rPr>
              <w:t>郝大鹏</w:t>
            </w:r>
            <w:r>
              <w:rPr>
                <w:rFonts w:ascii="Times New Roman" w:hAnsi="Times New Roman" w:eastAsia="宋体"/>
                <w:sz w:val="24"/>
                <w:szCs w:val="24"/>
              </w:rPr>
              <w:t>, 王博, 李力. 美联储政策变化、国际资本流动与宏观经济波动[J], 金融研究</w:t>
            </w:r>
            <w:r>
              <w:rPr>
                <w:rFonts w:hint="eastAsia" w:ascii="Times New Roman" w:hAnsi="Times New Roman" w:eastAsia="宋体"/>
                <w:sz w:val="24"/>
                <w:szCs w:val="24"/>
              </w:rPr>
              <w:t>.</w:t>
            </w:r>
            <w:r>
              <w:rPr>
                <w:rFonts w:ascii="Times New Roman" w:hAnsi="Times New Roman" w:eastAsia="宋体"/>
                <w:sz w:val="24"/>
                <w:szCs w:val="24"/>
              </w:rPr>
              <w:t xml:space="preserve"> 2020(07): 38-56.</w:t>
            </w:r>
          </w:p>
          <w:p>
            <w:pPr>
              <w:rPr>
                <w:rFonts w:ascii="Times New Roman" w:hAnsi="Times New Roman" w:eastAsia="宋体"/>
                <w:sz w:val="24"/>
                <w:szCs w:val="24"/>
              </w:rPr>
            </w:pPr>
            <w:r>
              <w:rPr>
                <w:rFonts w:ascii="宋体" w:hAnsi="宋体" w:eastAsia="宋体"/>
                <w:sz w:val="24"/>
                <w:szCs w:val="24"/>
              </w:rPr>
              <w:t>黄晶</w:t>
            </w:r>
            <w:r>
              <w:rPr>
                <w:rFonts w:ascii="Times New Roman" w:hAnsi="Times New Roman" w:eastAsia="宋体"/>
                <w:sz w:val="24"/>
                <w:szCs w:val="24"/>
              </w:rPr>
              <w:t>.</w:t>
            </w:r>
            <w:r>
              <w:rPr>
                <w:rFonts w:ascii="宋体" w:hAnsi="宋体" w:eastAsia="宋体"/>
                <w:sz w:val="24"/>
                <w:szCs w:val="24"/>
              </w:rPr>
              <w:t>美国财政与货币政策对我国的外溢效应及其应对</w:t>
            </w:r>
            <w:r>
              <w:rPr>
                <w:rFonts w:ascii="Times New Roman" w:hAnsi="Times New Roman" w:eastAsia="宋体"/>
                <w:sz w:val="24"/>
                <w:szCs w:val="24"/>
              </w:rPr>
              <w:t xml:space="preserve">[J], </w:t>
            </w:r>
            <w:r>
              <w:rPr>
                <w:rFonts w:ascii="宋体" w:hAnsi="宋体" w:eastAsia="宋体"/>
                <w:sz w:val="24"/>
                <w:szCs w:val="24"/>
              </w:rPr>
              <w:t>天府新论</w:t>
            </w:r>
            <w:r>
              <w:rPr>
                <w:rFonts w:ascii="Times New Roman" w:hAnsi="Times New Roman" w:eastAsia="宋体"/>
                <w:sz w:val="24"/>
                <w:szCs w:val="24"/>
              </w:rPr>
              <w:t>,2016,(5).</w:t>
            </w:r>
          </w:p>
          <w:p>
            <w:pPr>
              <w:rPr>
                <w:rFonts w:ascii="Times New Roman" w:hAnsi="Times New Roman" w:eastAsia="宋体"/>
                <w:sz w:val="24"/>
                <w:szCs w:val="24"/>
              </w:rPr>
            </w:pPr>
            <w:r>
              <w:rPr>
                <w:rFonts w:ascii="宋体" w:hAnsi="宋体" w:eastAsia="宋体"/>
                <w:sz w:val="24"/>
                <w:szCs w:val="24"/>
              </w:rPr>
              <w:t>黄益平</w:t>
            </w:r>
            <w:r>
              <w:rPr>
                <w:rFonts w:hint="eastAsia" w:ascii="Times New Roman" w:hAnsi="Times New Roman" w:eastAsia="宋体"/>
                <w:sz w:val="24"/>
                <w:szCs w:val="24"/>
              </w:rPr>
              <w:t xml:space="preserve">, </w:t>
            </w:r>
            <w:r>
              <w:rPr>
                <w:rFonts w:ascii="宋体" w:hAnsi="宋体" w:eastAsia="宋体"/>
                <w:sz w:val="24"/>
                <w:szCs w:val="24"/>
              </w:rPr>
              <w:t>债务风险、量化宽松与中国通胀前景</w:t>
            </w:r>
            <w:r>
              <w:rPr>
                <w:rFonts w:ascii="Times New Roman" w:hAnsi="Times New Roman" w:eastAsia="宋体"/>
                <w:sz w:val="24"/>
                <w:szCs w:val="24"/>
              </w:rPr>
              <w:t xml:space="preserve">[J], </w:t>
            </w:r>
            <w:r>
              <w:rPr>
                <w:rFonts w:ascii="宋体" w:hAnsi="宋体" w:eastAsia="宋体"/>
                <w:sz w:val="24"/>
                <w:szCs w:val="24"/>
              </w:rPr>
              <w:t>国际经济评论，</w:t>
            </w:r>
            <w:r>
              <w:rPr>
                <w:rFonts w:ascii="Times New Roman" w:hAnsi="Times New Roman" w:eastAsia="宋体"/>
                <w:sz w:val="24"/>
                <w:szCs w:val="24"/>
              </w:rPr>
              <w:t>2011</w:t>
            </w:r>
            <w:r>
              <w:rPr>
                <w:rFonts w:hint="eastAsia" w:ascii="Times New Roman" w:hAnsi="Times New Roman" w:eastAsia="宋体"/>
                <w:sz w:val="24"/>
                <w:szCs w:val="24"/>
              </w:rPr>
              <w:t>(</w:t>
            </w:r>
            <w:r>
              <w:rPr>
                <w:rFonts w:ascii="Times New Roman" w:hAnsi="Times New Roman" w:eastAsia="宋体"/>
                <w:sz w:val="24"/>
                <w:szCs w:val="24"/>
              </w:rPr>
              <w:t>1</w:t>
            </w:r>
            <w:r>
              <w:rPr>
                <w:rFonts w:hint="eastAsia" w:ascii="Times New Roman" w:hAnsi="Times New Roman" w:eastAsia="宋体"/>
                <w:sz w:val="24"/>
                <w:szCs w:val="24"/>
              </w:rPr>
              <w:t>)</w:t>
            </w:r>
            <w:r>
              <w:rPr>
                <w:rFonts w:ascii="宋体" w:hAnsi="宋体" w:eastAsia="宋体"/>
                <w:sz w:val="24"/>
                <w:szCs w:val="24"/>
              </w:rPr>
              <w:t>：</w:t>
            </w:r>
            <w:r>
              <w:rPr>
                <w:rFonts w:ascii="Times New Roman" w:hAnsi="Times New Roman" w:eastAsia="宋体"/>
                <w:sz w:val="24"/>
                <w:szCs w:val="24"/>
              </w:rPr>
              <w:t>32-39.</w:t>
            </w:r>
          </w:p>
          <w:p>
            <w:pPr>
              <w:rPr>
                <w:rFonts w:ascii="宋体" w:hAnsi="宋体" w:eastAsia="宋体"/>
                <w:sz w:val="24"/>
                <w:szCs w:val="24"/>
              </w:rPr>
            </w:pPr>
            <w:r>
              <w:rPr>
                <w:rFonts w:ascii="宋体" w:hAnsi="宋体" w:eastAsia="宋体"/>
                <w:sz w:val="24"/>
                <w:szCs w:val="24"/>
              </w:rPr>
              <w:t>李建伟</w:t>
            </w:r>
            <w:r>
              <w:rPr>
                <w:rFonts w:hint="eastAsia" w:ascii="Times New Roman" w:hAnsi="Times New Roman" w:eastAsia="宋体"/>
                <w:sz w:val="24"/>
                <w:szCs w:val="24"/>
              </w:rPr>
              <w:t xml:space="preserve">, </w:t>
            </w:r>
            <w:r>
              <w:rPr>
                <w:rFonts w:ascii="宋体" w:hAnsi="宋体" w:eastAsia="宋体"/>
                <w:sz w:val="24"/>
                <w:szCs w:val="24"/>
              </w:rPr>
              <w:t>杨琳</w:t>
            </w:r>
            <w:r>
              <w:rPr>
                <w:rFonts w:hint="eastAsia" w:ascii="Times New Roman" w:hAnsi="Times New Roman" w:eastAsia="宋体"/>
                <w:sz w:val="24"/>
                <w:szCs w:val="24"/>
              </w:rPr>
              <w:t>.</w:t>
            </w:r>
            <w:r>
              <w:rPr>
                <w:rFonts w:ascii="Times New Roman" w:hAnsi="Times New Roman" w:eastAsia="宋体"/>
                <w:sz w:val="24"/>
                <w:szCs w:val="24"/>
              </w:rPr>
              <w:t xml:space="preserve"> </w:t>
            </w:r>
            <w:r>
              <w:rPr>
                <w:rFonts w:ascii="宋体" w:hAnsi="宋体" w:eastAsia="宋体"/>
                <w:sz w:val="24"/>
                <w:szCs w:val="24"/>
              </w:rPr>
              <w:t>美国量化宽松货币政策的实施背景、影响与中国对策</w:t>
            </w:r>
            <w:r>
              <w:rPr>
                <w:rFonts w:ascii="Times New Roman" w:hAnsi="Times New Roman" w:eastAsia="宋体"/>
                <w:sz w:val="24"/>
                <w:szCs w:val="24"/>
              </w:rPr>
              <w:t>[J]</w:t>
            </w:r>
            <w:r>
              <w:rPr>
                <w:rFonts w:hint="eastAsia" w:ascii="宋体" w:hAnsi="宋体" w:eastAsia="宋体"/>
                <w:sz w:val="24"/>
                <w:szCs w:val="24"/>
              </w:rPr>
              <w:t>,</w:t>
            </w:r>
            <w:r>
              <w:rPr>
                <w:rFonts w:ascii="Times New Roman" w:hAnsi="Times New Roman" w:eastAsia="宋体"/>
                <w:sz w:val="24"/>
                <w:szCs w:val="24"/>
              </w:rPr>
              <w:t>改革，</w:t>
            </w:r>
            <w:r>
              <w:rPr>
                <w:rFonts w:hint="eastAsia" w:ascii="Times New Roman" w:hAnsi="Times New Roman" w:eastAsia="宋体"/>
                <w:sz w:val="24"/>
                <w:szCs w:val="24"/>
              </w:rPr>
              <w:t>2</w:t>
            </w:r>
            <w:r>
              <w:rPr>
                <w:rFonts w:hint="eastAsia" w:ascii="宋体" w:hAnsi="宋体" w:eastAsia="宋体"/>
                <w:sz w:val="24"/>
                <w:szCs w:val="24"/>
              </w:rPr>
              <w:t>011(1).</w:t>
            </w:r>
          </w:p>
          <w:p>
            <w:pPr>
              <w:rPr>
                <w:rFonts w:ascii="宋体" w:hAnsi="宋体" w:eastAsia="宋体"/>
                <w:sz w:val="24"/>
                <w:szCs w:val="24"/>
              </w:rPr>
            </w:pPr>
            <w:r>
              <w:rPr>
                <w:rFonts w:ascii="宋体" w:hAnsi="宋体" w:eastAsia="宋体"/>
                <w:sz w:val="24"/>
                <w:szCs w:val="24"/>
              </w:rPr>
              <w:t>刘克崮</w:t>
            </w:r>
            <w:r>
              <w:rPr>
                <w:rFonts w:hint="eastAsia" w:ascii="宋体" w:hAnsi="宋体" w:eastAsia="宋体"/>
                <w:sz w:val="24"/>
                <w:szCs w:val="24"/>
              </w:rPr>
              <w:t xml:space="preserve">, </w:t>
            </w:r>
            <w:r>
              <w:rPr>
                <w:rFonts w:ascii="宋体" w:hAnsi="宋体" w:eastAsia="宋体"/>
                <w:sz w:val="24"/>
                <w:szCs w:val="24"/>
              </w:rPr>
              <w:t>翟晨曦</w:t>
            </w:r>
            <w:r>
              <w:rPr>
                <w:rFonts w:hint="eastAsia" w:ascii="宋体" w:hAnsi="宋体" w:eastAsia="宋体"/>
                <w:sz w:val="24"/>
                <w:szCs w:val="24"/>
              </w:rPr>
              <w:t>,</w:t>
            </w:r>
            <w:r>
              <w:rPr>
                <w:rFonts w:ascii="宋体" w:hAnsi="宋体" w:eastAsia="宋体"/>
                <w:sz w:val="24"/>
                <w:szCs w:val="24"/>
              </w:rPr>
              <w:t>调整五大战略</w:t>
            </w:r>
            <w:r>
              <w:rPr>
                <w:rFonts w:hint="eastAsia" w:ascii="宋体" w:hAnsi="宋体" w:eastAsia="宋体"/>
                <w:sz w:val="24"/>
                <w:szCs w:val="24"/>
              </w:rPr>
              <w:t xml:space="preserve">: </w:t>
            </w:r>
            <w:r>
              <w:rPr>
                <w:rFonts w:ascii="宋体" w:hAnsi="宋体" w:eastAsia="宋体"/>
                <w:sz w:val="24"/>
                <w:szCs w:val="24"/>
              </w:rPr>
              <w:t>应对美量化宽松货币政策</w:t>
            </w:r>
            <w:r>
              <w:rPr>
                <w:rFonts w:ascii="Times New Roman" w:hAnsi="Times New Roman" w:eastAsia="宋体"/>
                <w:sz w:val="24"/>
                <w:szCs w:val="24"/>
              </w:rPr>
              <w:t>[J]</w:t>
            </w:r>
            <w:r>
              <w:rPr>
                <w:rFonts w:hint="eastAsia" w:ascii="宋体" w:hAnsi="宋体" w:eastAsia="宋体"/>
                <w:sz w:val="24"/>
                <w:szCs w:val="24"/>
              </w:rPr>
              <w:t>,</w:t>
            </w:r>
            <w:r>
              <w:rPr>
                <w:rFonts w:ascii="宋体" w:hAnsi="宋体" w:eastAsia="宋体"/>
                <w:sz w:val="24"/>
                <w:szCs w:val="24"/>
              </w:rPr>
              <w:t>管理世界，</w:t>
            </w:r>
            <w:r>
              <w:rPr>
                <w:rFonts w:hint="eastAsia" w:ascii="宋体" w:hAnsi="宋体" w:eastAsia="宋体"/>
                <w:sz w:val="24"/>
                <w:szCs w:val="24"/>
              </w:rPr>
              <w:t>2011(4).</w:t>
            </w:r>
          </w:p>
          <w:p>
            <w:pPr>
              <w:widowControl/>
              <w:jc w:val="left"/>
              <w:rPr>
                <w:rFonts w:hint="eastAsia" w:ascii="宋体" w:hAnsi="宋体" w:eastAsia="宋体"/>
                <w:sz w:val="24"/>
                <w:szCs w:val="24"/>
              </w:rPr>
            </w:pPr>
            <w:r>
              <w:rPr>
                <w:rFonts w:hint="eastAsia" w:ascii="宋体" w:hAnsi="宋体" w:eastAsia="宋体"/>
                <w:sz w:val="24"/>
                <w:szCs w:val="24"/>
              </w:rPr>
              <w:t>刘金全,李永杰,付卫艳.美联储货币政策对中国经济动态溢出效应研究——基于数量型与价格型货币政策的双重视角[J]</w:t>
            </w:r>
            <w:r>
              <w:rPr>
                <w:rFonts w:ascii="宋体" w:hAnsi="宋体" w:eastAsia="宋体"/>
                <w:sz w:val="24"/>
                <w:szCs w:val="24"/>
              </w:rPr>
              <w:t xml:space="preserve">, </w:t>
            </w:r>
            <w:r>
              <w:rPr>
                <w:rFonts w:hint="eastAsia" w:ascii="宋体" w:hAnsi="宋体" w:eastAsia="宋体"/>
                <w:sz w:val="24"/>
                <w:szCs w:val="24"/>
              </w:rPr>
              <w:t>河北经贸大学学报,2021,42(4).</w:t>
            </w:r>
          </w:p>
          <w:p>
            <w:pPr>
              <w:rPr>
                <w:rFonts w:ascii="Times New Roman" w:hAnsi="Times New Roman" w:eastAsia="宋体"/>
                <w:sz w:val="24"/>
                <w:szCs w:val="24"/>
              </w:rPr>
            </w:pPr>
            <w:r>
              <w:rPr>
                <w:rFonts w:hint="eastAsia" w:ascii="宋体" w:hAnsi="宋体" w:eastAsia="宋体"/>
                <w:sz w:val="24"/>
                <w:szCs w:val="24"/>
              </w:rPr>
              <w:t>刘洋</w:t>
            </w:r>
            <w:r>
              <w:rPr>
                <w:rFonts w:ascii="Times New Roman" w:hAnsi="Times New Roman" w:eastAsia="宋体"/>
                <w:sz w:val="24"/>
                <w:szCs w:val="24"/>
              </w:rPr>
              <w:t xml:space="preserve">. </w:t>
            </w:r>
            <w:r>
              <w:rPr>
                <w:rFonts w:hint="eastAsia" w:ascii="宋体" w:hAnsi="宋体" w:eastAsia="宋体"/>
                <w:sz w:val="24"/>
                <w:szCs w:val="24"/>
              </w:rPr>
              <w:t>美国量化宽松货币政策对中国通货膨胀的溢出效应分析</w:t>
            </w:r>
            <w:r>
              <w:rPr>
                <w:rFonts w:ascii="Times New Roman" w:hAnsi="Times New Roman" w:eastAsia="宋体"/>
                <w:sz w:val="24"/>
                <w:szCs w:val="24"/>
              </w:rPr>
              <w:t xml:space="preserve">[J]. </w:t>
            </w:r>
            <w:r>
              <w:rPr>
                <w:rFonts w:hint="eastAsia" w:ascii="宋体" w:hAnsi="宋体" w:eastAsia="宋体"/>
                <w:sz w:val="24"/>
                <w:szCs w:val="24"/>
              </w:rPr>
              <w:t>统计与决策.</w:t>
            </w:r>
            <w:r>
              <w:rPr>
                <w:rFonts w:ascii="宋体" w:hAnsi="宋体" w:eastAsia="宋体"/>
                <w:sz w:val="24"/>
                <w:szCs w:val="24"/>
              </w:rPr>
              <w:t>2021</w:t>
            </w:r>
            <w:r>
              <w:rPr>
                <w:rFonts w:ascii="Times New Roman" w:hAnsi="Times New Roman" w:eastAsia="宋体"/>
                <w:sz w:val="24"/>
                <w:szCs w:val="24"/>
              </w:rPr>
              <w:t>(23): 151-155.</w:t>
            </w:r>
          </w:p>
          <w:p>
            <w:pPr>
              <w:rPr>
                <w:rFonts w:ascii="Times New Roman" w:hAnsi="Times New Roman" w:eastAsia="宋体"/>
                <w:sz w:val="24"/>
                <w:szCs w:val="24"/>
              </w:rPr>
            </w:pPr>
            <w:r>
              <w:rPr>
                <w:rFonts w:ascii="宋体" w:hAnsi="宋体" w:eastAsia="宋体"/>
                <w:sz w:val="24"/>
                <w:szCs w:val="24"/>
              </w:rPr>
              <w:t>刘玉彬</w:t>
            </w:r>
            <w:r>
              <w:rPr>
                <w:rFonts w:hint="eastAsia" w:ascii="宋体" w:hAnsi="宋体" w:eastAsia="宋体"/>
                <w:sz w:val="24"/>
                <w:szCs w:val="24"/>
              </w:rPr>
              <w:t>，</w:t>
            </w:r>
            <w:r>
              <w:rPr>
                <w:rFonts w:ascii="宋体" w:hAnsi="宋体" w:eastAsia="宋体"/>
                <w:sz w:val="24"/>
                <w:szCs w:val="24"/>
              </w:rPr>
              <w:t>李智芳</w:t>
            </w:r>
            <w:r>
              <w:rPr>
                <w:rFonts w:ascii="Times New Roman" w:hAnsi="Times New Roman" w:eastAsia="宋体"/>
                <w:sz w:val="24"/>
                <w:szCs w:val="24"/>
              </w:rPr>
              <w:t xml:space="preserve">. </w:t>
            </w:r>
            <w:r>
              <w:rPr>
                <w:rFonts w:ascii="宋体" w:hAnsi="宋体" w:eastAsia="宋体"/>
                <w:sz w:val="24"/>
                <w:szCs w:val="24"/>
              </w:rPr>
              <w:t>美国量化宽松货币政策对我国物价水平的影响</w:t>
            </w:r>
            <w:r>
              <w:rPr>
                <w:rFonts w:ascii="Times New Roman" w:hAnsi="Times New Roman" w:eastAsia="宋体"/>
                <w:sz w:val="24"/>
                <w:szCs w:val="24"/>
              </w:rPr>
              <w:t>[J]</w:t>
            </w:r>
            <w:r>
              <w:rPr>
                <w:rFonts w:hint="eastAsia" w:ascii="Times New Roman" w:hAnsi="Times New Roman" w:eastAsia="宋体"/>
                <w:sz w:val="24"/>
                <w:szCs w:val="24"/>
              </w:rPr>
              <w:t>,</w:t>
            </w:r>
            <w:r>
              <w:rPr>
                <w:rFonts w:ascii="Times New Roman" w:hAnsi="Times New Roman" w:eastAsia="宋体"/>
                <w:sz w:val="24"/>
                <w:szCs w:val="24"/>
              </w:rPr>
              <w:t xml:space="preserve"> </w:t>
            </w:r>
            <w:r>
              <w:rPr>
                <w:rFonts w:ascii="宋体" w:hAnsi="宋体" w:eastAsia="宋体"/>
                <w:sz w:val="24"/>
                <w:szCs w:val="24"/>
              </w:rPr>
              <w:t>河北师范大学学报，</w:t>
            </w:r>
            <w:r>
              <w:rPr>
                <w:rFonts w:ascii="Times New Roman" w:hAnsi="Times New Roman" w:eastAsia="宋体"/>
                <w:sz w:val="24"/>
                <w:szCs w:val="24"/>
              </w:rPr>
              <w:t>2012</w:t>
            </w:r>
            <w:r>
              <w:rPr>
                <w:rFonts w:ascii="宋体" w:hAnsi="宋体" w:eastAsia="宋体"/>
                <w:sz w:val="24"/>
                <w:szCs w:val="24"/>
              </w:rPr>
              <w:t>（</w:t>
            </w:r>
            <w:r>
              <w:rPr>
                <w:rFonts w:ascii="Times New Roman" w:hAnsi="Times New Roman" w:eastAsia="宋体"/>
                <w:sz w:val="24"/>
                <w:szCs w:val="24"/>
              </w:rPr>
              <w:t>3</w:t>
            </w:r>
            <w:r>
              <w:rPr>
                <w:rFonts w:ascii="宋体" w:hAnsi="宋体" w:eastAsia="宋体"/>
                <w:sz w:val="24"/>
                <w:szCs w:val="24"/>
              </w:rPr>
              <w:t>）：</w:t>
            </w:r>
            <w:r>
              <w:rPr>
                <w:rFonts w:ascii="Times New Roman" w:hAnsi="Times New Roman" w:eastAsia="宋体"/>
                <w:sz w:val="24"/>
                <w:szCs w:val="24"/>
              </w:rPr>
              <w:t>25-29</w:t>
            </w:r>
          </w:p>
          <w:p>
            <w:pPr>
              <w:rPr>
                <w:rFonts w:ascii="Times New Roman" w:hAnsi="Times New Roman" w:eastAsia="宋体"/>
                <w:sz w:val="24"/>
                <w:szCs w:val="24"/>
              </w:rPr>
            </w:pPr>
            <w:r>
              <w:rPr>
                <w:rFonts w:ascii="宋体" w:hAnsi="宋体" w:eastAsia="宋体"/>
                <w:sz w:val="24"/>
                <w:szCs w:val="24"/>
              </w:rPr>
              <w:t>谭小芬</w:t>
            </w:r>
            <w:r>
              <w:rPr>
                <w:rFonts w:hint="eastAsia" w:ascii="宋体" w:hAnsi="宋体" w:eastAsia="宋体"/>
                <w:sz w:val="24"/>
                <w:szCs w:val="24"/>
              </w:rPr>
              <w:t>，</w:t>
            </w:r>
            <w:r>
              <w:rPr>
                <w:rFonts w:ascii="宋体" w:hAnsi="宋体" w:eastAsia="宋体"/>
                <w:sz w:val="24"/>
                <w:szCs w:val="24"/>
              </w:rPr>
              <w:t>美联储量化宽松货币政策的退出及其对中国的影响</w:t>
            </w:r>
            <w:r>
              <w:rPr>
                <w:rFonts w:ascii="Times New Roman" w:hAnsi="Times New Roman" w:eastAsia="宋体"/>
                <w:sz w:val="24"/>
                <w:szCs w:val="24"/>
              </w:rPr>
              <w:t>[J]</w:t>
            </w:r>
            <w:r>
              <w:rPr>
                <w:rFonts w:hint="eastAsia" w:ascii="Times New Roman" w:hAnsi="Times New Roman" w:eastAsia="宋体"/>
                <w:sz w:val="24"/>
                <w:szCs w:val="24"/>
              </w:rPr>
              <w:t>,</w:t>
            </w:r>
            <w:r>
              <w:rPr>
                <w:rFonts w:ascii="Times New Roman" w:hAnsi="Times New Roman" w:eastAsia="宋体"/>
                <w:sz w:val="24"/>
                <w:szCs w:val="24"/>
              </w:rPr>
              <w:t xml:space="preserve"> </w:t>
            </w:r>
            <w:r>
              <w:rPr>
                <w:rFonts w:ascii="宋体" w:hAnsi="宋体" w:eastAsia="宋体"/>
                <w:sz w:val="24"/>
                <w:szCs w:val="24"/>
              </w:rPr>
              <w:t>国际金融研究，</w:t>
            </w:r>
            <w:r>
              <w:rPr>
                <w:rFonts w:ascii="Times New Roman" w:hAnsi="Times New Roman" w:eastAsia="宋体"/>
                <w:sz w:val="24"/>
                <w:szCs w:val="24"/>
              </w:rPr>
              <w:t>2010 ( 2) : 26</w:t>
            </w:r>
            <w:r>
              <w:rPr>
                <w:rFonts w:ascii="宋体" w:hAnsi="宋体" w:eastAsia="宋体"/>
                <w:sz w:val="24"/>
                <w:szCs w:val="24"/>
              </w:rPr>
              <w:t>－</w:t>
            </w:r>
            <w:r>
              <w:rPr>
                <w:rFonts w:ascii="Times New Roman" w:hAnsi="Times New Roman" w:eastAsia="宋体"/>
                <w:sz w:val="24"/>
                <w:szCs w:val="24"/>
              </w:rPr>
              <w:t>34.</w:t>
            </w:r>
          </w:p>
          <w:p>
            <w:pPr>
              <w:rPr>
                <w:rFonts w:ascii="Times New Roman" w:hAnsi="Times New Roman" w:eastAsia="宋体"/>
                <w:sz w:val="24"/>
                <w:szCs w:val="24"/>
              </w:rPr>
            </w:pPr>
            <w:r>
              <w:rPr>
                <w:rFonts w:ascii="宋体" w:hAnsi="宋体" w:eastAsia="宋体"/>
                <w:sz w:val="24"/>
                <w:szCs w:val="24"/>
              </w:rPr>
              <w:t>匡毅，陈怡安</w:t>
            </w:r>
            <w:r>
              <w:rPr>
                <w:rFonts w:hint="eastAsia" w:ascii="宋体" w:hAnsi="宋体" w:eastAsia="宋体"/>
                <w:sz w:val="24"/>
                <w:szCs w:val="24"/>
              </w:rPr>
              <w:t>，</w:t>
            </w:r>
            <w:r>
              <w:rPr>
                <w:rFonts w:ascii="宋体" w:hAnsi="宋体" w:eastAsia="宋体"/>
                <w:sz w:val="24"/>
                <w:szCs w:val="24"/>
              </w:rPr>
              <w:t>美国实施抑或退出量化宽松货币政策对中国通货膨胀之影响</w:t>
            </w:r>
            <w:r>
              <w:rPr>
                <w:rFonts w:ascii="Times New Roman" w:hAnsi="Times New Roman" w:eastAsia="宋体"/>
                <w:sz w:val="24"/>
                <w:szCs w:val="24"/>
              </w:rPr>
              <w:t xml:space="preserve">[J], </w:t>
            </w:r>
            <w:r>
              <w:rPr>
                <w:rFonts w:ascii="宋体" w:hAnsi="宋体" w:eastAsia="宋体"/>
                <w:sz w:val="24"/>
                <w:szCs w:val="24"/>
              </w:rPr>
              <w:t>经济问题，</w:t>
            </w:r>
            <w:r>
              <w:rPr>
                <w:rFonts w:ascii="Times New Roman" w:hAnsi="Times New Roman" w:eastAsia="宋体"/>
                <w:sz w:val="24"/>
                <w:szCs w:val="24"/>
              </w:rPr>
              <w:t>2015 ( 7) : 62</w:t>
            </w:r>
            <w:r>
              <w:rPr>
                <w:rFonts w:ascii="宋体" w:hAnsi="宋体" w:eastAsia="宋体"/>
                <w:sz w:val="24"/>
                <w:szCs w:val="24"/>
              </w:rPr>
              <w:t>－</w:t>
            </w:r>
            <w:r>
              <w:rPr>
                <w:rFonts w:ascii="Times New Roman" w:hAnsi="Times New Roman" w:eastAsia="宋体"/>
                <w:sz w:val="24"/>
                <w:szCs w:val="24"/>
              </w:rPr>
              <w:t>66.</w:t>
            </w:r>
          </w:p>
          <w:p>
            <w:pPr>
              <w:rPr>
                <w:rFonts w:ascii="Times New Roman" w:hAnsi="Times New Roman" w:eastAsia="宋体"/>
                <w:sz w:val="24"/>
                <w:szCs w:val="24"/>
              </w:rPr>
            </w:pPr>
            <w:r>
              <w:rPr>
                <w:rFonts w:hint="eastAsia" w:ascii="Times New Roman" w:hAnsi="Times New Roman" w:eastAsia="宋体"/>
                <w:sz w:val="24"/>
                <w:szCs w:val="24"/>
              </w:rPr>
              <w:t>王皓</w:t>
            </w:r>
            <w:r>
              <w:rPr>
                <w:rFonts w:ascii="Times New Roman" w:hAnsi="Times New Roman" w:eastAsia="宋体"/>
                <w:sz w:val="24"/>
                <w:szCs w:val="24"/>
              </w:rPr>
              <w:t>,许佳. 美联储货币政策正常化的溢出效应分析[J]</w:t>
            </w:r>
            <w:r>
              <w:rPr>
                <w:rFonts w:hint="eastAsia" w:ascii="宋体" w:hAnsi="宋体" w:eastAsia="宋体"/>
                <w:sz w:val="24"/>
                <w:szCs w:val="24"/>
              </w:rPr>
              <w:t>,</w:t>
            </w:r>
            <w:r>
              <w:rPr>
                <w:rFonts w:ascii="Times New Roman" w:hAnsi="Times New Roman" w:eastAsia="宋体"/>
                <w:sz w:val="24"/>
                <w:szCs w:val="24"/>
              </w:rPr>
              <w:t xml:space="preserve"> 亚太经济</w:t>
            </w:r>
            <w:r>
              <w:rPr>
                <w:rFonts w:hint="eastAsia" w:ascii="Times New Roman" w:hAnsi="Times New Roman" w:eastAsia="宋体"/>
                <w:sz w:val="24"/>
                <w:szCs w:val="24"/>
              </w:rPr>
              <w:t>.</w:t>
            </w:r>
            <w:r>
              <w:rPr>
                <w:rFonts w:ascii="Times New Roman" w:hAnsi="Times New Roman" w:eastAsia="宋体"/>
                <w:sz w:val="24"/>
                <w:szCs w:val="24"/>
              </w:rPr>
              <w:t xml:space="preserve"> </w:t>
            </w:r>
            <w:r>
              <w:rPr>
                <w:rFonts w:hint="eastAsia" w:ascii="Times New Roman" w:hAnsi="Times New Roman" w:eastAsia="宋体"/>
                <w:sz w:val="24"/>
                <w:szCs w:val="24"/>
              </w:rPr>
              <w:t>2</w:t>
            </w:r>
            <w:r>
              <w:rPr>
                <w:rFonts w:ascii="Times New Roman" w:hAnsi="Times New Roman" w:eastAsia="宋体"/>
                <w:sz w:val="24"/>
                <w:szCs w:val="24"/>
              </w:rPr>
              <w:t>019(02): 43-50.</w:t>
            </w:r>
          </w:p>
          <w:p>
            <w:pPr>
              <w:rPr>
                <w:rFonts w:ascii="Times New Roman" w:hAnsi="Times New Roman" w:eastAsia="宋体"/>
                <w:sz w:val="24"/>
                <w:szCs w:val="24"/>
              </w:rPr>
            </w:pPr>
            <w:r>
              <w:rPr>
                <w:rFonts w:ascii="宋体" w:hAnsi="宋体" w:eastAsia="宋体"/>
                <w:sz w:val="24"/>
                <w:szCs w:val="24"/>
              </w:rPr>
              <w:t>肖娱</w:t>
            </w:r>
            <w:r>
              <w:rPr>
                <w:rFonts w:hint="eastAsia" w:ascii="宋体" w:hAnsi="宋体" w:eastAsia="宋体"/>
                <w:sz w:val="24"/>
                <w:szCs w:val="24"/>
              </w:rPr>
              <w:t>，</w:t>
            </w:r>
            <w:r>
              <w:rPr>
                <w:rFonts w:ascii="宋体" w:hAnsi="宋体" w:eastAsia="宋体"/>
                <w:sz w:val="24"/>
                <w:szCs w:val="24"/>
              </w:rPr>
              <w:t>美国货币政策冲击的国际传导研究</w:t>
            </w:r>
            <w:r>
              <w:rPr>
                <w:rFonts w:ascii="Times New Roman" w:hAnsi="Times New Roman" w:eastAsia="宋体"/>
                <w:sz w:val="24"/>
                <w:szCs w:val="24"/>
              </w:rPr>
              <w:t>———</w:t>
            </w:r>
            <w:r>
              <w:rPr>
                <w:rFonts w:ascii="宋体" w:hAnsi="宋体" w:eastAsia="宋体"/>
                <w:sz w:val="24"/>
                <w:szCs w:val="24"/>
              </w:rPr>
              <w:t>针对亚洲经济体的实证分析</w:t>
            </w:r>
            <w:r>
              <w:rPr>
                <w:rFonts w:ascii="Times New Roman" w:hAnsi="Times New Roman" w:eastAsia="宋体"/>
                <w:sz w:val="24"/>
                <w:szCs w:val="24"/>
              </w:rPr>
              <w:t>[J],</w:t>
            </w:r>
            <w:r>
              <w:rPr>
                <w:rFonts w:ascii="宋体" w:hAnsi="宋体" w:eastAsia="宋体"/>
                <w:sz w:val="24"/>
                <w:szCs w:val="24"/>
              </w:rPr>
              <w:t>国际金融研究，</w:t>
            </w:r>
            <w:r>
              <w:rPr>
                <w:rFonts w:ascii="Times New Roman" w:hAnsi="Times New Roman" w:eastAsia="宋体"/>
                <w:sz w:val="24"/>
                <w:szCs w:val="24"/>
              </w:rPr>
              <w:t>2011 ( 9) : 18</w:t>
            </w:r>
            <w:r>
              <w:rPr>
                <w:rFonts w:ascii="宋体" w:hAnsi="宋体" w:eastAsia="宋体"/>
                <w:sz w:val="24"/>
                <w:szCs w:val="24"/>
              </w:rPr>
              <w:t>－</w:t>
            </w:r>
            <w:r>
              <w:rPr>
                <w:rFonts w:ascii="Times New Roman" w:hAnsi="Times New Roman" w:eastAsia="宋体"/>
                <w:sz w:val="24"/>
                <w:szCs w:val="24"/>
              </w:rPr>
              <w:t>29.</w:t>
            </w:r>
          </w:p>
          <w:p>
            <w:pPr>
              <w:rPr>
                <w:rFonts w:ascii="Times New Roman" w:hAnsi="Times New Roman" w:eastAsia="宋体"/>
                <w:sz w:val="24"/>
                <w:szCs w:val="24"/>
              </w:rPr>
            </w:pPr>
            <w:r>
              <w:rPr>
                <w:rFonts w:hint="eastAsia" w:ascii="Times New Roman" w:hAnsi="Times New Roman" w:eastAsia="宋体"/>
                <w:sz w:val="24"/>
                <w:szCs w:val="24"/>
              </w:rPr>
              <w:t>徐皓,</w:t>
            </w:r>
            <w:r>
              <w:rPr>
                <w:rFonts w:ascii="Times New Roman" w:hAnsi="Times New Roman" w:eastAsia="宋体"/>
                <w:sz w:val="24"/>
                <w:szCs w:val="24"/>
              </w:rPr>
              <w:t xml:space="preserve"> 张嘉明</w:t>
            </w:r>
            <w:r>
              <w:rPr>
                <w:rFonts w:hint="eastAsia" w:ascii="Times New Roman" w:hAnsi="Times New Roman" w:eastAsia="宋体"/>
                <w:sz w:val="24"/>
                <w:szCs w:val="24"/>
              </w:rPr>
              <w:t>.</w:t>
            </w:r>
            <w:r>
              <w:rPr>
                <w:rFonts w:ascii="Times New Roman" w:hAnsi="Times New Roman" w:eastAsia="宋体"/>
                <w:sz w:val="24"/>
                <w:szCs w:val="24"/>
              </w:rPr>
              <w:t xml:space="preserve"> 美国量化宽松货币政策的有效性和传导机制再检验[J]</w:t>
            </w:r>
            <w:r>
              <w:rPr>
                <w:rFonts w:hint="eastAsia" w:ascii="宋体" w:hAnsi="宋体" w:eastAsia="宋体"/>
                <w:sz w:val="24"/>
                <w:szCs w:val="24"/>
              </w:rPr>
              <w:t>,</w:t>
            </w:r>
            <w:r>
              <w:rPr>
                <w:rFonts w:ascii="Times New Roman" w:hAnsi="Times New Roman" w:eastAsia="宋体"/>
                <w:sz w:val="24"/>
                <w:szCs w:val="24"/>
              </w:rPr>
              <w:t>统计</w:t>
            </w:r>
            <w:r>
              <w:rPr>
                <w:rFonts w:hint="eastAsia" w:ascii="Times New Roman" w:hAnsi="Times New Roman" w:eastAsia="宋体"/>
                <w:sz w:val="24"/>
                <w:szCs w:val="24"/>
              </w:rPr>
              <w:t>与决策.</w:t>
            </w:r>
            <w:r>
              <w:rPr>
                <w:rFonts w:ascii="Times New Roman" w:hAnsi="Times New Roman" w:eastAsia="宋体"/>
                <w:sz w:val="24"/>
                <w:szCs w:val="24"/>
              </w:rPr>
              <w:t xml:space="preserve"> 2020(19): 136-140.</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徐滢</w:t>
            </w:r>
            <w:r>
              <w:rPr>
                <w:rFonts w:ascii="Times New Roman" w:hAnsi="Times New Roman" w:eastAsia="宋体" w:cs="Times New Roman"/>
                <w:sz w:val="24"/>
                <w:szCs w:val="24"/>
              </w:rPr>
              <w:t>. 美联储量化宽松货币政策正常化与人民币汇率变动——基于时变参数向量自相关模型的研究</w:t>
            </w:r>
            <w:r>
              <w:rPr>
                <w:rFonts w:ascii="Times New Roman" w:hAnsi="Times New Roman" w:eastAsia="宋体"/>
                <w:sz w:val="24"/>
                <w:szCs w:val="24"/>
              </w:rPr>
              <w:t>[J]</w:t>
            </w:r>
            <w:r>
              <w:rPr>
                <w:rFonts w:hint="eastAsia" w:ascii="宋体" w:hAnsi="宋体" w:eastAsia="宋体"/>
                <w:sz w:val="24"/>
                <w:szCs w:val="24"/>
              </w:rPr>
              <w:t>,</w:t>
            </w:r>
            <w:r>
              <w:rPr>
                <w:rFonts w:ascii="Times New Roman" w:hAnsi="Times New Roman" w:eastAsia="宋体" w:cs="Times New Roman"/>
                <w:sz w:val="24"/>
                <w:szCs w:val="24"/>
              </w:rPr>
              <w:t xml:space="preserve"> 商业经济与</w:t>
            </w:r>
            <w:r>
              <w:rPr>
                <w:rFonts w:hint="eastAsia" w:ascii="Times New Roman" w:hAnsi="Times New Roman" w:eastAsia="宋体" w:cs="Times New Roman"/>
                <w:sz w:val="24"/>
                <w:szCs w:val="24"/>
              </w:rPr>
              <w:t>管理.</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2</w:t>
            </w:r>
            <w:r>
              <w:rPr>
                <w:rFonts w:ascii="Times New Roman" w:hAnsi="Times New Roman" w:eastAsia="宋体" w:cs="Times New Roman"/>
                <w:sz w:val="24"/>
                <w:szCs w:val="24"/>
              </w:rPr>
              <w:t>020(05): 88-100.</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杨阳</w:t>
            </w:r>
            <w:r>
              <w:rPr>
                <w:rFonts w:ascii="Times New Roman" w:hAnsi="Times New Roman" w:eastAsia="宋体" w:cs="Times New Roman"/>
                <w:sz w:val="24"/>
                <w:szCs w:val="24"/>
              </w:rPr>
              <w:t>,干杏娣. 美国非常规货币政策对中国产出的溢出效应——基于TVP-VAR模型的实证研究</w:t>
            </w:r>
            <w:r>
              <w:rPr>
                <w:rFonts w:ascii="Times New Roman" w:hAnsi="Times New Roman" w:eastAsia="宋体"/>
                <w:sz w:val="24"/>
                <w:szCs w:val="24"/>
              </w:rPr>
              <w:t>[J]</w:t>
            </w:r>
            <w:r>
              <w:rPr>
                <w:rFonts w:ascii="Times New Roman" w:hAnsi="Times New Roman" w:eastAsia="宋体" w:cs="Times New Roman"/>
                <w:sz w:val="24"/>
                <w:szCs w:val="24"/>
              </w:rPr>
              <w:t>, 亚太经济</w:t>
            </w:r>
            <w:r>
              <w:rPr>
                <w:rFonts w:hint="eastAsia" w:ascii="Times New Roman" w:hAnsi="Times New Roman" w:eastAsia="宋体" w:cs="Times New Roman"/>
                <w:sz w:val="24"/>
                <w:szCs w:val="24"/>
              </w:rPr>
              <w:t>2</w:t>
            </w:r>
            <w:r>
              <w:rPr>
                <w:rFonts w:ascii="Times New Roman" w:hAnsi="Times New Roman" w:eastAsia="宋体" w:cs="Times New Roman"/>
                <w:sz w:val="24"/>
                <w:szCs w:val="24"/>
              </w:rPr>
              <w:t>018(03): 30-40.</w:t>
            </w:r>
          </w:p>
          <w:p>
            <w:pPr>
              <w:rPr>
                <w:rFonts w:ascii="Times New Roman" w:hAnsi="Times New Roman" w:eastAsia="宋体"/>
                <w:sz w:val="24"/>
                <w:szCs w:val="24"/>
              </w:rPr>
            </w:pPr>
            <w:r>
              <w:rPr>
                <w:rFonts w:ascii="宋体" w:hAnsi="宋体" w:eastAsia="宋体"/>
                <w:sz w:val="24"/>
                <w:szCs w:val="24"/>
              </w:rPr>
              <w:t>赵思旭，宋倩雯．美国量化宽松货币政策对中国通货膨胀的影响</w:t>
            </w:r>
            <w:r>
              <w:rPr>
                <w:rFonts w:ascii="Times New Roman" w:hAnsi="Times New Roman" w:eastAsia="宋体"/>
                <w:sz w:val="24"/>
                <w:szCs w:val="24"/>
              </w:rPr>
              <w:t>——</w:t>
            </w:r>
            <w:r>
              <w:rPr>
                <w:rFonts w:ascii="宋体" w:hAnsi="宋体" w:eastAsia="宋体"/>
                <w:sz w:val="24"/>
                <w:szCs w:val="24"/>
              </w:rPr>
              <w:t>基</w:t>
            </w:r>
            <w:r>
              <w:rPr>
                <w:rFonts w:hint="eastAsia" w:ascii="宋体" w:hAnsi="宋体" w:eastAsia="宋体"/>
                <w:sz w:val="24"/>
                <w:szCs w:val="24"/>
              </w:rPr>
              <w:t>于</w:t>
            </w:r>
            <w:r>
              <w:rPr>
                <w:rFonts w:ascii="Times New Roman" w:hAnsi="Times New Roman" w:eastAsia="宋体"/>
                <w:sz w:val="24"/>
                <w:szCs w:val="24"/>
              </w:rPr>
              <w:t>VAR</w:t>
            </w:r>
            <w:r>
              <w:rPr>
                <w:rFonts w:ascii="宋体" w:hAnsi="宋体" w:eastAsia="宋体"/>
                <w:sz w:val="24"/>
                <w:szCs w:val="24"/>
              </w:rPr>
              <w:t>模型的实证分析</w:t>
            </w:r>
            <w:r>
              <w:rPr>
                <w:rFonts w:ascii="Times New Roman" w:hAnsi="Times New Roman" w:eastAsia="宋体"/>
                <w:sz w:val="24"/>
                <w:szCs w:val="24"/>
              </w:rPr>
              <w:t>[J]</w:t>
            </w:r>
            <w:r>
              <w:rPr>
                <w:rFonts w:hint="eastAsia" w:ascii="Times New Roman" w:hAnsi="Times New Roman" w:eastAsia="宋体"/>
                <w:sz w:val="24"/>
                <w:szCs w:val="24"/>
              </w:rPr>
              <w:t>,</w:t>
            </w:r>
            <w:r>
              <w:rPr>
                <w:rFonts w:ascii="Times New Roman" w:hAnsi="Times New Roman" w:eastAsia="宋体"/>
                <w:sz w:val="24"/>
                <w:szCs w:val="24"/>
              </w:rPr>
              <w:t xml:space="preserve"> </w:t>
            </w:r>
            <w:r>
              <w:rPr>
                <w:rFonts w:ascii="宋体" w:hAnsi="宋体" w:eastAsia="宋体"/>
                <w:sz w:val="24"/>
                <w:szCs w:val="24"/>
              </w:rPr>
              <w:t>经济问题探索，</w:t>
            </w:r>
            <w:r>
              <w:rPr>
                <w:rFonts w:ascii="Times New Roman" w:hAnsi="Times New Roman" w:eastAsia="宋体"/>
                <w:sz w:val="24"/>
                <w:szCs w:val="24"/>
              </w:rPr>
              <w:t>2014(10)</w:t>
            </w:r>
            <w:r>
              <w:rPr>
                <w:rFonts w:hint="eastAsia" w:ascii="Times New Roman" w:hAnsi="Times New Roman" w:eastAsia="宋体"/>
                <w:sz w:val="24"/>
                <w:szCs w:val="24"/>
              </w:rPr>
              <w:t>:</w:t>
            </w:r>
            <w:r>
              <w:rPr>
                <w:rFonts w:ascii="Times New Roman" w:hAnsi="Times New Roman" w:eastAsia="宋体"/>
                <w:sz w:val="24"/>
                <w:szCs w:val="24"/>
              </w:rPr>
              <w:t xml:space="preserve"> 43—51</w:t>
            </w:r>
            <w:r>
              <w:rPr>
                <w:rFonts w:ascii="宋体" w:hAnsi="宋体" w:eastAsia="宋体"/>
                <w:sz w:val="24"/>
                <w:szCs w:val="24"/>
              </w:rPr>
              <w:t>．</w:t>
            </w:r>
          </w:p>
          <w:p>
            <w:pPr>
              <w:rPr>
                <w:rFonts w:hint="eastAsia" w:ascii="Times New Roman" w:hAnsi="Times New Roman" w:eastAsia="宋体"/>
                <w:sz w:val="24"/>
                <w:szCs w:val="24"/>
              </w:rPr>
            </w:pPr>
            <w:r>
              <w:rPr>
                <w:rFonts w:ascii="宋体" w:hAnsi="宋体" w:eastAsia="宋体"/>
                <w:sz w:val="24"/>
                <w:szCs w:val="24"/>
              </w:rPr>
              <w:t>张小宇</w:t>
            </w:r>
            <w:r>
              <w:rPr>
                <w:rFonts w:ascii="Times New Roman" w:hAnsi="Times New Roman" w:eastAsia="宋体"/>
                <w:sz w:val="24"/>
                <w:szCs w:val="24"/>
              </w:rPr>
              <w:t>,</w:t>
            </w:r>
            <w:r>
              <w:rPr>
                <w:rFonts w:ascii="宋体" w:hAnsi="宋体" w:eastAsia="宋体"/>
                <w:sz w:val="24"/>
                <w:szCs w:val="24"/>
              </w:rPr>
              <w:t>于依洋</w:t>
            </w:r>
            <w:r>
              <w:rPr>
                <w:rFonts w:ascii="Times New Roman" w:hAnsi="Times New Roman" w:eastAsia="宋体"/>
                <w:sz w:val="24"/>
                <w:szCs w:val="24"/>
              </w:rPr>
              <w:t>.</w:t>
            </w:r>
            <w:r>
              <w:rPr>
                <w:rFonts w:ascii="宋体" w:hAnsi="宋体" w:eastAsia="宋体"/>
                <w:sz w:val="24"/>
                <w:szCs w:val="24"/>
              </w:rPr>
              <w:t>美国量化宽松与常规货币政策对中国实体经济溢出效应的实证检验</w:t>
            </w:r>
            <w:r>
              <w:rPr>
                <w:rFonts w:ascii="Times New Roman" w:hAnsi="Times New Roman" w:eastAsia="宋体"/>
                <w:sz w:val="24"/>
                <w:szCs w:val="24"/>
              </w:rPr>
              <w:t>[J],</w:t>
            </w:r>
            <w:r>
              <w:rPr>
                <w:rFonts w:hint="eastAsia" w:ascii="Times New Roman" w:hAnsi="Times New Roman" w:eastAsia="宋体"/>
                <w:sz w:val="24"/>
                <w:szCs w:val="24"/>
              </w:rPr>
              <w:t xml:space="preserve"> </w:t>
            </w:r>
            <w:r>
              <w:rPr>
                <w:rFonts w:ascii="宋体" w:hAnsi="宋体" w:eastAsia="宋体"/>
                <w:sz w:val="24"/>
                <w:szCs w:val="24"/>
              </w:rPr>
              <w:t>经济与管理研究</w:t>
            </w:r>
            <w:r>
              <w:rPr>
                <w:rFonts w:ascii="Times New Roman" w:hAnsi="Times New Roman" w:eastAsia="宋体"/>
                <w:sz w:val="24"/>
                <w:szCs w:val="24"/>
              </w:rPr>
              <w:t>,</w:t>
            </w:r>
            <w:r>
              <w:rPr>
                <w:rFonts w:hint="eastAsia" w:ascii="Times New Roman" w:hAnsi="Times New Roman" w:eastAsia="宋体"/>
                <w:sz w:val="24"/>
                <w:szCs w:val="24"/>
              </w:rPr>
              <w:t xml:space="preserve"> </w:t>
            </w:r>
            <w:r>
              <w:rPr>
                <w:rFonts w:ascii="Times New Roman" w:hAnsi="Times New Roman" w:eastAsia="宋体"/>
                <w:sz w:val="24"/>
                <w:szCs w:val="24"/>
              </w:rPr>
              <w:t>2017(1):38.</w:t>
            </w:r>
          </w:p>
          <w:p>
            <w:pPr>
              <w:autoSpaceDE w:val="0"/>
              <w:autoSpaceDN w:val="0"/>
              <w:adjustRightInd w:val="0"/>
              <w:jc w:val="left"/>
              <w:rPr>
                <w:rFonts w:hint="eastAsia" w:ascii="宋体" w:hAnsi="宋体" w:eastAsia="宋体"/>
                <w:sz w:val="24"/>
                <w:szCs w:val="24"/>
              </w:rPr>
            </w:pPr>
            <w:r>
              <w:rPr>
                <w:rFonts w:ascii="宋体" w:hAnsi="宋体" w:eastAsia="宋体"/>
                <w:sz w:val="24"/>
                <w:szCs w:val="24"/>
              </w:rPr>
              <w:t>朱启荣</w:t>
            </w:r>
            <w:r>
              <w:rPr>
                <w:rFonts w:hint="eastAsia" w:ascii="宋体" w:hAnsi="宋体" w:eastAsia="宋体"/>
                <w:sz w:val="24"/>
                <w:szCs w:val="24"/>
              </w:rPr>
              <w:t>,</w:t>
            </w:r>
            <w:r>
              <w:rPr>
                <w:rFonts w:ascii="宋体" w:hAnsi="宋体" w:eastAsia="宋体"/>
                <w:sz w:val="24"/>
                <w:szCs w:val="24"/>
              </w:rPr>
              <w:t>孙明松. 美国QE4政策对世界主要经济体的经济影响与中国对策</w:t>
            </w:r>
            <w:r>
              <w:rPr>
                <w:rFonts w:ascii="Times New Roman" w:hAnsi="Times New Roman" w:eastAsia="宋体"/>
                <w:sz w:val="24"/>
                <w:szCs w:val="24"/>
              </w:rPr>
              <w:t>[J]</w:t>
            </w:r>
            <w:r>
              <w:rPr>
                <w:rFonts w:hint="eastAsia" w:ascii="宋体" w:hAnsi="宋体" w:eastAsia="宋体"/>
                <w:sz w:val="24"/>
                <w:szCs w:val="24"/>
              </w:rPr>
              <w:t>,</w:t>
            </w:r>
            <w:r>
              <w:rPr>
                <w:rFonts w:ascii="宋体" w:hAnsi="宋体" w:eastAsia="宋体"/>
                <w:sz w:val="24"/>
                <w:szCs w:val="24"/>
              </w:rPr>
              <w:t>金融经济学研究 2020(03):77-89.</w:t>
            </w:r>
          </w:p>
        </w:tc>
      </w:tr>
    </w:tbl>
    <w:p>
      <w:pPr>
        <w:rPr>
          <w:rFonts w:ascii="宋体" w:hAnsi="宋体" w:eastAsia="宋体"/>
          <w:sz w:val="32"/>
          <w:szCs w:val="32"/>
        </w:rPr>
      </w:pPr>
      <w:r>
        <w:rPr>
          <w:rFonts w:hint="eastAsia" w:ascii="宋体" w:hAnsi="宋体" w:eastAsia="宋体"/>
          <w:sz w:val="32"/>
          <w:szCs w:val="32"/>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目：后疫情时代美联储量化宽松货币政策对中国通货膨胀的溢出效应分析</w:t>
            </w:r>
          </w:p>
          <w:p>
            <w:pPr>
              <w:rPr>
                <w:rFonts w:ascii="宋体" w:hAnsi="宋体" w:eastAsia="宋体"/>
                <w:sz w:val="24"/>
                <w:szCs w:val="24"/>
              </w:rPr>
            </w:pPr>
            <w:r>
              <w:rPr>
                <w:rFonts w:hint="eastAsia" w:ascii="宋体" w:hAnsi="宋体" w:eastAsia="宋体"/>
                <w:sz w:val="24"/>
                <w:szCs w:val="24"/>
              </w:rPr>
              <w:t>主题词：量化宽松货币政策；通货膨胀；传导机制；DAG-SVAR模型</w:t>
            </w:r>
          </w:p>
          <w:p>
            <w:pPr>
              <w:rPr>
                <w:rFonts w:ascii="宋体" w:hAnsi="宋体" w:eastAsia="宋体"/>
                <w:sz w:val="24"/>
                <w:szCs w:val="24"/>
              </w:rPr>
            </w:pPr>
          </w:p>
          <w:p>
            <w:pPr>
              <w:pStyle w:val="9"/>
              <w:numPr>
                <w:ilvl w:val="0"/>
                <w:numId w:val="3"/>
              </w:numPr>
              <w:ind w:firstLineChars="0"/>
              <w:rPr>
                <w:rFonts w:ascii="宋体" w:hAnsi="宋体" w:eastAsia="宋体"/>
                <w:sz w:val="24"/>
                <w:szCs w:val="24"/>
              </w:rPr>
            </w:pPr>
            <w:r>
              <w:rPr>
                <w:rFonts w:hint="eastAsia" w:ascii="宋体" w:hAnsi="宋体" w:eastAsia="宋体"/>
                <w:sz w:val="24"/>
                <w:szCs w:val="24"/>
                <w:lang w:val="en-US" w:eastAsia="zh-CN"/>
              </w:rPr>
              <w:t>绪论（引言）</w:t>
            </w:r>
          </w:p>
          <w:p>
            <w:pPr>
              <w:pStyle w:val="9"/>
              <w:numPr>
                <w:ilvl w:val="0"/>
                <w:numId w:val="3"/>
              </w:numPr>
              <w:ind w:firstLineChars="0"/>
              <w:rPr>
                <w:rFonts w:ascii="宋体" w:hAnsi="宋体" w:eastAsia="宋体"/>
                <w:sz w:val="24"/>
                <w:szCs w:val="24"/>
              </w:rPr>
            </w:pPr>
            <w:r>
              <w:rPr>
                <w:rFonts w:hint="eastAsia" w:ascii="宋体" w:hAnsi="宋体" w:eastAsia="宋体"/>
                <w:sz w:val="24"/>
                <w:szCs w:val="24"/>
              </w:rPr>
              <w:t>文献综述</w:t>
            </w:r>
          </w:p>
          <w:p>
            <w:pPr>
              <w:pStyle w:val="9"/>
              <w:numPr>
                <w:numId w:val="0"/>
              </w:numPr>
              <w:ind w:left="360" w:leftChars="0"/>
              <w:rPr>
                <w:rFonts w:ascii="宋体" w:hAnsi="宋体" w:eastAsia="宋体"/>
                <w:sz w:val="24"/>
                <w:szCs w:val="24"/>
              </w:rPr>
            </w:pPr>
            <w:r>
              <w:rPr>
                <w:rFonts w:hint="eastAsia" w:ascii="宋体" w:hAnsi="宋体" w:eastAsia="宋体"/>
                <w:sz w:val="24"/>
                <w:szCs w:val="24"/>
                <w:lang w:val="en-US" w:eastAsia="zh-CN"/>
              </w:rPr>
              <w:t xml:space="preserve">2.1 </w:t>
            </w:r>
            <w:r>
              <w:rPr>
                <w:rFonts w:hint="eastAsia" w:ascii="宋体" w:hAnsi="宋体" w:eastAsia="宋体"/>
                <w:sz w:val="24"/>
                <w:szCs w:val="24"/>
              </w:rPr>
              <w:t>量化宽松货币政策的背景研究</w:t>
            </w:r>
          </w:p>
          <w:p>
            <w:pPr>
              <w:pStyle w:val="9"/>
              <w:numPr>
                <w:numId w:val="0"/>
              </w:numPr>
              <w:ind w:left="360" w:leftChars="0"/>
              <w:rPr>
                <w:rFonts w:ascii="宋体" w:hAnsi="宋体" w:eastAsia="宋体"/>
                <w:sz w:val="24"/>
                <w:szCs w:val="24"/>
              </w:rPr>
            </w:pPr>
            <w:r>
              <w:rPr>
                <w:rFonts w:hint="eastAsia" w:ascii="宋体" w:hAnsi="宋体" w:eastAsia="宋体"/>
                <w:sz w:val="24"/>
                <w:szCs w:val="24"/>
                <w:lang w:val="en-US" w:eastAsia="zh-CN"/>
              </w:rPr>
              <w:t xml:space="preserve">2.2 </w:t>
            </w:r>
            <w:r>
              <w:rPr>
                <w:rFonts w:hint="eastAsia" w:ascii="宋体" w:hAnsi="宋体" w:eastAsia="宋体"/>
                <w:sz w:val="24"/>
                <w:szCs w:val="24"/>
              </w:rPr>
              <w:t>美国量化宽松货币政策的国际传导机制</w:t>
            </w:r>
          </w:p>
          <w:p>
            <w:pPr>
              <w:pStyle w:val="9"/>
              <w:numPr>
                <w:numId w:val="0"/>
              </w:numPr>
              <w:ind w:left="360" w:leftChars="0"/>
              <w:rPr>
                <w:rFonts w:ascii="宋体" w:hAnsi="宋体" w:eastAsia="宋体"/>
                <w:sz w:val="24"/>
                <w:szCs w:val="24"/>
              </w:rPr>
            </w:pPr>
            <w:r>
              <w:rPr>
                <w:rFonts w:hint="eastAsia" w:ascii="宋体" w:hAnsi="宋体" w:eastAsia="宋体"/>
                <w:sz w:val="24"/>
                <w:szCs w:val="24"/>
                <w:lang w:val="en-US" w:eastAsia="zh-CN"/>
              </w:rPr>
              <w:t xml:space="preserve">2.3 </w:t>
            </w:r>
            <w:r>
              <w:rPr>
                <w:rFonts w:hint="eastAsia" w:ascii="宋体" w:hAnsi="宋体" w:eastAsia="宋体"/>
                <w:sz w:val="24"/>
                <w:szCs w:val="24"/>
              </w:rPr>
              <w:t>美国量化宽松货币政策对中国经济的影响研究</w:t>
            </w:r>
          </w:p>
          <w:p>
            <w:pPr>
              <w:rPr>
                <w:rFonts w:hint="default" w:ascii="宋体" w:hAnsi="宋体" w:eastAsia="宋体"/>
                <w:sz w:val="24"/>
                <w:szCs w:val="24"/>
                <w:lang w:val="en-US" w:eastAsia="zh-CN"/>
              </w:rPr>
            </w:pPr>
            <w:r>
              <w:rPr>
                <w:rFonts w:hint="eastAsia" w:ascii="宋体" w:hAnsi="宋体" w:eastAsia="宋体"/>
                <w:sz w:val="24"/>
                <w:szCs w:val="24"/>
              </w:rPr>
              <w:t>第</w:t>
            </w:r>
            <w:r>
              <w:rPr>
                <w:rFonts w:hint="eastAsia" w:ascii="宋体" w:hAnsi="宋体" w:eastAsia="宋体"/>
                <w:sz w:val="24"/>
                <w:szCs w:val="24"/>
                <w:lang w:val="en-US" w:eastAsia="zh-CN"/>
              </w:rPr>
              <w:t>3</w:t>
            </w:r>
            <w:r>
              <w:rPr>
                <w:rFonts w:ascii="宋体" w:hAnsi="宋体" w:eastAsia="宋体"/>
                <w:sz w:val="24"/>
                <w:szCs w:val="24"/>
              </w:rPr>
              <w:t xml:space="preserve">章 </w:t>
            </w:r>
            <w:r>
              <w:rPr>
                <w:rFonts w:hint="eastAsia" w:ascii="宋体" w:hAnsi="宋体" w:eastAsia="宋体"/>
                <w:sz w:val="24"/>
                <w:szCs w:val="24"/>
              </w:rPr>
              <w:t>美国量化宽松货币政策外溢传导的理论模型和</w:t>
            </w:r>
            <w:r>
              <w:rPr>
                <w:rFonts w:hint="eastAsia" w:ascii="宋体" w:hAnsi="宋体" w:eastAsia="宋体"/>
                <w:sz w:val="24"/>
                <w:szCs w:val="24"/>
                <w:lang w:val="en-US" w:eastAsia="zh-CN"/>
              </w:rPr>
              <w:t>传导机制</w:t>
            </w:r>
          </w:p>
          <w:p>
            <w:pPr>
              <w:rPr>
                <w:rFonts w:hint="eastAsia"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3</w:t>
            </w:r>
            <w:r>
              <w:rPr>
                <w:rFonts w:ascii="宋体" w:hAnsi="宋体" w:eastAsia="宋体"/>
                <w:sz w:val="24"/>
                <w:szCs w:val="24"/>
              </w:rPr>
              <w:t xml:space="preserve">.1 </w:t>
            </w:r>
            <w:r>
              <w:rPr>
                <w:rFonts w:hint="eastAsia" w:ascii="宋体" w:hAnsi="宋体" w:eastAsia="宋体"/>
                <w:sz w:val="24"/>
                <w:szCs w:val="24"/>
              </w:rPr>
              <w:t>美国量化宽松货币政策外溢传导的理论模型</w:t>
            </w:r>
          </w:p>
          <w:p>
            <w:pPr>
              <w:rPr>
                <w:rFonts w:hint="default" w:ascii="宋体" w:hAnsi="宋体" w:eastAsia="宋体"/>
                <w:sz w:val="24"/>
                <w:szCs w:val="24"/>
                <w:lang w:val="en-US" w:eastAsia="zh-CN"/>
              </w:rPr>
            </w:pPr>
            <w:r>
              <w:rPr>
                <w:rFonts w:hint="eastAsia" w:ascii="宋体" w:hAnsi="宋体" w:eastAsia="宋体"/>
                <w:sz w:val="24"/>
                <w:szCs w:val="24"/>
              </w:rPr>
              <w:t xml:space="preserve">   </w:t>
            </w:r>
            <w:r>
              <w:rPr>
                <w:rFonts w:hint="eastAsia" w:ascii="宋体" w:hAnsi="宋体" w:eastAsia="宋体"/>
                <w:sz w:val="24"/>
                <w:szCs w:val="24"/>
                <w:lang w:val="en-US" w:eastAsia="zh-CN"/>
              </w:rPr>
              <w:t>3</w:t>
            </w:r>
            <w:r>
              <w:rPr>
                <w:rFonts w:hint="eastAsia" w:ascii="宋体" w:hAnsi="宋体" w:eastAsia="宋体"/>
                <w:sz w:val="24"/>
                <w:szCs w:val="24"/>
              </w:rPr>
              <w:t>.2</w:t>
            </w:r>
            <w:r>
              <w:rPr>
                <w:rFonts w:ascii="宋体" w:hAnsi="宋体" w:eastAsia="宋体"/>
                <w:sz w:val="24"/>
                <w:szCs w:val="24"/>
              </w:rPr>
              <w:t xml:space="preserve"> </w:t>
            </w:r>
            <w:r>
              <w:rPr>
                <w:rFonts w:hint="eastAsia" w:ascii="宋体" w:hAnsi="宋体" w:eastAsia="宋体"/>
                <w:sz w:val="24"/>
                <w:szCs w:val="24"/>
                <w:lang w:val="en-US" w:eastAsia="zh-CN"/>
              </w:rPr>
              <w:t>美国量化宽松货币政策对中国通货膨胀的传导机制</w:t>
            </w:r>
          </w:p>
          <w:p>
            <w:pPr>
              <w:rPr>
                <w:rFonts w:ascii="宋体" w:hAnsi="宋体" w:eastAsia="宋体"/>
                <w:sz w:val="24"/>
                <w:szCs w:val="24"/>
              </w:rPr>
            </w:pPr>
            <w:r>
              <w:rPr>
                <w:rFonts w:hint="eastAsia" w:ascii="宋体" w:hAnsi="宋体" w:eastAsia="宋体"/>
                <w:sz w:val="24"/>
                <w:szCs w:val="24"/>
              </w:rPr>
              <w:t>第4章 美国量化宽松货币政策对中国通货膨胀的实证研究</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4</w:t>
            </w:r>
            <w:r>
              <w:rPr>
                <w:rFonts w:hint="eastAsia" w:ascii="宋体" w:hAnsi="宋体" w:eastAsia="宋体"/>
                <w:sz w:val="24"/>
                <w:szCs w:val="24"/>
              </w:rPr>
              <w:t>.1 计量方法与模型构建</w:t>
            </w:r>
            <w:bookmarkStart w:id="2" w:name="_GoBack"/>
            <w:bookmarkEnd w:id="2"/>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4</w:t>
            </w:r>
            <w:r>
              <w:rPr>
                <w:rFonts w:hint="eastAsia" w:ascii="宋体" w:hAnsi="宋体" w:eastAsia="宋体"/>
                <w:sz w:val="24"/>
                <w:szCs w:val="24"/>
              </w:rPr>
              <w:t>.2 实证结果分析</w:t>
            </w:r>
          </w:p>
          <w:p>
            <w:pPr>
              <w:rPr>
                <w:rFonts w:ascii="宋体" w:hAnsi="宋体" w:eastAsia="宋体"/>
                <w:sz w:val="24"/>
                <w:szCs w:val="24"/>
              </w:rPr>
            </w:pPr>
            <w:r>
              <w:rPr>
                <w:rFonts w:hint="eastAsia" w:ascii="宋体" w:hAnsi="宋体" w:eastAsia="宋体"/>
                <w:sz w:val="24"/>
                <w:szCs w:val="24"/>
              </w:rPr>
              <w:t>第5章 美国量化宽松货币政策对中国通货膨胀的影响总结以及政策建议</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5</w:t>
            </w:r>
            <w:r>
              <w:rPr>
                <w:rFonts w:hint="eastAsia" w:ascii="宋体" w:hAnsi="宋体" w:eastAsia="宋体"/>
                <w:sz w:val="24"/>
                <w:szCs w:val="24"/>
              </w:rPr>
              <w:t>.1 美国量化宽松货币政策对中国通货膨胀的影响总结</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5</w:t>
            </w:r>
            <w:r>
              <w:rPr>
                <w:rFonts w:hint="eastAsia" w:ascii="宋体" w:hAnsi="宋体" w:eastAsia="宋体"/>
                <w:sz w:val="24"/>
                <w:szCs w:val="24"/>
              </w:rPr>
              <w:t>.2 新冠病毒疫情特殊时间窗口下量化宽松货币政策的影响特点</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5</w:t>
            </w:r>
            <w:r>
              <w:rPr>
                <w:rFonts w:hint="eastAsia" w:ascii="宋体" w:hAnsi="宋体" w:eastAsia="宋体"/>
                <w:sz w:val="24"/>
                <w:szCs w:val="24"/>
              </w:rPr>
              <w:t>.3 中国应对美国量化宽松货币政策冲击的政策建议</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Ã¥Â¾Â®Ã¨Â½Â¯Ã©ÂÂÃ©Â»Â">
    <w:altName w:val="宋体"/>
    <w:panose1 w:val="00000000000000000000"/>
    <w:charset w:val="86"/>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97CC27"/>
    <w:multiLevelType w:val="singleLevel"/>
    <w:tmpl w:val="DE97CC27"/>
    <w:lvl w:ilvl="0" w:tentative="0">
      <w:start w:val="2"/>
      <w:numFmt w:val="decimal"/>
      <w:lvlText w:val="%1."/>
      <w:lvlJc w:val="left"/>
      <w:pPr>
        <w:tabs>
          <w:tab w:val="left" w:pos="312"/>
        </w:tabs>
      </w:pPr>
      <w:rPr>
        <w:rFonts w:hint="default"/>
        <w:color w:val="auto"/>
      </w:rPr>
    </w:lvl>
  </w:abstractNum>
  <w:abstractNum w:abstractNumId="1">
    <w:nsid w:val="4BA12D45"/>
    <w:multiLevelType w:val="multilevel"/>
    <w:tmpl w:val="4BA12D45"/>
    <w:lvl w:ilvl="0" w:tentative="0">
      <w:start w:val="1"/>
      <w:numFmt w:val="decimal"/>
      <w:lvlText w:val="第%1章"/>
      <w:lvlJc w:val="left"/>
      <w:pPr>
        <w:ind w:left="840" w:hanging="8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C5861FC"/>
    <w:multiLevelType w:val="multilevel"/>
    <w:tmpl w:val="5C5861FC"/>
    <w:lvl w:ilvl="0" w:tentative="0">
      <w:start w:val="1"/>
      <w:numFmt w:val="decimal"/>
      <w:lvlText w:val="%1"/>
      <w:lvlJc w:val="left"/>
      <w:pPr>
        <w:ind w:left="480" w:hanging="480"/>
      </w:pPr>
      <w:rPr>
        <w:rFonts w:hint="default"/>
      </w:rPr>
    </w:lvl>
    <w:lvl w:ilvl="1" w:tentative="0">
      <w:start w:val="1"/>
      <w:numFmt w:val="decimal"/>
      <w:lvlText w:val="%1.%2"/>
      <w:lvlJc w:val="left"/>
      <w:pPr>
        <w:ind w:left="840" w:hanging="48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960" w:hanging="180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characterSpacingControl w:val="doNotCompress"/>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uthor-Date Cop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pesaru0davoeaaw0p9tf7stzfrf52rx00&quot;&gt;My EndNote Library&lt;record-ids&gt;&lt;item&gt;105&lt;/item&gt;&lt;item&gt;113&lt;/item&gt;&lt;/record-ids&gt;&lt;/item&gt;&lt;/Libraries&gt;"/>
  </w:docVars>
  <w:rsids>
    <w:rsidRoot w:val="000D7272"/>
    <w:rsid w:val="00084EE1"/>
    <w:rsid w:val="000A3F43"/>
    <w:rsid w:val="000C3673"/>
    <w:rsid w:val="000C4070"/>
    <w:rsid w:val="000C75BF"/>
    <w:rsid w:val="000D7272"/>
    <w:rsid w:val="000D7518"/>
    <w:rsid w:val="00122FC0"/>
    <w:rsid w:val="0015034E"/>
    <w:rsid w:val="00151138"/>
    <w:rsid w:val="001662E6"/>
    <w:rsid w:val="001C5A8D"/>
    <w:rsid w:val="00252F6C"/>
    <w:rsid w:val="002B16A6"/>
    <w:rsid w:val="002C6167"/>
    <w:rsid w:val="0037006F"/>
    <w:rsid w:val="00385932"/>
    <w:rsid w:val="003B2549"/>
    <w:rsid w:val="003C2D90"/>
    <w:rsid w:val="003C4300"/>
    <w:rsid w:val="003E22E3"/>
    <w:rsid w:val="003E359D"/>
    <w:rsid w:val="003F50BB"/>
    <w:rsid w:val="004515DF"/>
    <w:rsid w:val="004A7D7B"/>
    <w:rsid w:val="004D5DA9"/>
    <w:rsid w:val="004E5ED4"/>
    <w:rsid w:val="004F6965"/>
    <w:rsid w:val="00515CA9"/>
    <w:rsid w:val="00526479"/>
    <w:rsid w:val="005634D4"/>
    <w:rsid w:val="005C47DD"/>
    <w:rsid w:val="00637691"/>
    <w:rsid w:val="00645295"/>
    <w:rsid w:val="00676BAE"/>
    <w:rsid w:val="006B4125"/>
    <w:rsid w:val="006D776C"/>
    <w:rsid w:val="006F4DEA"/>
    <w:rsid w:val="00710DAC"/>
    <w:rsid w:val="00725686"/>
    <w:rsid w:val="00743C7E"/>
    <w:rsid w:val="007A7933"/>
    <w:rsid w:val="007C2C30"/>
    <w:rsid w:val="008D0F26"/>
    <w:rsid w:val="008E4614"/>
    <w:rsid w:val="008F68E9"/>
    <w:rsid w:val="00934B0E"/>
    <w:rsid w:val="00937BAE"/>
    <w:rsid w:val="00943247"/>
    <w:rsid w:val="0097743A"/>
    <w:rsid w:val="00997EF3"/>
    <w:rsid w:val="009A3D46"/>
    <w:rsid w:val="009A41E7"/>
    <w:rsid w:val="009C22C6"/>
    <w:rsid w:val="009C7F0B"/>
    <w:rsid w:val="009D5605"/>
    <w:rsid w:val="009F635C"/>
    <w:rsid w:val="00A049B8"/>
    <w:rsid w:val="00A6704F"/>
    <w:rsid w:val="00AA7DB4"/>
    <w:rsid w:val="00AE3A55"/>
    <w:rsid w:val="00B11CEA"/>
    <w:rsid w:val="00B27FCB"/>
    <w:rsid w:val="00B5645F"/>
    <w:rsid w:val="00B61DA1"/>
    <w:rsid w:val="00C50C1E"/>
    <w:rsid w:val="00C63383"/>
    <w:rsid w:val="00C73A3E"/>
    <w:rsid w:val="00C73DA2"/>
    <w:rsid w:val="00D8344F"/>
    <w:rsid w:val="00D8361D"/>
    <w:rsid w:val="00E03F74"/>
    <w:rsid w:val="00E04DC6"/>
    <w:rsid w:val="00EC4132"/>
    <w:rsid w:val="00EC692B"/>
    <w:rsid w:val="00EE69AC"/>
    <w:rsid w:val="00F005E6"/>
    <w:rsid w:val="00F174B7"/>
    <w:rsid w:val="00F35E05"/>
    <w:rsid w:val="00F66126"/>
    <w:rsid w:val="00F81335"/>
    <w:rsid w:val="00F9065A"/>
    <w:rsid w:val="00F9166F"/>
    <w:rsid w:val="00FA6165"/>
    <w:rsid w:val="00FF3518"/>
    <w:rsid w:val="05351B5F"/>
    <w:rsid w:val="082C5A65"/>
    <w:rsid w:val="12B224AE"/>
    <w:rsid w:val="1DBC1112"/>
    <w:rsid w:val="200562EF"/>
    <w:rsid w:val="23A36797"/>
    <w:rsid w:val="27E82655"/>
    <w:rsid w:val="2D4126AA"/>
    <w:rsid w:val="383F6182"/>
    <w:rsid w:val="48315726"/>
    <w:rsid w:val="4CE5710C"/>
    <w:rsid w:val="501E45A9"/>
    <w:rsid w:val="51CC356E"/>
    <w:rsid w:val="53F07B6C"/>
    <w:rsid w:val="548B7A09"/>
    <w:rsid w:val="56A74B5A"/>
    <w:rsid w:val="5D7C603C"/>
    <w:rsid w:val="68B23F12"/>
    <w:rsid w:val="69AB4F28"/>
    <w:rsid w:val="6CF87275"/>
    <w:rsid w:val="6F311B2C"/>
    <w:rsid w:val="719E532A"/>
    <w:rsid w:val="72650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eastAsia="宋体" w:cs="Times New Roman"/>
      <w:b/>
      <w:bCs/>
      <w:kern w:val="44"/>
      <w:sz w:val="48"/>
      <w:szCs w:val="48"/>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页眉 字符"/>
    <w:basedOn w:val="7"/>
    <w:link w:val="4"/>
    <w:qFormat/>
    <w:uiPriority w:val="99"/>
    <w:rPr>
      <w:sz w:val="18"/>
      <w:szCs w:val="18"/>
    </w:rPr>
  </w:style>
  <w:style w:type="character" w:customStyle="1" w:styleId="11">
    <w:name w:val="页脚 字符"/>
    <w:basedOn w:val="7"/>
    <w:link w:val="3"/>
    <w:qFormat/>
    <w:uiPriority w:val="99"/>
    <w:rPr>
      <w:sz w:val="18"/>
      <w:szCs w:val="18"/>
    </w:rPr>
  </w:style>
  <w:style w:type="paragraph" w:customStyle="1" w:styleId="12">
    <w:name w:val="EndNote Bibliography Title"/>
    <w:basedOn w:val="1"/>
    <w:link w:val="13"/>
    <w:uiPriority w:val="0"/>
    <w:pPr>
      <w:jc w:val="center"/>
    </w:pPr>
    <w:rPr>
      <w:rFonts w:ascii="等线" w:hAnsi="等线" w:eastAsia="等线"/>
      <w:sz w:val="20"/>
    </w:rPr>
  </w:style>
  <w:style w:type="character" w:customStyle="1" w:styleId="13">
    <w:name w:val="EndNote Bibliography Title 字符"/>
    <w:basedOn w:val="7"/>
    <w:link w:val="12"/>
    <w:qFormat/>
    <w:uiPriority w:val="0"/>
    <w:rPr>
      <w:rFonts w:ascii="等线" w:hAnsi="等线" w:eastAsia="等线" w:cstheme="minorBidi"/>
      <w:kern w:val="2"/>
      <w:szCs w:val="22"/>
    </w:rPr>
  </w:style>
  <w:style w:type="paragraph" w:customStyle="1" w:styleId="14">
    <w:name w:val="EndNote Bibliography"/>
    <w:basedOn w:val="1"/>
    <w:link w:val="15"/>
    <w:qFormat/>
    <w:uiPriority w:val="0"/>
    <w:rPr>
      <w:rFonts w:ascii="等线" w:hAnsi="等线" w:eastAsia="等线"/>
      <w:sz w:val="20"/>
    </w:rPr>
  </w:style>
  <w:style w:type="character" w:customStyle="1" w:styleId="15">
    <w:name w:val="EndNote Bibliography 字符"/>
    <w:basedOn w:val="7"/>
    <w:link w:val="14"/>
    <w:uiPriority w:val="0"/>
    <w:rPr>
      <w:rFonts w:ascii="等线" w:hAnsi="等线" w:eastAsia="等线" w:cstheme="minorBidi"/>
      <w:kern w:val="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1606</Words>
  <Characters>9156</Characters>
  <Lines>76</Lines>
  <Paragraphs>21</Paragraphs>
  <TotalTime>1</TotalTime>
  <ScaleCrop>false</ScaleCrop>
  <LinksUpToDate>false</LinksUpToDate>
  <CharactersWithSpaces>10741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Rita</cp:lastModifiedBy>
  <cp:lastPrinted>2021-12-14T10:40:00Z</cp:lastPrinted>
  <dcterms:modified xsi:type="dcterms:W3CDTF">2022-01-04T13:04:55Z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8E78DBA2FEBA49D7B466651F935036A3</vt:lpwstr>
  </property>
</Properties>
</file>