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5"/>
        <w:tblW w:w="9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81040165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eastAsia="zh-Hans"/>
              </w:rPr>
              <w:t>王可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eastAsia="zh-Hans"/>
              </w:rPr>
              <w:t>广州市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eastAsia="zh-Hans"/>
              </w:rPr>
              <w:t>世界经济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17620012896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  <w:lang w:eastAsia="zh-Hans"/>
              </w:rPr>
            </w:pPr>
            <w:r>
              <w:rPr>
                <w:rFonts w:ascii="宋体" w:hAnsi="宋体" w:eastAsia="宋体"/>
                <w:sz w:val="24"/>
                <w:lang w:eastAsia="zh-Hans"/>
              </w:rPr>
              <w:t>940174336@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eastAsia="zh-Hans"/>
              </w:rPr>
              <w:t>南开大学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eastAsia="zh-Hans"/>
              </w:rPr>
              <w:t>生物科学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eastAsia="zh-Hans"/>
              </w:rPr>
              <w:t>广东南方财经全媒体集团股份有限公司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eastAsia="zh-Hans"/>
              </w:rPr>
              <w:t>法务经理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  <w:lang w:eastAsia="zh-Hans"/>
              </w:rPr>
            </w:pPr>
            <w:r>
              <w:rPr>
                <w:rFonts w:ascii="宋体" w:hAnsi="宋体" w:eastAsia="宋体"/>
                <w:sz w:val="24"/>
              </w:rPr>
              <w:t xml:space="preserve">200809-201207 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南开大学</w:t>
            </w:r>
            <w:r>
              <w:rPr>
                <w:rFonts w:ascii="宋体" w:hAnsi="宋体" w:eastAsia="宋体"/>
                <w:sz w:val="24"/>
                <w:lang w:eastAsia="zh-Hans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生命科学学院</w:t>
            </w:r>
            <w:r>
              <w:rPr>
                <w:rFonts w:ascii="宋体" w:hAnsi="宋体" w:eastAsia="宋体"/>
                <w:sz w:val="24"/>
                <w:lang w:eastAsia="zh-Hans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生物科学专业</w:t>
            </w:r>
            <w:r>
              <w:rPr>
                <w:rFonts w:ascii="宋体" w:hAnsi="宋体" w:eastAsia="宋体"/>
                <w:sz w:val="24"/>
                <w:lang w:eastAsia="zh-Hans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本科</w:t>
            </w:r>
          </w:p>
          <w:p>
            <w:pPr>
              <w:rPr>
                <w:rFonts w:ascii="宋体" w:hAnsi="宋体" w:eastAsia="宋体"/>
                <w:sz w:val="24"/>
                <w:lang w:eastAsia="zh-Hans"/>
              </w:rPr>
            </w:pPr>
            <w:r>
              <w:rPr>
                <w:rFonts w:ascii="宋体" w:hAnsi="宋体" w:eastAsia="宋体"/>
                <w:sz w:val="24"/>
                <w:lang w:eastAsia="zh-Hans"/>
              </w:rPr>
              <w:t xml:space="preserve">201209-201507 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北京大学</w:t>
            </w:r>
            <w:r>
              <w:rPr>
                <w:rFonts w:ascii="宋体" w:hAnsi="宋体" w:eastAsia="宋体"/>
                <w:sz w:val="24"/>
                <w:lang w:eastAsia="zh-Hans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法学院</w:t>
            </w:r>
            <w:r>
              <w:rPr>
                <w:rFonts w:ascii="宋体" w:hAnsi="宋体" w:eastAsia="宋体"/>
                <w:sz w:val="24"/>
                <w:lang w:eastAsia="zh-Hans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法律硕士</w:t>
            </w:r>
          </w:p>
          <w:p>
            <w:pPr>
              <w:rPr>
                <w:rFonts w:ascii="宋体" w:hAnsi="宋体" w:eastAsia="宋体"/>
                <w:sz w:val="24"/>
                <w:lang w:eastAsia="zh-Hans"/>
              </w:rPr>
            </w:pPr>
            <w:r>
              <w:rPr>
                <w:rFonts w:ascii="宋体" w:hAnsi="宋体" w:eastAsia="宋体"/>
                <w:sz w:val="24"/>
                <w:lang w:eastAsia="zh-Hans"/>
              </w:rPr>
              <w:t xml:space="preserve">201507-201704 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北京中建政研咨询中心</w:t>
            </w:r>
            <w:r>
              <w:rPr>
                <w:rFonts w:ascii="宋体" w:hAnsi="宋体" w:eastAsia="宋体"/>
                <w:sz w:val="24"/>
                <w:lang w:eastAsia="zh-Hans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项目经理</w:t>
            </w:r>
          </w:p>
          <w:p>
            <w:pPr>
              <w:rPr>
                <w:rFonts w:ascii="宋体" w:hAnsi="宋体" w:eastAsia="宋体"/>
                <w:sz w:val="24"/>
                <w:lang w:eastAsia="zh-Hans"/>
              </w:rPr>
            </w:pPr>
            <w:r>
              <w:rPr>
                <w:rFonts w:ascii="宋体" w:hAnsi="宋体" w:eastAsia="宋体"/>
                <w:sz w:val="24"/>
                <w:lang w:eastAsia="zh-Hans"/>
              </w:rPr>
              <w:t>201705-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今</w:t>
            </w:r>
            <w:r>
              <w:rPr>
                <w:rFonts w:ascii="宋体" w:hAnsi="宋体" w:eastAsia="宋体"/>
                <w:sz w:val="24"/>
                <w:lang w:eastAsia="zh-Hans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广东南方财经全媒体集团</w:t>
            </w:r>
            <w:r>
              <w:rPr>
                <w:rFonts w:ascii="宋体" w:hAnsi="宋体" w:eastAsia="宋体"/>
                <w:sz w:val="24"/>
                <w:lang w:eastAsia="zh-Hans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法务经理</w:t>
            </w:r>
          </w:p>
          <w:p>
            <w:pPr>
              <w:rPr>
                <w:rFonts w:ascii="宋体" w:hAnsi="宋体" w:eastAsia="宋体"/>
                <w:sz w:val="24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eastAsia="zh-Hans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eastAsia="zh-Hans"/>
              </w:rPr>
              <w:t>数字经济、新基建、</w:t>
            </w:r>
            <w:r>
              <w:rPr>
                <w:rFonts w:ascii="宋体" w:hAnsi="宋体" w:eastAsia="宋体"/>
                <w:sz w:val="24"/>
                <w:lang w:eastAsia="zh-Hans"/>
              </w:rPr>
              <w:t>出口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珠三角企业</w:t>
            </w:r>
            <w:r>
              <w:rPr>
                <w:rFonts w:ascii="宋体" w:hAnsi="宋体" w:eastAsia="宋体"/>
                <w:sz w:val="24"/>
                <w:lang w:eastAsia="zh-Hans"/>
              </w:rPr>
              <w:t>数字化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转型对其</w:t>
            </w:r>
            <w:r>
              <w:rPr>
                <w:rFonts w:ascii="宋体" w:hAnsi="宋体" w:eastAsia="宋体"/>
                <w:sz w:val="24"/>
                <w:lang w:eastAsia="zh-Hans"/>
              </w:rPr>
              <w:t>出口绩效的影响</w:t>
            </w:r>
          </w:p>
        </w:tc>
      </w:tr>
    </w:tbl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苹方-简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2F389A"/>
    <w:rsid w:val="003032FB"/>
    <w:rsid w:val="003C213C"/>
    <w:rsid w:val="00556D05"/>
    <w:rsid w:val="005B71E8"/>
    <w:rsid w:val="0068050B"/>
    <w:rsid w:val="006D0631"/>
    <w:rsid w:val="00761113"/>
    <w:rsid w:val="00807310"/>
    <w:rsid w:val="0085121D"/>
    <w:rsid w:val="009D0666"/>
    <w:rsid w:val="00A32456"/>
    <w:rsid w:val="00AB5DD7"/>
    <w:rsid w:val="00B41385"/>
    <w:rsid w:val="00C03DA5"/>
    <w:rsid w:val="00F20AD3"/>
    <w:rsid w:val="00F96216"/>
    <w:rsid w:val="00FF1C5E"/>
    <w:rsid w:val="0BFF3BA2"/>
    <w:rsid w:val="1FDB9450"/>
    <w:rsid w:val="2DE47A00"/>
    <w:rsid w:val="3EEBE299"/>
    <w:rsid w:val="5BDA6C41"/>
    <w:rsid w:val="5DE9ED38"/>
    <w:rsid w:val="5FBF07FF"/>
    <w:rsid w:val="79F77550"/>
    <w:rsid w:val="7BDC04C8"/>
    <w:rsid w:val="7FBF83CE"/>
    <w:rsid w:val="B49FBF5E"/>
    <w:rsid w:val="DAECA407"/>
    <w:rsid w:val="DBF71903"/>
    <w:rsid w:val="DBFE3025"/>
    <w:rsid w:val="E5BC8B02"/>
    <w:rsid w:val="EB7F1F53"/>
    <w:rsid w:val="F19FAA10"/>
    <w:rsid w:val="FF6D34F6"/>
    <w:rsid w:val="FFBA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68</Words>
  <Characters>389</Characters>
  <Lines>3</Lines>
  <Paragraphs>1</Paragraphs>
  <TotalTime>0</TotalTime>
  <ScaleCrop>false</ScaleCrop>
  <LinksUpToDate>false</LinksUpToDate>
  <CharactersWithSpaces>456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2021-01-26T00:38:00Z</dcterms:created>
  <dc:creator>Qi Hang</dc:creator>
  <cp:lastModifiedBy>xiaocong</cp:lastModifiedBy>
  <dcterms:modified xsi:type="dcterms:W3CDTF">2021-12-28T22:21:39Z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