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81040207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向敏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广东省深圳市宝安区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13510239614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270487268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中国传媒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日语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维沃移动通信</w:t>
            </w:r>
            <w:r>
              <w:rPr>
                <w:rFonts w:hint="default" w:ascii="宋体" w:hAnsi="宋体" w:eastAsia="宋体"/>
                <w:sz w:val="24"/>
              </w:rPr>
              <w:t>有限公司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深圳分公司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产品经理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5年互联网产品经理工作经验，当前在vivo公司数字金服事业部就职，职务为支付产品经理，具有较强学习能力，喜欢思考，注重细节。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宏观经济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产业链视角下新冠疫情对我国直播产业发展的影响研究</w:t>
            </w:r>
          </w:p>
        </w:tc>
      </w:tr>
    </w:tbl>
    <w:p>
      <w:pPr>
        <w:ind w:firstLine="420" w:firstLineChars="200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p>
      <w:pPr>
        <w:ind w:firstLine="420" w:firstLineChars="200"/>
        <w:rPr>
          <w:rFonts w:hint="eastAsia" w:ascii="宋体" w:hAnsi="宋体" w:eastAsia="宋体"/>
          <w:b/>
          <w:bCs/>
          <w:color w:val="FF0000"/>
        </w:rPr>
      </w:pP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ScaleCrop>false</ScaleCrop>
  <LinksUpToDate>false</LinksUpToDate>
  <CharactersWithSpaces>287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2021-01-24T16:38:00Z</dcterms:created>
  <dc:creator>Qi Hang</dc:creator>
  <cp:lastModifiedBy>iPhone</cp:lastModifiedBy>
  <dcterms:modified xsi:type="dcterms:W3CDTF">2021-12-27T19:13:11Z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2052-11.18.0</vt:lpwstr>
  </property>
  <property fmtid="{D5CDD505-2E9C-101B-9397-08002B2CF9AE}" pid="3" name="ICV">
    <vt:lpwstr>3BF02E11B1937FF6764FC361341EC04D</vt:lpwstr>
  </property>
</Properties>
</file>