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03B9A4C" w:rsidR="00AB5DD7" w:rsidRPr="00AB5DD7" w:rsidRDefault="00B176D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1040222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CBF0E0C" w:rsidR="00AB5DD7" w:rsidRPr="00AB5DD7" w:rsidRDefault="00C0255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张兆欣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18BC0C7" w:rsidR="00AB5DD7" w:rsidRPr="00AB5DD7" w:rsidRDefault="00C0255D" w:rsidP="00F44444">
            <w:pPr>
              <w:rPr>
                <w:rFonts w:ascii="宋体" w:eastAsia="宋体" w:hAnsi="宋体"/>
                <w:sz w:val="24"/>
              </w:rPr>
            </w:pPr>
            <w:r w:rsidRPr="00C0255D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43F5FADE" w:rsidR="00AB5DD7" w:rsidRPr="00AB5DD7" w:rsidRDefault="00C0255D" w:rsidP="00F44444">
            <w:pPr>
              <w:rPr>
                <w:rFonts w:ascii="宋体" w:eastAsia="宋体" w:hAnsi="宋体"/>
                <w:sz w:val="24"/>
              </w:rPr>
            </w:pPr>
            <w:r w:rsidRPr="00C0255D"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89309D4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3816304004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53B50F2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85195229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560367A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上海海事大学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716C09D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交通运输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4CF97D0C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西门子制造工程中心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0036E934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采购专员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DA132D7" w14:textId="77777777" w:rsidR="00AB5DD7" w:rsidRDefault="000F64C7" w:rsidP="00AB5DD7">
            <w:pPr>
              <w:rPr>
                <w:rFonts w:ascii="宋体" w:eastAsia="宋体" w:hAnsi="宋体"/>
                <w:sz w:val="24"/>
              </w:rPr>
            </w:pPr>
            <w:r w:rsidRPr="000F64C7">
              <w:rPr>
                <w:rFonts w:ascii="宋体" w:eastAsia="宋体" w:hAnsi="宋体" w:hint="eastAsia"/>
                <w:sz w:val="24"/>
              </w:rPr>
              <w:t>本人综合素养较高，品行端正，有较好的工作组织服务能力和协调沟通能力，具有良好的团队合作精神。敢于接受各种挑战，学习和接受新事物的能力较强。通过在岗学习和培训学习了供应链管理的相关知识，有较强的行动能力与沟通能力。</w:t>
            </w:r>
          </w:p>
          <w:p w14:paraId="53EE4B90" w14:textId="3AA798D7" w:rsidR="000F64C7" w:rsidRPr="000F64C7" w:rsidRDefault="000F64C7" w:rsidP="00AB5DD7">
            <w:pPr>
              <w:rPr>
                <w:rFonts w:ascii="宋体" w:eastAsia="宋体" w:hAnsi="宋体"/>
                <w:sz w:val="24"/>
              </w:rPr>
            </w:pPr>
            <w:r w:rsidRPr="000F64C7">
              <w:rPr>
                <w:rFonts w:ascii="宋体" w:eastAsia="宋体" w:hAnsi="宋体"/>
                <w:sz w:val="24"/>
              </w:rPr>
              <w:t>2015.7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 w:rsidRPr="000F64C7">
              <w:rPr>
                <w:rFonts w:ascii="宋体" w:eastAsia="宋体" w:hAnsi="宋体"/>
                <w:sz w:val="24"/>
              </w:rPr>
              <w:t>2018.8</w:t>
            </w:r>
            <w:r w:rsidRPr="000F64C7">
              <w:rPr>
                <w:rFonts w:ascii="宋体" w:eastAsia="宋体" w:hAnsi="宋体" w:hint="eastAsia"/>
                <w:sz w:val="24"/>
              </w:rPr>
              <w:t>上海家化联合股份有限公司</w:t>
            </w:r>
            <w:r w:rsidRPr="000F64C7">
              <w:rPr>
                <w:rFonts w:ascii="宋体" w:eastAsia="宋体" w:hAnsi="宋体"/>
                <w:sz w:val="24"/>
              </w:rPr>
              <w:t xml:space="preserve">   供应链专员    </w:t>
            </w:r>
          </w:p>
          <w:p w14:paraId="54BA3D11" w14:textId="77777777" w:rsidR="000F64C7" w:rsidRDefault="000F64C7" w:rsidP="00AB5DD7">
            <w:pPr>
              <w:rPr>
                <w:rFonts w:ascii="宋体" w:eastAsia="宋体" w:hAnsi="宋体"/>
                <w:sz w:val="24"/>
                <w:lang w:val="en"/>
              </w:rPr>
            </w:pPr>
            <w:r w:rsidRPr="000F64C7">
              <w:rPr>
                <w:rFonts w:ascii="宋体" w:eastAsia="宋体" w:hAnsi="宋体"/>
                <w:sz w:val="24"/>
              </w:rPr>
              <w:t>201</w:t>
            </w:r>
            <w:r w:rsidRPr="000F64C7">
              <w:rPr>
                <w:rFonts w:ascii="宋体" w:eastAsia="宋体" w:hAnsi="宋体" w:hint="eastAsia"/>
                <w:sz w:val="24"/>
              </w:rPr>
              <w:t>7.8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 w:rsidRPr="000F64C7">
              <w:rPr>
                <w:rFonts w:ascii="宋体" w:eastAsia="宋体" w:hAnsi="宋体" w:hint="eastAsia"/>
                <w:sz w:val="24"/>
              </w:rPr>
              <w:t>2</w:t>
            </w:r>
            <w:r w:rsidRPr="000F64C7">
              <w:rPr>
                <w:rFonts w:ascii="宋体" w:eastAsia="宋体" w:hAnsi="宋体"/>
                <w:sz w:val="24"/>
              </w:rPr>
              <w:t>019.2戴森</w:t>
            </w:r>
            <w:r w:rsidRPr="000F64C7">
              <w:rPr>
                <w:rFonts w:ascii="宋体" w:eastAsia="宋体" w:hAnsi="宋体" w:hint="eastAsia"/>
                <w:sz w:val="24"/>
              </w:rPr>
              <w:t>贸易</w:t>
            </w:r>
            <w:r w:rsidRPr="000F64C7">
              <w:rPr>
                <w:rFonts w:ascii="宋体" w:eastAsia="宋体" w:hAnsi="宋体"/>
                <w:sz w:val="24"/>
              </w:rPr>
              <w:t>（上海）有限公司</w:t>
            </w:r>
            <w:r w:rsidRPr="000F64C7">
              <w:rPr>
                <w:rFonts w:ascii="宋体" w:eastAsia="宋体" w:hAnsi="宋体" w:hint="eastAsia"/>
                <w:sz w:val="24"/>
              </w:rPr>
              <w:t xml:space="preserve">   客户服务专员</w:t>
            </w:r>
            <w:r w:rsidRPr="000F64C7">
              <w:rPr>
                <w:rFonts w:ascii="宋体" w:eastAsia="宋体" w:hAnsi="宋体"/>
                <w:sz w:val="24"/>
              </w:rPr>
              <w:t xml:space="preserve"> </w:t>
            </w:r>
            <w:r w:rsidRPr="000F64C7">
              <w:rPr>
                <w:rFonts w:ascii="宋体" w:eastAsia="宋体" w:hAnsi="宋体"/>
                <w:sz w:val="24"/>
                <w:lang w:val="en"/>
              </w:rPr>
              <w:t xml:space="preserve"> </w:t>
            </w:r>
          </w:p>
          <w:p w14:paraId="6740051A" w14:textId="78FA44FD" w:rsidR="000F64C7" w:rsidRPr="000F64C7" w:rsidRDefault="000F64C7" w:rsidP="00AB5DD7">
            <w:pPr>
              <w:rPr>
                <w:rFonts w:ascii="宋体" w:eastAsia="宋体" w:hAnsi="宋体"/>
                <w:sz w:val="24"/>
                <w:lang w:val="en"/>
              </w:rPr>
            </w:pPr>
            <w:r>
              <w:rPr>
                <w:rFonts w:ascii="宋体" w:eastAsia="宋体" w:hAnsi="宋体"/>
                <w:sz w:val="24"/>
                <w:lang w:val="en"/>
              </w:rPr>
              <w:t>2019.2-</w:t>
            </w:r>
            <w:r>
              <w:rPr>
                <w:rFonts w:ascii="宋体" w:eastAsia="宋体" w:hAnsi="宋体" w:hint="eastAsia"/>
                <w:sz w:val="24"/>
                <w:lang w:val="en"/>
              </w:rPr>
              <w:t xml:space="preserve">至今 </w:t>
            </w:r>
            <w:r>
              <w:rPr>
                <w:rFonts w:ascii="宋体" w:eastAsia="宋体" w:hAnsi="宋体"/>
                <w:sz w:val="24"/>
                <w:lang w:val="e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lang w:val="en"/>
              </w:rPr>
              <w:t>西门子制造工程中心有限公司</w:t>
            </w:r>
            <w:r w:rsidRPr="000F64C7">
              <w:rPr>
                <w:rFonts w:ascii="宋体" w:eastAsia="宋体" w:hAnsi="宋体"/>
                <w:sz w:val="24"/>
                <w:lang w:val="en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lang w:val="en"/>
              </w:rPr>
              <w:t>采购专员</w:t>
            </w:r>
            <w:r w:rsidRPr="000F64C7">
              <w:rPr>
                <w:rFonts w:ascii="宋体" w:eastAsia="宋体" w:hAnsi="宋体"/>
                <w:sz w:val="24"/>
                <w:lang w:val="en"/>
              </w:rPr>
              <w:t xml:space="preserve">                                             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4895086" w:rsidR="00AB5DD7" w:rsidRPr="00AB5DD7" w:rsidRDefault="00C0255D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99EFD4F" w:rsidR="00AB5DD7" w:rsidRPr="00AB5DD7" w:rsidRDefault="00C0255D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61FCAAC0" w:rsidR="00AB5DD7" w:rsidRPr="00AB5DD7" w:rsidRDefault="00C0255D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5ED2296E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 w:rsidRPr="00C0255D">
              <w:rPr>
                <w:rFonts w:ascii="宋体" w:eastAsia="宋体" w:hAnsi="宋体" w:hint="eastAsia"/>
                <w:sz w:val="24"/>
              </w:rPr>
              <w:t>浅谈三胎政策对房地产市场的影响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510C4BD2" w:rsidR="00AB5DD7" w:rsidRPr="00AB5DD7" w:rsidRDefault="00C025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时代人物 </w:t>
            </w:r>
            <w:r>
              <w:rPr>
                <w:rFonts w:ascii="宋体" w:eastAsia="宋体" w:hAnsi="宋体"/>
                <w:sz w:val="24"/>
              </w:rPr>
              <w:t>CN61-1455/C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4954A2D4" w:rsidR="001D4ABC" w:rsidRDefault="00C15016" w:rsidP="00AB5DD7">
            <w:pPr>
              <w:rPr>
                <w:rFonts w:ascii="宋体" w:eastAsia="宋体" w:hAnsi="宋体"/>
                <w:sz w:val="24"/>
              </w:rPr>
            </w:pPr>
            <w:r w:rsidRPr="00C15016">
              <w:rPr>
                <w:rFonts w:ascii="宋体" w:eastAsia="宋体" w:hAnsi="宋体"/>
                <w:sz w:val="24"/>
              </w:rPr>
              <w:t>2021年5月31日，中共中央政治局召开会议，会议指出，进一步优化生育政策，实施一对夫妻可以生育三个子女政策及配套支持措施。而人口与房地产的关系十分密切，是激发房地产内在活力的重要手段。在经济飞速发展的时代，年轻人的压力与机遇并存。一方面育儿成本不断提高，使得年轻一代的生育压力日益增大。另一方面国家为推动政策的落地，解决社会老龄化的问题，推出了一系列的扶持政策的“组合拳”。在多方面因素的推动下，三胎政策对房地产市场应是大利好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13DF1F17" w:rsidR="00AB5DD7" w:rsidRPr="00AB5DD7" w:rsidRDefault="00FE05DB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世界经济供应链方向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5D36E196" w:rsidR="00AB5DD7" w:rsidRPr="00AB5DD7" w:rsidRDefault="00FE05DB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生产全球化背景下供应链集中度对企业投资效率的影响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2B47" w14:textId="77777777" w:rsidR="004C3E51" w:rsidRDefault="004C3E51" w:rsidP="00F20AD3">
      <w:r>
        <w:separator/>
      </w:r>
    </w:p>
  </w:endnote>
  <w:endnote w:type="continuationSeparator" w:id="0">
    <w:p w14:paraId="15F38E0A" w14:textId="77777777" w:rsidR="004C3E51" w:rsidRDefault="004C3E5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2AC2" w14:textId="77777777" w:rsidR="004C3E51" w:rsidRDefault="004C3E51" w:rsidP="00F20AD3">
      <w:r>
        <w:separator/>
      </w:r>
    </w:p>
  </w:footnote>
  <w:footnote w:type="continuationSeparator" w:id="0">
    <w:p w14:paraId="085F1805" w14:textId="77777777" w:rsidR="004C3E51" w:rsidRDefault="004C3E5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60A3A"/>
    <w:rsid w:val="000D616E"/>
    <w:rsid w:val="000F64C7"/>
    <w:rsid w:val="00111AC2"/>
    <w:rsid w:val="001C3791"/>
    <w:rsid w:val="001D4ABC"/>
    <w:rsid w:val="001F2172"/>
    <w:rsid w:val="003032FB"/>
    <w:rsid w:val="003C213C"/>
    <w:rsid w:val="004C3E51"/>
    <w:rsid w:val="004D7EBA"/>
    <w:rsid w:val="00556D05"/>
    <w:rsid w:val="006D0631"/>
    <w:rsid w:val="00761113"/>
    <w:rsid w:val="00807310"/>
    <w:rsid w:val="009D0666"/>
    <w:rsid w:val="00A32456"/>
    <w:rsid w:val="00AB5DD7"/>
    <w:rsid w:val="00B176D7"/>
    <w:rsid w:val="00C0255D"/>
    <w:rsid w:val="00C15016"/>
    <w:rsid w:val="00F20AD3"/>
    <w:rsid w:val="00FE05DB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伟杰 施</cp:lastModifiedBy>
  <cp:revision>22</cp:revision>
  <dcterms:created xsi:type="dcterms:W3CDTF">2021-01-20T08:38:00Z</dcterms:created>
  <dcterms:modified xsi:type="dcterms:W3CDTF">2021-12-24T11:19:00Z</dcterms:modified>
</cp:coreProperties>
</file>