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5B1196F1" w:rsidR="00AB5DD7" w:rsidRPr="00AB5DD7" w:rsidRDefault="002237F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1040224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79C36883" w:rsidR="00AB5DD7" w:rsidRPr="00AB5DD7" w:rsidRDefault="00D25A2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许宏微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0CE93B5C" w:rsidR="00AB5DD7" w:rsidRPr="00AB5DD7" w:rsidRDefault="00D25A2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上海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411354AE" w:rsidR="00AB5DD7" w:rsidRPr="00AB5DD7" w:rsidRDefault="00D25A24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世界经济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03DBEAF8" w:rsidR="00AB5DD7" w:rsidRPr="00AB5DD7" w:rsidRDefault="00D25A2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3482866356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1B70579D" w:rsidR="00AB5DD7" w:rsidRPr="00AB5DD7" w:rsidRDefault="00D25A2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64309663@</w:t>
            </w:r>
            <w:r>
              <w:rPr>
                <w:rFonts w:ascii="宋体" w:eastAsia="宋体" w:hAnsi="宋体" w:hint="eastAsia"/>
                <w:sz w:val="24"/>
              </w:rPr>
              <w:t>qq.com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5C176DCE" w:rsidR="00AB5DD7" w:rsidRPr="00AB5DD7" w:rsidRDefault="00D25A2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四川大学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5A8E96F6" w:rsidR="00AB5DD7" w:rsidRPr="00AB5DD7" w:rsidRDefault="00D25A2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编辑出版学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668E8F0B" w:rsidR="00AB5DD7" w:rsidRPr="00AB5DD7" w:rsidRDefault="00D25A2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喜马拉雅科技有限公司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7C084DC8" w:rsidR="00AB5DD7" w:rsidRPr="00AB5DD7" w:rsidRDefault="00D25A2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版权管理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39ABC410" w14:textId="77777777" w:rsidR="00AB5DD7" w:rsidRDefault="00D25A2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学习经历：</w:t>
            </w:r>
          </w:p>
          <w:p w14:paraId="3398662F" w14:textId="77777777" w:rsidR="00D25A24" w:rsidRDefault="00D25A2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011</w:t>
            </w:r>
            <w:r>
              <w:rPr>
                <w:rFonts w:ascii="宋体" w:eastAsia="宋体" w:hAnsi="宋体" w:hint="eastAsia"/>
                <w:sz w:val="24"/>
              </w:rPr>
              <w:t>～2</w:t>
            </w:r>
            <w:r>
              <w:rPr>
                <w:rFonts w:ascii="宋体" w:eastAsia="宋体" w:hAnsi="宋体"/>
                <w:sz w:val="24"/>
              </w:rPr>
              <w:t xml:space="preserve">015 </w:t>
            </w:r>
            <w:r>
              <w:rPr>
                <w:rFonts w:ascii="宋体" w:eastAsia="宋体" w:hAnsi="宋体" w:hint="eastAsia"/>
                <w:sz w:val="24"/>
              </w:rPr>
              <w:t>四川大学 编辑出版学</w:t>
            </w:r>
          </w:p>
          <w:p w14:paraId="437BD3C5" w14:textId="77777777" w:rsidR="00D25A24" w:rsidRDefault="00D25A2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013</w:t>
            </w:r>
            <w:r>
              <w:rPr>
                <w:rFonts w:ascii="宋体" w:eastAsia="宋体" w:hAnsi="宋体" w:hint="eastAsia"/>
                <w:sz w:val="24"/>
              </w:rPr>
              <w:t>～2</w:t>
            </w:r>
            <w:r>
              <w:rPr>
                <w:rFonts w:ascii="宋体" w:eastAsia="宋体" w:hAnsi="宋体"/>
                <w:sz w:val="24"/>
              </w:rPr>
              <w:t xml:space="preserve">015 </w:t>
            </w:r>
            <w:r>
              <w:rPr>
                <w:rFonts w:ascii="宋体" w:eastAsia="宋体" w:hAnsi="宋体" w:hint="eastAsia"/>
                <w:sz w:val="24"/>
              </w:rPr>
              <w:t>四川大学 英语（辅修）</w:t>
            </w:r>
          </w:p>
          <w:p w14:paraId="3268B0DE" w14:textId="77777777" w:rsidR="00D25A24" w:rsidRDefault="00D25A2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工作经历：</w:t>
            </w:r>
          </w:p>
          <w:p w14:paraId="14817E4F" w14:textId="77777777" w:rsidR="00D25A24" w:rsidRDefault="00D25A2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015</w:t>
            </w:r>
            <w:r>
              <w:rPr>
                <w:rFonts w:ascii="宋体" w:eastAsia="宋体" w:hAnsi="宋体" w:hint="eastAsia"/>
                <w:sz w:val="24"/>
              </w:rPr>
              <w:t>．7～2</w:t>
            </w:r>
            <w:r>
              <w:rPr>
                <w:rFonts w:ascii="宋体" w:eastAsia="宋体" w:hAnsi="宋体"/>
                <w:sz w:val="24"/>
              </w:rPr>
              <w:t xml:space="preserve">018.11 </w:t>
            </w:r>
            <w:r>
              <w:rPr>
                <w:rFonts w:ascii="宋体" w:eastAsia="宋体" w:hAnsi="宋体" w:hint="eastAsia"/>
                <w:sz w:val="24"/>
              </w:rPr>
              <w:t>中国电科第二十三研究所 编辑部</w:t>
            </w:r>
          </w:p>
          <w:p w14:paraId="5DD81C65" w14:textId="77777777" w:rsidR="00D25A24" w:rsidRDefault="00D25A2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2018.11</w:t>
            </w:r>
            <w:r>
              <w:rPr>
                <w:rFonts w:ascii="宋体" w:eastAsia="宋体" w:hAnsi="宋体" w:hint="eastAsia"/>
                <w:sz w:val="24"/>
              </w:rPr>
              <w:t>～2</w:t>
            </w:r>
            <w:r>
              <w:rPr>
                <w:rFonts w:ascii="宋体" w:eastAsia="宋体" w:hAnsi="宋体"/>
                <w:sz w:val="24"/>
              </w:rPr>
              <w:t xml:space="preserve">020.10 </w:t>
            </w:r>
            <w:r>
              <w:rPr>
                <w:rFonts w:ascii="宋体" w:eastAsia="宋体" w:hAnsi="宋体" w:hint="eastAsia"/>
                <w:sz w:val="24"/>
              </w:rPr>
              <w:t>天翼视讯有限公司 版权部</w:t>
            </w:r>
          </w:p>
          <w:p w14:paraId="6740051A" w14:textId="477E0996" w:rsidR="00D25A24" w:rsidRPr="00D25A24" w:rsidRDefault="00D25A24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020.12</w:t>
            </w:r>
            <w:r>
              <w:rPr>
                <w:rFonts w:ascii="宋体" w:eastAsia="宋体" w:hAnsi="宋体" w:hint="eastAsia"/>
                <w:sz w:val="24"/>
              </w:rPr>
              <w:t>～至今 喜马拉雅科技有限公司 版权中心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5667D2B7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20AD3">
              <w:rPr>
                <w:rFonts w:ascii="宋体" w:eastAsia="宋体" w:hAnsi="宋体" w:hint="eastAsia"/>
                <w:color w:val="FF0000"/>
                <w:sz w:val="24"/>
              </w:rPr>
              <w:t>填：是，否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447B1E08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20AD3">
              <w:rPr>
                <w:rFonts w:ascii="宋体" w:eastAsia="宋体" w:hAnsi="宋体" w:hint="eastAsia"/>
                <w:color w:val="FF0000"/>
                <w:sz w:val="24"/>
              </w:rPr>
              <w:t>填：是，否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0B9D705C" w:rsidR="00AB5DD7" w:rsidRPr="00AB5DD7" w:rsidRDefault="00D25A24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宏观经济及世界贸易相关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57ACC138" w:rsidR="00AB5DD7" w:rsidRPr="007E2D66" w:rsidRDefault="007E2D66" w:rsidP="00807310">
            <w:pPr>
              <w:rPr>
                <w:rFonts w:ascii="宋体" w:eastAsia="宋体" w:hAnsi="宋体"/>
                <w:sz w:val="24"/>
              </w:rPr>
            </w:pPr>
            <w:r w:rsidRPr="007E2D66">
              <w:rPr>
                <w:rFonts w:ascii="宋体" w:eastAsia="宋体" w:hAnsi="宋体"/>
                <w:sz w:val="24"/>
              </w:rPr>
              <w:t>人民币汇率波动对制造业对外投资的影响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1092F" w14:textId="77777777" w:rsidR="007C4BCE" w:rsidRDefault="007C4BCE" w:rsidP="00F20AD3">
      <w:r>
        <w:separator/>
      </w:r>
    </w:p>
  </w:endnote>
  <w:endnote w:type="continuationSeparator" w:id="0">
    <w:p w14:paraId="276AF315" w14:textId="77777777" w:rsidR="007C4BCE" w:rsidRDefault="007C4BCE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B599F" w14:textId="77777777" w:rsidR="007C4BCE" w:rsidRDefault="007C4BCE" w:rsidP="00F20AD3">
      <w:r>
        <w:separator/>
      </w:r>
    </w:p>
  </w:footnote>
  <w:footnote w:type="continuationSeparator" w:id="0">
    <w:p w14:paraId="3D7513AA" w14:textId="77777777" w:rsidR="007C4BCE" w:rsidRDefault="007C4BCE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D616E"/>
    <w:rsid w:val="00111AC2"/>
    <w:rsid w:val="001C3791"/>
    <w:rsid w:val="001D4ABC"/>
    <w:rsid w:val="001F2172"/>
    <w:rsid w:val="002237F4"/>
    <w:rsid w:val="003032FB"/>
    <w:rsid w:val="003C213C"/>
    <w:rsid w:val="00556D05"/>
    <w:rsid w:val="0057290A"/>
    <w:rsid w:val="006D0631"/>
    <w:rsid w:val="00761113"/>
    <w:rsid w:val="007C4BCE"/>
    <w:rsid w:val="007E2D66"/>
    <w:rsid w:val="007F5A86"/>
    <w:rsid w:val="00807310"/>
    <w:rsid w:val="009D0666"/>
    <w:rsid w:val="00A32456"/>
    <w:rsid w:val="00AB5DD7"/>
    <w:rsid w:val="00D25A24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Wang Juncker</cp:lastModifiedBy>
  <cp:revision>20</cp:revision>
  <dcterms:created xsi:type="dcterms:W3CDTF">2021-01-20T08:38:00Z</dcterms:created>
  <dcterms:modified xsi:type="dcterms:W3CDTF">2022-01-20T15:51:00Z</dcterms:modified>
</cp:coreProperties>
</file>