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81040768</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牛鹏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成都市武侯区</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default" w:ascii="宋体" w:hAnsi="宋体" w:eastAsia="宋体"/>
                <w:sz w:val="24"/>
              </w:rPr>
              <w:t>1</w:t>
            </w:r>
            <w:r>
              <w:rPr>
                <w:rFonts w:hint="eastAsia" w:ascii="宋体" w:hAnsi="宋体" w:eastAsia="宋体"/>
                <w:sz w:val="24"/>
                <w:lang w:val="en-US" w:eastAsia="zh-CN"/>
              </w:rPr>
              <w:t>5201089179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364228213</w:t>
            </w:r>
            <w:r>
              <w:rPr>
                <w:rFonts w:ascii="宋体" w:hAnsi="宋体" w:eastAsia="宋体"/>
                <w:sz w:val="24"/>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rPr>
            </w:pPr>
            <w:r>
              <w:rPr>
                <w:rFonts w:hint="eastAsia" w:ascii="宋体" w:hAnsi="宋体" w:eastAsia="宋体"/>
                <w:sz w:val="24"/>
                <w:lang w:val="en-US" w:eastAsia="zh-CN"/>
              </w:rPr>
              <w:t>西南交通</w:t>
            </w:r>
            <w:r>
              <w:rPr>
                <w:rFonts w:hint="default" w:ascii="宋体" w:hAnsi="宋体" w:eastAsia="宋体"/>
                <w:sz w:val="24"/>
              </w:rPr>
              <w:t>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建筑学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rPr>
            </w:pPr>
            <w:r>
              <w:rPr>
                <w:rFonts w:hint="eastAsia" w:ascii="宋体" w:hAnsi="宋体" w:eastAsia="宋体"/>
                <w:sz w:val="24"/>
                <w:lang w:val="en-US" w:eastAsia="zh-CN"/>
              </w:rPr>
              <w:t>成都基准方中建筑设计</w:t>
            </w:r>
            <w:r>
              <w:rPr>
                <w:rFonts w:hint="default" w:ascii="宋体" w:hAnsi="宋体" w:eastAsia="宋体"/>
                <w:sz w:val="24"/>
              </w:rPr>
              <w:t>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建筑师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2014年建筑学毕业，从事建筑设计行业7年，主要未方案设计，设计的建筑类型有医院、商场、住宅、办公。对绘画音乐摄影等艺术都有深刻的热爱，喜欢哲学、文学。对经济学也感兴趣，觉得从经济学 的角度去看待问题，剖析问题会更理性也更简单。</w:t>
            </w:r>
          </w:p>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2014-2016到广东省建筑设计研究院</w:t>
            </w:r>
          </w:p>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 xml:space="preserve">2016-2017清华建筑设计研究院 </w:t>
            </w:r>
          </w:p>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2017-2018元道同和建筑设计事务所</w:t>
            </w:r>
          </w:p>
          <w:p>
            <w:pPr>
              <w:keepNext w:val="0"/>
              <w:keepLines w:val="0"/>
              <w:widowControl/>
              <w:suppressLineNumbers w:val="0"/>
              <w:jc w:val="left"/>
              <w:rPr>
                <w:rFonts w:hint="eastAsia" w:ascii="宋体" w:hAnsi="宋体" w:eastAsia="宋体"/>
                <w:sz w:val="24"/>
                <w:lang w:val="en-US" w:eastAsia="zh-CN"/>
              </w:rPr>
            </w:pPr>
            <w:r>
              <w:rPr>
                <w:rFonts w:hint="eastAsia" w:ascii="宋体" w:hAnsi="宋体" w:eastAsia="宋体"/>
                <w:sz w:val="24"/>
                <w:lang w:val="en-US" w:eastAsia="zh-CN"/>
              </w:rPr>
              <w:t>2018-2021北京市建筑设计研究院</w:t>
            </w:r>
          </w:p>
          <w:p>
            <w:pPr>
              <w:keepNext w:val="0"/>
              <w:keepLines w:val="0"/>
              <w:widowControl/>
              <w:suppressLineNumbers w:val="0"/>
              <w:jc w:val="left"/>
              <w:rPr>
                <w:rFonts w:hint="default" w:ascii="宋体" w:hAnsi="宋体" w:eastAsia="宋体"/>
                <w:sz w:val="24"/>
                <w:lang w:val="en-US" w:eastAsia="zh-CN"/>
              </w:rPr>
            </w:pPr>
            <w:r>
              <w:rPr>
                <w:rFonts w:hint="eastAsia" w:ascii="宋体" w:hAnsi="宋体" w:eastAsia="宋体"/>
                <w:sz w:val="24"/>
                <w:lang w:val="en-US" w:eastAsia="zh-CN"/>
              </w:rPr>
              <w:t>2021-至今成都基准方中建筑设计有限公司</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3"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许多国家的房子成为了人们最主要的消费和负债，而国家为了经济稳定必然会进行宏观调控。论文想研究一下在发达国家通过调整利率的货币政策是否会对商品房价格产生影响。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发达国家利率变化对</w:t>
            </w:r>
            <w:bookmarkStart w:id="0" w:name="_GoBack"/>
            <w:bookmarkEnd w:id="0"/>
            <w:r>
              <w:rPr>
                <w:rFonts w:hint="eastAsia" w:ascii="宋体" w:hAnsi="宋体" w:eastAsia="宋体"/>
                <w:sz w:val="24"/>
                <w:lang w:val="en-US" w:eastAsia="zh-CN"/>
              </w:rPr>
              <w:t>商品房价格的影响研究</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F8F4E97"/>
    <w:rsid w:val="1FDB9450"/>
    <w:rsid w:val="2DE47A00"/>
    <w:rsid w:val="3EEBE299"/>
    <w:rsid w:val="505E39A0"/>
    <w:rsid w:val="5BDA6C41"/>
    <w:rsid w:val="79F77550"/>
    <w:rsid w:val="DBF71903"/>
    <w:rsid w:val="E5BC8B02"/>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73</TotalTime>
  <ScaleCrop>false</ScaleCrop>
  <LinksUpToDate>false</LinksUpToDate>
  <CharactersWithSpaces>287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2021-01-23T16:38:00Z</dcterms:created>
  <dc:creator>Qi Hang</dc:creator>
  <cp:lastModifiedBy>NP</cp:lastModifiedBy>
  <dcterms:modified xsi:type="dcterms:W3CDTF">2021-12-26T15:28:49Z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ICV">
    <vt:lpwstr>77F560D4757D40D7B9CBDC1ECA9AD76E</vt:lpwstr>
  </property>
</Properties>
</file>