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2D16C94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EB3383">
        <w:rPr>
          <w:rFonts w:ascii="宋体" w:eastAsia="宋体" w:hAnsi="宋体" w:hint="eastAsia"/>
          <w:sz w:val="32"/>
          <w:szCs w:val="32"/>
          <w:u w:val="single"/>
        </w:rPr>
        <w:t>张卓恒</w:t>
      </w:r>
      <w:r w:rsidRPr="00F9166F">
        <w:rPr>
          <w:rFonts w:ascii="宋体" w:eastAsia="宋体" w:hAnsi="宋体"/>
          <w:sz w:val="32"/>
          <w:szCs w:val="32"/>
          <w:u w:val="single"/>
        </w:rPr>
        <w:t xml:space="preserve">              </w:t>
      </w:r>
    </w:p>
    <w:p w14:paraId="09AC859D" w14:textId="18664D1B"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EB3383">
        <w:rPr>
          <w:rFonts w:ascii="宋体" w:eastAsia="宋体" w:hAnsi="宋体"/>
          <w:sz w:val="32"/>
          <w:szCs w:val="32"/>
          <w:u w:val="single"/>
        </w:rPr>
        <w:t>91040153</w:t>
      </w:r>
      <w:r w:rsidRPr="00F9166F">
        <w:rPr>
          <w:rFonts w:ascii="宋体" w:eastAsia="宋体" w:hAnsi="宋体"/>
          <w:sz w:val="32"/>
          <w:szCs w:val="32"/>
          <w:u w:val="single"/>
        </w:rPr>
        <w:t xml:space="preserve">              </w:t>
      </w:r>
    </w:p>
    <w:p w14:paraId="3A8E8F68" w14:textId="78BFA27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EB3383">
        <w:rPr>
          <w:rFonts w:ascii="宋体" w:eastAsia="宋体" w:hAnsi="宋体" w:hint="eastAsia"/>
          <w:sz w:val="32"/>
          <w:szCs w:val="32"/>
          <w:u w:val="single"/>
        </w:rPr>
        <w:t>世界经济</w:t>
      </w:r>
      <w:r w:rsidRPr="00F9166F">
        <w:rPr>
          <w:rFonts w:ascii="宋体" w:eastAsia="宋体" w:hAnsi="宋体"/>
          <w:sz w:val="32"/>
          <w:szCs w:val="32"/>
          <w:u w:val="single"/>
        </w:rPr>
        <w:t xml:space="preserve">              </w:t>
      </w:r>
    </w:p>
    <w:p w14:paraId="0A206B8A" w14:textId="75A84B88"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826546" w:rsidRPr="00826546">
        <w:rPr>
          <w:rFonts w:ascii="宋体" w:eastAsia="宋体" w:hAnsi="宋体" w:hint="eastAsia"/>
          <w:sz w:val="32"/>
          <w:szCs w:val="32"/>
          <w:u w:val="single"/>
        </w:rPr>
        <w:t>国内劳动力市场扭曲对中国对外直接投资的影响</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18CA500C" w14:textId="6B6A588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EB3383">
        <w:rPr>
          <w:rFonts w:ascii="宋体" w:eastAsia="宋体" w:hAnsi="宋体"/>
          <w:sz w:val="32"/>
          <w:szCs w:val="32"/>
          <w:u w:val="single"/>
        </w:rPr>
        <w:t>2022</w:t>
      </w:r>
      <w:r w:rsidR="00EB3383">
        <w:rPr>
          <w:rFonts w:ascii="宋体" w:eastAsia="宋体" w:hAnsi="宋体" w:hint="eastAsia"/>
          <w:sz w:val="32"/>
          <w:szCs w:val="32"/>
          <w:u w:val="single"/>
        </w:rPr>
        <w:t>年1月</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35643582" w14:textId="3581F77A" w:rsidR="00D33743" w:rsidRDefault="00D33743" w:rsidP="003837F7">
            <w:pPr>
              <w:ind w:firstLineChars="200" w:firstLine="480"/>
              <w:rPr>
                <w:rFonts w:ascii="宋体" w:eastAsia="宋体" w:hAnsi="宋体"/>
                <w:sz w:val="24"/>
                <w:szCs w:val="24"/>
              </w:rPr>
            </w:pPr>
            <w:r w:rsidRPr="00D33743">
              <w:rPr>
                <w:rFonts w:ascii="宋体" w:eastAsia="宋体" w:hAnsi="宋体" w:hint="eastAsia"/>
                <w:sz w:val="24"/>
                <w:szCs w:val="24"/>
              </w:rPr>
              <w:t>中国经济和世界经济高度关联</w:t>
            </w:r>
            <w:r w:rsidR="004A2793">
              <w:rPr>
                <w:rFonts w:ascii="宋体" w:eastAsia="宋体" w:hAnsi="宋体" w:hint="eastAsia"/>
                <w:sz w:val="24"/>
                <w:szCs w:val="24"/>
              </w:rPr>
              <w:t>，</w:t>
            </w:r>
            <w:r w:rsidR="000F4CDB" w:rsidRPr="000F4CDB">
              <w:rPr>
                <w:rFonts w:ascii="宋体" w:eastAsia="宋体" w:hAnsi="宋体"/>
                <w:sz w:val="24"/>
                <w:szCs w:val="24"/>
              </w:rPr>
              <w:t>2013年</w:t>
            </w:r>
            <w:r w:rsidR="000F4CDB">
              <w:rPr>
                <w:rFonts w:ascii="宋体" w:eastAsia="宋体" w:hAnsi="宋体" w:hint="eastAsia"/>
                <w:sz w:val="24"/>
                <w:szCs w:val="24"/>
              </w:rPr>
              <w:t>9月和</w:t>
            </w:r>
            <w:r w:rsidR="000F4CDB">
              <w:rPr>
                <w:rFonts w:ascii="宋体" w:eastAsia="宋体" w:hAnsi="宋体"/>
                <w:sz w:val="24"/>
                <w:szCs w:val="24"/>
              </w:rPr>
              <w:t>10</w:t>
            </w:r>
            <w:r w:rsidR="000F4CDB">
              <w:rPr>
                <w:rFonts w:ascii="宋体" w:eastAsia="宋体" w:hAnsi="宋体" w:hint="eastAsia"/>
                <w:sz w:val="24"/>
                <w:szCs w:val="24"/>
              </w:rPr>
              <w:t>月，</w:t>
            </w:r>
            <w:r w:rsidR="000F4CDB" w:rsidRPr="000F4CDB">
              <w:rPr>
                <w:rFonts w:ascii="宋体" w:eastAsia="宋体" w:hAnsi="宋体"/>
                <w:sz w:val="24"/>
                <w:szCs w:val="24"/>
              </w:rPr>
              <w:t>习近平</w:t>
            </w:r>
            <w:r w:rsidR="000F4CDB">
              <w:rPr>
                <w:rFonts w:ascii="宋体" w:eastAsia="宋体" w:hAnsi="宋体" w:hint="eastAsia"/>
                <w:sz w:val="24"/>
                <w:szCs w:val="24"/>
              </w:rPr>
              <w:t>主席</w:t>
            </w:r>
            <w:r w:rsidR="000F4CDB" w:rsidRPr="000F4CDB">
              <w:rPr>
                <w:rFonts w:ascii="宋体" w:eastAsia="宋体" w:hAnsi="宋体"/>
                <w:sz w:val="24"/>
                <w:szCs w:val="24"/>
              </w:rPr>
              <w:t>分别提出建设“新丝绸之路经济带”和“21世纪海上丝绸之路”的合作倡议</w:t>
            </w:r>
            <w:r w:rsidR="000F4CDB">
              <w:rPr>
                <w:rFonts w:ascii="宋体" w:eastAsia="宋体" w:hAnsi="宋体" w:hint="eastAsia"/>
                <w:sz w:val="24"/>
                <w:szCs w:val="24"/>
              </w:rPr>
              <w:t>，简称“一带一路”</w:t>
            </w:r>
            <w:r w:rsidR="00594B80">
              <w:rPr>
                <w:rFonts w:ascii="宋体" w:eastAsia="宋体" w:hAnsi="宋体" w:hint="eastAsia"/>
                <w:sz w:val="24"/>
                <w:szCs w:val="24"/>
              </w:rPr>
              <w:t>。</w:t>
            </w:r>
            <w:r w:rsidR="005047EF" w:rsidRPr="005047EF">
              <w:rPr>
                <w:rFonts w:ascii="宋体" w:eastAsia="宋体" w:hAnsi="宋体" w:hint="eastAsia"/>
                <w:sz w:val="24"/>
                <w:szCs w:val="24"/>
              </w:rPr>
              <w:t>共建“一带一路”致力于亚欧非大陆及附近海洋的互联互通，建立和加强沿线各国互联互通伙伴关系，构建全方位、多层次、复合型的互联互通网络，实现沿线各国多元、自主、平衡、可持续的发展。</w:t>
            </w:r>
          </w:p>
          <w:p w14:paraId="3202ABF8" w14:textId="0CB43CCE" w:rsidR="002125A2" w:rsidRDefault="00CA2E44" w:rsidP="00901B22">
            <w:pPr>
              <w:ind w:firstLineChars="200" w:firstLine="480"/>
              <w:rPr>
                <w:rFonts w:ascii="宋体" w:eastAsia="宋体" w:hAnsi="宋体"/>
                <w:sz w:val="24"/>
                <w:szCs w:val="24"/>
              </w:rPr>
            </w:pPr>
            <w:r>
              <w:rPr>
                <w:rFonts w:ascii="宋体" w:eastAsia="宋体" w:hAnsi="宋体" w:hint="eastAsia"/>
                <w:sz w:val="24"/>
                <w:szCs w:val="24"/>
              </w:rPr>
              <w:t>当前，</w:t>
            </w:r>
            <w:r w:rsidRPr="00CA2E44">
              <w:rPr>
                <w:rFonts w:ascii="宋体" w:eastAsia="宋体" w:hAnsi="宋体" w:hint="eastAsia"/>
                <w:sz w:val="24"/>
                <w:szCs w:val="24"/>
              </w:rPr>
              <w:t>新冠肺炎疫情全球</w:t>
            </w:r>
            <w:r>
              <w:rPr>
                <w:rFonts w:ascii="宋体" w:eastAsia="宋体" w:hAnsi="宋体" w:hint="eastAsia"/>
                <w:sz w:val="24"/>
                <w:szCs w:val="24"/>
              </w:rPr>
              <w:t>蔓延，</w:t>
            </w:r>
            <w:r w:rsidRPr="00CA2E44">
              <w:rPr>
                <w:rFonts w:ascii="宋体" w:eastAsia="宋体" w:hAnsi="宋体" w:hint="eastAsia"/>
                <w:sz w:val="24"/>
                <w:szCs w:val="24"/>
              </w:rPr>
              <w:t>令世界经济空前衰退，各国复苏极不平衡，经济全球化进程遭遇了自二战以来最大的阻力</w:t>
            </w:r>
            <w:r w:rsidR="006A75D1">
              <w:rPr>
                <w:rFonts w:ascii="宋体" w:eastAsia="宋体" w:hAnsi="宋体" w:hint="eastAsia"/>
                <w:sz w:val="24"/>
                <w:szCs w:val="24"/>
              </w:rPr>
              <w:t>。</w:t>
            </w:r>
            <w:r w:rsidR="00EE3553">
              <w:rPr>
                <w:rFonts w:ascii="宋体" w:eastAsia="宋体" w:hAnsi="宋体" w:hint="eastAsia"/>
                <w:sz w:val="24"/>
                <w:szCs w:val="24"/>
              </w:rPr>
              <w:t>在这样的</w:t>
            </w:r>
            <w:r w:rsidR="002125A2">
              <w:rPr>
                <w:rFonts w:ascii="宋体" w:eastAsia="宋体" w:hAnsi="宋体" w:hint="eastAsia"/>
                <w:sz w:val="24"/>
                <w:szCs w:val="24"/>
              </w:rPr>
              <w:t>危机中</w:t>
            </w:r>
            <w:r w:rsidR="00EE3553">
              <w:rPr>
                <w:rFonts w:ascii="宋体" w:eastAsia="宋体" w:hAnsi="宋体" w:hint="eastAsia"/>
                <w:sz w:val="24"/>
                <w:szCs w:val="24"/>
              </w:rPr>
              <w:t>，</w:t>
            </w:r>
            <w:r w:rsidR="00446F9C">
              <w:rPr>
                <w:rFonts w:ascii="宋体" w:eastAsia="宋体" w:hAnsi="宋体" w:hint="eastAsia"/>
                <w:sz w:val="24"/>
                <w:szCs w:val="24"/>
              </w:rPr>
              <w:t>中国</w:t>
            </w:r>
            <w:r w:rsidR="002125A2">
              <w:rPr>
                <w:rFonts w:ascii="宋体" w:eastAsia="宋体" w:hAnsi="宋体" w:hint="eastAsia"/>
                <w:sz w:val="24"/>
                <w:szCs w:val="24"/>
              </w:rPr>
              <w:t>对外直接投资</w:t>
            </w:r>
            <w:r w:rsidR="00446F9C">
              <w:rPr>
                <w:rFonts w:ascii="宋体" w:eastAsia="宋体" w:hAnsi="宋体" w:hint="eastAsia"/>
                <w:sz w:val="24"/>
                <w:szCs w:val="24"/>
              </w:rPr>
              <w:t>(</w:t>
            </w:r>
            <w:r w:rsidR="00446F9C">
              <w:rPr>
                <w:rFonts w:ascii="宋体" w:eastAsia="宋体" w:hAnsi="宋体"/>
                <w:sz w:val="24"/>
                <w:szCs w:val="24"/>
              </w:rPr>
              <w:t>OFDI)</w:t>
            </w:r>
            <w:r w:rsidR="00446F9C">
              <w:rPr>
                <w:rFonts w:ascii="宋体" w:eastAsia="宋体" w:hAnsi="宋体" w:hint="eastAsia"/>
                <w:sz w:val="24"/>
                <w:szCs w:val="24"/>
              </w:rPr>
              <w:t>的影响是巨大的，但在各方的努力之下，</w:t>
            </w:r>
            <w:r w:rsidR="00446F9C" w:rsidRPr="00446F9C">
              <w:rPr>
                <w:rFonts w:ascii="宋体" w:eastAsia="宋体" w:hAnsi="宋体" w:hint="eastAsia"/>
                <w:sz w:val="24"/>
                <w:szCs w:val="24"/>
              </w:rPr>
              <w:t>“一带一路”战略</w:t>
            </w:r>
            <w:r w:rsidR="00446F9C">
              <w:rPr>
                <w:rFonts w:ascii="宋体" w:eastAsia="宋体" w:hAnsi="宋体" w:hint="eastAsia"/>
                <w:sz w:val="24"/>
                <w:szCs w:val="24"/>
              </w:rPr>
              <w:t>将</w:t>
            </w:r>
            <w:r w:rsidR="00446F9C" w:rsidRPr="00446F9C">
              <w:rPr>
                <w:rFonts w:ascii="宋体" w:eastAsia="宋体" w:hAnsi="宋体" w:hint="eastAsia"/>
                <w:sz w:val="24"/>
                <w:szCs w:val="24"/>
              </w:rPr>
              <w:t>展现巨大韧性，为实现与沿线国家互利共赢的愿景，提供强大的推动力。近年来，中国的大量投资流入了</w:t>
            </w:r>
            <w:r w:rsidR="00446F9C">
              <w:rPr>
                <w:rFonts w:ascii="宋体" w:eastAsia="宋体" w:hAnsi="宋体" w:hint="eastAsia"/>
                <w:sz w:val="24"/>
                <w:szCs w:val="24"/>
              </w:rPr>
              <w:t>“一带一路”沿线国家，</w:t>
            </w:r>
            <w:r w:rsidR="00446F9C" w:rsidRPr="00446F9C">
              <w:rPr>
                <w:rFonts w:ascii="宋体" w:eastAsia="宋体" w:hAnsi="宋体" w:hint="eastAsia"/>
                <w:sz w:val="24"/>
                <w:szCs w:val="24"/>
              </w:rPr>
              <w:t>在多元化的投资需求下，如何选择投资以及在投资过程中需要注意哪些方向是一个值得研究的问题。</w:t>
            </w:r>
          </w:p>
          <w:p w14:paraId="521F5339" w14:textId="77777777" w:rsidR="004A2793" w:rsidRDefault="003772CA" w:rsidP="00E920C2">
            <w:pPr>
              <w:ind w:firstLineChars="200" w:firstLine="480"/>
              <w:rPr>
                <w:rFonts w:ascii="宋体" w:eastAsia="宋体" w:hAnsi="宋体"/>
                <w:sz w:val="24"/>
                <w:szCs w:val="24"/>
              </w:rPr>
            </w:pPr>
            <w:r>
              <w:rPr>
                <w:rFonts w:ascii="宋体" w:eastAsia="宋体" w:hAnsi="宋体" w:hint="eastAsia"/>
                <w:sz w:val="24"/>
                <w:szCs w:val="24"/>
              </w:rPr>
              <w:t>在我国当前经济形势下所面临的众多问题当中，要素扭曲是影响经济发展的因素之一。</w:t>
            </w:r>
            <w:r w:rsidRPr="003772CA">
              <w:rPr>
                <w:rFonts w:ascii="宋体" w:eastAsia="宋体" w:hAnsi="宋体" w:hint="eastAsia"/>
                <w:sz w:val="24"/>
                <w:szCs w:val="24"/>
              </w:rPr>
              <w:t>要素扭曲是指由于市场不完善或政府管制等原因造成要素的市场价格偏离其机会成本，进而导致生产要素在国民经济体系中的非最优配置现象。</w:t>
            </w:r>
          </w:p>
          <w:p w14:paraId="286FF695" w14:textId="77777777" w:rsidR="004A2793" w:rsidRDefault="00F75B44" w:rsidP="00E920C2">
            <w:pPr>
              <w:ind w:firstLineChars="200" w:firstLine="480"/>
              <w:rPr>
                <w:rFonts w:ascii="宋体" w:eastAsia="宋体" w:hAnsi="宋体"/>
                <w:sz w:val="24"/>
                <w:szCs w:val="24"/>
              </w:rPr>
            </w:pPr>
            <w:r>
              <w:rPr>
                <w:rFonts w:ascii="宋体" w:eastAsia="宋体" w:hAnsi="宋体" w:hint="eastAsia"/>
                <w:sz w:val="24"/>
                <w:szCs w:val="24"/>
              </w:rPr>
              <w:t>要素市场主要有劳动力市场、资本市场、房地产市场</w:t>
            </w:r>
            <w:r w:rsidR="0084374E">
              <w:rPr>
                <w:rFonts w:ascii="宋体" w:eastAsia="宋体" w:hAnsi="宋体" w:hint="eastAsia"/>
                <w:sz w:val="24"/>
                <w:szCs w:val="24"/>
              </w:rPr>
              <w:t>等，对应的市场价格为，工资、利息和地租，出现要素扭曲的原因可以归结为，要素市场的分割，垄断市场的存在和政府管制因素，这些因素将会对影响生产经营活动，资源错配</w:t>
            </w:r>
            <w:r w:rsidR="00882FDC">
              <w:rPr>
                <w:rFonts w:ascii="宋体" w:eastAsia="宋体" w:hAnsi="宋体" w:hint="eastAsia"/>
                <w:sz w:val="24"/>
                <w:szCs w:val="24"/>
              </w:rPr>
              <w:t>，寻租等导致宏观经济不稳定从而降低整个经济效率。</w:t>
            </w:r>
          </w:p>
          <w:p w14:paraId="5D534C0A" w14:textId="78C25720" w:rsidR="00882FDC" w:rsidRPr="00901B22" w:rsidRDefault="00E920C2" w:rsidP="00E920C2">
            <w:pPr>
              <w:ind w:firstLineChars="200" w:firstLine="480"/>
              <w:rPr>
                <w:rFonts w:ascii="宋体" w:eastAsia="宋体" w:hAnsi="宋体"/>
                <w:sz w:val="24"/>
                <w:szCs w:val="24"/>
              </w:rPr>
            </w:pPr>
            <w:r>
              <w:rPr>
                <w:rFonts w:ascii="宋体" w:eastAsia="宋体" w:hAnsi="宋体" w:hint="eastAsia"/>
                <w:sz w:val="24"/>
                <w:szCs w:val="24"/>
              </w:rPr>
              <w:t>在当前开放经济条件下，资源不仅可以在一国内流动，还可以在寻求海外更高回报的驱动下在国际间流动，特别是在国内市场各地处于要素扭曲的情况下，就会影响企业对外直接投资。因此，研究中国是否存在多方面因素导致要素扭曲</w:t>
            </w:r>
            <w:r w:rsidR="00020AED">
              <w:rPr>
                <w:rFonts w:ascii="宋体" w:eastAsia="宋体" w:hAnsi="宋体" w:hint="eastAsia"/>
                <w:sz w:val="24"/>
                <w:szCs w:val="24"/>
              </w:rPr>
              <w:t>以及要素扭曲如何影响对外直接投资，并通过对要素扭曲参数化的计算和统计</w:t>
            </w:r>
            <w:r w:rsidR="006A75D1">
              <w:rPr>
                <w:rFonts w:ascii="宋体" w:eastAsia="宋体" w:hAnsi="宋体" w:hint="eastAsia"/>
                <w:sz w:val="24"/>
                <w:szCs w:val="24"/>
              </w:rPr>
              <w:t>近</w:t>
            </w:r>
            <w:r w:rsidR="00020AED">
              <w:rPr>
                <w:rFonts w:ascii="宋体" w:eastAsia="宋体" w:hAnsi="宋体" w:hint="eastAsia"/>
                <w:sz w:val="24"/>
                <w:szCs w:val="24"/>
              </w:rPr>
              <w:t>年来对“一带一路”沿线国家投资的面板数据，来检验这种影响的效应</w:t>
            </w:r>
            <w:r w:rsidR="00EE4110">
              <w:rPr>
                <w:rFonts w:ascii="宋体" w:eastAsia="宋体" w:hAnsi="宋体" w:hint="eastAsia"/>
                <w:sz w:val="24"/>
                <w:szCs w:val="24"/>
              </w:rPr>
              <w:t>，有助于更深入识别国内要素扭曲对“一带一路”沿线国家</w:t>
            </w:r>
            <w:r w:rsidR="004A2793" w:rsidRPr="004A2793">
              <w:rPr>
                <w:rFonts w:ascii="宋体" w:eastAsia="宋体" w:hAnsi="宋体" w:hint="eastAsia"/>
                <w:sz w:val="24"/>
                <w:szCs w:val="24"/>
              </w:rPr>
              <w:t>直接投资</w:t>
            </w:r>
            <w:r w:rsidR="00EE4110">
              <w:rPr>
                <w:rFonts w:ascii="宋体" w:eastAsia="宋体" w:hAnsi="宋体" w:hint="eastAsia"/>
                <w:sz w:val="24"/>
                <w:szCs w:val="24"/>
              </w:rPr>
              <w:t>的影响</w:t>
            </w:r>
            <w:r w:rsidR="00826546">
              <w:rPr>
                <w:rFonts w:ascii="宋体" w:eastAsia="宋体" w:hAnsi="宋体" w:hint="eastAsia"/>
                <w:sz w:val="24"/>
                <w:szCs w:val="24"/>
              </w:rPr>
              <w:t>，本文将研究国内劳动力市场扭曲对中国对外直接投资的影响。</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16675F2D" w14:textId="5DADAD60" w:rsidR="004D5DA9" w:rsidRDefault="00D85006" w:rsidP="0044057D">
            <w:pPr>
              <w:ind w:firstLineChars="200" w:firstLine="480"/>
              <w:rPr>
                <w:rFonts w:ascii="宋体" w:eastAsia="宋体" w:hAnsi="宋体"/>
                <w:sz w:val="24"/>
                <w:szCs w:val="24"/>
              </w:rPr>
            </w:pPr>
            <w:r>
              <w:rPr>
                <w:rFonts w:ascii="宋体" w:eastAsia="宋体" w:hAnsi="宋体" w:hint="eastAsia"/>
                <w:sz w:val="24"/>
                <w:szCs w:val="24"/>
              </w:rPr>
              <w:t>通过梳理学术界现有的研究成果，归纳出要素扭曲的定义，造成要素扭曲的因素，要素扭曲产生的影响，以及要素扭曲度测算</w:t>
            </w:r>
            <w:r w:rsidR="0044057D">
              <w:rPr>
                <w:rFonts w:ascii="宋体" w:eastAsia="宋体" w:hAnsi="宋体" w:hint="eastAsia"/>
                <w:sz w:val="24"/>
                <w:szCs w:val="24"/>
              </w:rPr>
              <w:t>的</w:t>
            </w:r>
            <w:r>
              <w:rPr>
                <w:rFonts w:ascii="宋体" w:eastAsia="宋体" w:hAnsi="宋体" w:hint="eastAsia"/>
                <w:sz w:val="24"/>
                <w:szCs w:val="24"/>
              </w:rPr>
              <w:t>方式，</w:t>
            </w:r>
            <w:r w:rsidR="0044057D">
              <w:rPr>
                <w:rFonts w:ascii="宋体" w:eastAsia="宋体" w:hAnsi="宋体" w:hint="eastAsia"/>
                <w:sz w:val="24"/>
                <w:szCs w:val="24"/>
              </w:rPr>
              <w:t>为核心研究变量提供足够的论证依据和一定的理论支撑，同时需要归纳出“一带一路”</w:t>
            </w:r>
            <w:r w:rsidR="00B57E24">
              <w:rPr>
                <w:rFonts w:ascii="宋体" w:eastAsia="宋体" w:hAnsi="宋体" w:hint="eastAsia"/>
                <w:sz w:val="24"/>
                <w:szCs w:val="24"/>
              </w:rPr>
              <w:t>相关的研究进展</w:t>
            </w:r>
            <w:r w:rsidR="0044057D">
              <w:rPr>
                <w:rFonts w:ascii="宋体" w:eastAsia="宋体" w:hAnsi="宋体" w:hint="eastAsia"/>
                <w:sz w:val="24"/>
                <w:szCs w:val="24"/>
              </w:rPr>
              <w:t>，这些</w:t>
            </w:r>
            <w:r w:rsidR="006B33FC">
              <w:rPr>
                <w:rFonts w:ascii="宋体" w:eastAsia="宋体" w:hAnsi="宋体" w:hint="eastAsia"/>
                <w:sz w:val="24"/>
                <w:szCs w:val="24"/>
              </w:rPr>
              <w:t>被解释变量的</w:t>
            </w:r>
            <w:r w:rsidR="0044057D">
              <w:rPr>
                <w:rFonts w:ascii="宋体" w:eastAsia="宋体" w:hAnsi="宋体" w:hint="eastAsia"/>
                <w:sz w:val="24"/>
                <w:szCs w:val="24"/>
              </w:rPr>
              <w:t>影响因素是否和国内要素扭曲的结果相关联</w:t>
            </w:r>
            <w:r w:rsidR="006B33FC">
              <w:rPr>
                <w:rFonts w:ascii="宋体" w:eastAsia="宋体" w:hAnsi="宋体" w:hint="eastAsia"/>
                <w:sz w:val="24"/>
                <w:szCs w:val="24"/>
              </w:rPr>
              <w:t>，为后面的数据分析实证过程中控制变量的选取提供相应的支持。</w:t>
            </w:r>
          </w:p>
          <w:p w14:paraId="15FD9112" w14:textId="73E64DAC" w:rsidR="006B33FC" w:rsidRPr="00E93A73" w:rsidRDefault="00256107" w:rsidP="00E93A73">
            <w:pPr>
              <w:pStyle w:val="a3"/>
              <w:numPr>
                <w:ilvl w:val="0"/>
                <w:numId w:val="1"/>
              </w:numPr>
              <w:ind w:firstLineChars="0"/>
              <w:rPr>
                <w:rFonts w:ascii="宋体" w:eastAsia="宋体" w:hAnsi="宋体"/>
                <w:sz w:val="24"/>
                <w:szCs w:val="24"/>
              </w:rPr>
            </w:pPr>
            <w:r>
              <w:rPr>
                <w:rFonts w:ascii="宋体" w:eastAsia="宋体" w:hAnsi="宋体" w:hint="eastAsia"/>
                <w:sz w:val="24"/>
                <w:szCs w:val="24"/>
              </w:rPr>
              <w:t>劳动力市场</w:t>
            </w:r>
            <w:r w:rsidR="00541DF2" w:rsidRPr="00E93A73">
              <w:rPr>
                <w:rFonts w:ascii="宋体" w:eastAsia="宋体" w:hAnsi="宋体" w:hint="eastAsia"/>
                <w:sz w:val="24"/>
                <w:szCs w:val="24"/>
              </w:rPr>
              <w:t>扭曲的定义</w:t>
            </w:r>
          </w:p>
          <w:p w14:paraId="602C6A64" w14:textId="05B9B3EB" w:rsidR="00541DF2" w:rsidRDefault="00541DF2" w:rsidP="00B72A6B">
            <w:pPr>
              <w:ind w:firstLineChars="200" w:firstLine="480"/>
              <w:rPr>
                <w:rFonts w:ascii="宋体" w:eastAsia="宋体" w:hAnsi="宋体"/>
                <w:sz w:val="24"/>
                <w:szCs w:val="24"/>
              </w:rPr>
            </w:pPr>
            <w:r>
              <w:rPr>
                <w:rFonts w:ascii="宋体" w:eastAsia="宋体" w:hAnsi="宋体" w:hint="eastAsia"/>
                <w:sz w:val="24"/>
                <w:szCs w:val="24"/>
              </w:rPr>
              <w:t>在学术界，</w:t>
            </w:r>
            <w:r w:rsidR="00B72A6B">
              <w:rPr>
                <w:rFonts w:ascii="宋体" w:eastAsia="宋体" w:hAnsi="宋体" w:hint="eastAsia"/>
                <w:sz w:val="24"/>
                <w:szCs w:val="24"/>
              </w:rPr>
              <w:t>一般认定</w:t>
            </w:r>
            <w:r w:rsidRPr="00541DF2">
              <w:rPr>
                <w:rFonts w:ascii="宋体" w:eastAsia="宋体" w:hAnsi="宋体" w:hint="eastAsia"/>
                <w:sz w:val="24"/>
                <w:szCs w:val="24"/>
              </w:rPr>
              <w:t>要素扭曲是指造成要素的市场价格偏离其机会成本</w:t>
            </w:r>
            <w:r w:rsidRPr="00541DF2">
              <w:rPr>
                <w:rFonts w:ascii="宋体" w:eastAsia="宋体" w:hAnsi="宋体"/>
                <w:sz w:val="24"/>
                <w:szCs w:val="24"/>
              </w:rPr>
              <w:t>(Seddon &amp;</w:t>
            </w:r>
            <w:r>
              <w:rPr>
                <w:rFonts w:ascii="宋体" w:eastAsia="宋体" w:hAnsi="宋体" w:hint="eastAsia"/>
                <w:sz w:val="24"/>
                <w:szCs w:val="24"/>
              </w:rPr>
              <w:t xml:space="preserve"> </w:t>
            </w:r>
            <w:r w:rsidRPr="00541DF2">
              <w:rPr>
                <w:rFonts w:ascii="宋体" w:eastAsia="宋体" w:hAnsi="宋体"/>
                <w:sz w:val="24"/>
                <w:szCs w:val="24"/>
              </w:rPr>
              <w:t>Wacziarg,2002)</w:t>
            </w:r>
            <w:r>
              <w:rPr>
                <w:rFonts w:ascii="宋体" w:eastAsia="宋体" w:hAnsi="宋体" w:hint="eastAsia"/>
                <w:sz w:val="24"/>
                <w:szCs w:val="24"/>
              </w:rPr>
              <w:t>，</w:t>
            </w:r>
            <w:r w:rsidR="00B72A6B">
              <w:rPr>
                <w:rFonts w:ascii="宋体" w:eastAsia="宋体" w:hAnsi="宋体" w:hint="eastAsia"/>
                <w:sz w:val="24"/>
                <w:szCs w:val="24"/>
              </w:rPr>
              <w:t>对发展中国家而言，</w:t>
            </w:r>
            <w:r w:rsidRPr="00541DF2">
              <w:rPr>
                <w:rFonts w:ascii="宋体" w:eastAsia="宋体" w:hAnsi="宋体" w:hint="eastAsia"/>
                <w:sz w:val="24"/>
                <w:szCs w:val="24"/>
              </w:rPr>
              <w:t>要素市场长期处在非完全竞争状态，</w:t>
            </w:r>
            <w:r w:rsidR="00B72A6B">
              <w:rPr>
                <w:rFonts w:ascii="宋体" w:eastAsia="宋体" w:hAnsi="宋体" w:hint="eastAsia"/>
                <w:sz w:val="24"/>
                <w:szCs w:val="24"/>
              </w:rPr>
              <w:t>也就是说未达到帕累托最优，</w:t>
            </w:r>
            <w:r w:rsidRPr="00541DF2">
              <w:rPr>
                <w:rFonts w:ascii="宋体" w:eastAsia="宋体" w:hAnsi="宋体" w:hint="eastAsia"/>
                <w:sz w:val="24"/>
                <w:szCs w:val="24"/>
              </w:rPr>
              <w:t>这种扭曲的状态一般是由于</w:t>
            </w:r>
            <w:r w:rsidR="0009652B">
              <w:rPr>
                <w:rFonts w:ascii="宋体" w:eastAsia="宋体" w:hAnsi="宋体" w:hint="eastAsia"/>
                <w:sz w:val="24"/>
                <w:szCs w:val="24"/>
              </w:rPr>
              <w:t>垄断厂商的存在，对生产要素资源的控制，或者由于</w:t>
            </w:r>
            <w:r w:rsidRPr="00541DF2">
              <w:rPr>
                <w:rFonts w:ascii="宋体" w:eastAsia="宋体" w:hAnsi="宋体" w:hint="eastAsia"/>
                <w:sz w:val="24"/>
                <w:szCs w:val="24"/>
              </w:rPr>
              <w:t>当地政府对生产要素分配权、定价权和管制权的管控和干预而导致的</w:t>
            </w:r>
            <w:r w:rsidR="0009652B">
              <w:rPr>
                <w:rFonts w:ascii="宋体" w:eastAsia="宋体" w:hAnsi="宋体" w:hint="eastAsia"/>
                <w:sz w:val="24"/>
                <w:szCs w:val="24"/>
              </w:rPr>
              <w:t>市场不完善</w:t>
            </w:r>
            <w:r w:rsidR="00B72A6B">
              <w:rPr>
                <w:rFonts w:ascii="宋体" w:eastAsia="宋体" w:hAnsi="宋体" w:hint="eastAsia"/>
                <w:sz w:val="24"/>
                <w:szCs w:val="24"/>
              </w:rPr>
              <w:t>，</w:t>
            </w:r>
            <w:r w:rsidR="00B72A6B" w:rsidRPr="00541DF2">
              <w:rPr>
                <w:rFonts w:ascii="宋体" w:eastAsia="宋体" w:hAnsi="宋体" w:hint="eastAsia"/>
                <w:sz w:val="24"/>
                <w:szCs w:val="24"/>
              </w:rPr>
              <w:t>进而导致生产要素在国民经济体系中的非最优配置现象</w:t>
            </w:r>
            <w:r w:rsidR="0009652B">
              <w:rPr>
                <w:rFonts w:ascii="宋体" w:eastAsia="宋体" w:hAnsi="宋体" w:hint="eastAsia"/>
                <w:sz w:val="24"/>
                <w:szCs w:val="24"/>
              </w:rPr>
              <w:t>，造成市场失灵</w:t>
            </w:r>
            <w:r w:rsidR="00B72A6B" w:rsidRPr="00541DF2">
              <w:rPr>
                <w:rFonts w:ascii="宋体" w:eastAsia="宋体" w:hAnsi="宋体" w:hint="eastAsia"/>
                <w:sz w:val="24"/>
                <w:szCs w:val="24"/>
              </w:rPr>
              <w:t>。</w:t>
            </w:r>
          </w:p>
          <w:p w14:paraId="4037FBD0" w14:textId="68ADDF89" w:rsidR="00256107" w:rsidRDefault="00256107" w:rsidP="00256107">
            <w:pPr>
              <w:ind w:firstLineChars="200" w:firstLine="480"/>
              <w:rPr>
                <w:rFonts w:ascii="宋体" w:eastAsia="宋体" w:hAnsi="宋体" w:hint="eastAsia"/>
                <w:sz w:val="24"/>
                <w:szCs w:val="24"/>
              </w:rPr>
            </w:pPr>
            <w:r w:rsidRPr="00256107">
              <w:rPr>
                <w:rFonts w:ascii="宋体" w:eastAsia="宋体" w:hAnsi="宋体" w:hint="eastAsia"/>
                <w:sz w:val="24"/>
                <w:szCs w:val="24"/>
              </w:rPr>
              <w:t>劳动力市场扭曲又是要素市场扭曲的一个重要方面。从市场扭曲的内涵可以细化推论，劳动力市场扭曲主要指：市场的不完善和政府的不当干预导致劳动力市场的价格信号失效和配置机制失灵，劳动力要素的价格和配置偏离其最优均衡状态，进而产生效率损失现象。与劳动力市场扭曲相关的另一个概念是劳动力市场分割，二者虽密切相关，却又不尽相同。本质上，劳动力市场分割是劳动力市场扭曲形成的重要原因。二元劳动力市场理论将劳动力市场分为内部劳动力市场和外部劳动力市场，不同劳动力市场之间的流动性相对较弱，并且具有不同的工资决定机制（</w:t>
            </w:r>
            <w:r w:rsidRPr="00256107">
              <w:rPr>
                <w:rFonts w:ascii="宋体" w:eastAsia="宋体" w:hAnsi="宋体"/>
                <w:sz w:val="24"/>
                <w:szCs w:val="24"/>
              </w:rPr>
              <w:t>Doeringer 和 Pioer，1971）</w:t>
            </w:r>
            <w:r w:rsidRPr="00256107">
              <w:rPr>
                <w:rFonts w:ascii="宋体" w:eastAsia="宋体" w:hAnsi="宋体" w:hint="eastAsia"/>
                <w:sz w:val="24"/>
                <w:szCs w:val="24"/>
              </w:rPr>
              <w:t>。中国的劳动力市场主要表现为城乡二元市场分割，同时在城镇劳动力市场内部又存在着部门间、行业间的多重市场分割，进而导致了劳动力市场扭曲。除市场分割以外，市场垄断、歧视性偏好、信息不对称以及劳资双方议价能力差异等市场内在因素以及政府的各项政策规制都是导致劳动力市场扭曲的重要因素</w:t>
            </w:r>
            <w:r>
              <w:rPr>
                <w:rFonts w:ascii="宋体" w:eastAsia="宋体" w:hAnsi="宋体" w:hint="eastAsia"/>
                <w:sz w:val="24"/>
                <w:szCs w:val="24"/>
              </w:rPr>
              <w:t>。</w:t>
            </w:r>
          </w:p>
          <w:p w14:paraId="3C1D0622" w14:textId="70A09974" w:rsidR="0009652B" w:rsidRPr="00E93A73" w:rsidRDefault="00256107" w:rsidP="00E93A73">
            <w:pPr>
              <w:pStyle w:val="a3"/>
              <w:numPr>
                <w:ilvl w:val="0"/>
                <w:numId w:val="1"/>
              </w:numPr>
              <w:ind w:firstLineChars="0"/>
              <w:rPr>
                <w:rFonts w:ascii="宋体" w:eastAsia="宋体" w:hAnsi="宋体"/>
                <w:sz w:val="24"/>
                <w:szCs w:val="24"/>
              </w:rPr>
            </w:pPr>
            <w:r>
              <w:rPr>
                <w:rFonts w:ascii="宋体" w:eastAsia="宋体" w:hAnsi="宋体" w:hint="eastAsia"/>
                <w:sz w:val="24"/>
                <w:szCs w:val="24"/>
              </w:rPr>
              <w:t>劳动力市场</w:t>
            </w:r>
            <w:r w:rsidRPr="00E93A73">
              <w:rPr>
                <w:rFonts w:ascii="宋体" w:eastAsia="宋体" w:hAnsi="宋体" w:hint="eastAsia"/>
                <w:sz w:val="24"/>
                <w:szCs w:val="24"/>
              </w:rPr>
              <w:t>扭曲</w:t>
            </w:r>
            <w:r w:rsidR="00E6198D" w:rsidRPr="00E93A73">
              <w:rPr>
                <w:rFonts w:ascii="宋体" w:eastAsia="宋体" w:hAnsi="宋体" w:hint="eastAsia"/>
                <w:sz w:val="24"/>
                <w:szCs w:val="24"/>
              </w:rPr>
              <w:t>的</w:t>
            </w:r>
            <w:r>
              <w:rPr>
                <w:rFonts w:ascii="宋体" w:eastAsia="宋体" w:hAnsi="宋体" w:hint="eastAsia"/>
                <w:sz w:val="24"/>
                <w:szCs w:val="24"/>
              </w:rPr>
              <w:t>表现形式</w:t>
            </w:r>
          </w:p>
          <w:p w14:paraId="3A536D2D" w14:textId="585A87FC" w:rsidR="00256107" w:rsidRPr="00256107" w:rsidRDefault="00256107" w:rsidP="00256107">
            <w:pPr>
              <w:ind w:firstLineChars="200" w:firstLine="480"/>
              <w:rPr>
                <w:rFonts w:ascii="宋体" w:eastAsia="宋体" w:hAnsi="宋体" w:hint="eastAsia"/>
                <w:sz w:val="24"/>
                <w:szCs w:val="24"/>
              </w:rPr>
            </w:pPr>
            <w:r w:rsidRPr="00256107">
              <w:rPr>
                <w:rFonts w:ascii="宋体" w:eastAsia="宋体" w:hAnsi="宋体" w:hint="eastAsia"/>
                <w:sz w:val="24"/>
                <w:szCs w:val="24"/>
              </w:rPr>
              <w:t>从表现形式来看，劳动力市场扭曲具体包含配置扭曲和价格扭曲两个维度。对于劳动力配置扭曲，主要指各种非市场性壁垒导致劳动力难以按照市场机制在区域间、部门间以及行业间自由配置，具体又可分为劳动力配置的绝对扭曲和相对扭曲。配置的绝对扭曲是指身份歧视等非市场性因素导致部分劳动力（如农民工）难以进入某些优势行业；配置的相对扭曲是指即使农民工等劳动力群体可以进入优势行业，也会因歧视性因素而面临工作环境恶劣，晋升机会缺乏等问题。对于劳动力价格扭曲，同样也可分为劳动力价格的绝对扭曲和相对扭曲。劳动力价格的绝对扭曲是指劳动力价格并不是按照“边际原则”进行定价</w:t>
            </w:r>
            <w:r w:rsidRPr="00256107">
              <w:rPr>
                <w:rFonts w:ascii="宋体" w:eastAsia="宋体" w:hAnsi="宋体"/>
                <w:sz w:val="24"/>
                <w:szCs w:val="24"/>
              </w:rPr>
              <w:t>，</w:t>
            </w:r>
            <w:r w:rsidRPr="00256107">
              <w:rPr>
                <w:rFonts w:ascii="宋体" w:eastAsia="宋体" w:hAnsi="宋体" w:hint="eastAsia"/>
                <w:sz w:val="24"/>
                <w:szCs w:val="24"/>
              </w:rPr>
              <w:t>劳动力的工资显著偏离其边际产出；劳动力价格的相对扭曲是指身份歧视等非市场性因素导致不同区域间、部门间以及行业间的同质劳动力具有差异化工资。</w:t>
            </w:r>
          </w:p>
          <w:p w14:paraId="6D357384" w14:textId="129CE82B" w:rsidR="00256107" w:rsidRPr="00256107" w:rsidRDefault="00256107" w:rsidP="00256107">
            <w:pPr>
              <w:pStyle w:val="a3"/>
              <w:numPr>
                <w:ilvl w:val="0"/>
                <w:numId w:val="1"/>
              </w:numPr>
              <w:ind w:firstLineChars="0"/>
              <w:rPr>
                <w:rFonts w:ascii="宋体" w:eastAsia="宋体" w:hAnsi="宋体" w:hint="eastAsia"/>
                <w:sz w:val="24"/>
                <w:szCs w:val="24"/>
              </w:rPr>
            </w:pPr>
            <w:r>
              <w:rPr>
                <w:rFonts w:ascii="宋体" w:eastAsia="宋体" w:hAnsi="宋体" w:hint="eastAsia"/>
                <w:sz w:val="24"/>
                <w:szCs w:val="24"/>
              </w:rPr>
              <w:t>劳动力</w:t>
            </w:r>
            <w:r>
              <w:rPr>
                <w:rFonts w:ascii="宋体" w:eastAsia="宋体" w:hAnsi="宋体" w:hint="eastAsia"/>
                <w:sz w:val="24"/>
                <w:szCs w:val="24"/>
              </w:rPr>
              <w:t>市场</w:t>
            </w:r>
            <w:r w:rsidRPr="00E93A73">
              <w:rPr>
                <w:rFonts w:ascii="宋体" w:eastAsia="宋体" w:hAnsi="宋体" w:hint="eastAsia"/>
                <w:sz w:val="24"/>
                <w:szCs w:val="24"/>
              </w:rPr>
              <w:t>扭曲的</w:t>
            </w:r>
            <w:r>
              <w:rPr>
                <w:rFonts w:ascii="宋体" w:eastAsia="宋体" w:hAnsi="宋体" w:hint="eastAsia"/>
                <w:sz w:val="24"/>
                <w:szCs w:val="24"/>
              </w:rPr>
              <w:t>原因</w:t>
            </w:r>
          </w:p>
          <w:p w14:paraId="72BCA692" w14:textId="45303B9C" w:rsidR="00256107" w:rsidRDefault="00256107" w:rsidP="00256107">
            <w:pPr>
              <w:ind w:firstLineChars="200" w:firstLine="480"/>
              <w:rPr>
                <w:rFonts w:ascii="宋体" w:eastAsia="宋体" w:hAnsi="宋体"/>
                <w:sz w:val="24"/>
                <w:szCs w:val="24"/>
              </w:rPr>
            </w:pPr>
            <w:r w:rsidRPr="00256107">
              <w:rPr>
                <w:rFonts w:ascii="宋体" w:eastAsia="宋体" w:hAnsi="宋体" w:hint="eastAsia"/>
                <w:sz w:val="24"/>
                <w:szCs w:val="24"/>
              </w:rPr>
              <w:t>劳动力市场的内生性扭曲，主要体现为劳动力市场自身存在的市场分割、市场垄断、歧视性偏好、信息不对称以及议价能力差异等因素导致劳动力要素的价格和配置偏离其最优均衡状态，进而导致劳动力市场扭曲（</w:t>
            </w:r>
            <w:r w:rsidRPr="00256107">
              <w:rPr>
                <w:rFonts w:ascii="宋体" w:eastAsia="宋体" w:hAnsi="宋体"/>
                <w:sz w:val="24"/>
                <w:szCs w:val="24"/>
              </w:rPr>
              <w:t>Kumbhakar 和 Parmeter，2009；Mitchell 和 Moro，2006）</w:t>
            </w:r>
            <w:r w:rsidR="00233C1E">
              <w:rPr>
                <w:rFonts w:ascii="宋体" w:eastAsia="宋体" w:hAnsi="宋体" w:hint="eastAsia"/>
                <w:sz w:val="24"/>
                <w:szCs w:val="24"/>
              </w:rPr>
              <w:t>。</w:t>
            </w:r>
          </w:p>
          <w:p w14:paraId="666BA5EA" w14:textId="377A6DC1" w:rsidR="00233C1E" w:rsidRDefault="00233C1E" w:rsidP="00233C1E">
            <w:pPr>
              <w:ind w:firstLineChars="200" w:firstLine="480"/>
              <w:rPr>
                <w:rFonts w:ascii="宋体" w:eastAsia="宋体" w:hAnsi="宋体" w:hint="eastAsia"/>
                <w:sz w:val="24"/>
                <w:szCs w:val="24"/>
              </w:rPr>
            </w:pPr>
            <w:r w:rsidRPr="00233C1E">
              <w:rPr>
                <w:rFonts w:ascii="宋体" w:eastAsia="宋体" w:hAnsi="宋体" w:hint="eastAsia"/>
                <w:sz w:val="24"/>
                <w:szCs w:val="24"/>
              </w:rPr>
              <w:t>市场分割。劳动力市场分割理论认为劳动力市场本身并非统一的，而是被分割成多个彼此独立的子市场，不同劳动力市场的工资决定机制并不一定遵循边际法则，劳动者在不同劳动力市场中的流动也存在着显著壁垒，因而市场分割是导致劳动力市场扭曲的关键因素（</w:t>
            </w:r>
            <w:r w:rsidRPr="00233C1E">
              <w:rPr>
                <w:rFonts w:ascii="宋体" w:eastAsia="宋体" w:hAnsi="宋体"/>
                <w:sz w:val="24"/>
                <w:szCs w:val="24"/>
              </w:rPr>
              <w:t>Doeringer 和 Pioer，1971；Tobin，1972）</w:t>
            </w:r>
            <w:r w:rsidRPr="00233C1E">
              <w:rPr>
                <w:rFonts w:ascii="宋体" w:eastAsia="宋体" w:hAnsi="宋体" w:hint="eastAsia"/>
                <w:sz w:val="24"/>
                <w:szCs w:val="24"/>
              </w:rPr>
              <w:t>。</w:t>
            </w:r>
            <w:r w:rsidRPr="00233C1E">
              <w:rPr>
                <w:rFonts w:ascii="宋体" w:eastAsia="宋体" w:hAnsi="宋体"/>
                <w:sz w:val="24"/>
                <w:szCs w:val="24"/>
              </w:rPr>
              <w:t>Dickens 和 Lang（1985，1988）通过实证分析验证了劳动力市场分割的存在</w:t>
            </w:r>
            <w:r w:rsidRPr="00233C1E">
              <w:rPr>
                <w:rFonts w:ascii="宋体" w:eastAsia="宋体" w:hAnsi="宋体" w:hint="eastAsia"/>
                <w:sz w:val="24"/>
                <w:szCs w:val="24"/>
              </w:rPr>
              <w:t>性，并且证明劳动力市场分割是劳动力工资</w:t>
            </w:r>
            <w:r w:rsidRPr="00233C1E">
              <w:rPr>
                <w:rFonts w:ascii="宋体" w:eastAsia="宋体" w:hAnsi="宋体" w:hint="eastAsia"/>
                <w:sz w:val="24"/>
                <w:szCs w:val="24"/>
              </w:rPr>
              <w:lastRenderedPageBreak/>
              <w:t>差异化和劳动力流动障碍产生的重要因素。</w:t>
            </w:r>
          </w:p>
          <w:p w14:paraId="5AE28E8C" w14:textId="4A91712E" w:rsidR="00256107" w:rsidRPr="00851B39" w:rsidRDefault="00851B39" w:rsidP="00851B39">
            <w:pPr>
              <w:ind w:firstLineChars="200" w:firstLine="480"/>
              <w:rPr>
                <w:rFonts w:ascii="宋体" w:eastAsia="宋体" w:hAnsi="宋体"/>
                <w:sz w:val="24"/>
                <w:szCs w:val="24"/>
              </w:rPr>
            </w:pPr>
            <w:r w:rsidRPr="00851B39">
              <w:rPr>
                <w:rFonts w:ascii="宋体" w:eastAsia="宋体" w:hAnsi="宋体" w:hint="eastAsia"/>
                <w:sz w:val="24"/>
                <w:szCs w:val="24"/>
              </w:rPr>
              <w:t>市场垄断。垄断因素的出现打破了均衡的市场竞争，其实质在于扭曲市场价格和竞争关系。西方经济学对于垄断因素与劳动力市场扭曲的研究重点集中在工会与劳动力价格和配置方面，工会被认为是造成劳动力市场垄断的主要因素。工会作为劳动力供给的垄断方在与企业家谈判中占据强势主导地位，进而会造成劳动力价格刚性以及劳动力配置障碍，导致社会经济效率的低下。此外，效率工资理论和公平工资理论也均对垄断导致的高工资水平进行了阐释。企业的行为决策以利润最大化为准则，其工资决定机制本应该遵循边际法则，垄断行业高工资水平的唯一解释就在于“高水平的工资带来的边际收益会高于边际成本”，通过支付更高的效率工资可以实现劳动力生产率的提高。垄断企业在凭借自身优势阻碍其他企业的进入的同时，客观上也导致其信息流通性弱于竞争市场中的企业，为规避信息不对称带来的监督成本上升，企业愿意提供更高的效率工资，从而导致了工资的向上扭曲（马草原，</w:t>
            </w:r>
            <w:r w:rsidRPr="00851B39">
              <w:rPr>
                <w:rFonts w:ascii="宋体" w:eastAsia="宋体" w:hAnsi="宋体"/>
                <w:sz w:val="24"/>
                <w:szCs w:val="24"/>
              </w:rPr>
              <w:t>2018）。</w:t>
            </w:r>
          </w:p>
          <w:p w14:paraId="13830EE6" w14:textId="4DFE0BC5" w:rsidR="00B93899" w:rsidRPr="00B93899" w:rsidRDefault="00B93899" w:rsidP="00B93899">
            <w:pPr>
              <w:ind w:firstLineChars="200" w:firstLine="480"/>
              <w:rPr>
                <w:rFonts w:ascii="宋体" w:eastAsia="宋体" w:hAnsi="宋体" w:hint="eastAsia"/>
                <w:sz w:val="24"/>
                <w:szCs w:val="24"/>
              </w:rPr>
            </w:pPr>
            <w:r w:rsidRPr="00B93899">
              <w:rPr>
                <w:rFonts w:ascii="宋体" w:eastAsia="宋体" w:hAnsi="宋体" w:hint="eastAsia"/>
                <w:sz w:val="24"/>
                <w:szCs w:val="24"/>
              </w:rPr>
              <w:t>信息不对称。信息不对称主要指市场交易双方无法获得彼此的完全信息，抑或是交易双方的信息掌握程度不相同，一方在信息掌握中处于优势。以信息不对称为基础分析劳动力市场扭曲形成机制的理论观点主要有以下三种：第一种是信息不对称理论中的“逆向选择”问题（</w:t>
            </w:r>
            <w:r w:rsidRPr="00B93899">
              <w:rPr>
                <w:rFonts w:ascii="宋体" w:eastAsia="宋体" w:hAnsi="宋体"/>
                <w:sz w:val="24"/>
                <w:szCs w:val="24"/>
              </w:rPr>
              <w:t>Akerlof，1970）。</w:t>
            </w:r>
            <w:r>
              <w:rPr>
                <w:rFonts w:ascii="宋体" w:eastAsia="宋体" w:hAnsi="宋体" w:hint="eastAsia"/>
                <w:sz w:val="24"/>
                <w:szCs w:val="24"/>
              </w:rPr>
              <w:t>第</w:t>
            </w:r>
            <w:r w:rsidRPr="00B93899">
              <w:rPr>
                <w:rFonts w:ascii="宋体" w:eastAsia="宋体" w:hAnsi="宋体" w:hint="eastAsia"/>
                <w:sz w:val="24"/>
                <w:szCs w:val="24"/>
              </w:rPr>
              <w:t>二种是劳动力市场的搜寻匹配理论，即由于信息不对称和交易摩擦的存在，劳动力需要付出一定的时间和精力去探寻市场的招聘情况，并结合自身条件应聘收益最大化的职业</w:t>
            </w:r>
            <w:r>
              <w:rPr>
                <w:rFonts w:ascii="宋体" w:eastAsia="宋体" w:hAnsi="宋体" w:hint="eastAsia"/>
                <w:sz w:val="24"/>
                <w:szCs w:val="24"/>
              </w:rPr>
              <w:t>。</w:t>
            </w:r>
          </w:p>
          <w:p w14:paraId="6E3EA7AC" w14:textId="2A1B8A9E" w:rsidR="00E6198D" w:rsidRPr="00E93A73" w:rsidRDefault="00E6198D" w:rsidP="00E93A73">
            <w:pPr>
              <w:pStyle w:val="a3"/>
              <w:numPr>
                <w:ilvl w:val="0"/>
                <w:numId w:val="1"/>
              </w:numPr>
              <w:ind w:firstLineChars="0"/>
              <w:rPr>
                <w:rFonts w:ascii="宋体" w:eastAsia="宋体" w:hAnsi="宋体"/>
                <w:sz w:val="24"/>
                <w:szCs w:val="24"/>
              </w:rPr>
            </w:pPr>
            <w:r w:rsidRPr="00E93A73">
              <w:rPr>
                <w:rFonts w:ascii="宋体" w:eastAsia="宋体" w:hAnsi="宋体" w:hint="eastAsia"/>
                <w:sz w:val="24"/>
                <w:szCs w:val="24"/>
              </w:rPr>
              <w:t>要素扭曲</w:t>
            </w:r>
            <w:r w:rsidR="002F3404" w:rsidRPr="00E93A73">
              <w:rPr>
                <w:rFonts w:ascii="宋体" w:eastAsia="宋体" w:hAnsi="宋体" w:hint="eastAsia"/>
                <w:sz w:val="24"/>
                <w:szCs w:val="24"/>
              </w:rPr>
              <w:t>度的测算方式</w:t>
            </w:r>
          </w:p>
          <w:p w14:paraId="729AD7FE" w14:textId="0CF8C23B" w:rsidR="002F3404" w:rsidRDefault="00D315E5" w:rsidP="00D315E5">
            <w:pPr>
              <w:ind w:firstLineChars="200" w:firstLine="480"/>
              <w:rPr>
                <w:rFonts w:ascii="宋体" w:eastAsia="宋体" w:hAnsi="宋体"/>
                <w:sz w:val="24"/>
                <w:szCs w:val="24"/>
              </w:rPr>
            </w:pPr>
            <w:r w:rsidRPr="00D315E5">
              <w:rPr>
                <w:rFonts w:ascii="宋体" w:eastAsia="宋体" w:hAnsi="宋体" w:hint="eastAsia"/>
                <w:sz w:val="24"/>
                <w:szCs w:val="24"/>
              </w:rPr>
              <w:t>关于要素价格扭曲的测</w:t>
            </w:r>
            <w:r>
              <w:rPr>
                <w:rFonts w:ascii="宋体" w:eastAsia="宋体" w:hAnsi="宋体" w:hint="eastAsia"/>
                <w:sz w:val="24"/>
                <w:szCs w:val="24"/>
              </w:rPr>
              <w:t>算</w:t>
            </w:r>
            <w:r w:rsidRPr="00D315E5">
              <w:rPr>
                <w:rFonts w:ascii="宋体" w:eastAsia="宋体" w:hAnsi="宋体" w:hint="eastAsia"/>
                <w:sz w:val="24"/>
                <w:szCs w:val="24"/>
              </w:rPr>
              <w:t>方法，现有研究大多采用生产函数法、非参数分析法和市场化进程指数法三种方法</w:t>
            </w:r>
            <w:r>
              <w:rPr>
                <w:rFonts w:ascii="宋体" w:eastAsia="宋体" w:hAnsi="宋体" w:hint="eastAsia"/>
                <w:sz w:val="24"/>
                <w:szCs w:val="24"/>
              </w:rPr>
              <w:t>。</w:t>
            </w:r>
            <w:r w:rsidRPr="00D315E5">
              <w:rPr>
                <w:rFonts w:ascii="宋体" w:eastAsia="宋体" w:hAnsi="宋体"/>
                <w:sz w:val="24"/>
                <w:szCs w:val="24"/>
              </w:rPr>
              <w:t>生产函数法很早就被应用于</w:t>
            </w:r>
            <w:r w:rsidRPr="00D315E5">
              <w:rPr>
                <w:rFonts w:ascii="宋体" w:eastAsia="宋体" w:hAnsi="宋体" w:hint="eastAsia"/>
                <w:sz w:val="24"/>
                <w:szCs w:val="24"/>
              </w:rPr>
              <w:t>要素价格扭曲的测度，</w:t>
            </w:r>
            <w:r>
              <w:rPr>
                <w:rFonts w:ascii="宋体" w:eastAsia="宋体" w:hAnsi="宋体" w:hint="eastAsia"/>
                <w:sz w:val="24"/>
                <w:szCs w:val="24"/>
              </w:rPr>
              <w:t>R</w:t>
            </w:r>
            <w:r>
              <w:rPr>
                <w:rFonts w:ascii="宋体" w:eastAsia="宋体" w:hAnsi="宋体"/>
                <w:sz w:val="24"/>
                <w:szCs w:val="24"/>
              </w:rPr>
              <w:t>ader</w:t>
            </w:r>
            <w:r w:rsidRPr="00D315E5">
              <w:rPr>
                <w:rFonts w:ascii="宋体" w:eastAsia="宋体" w:hAnsi="宋体"/>
                <w:sz w:val="24"/>
                <w:szCs w:val="24"/>
              </w:rPr>
              <w:t>(1976)运用生产函数</w:t>
            </w:r>
            <w:r w:rsidRPr="00D315E5">
              <w:rPr>
                <w:rFonts w:ascii="宋体" w:eastAsia="宋体" w:hAnsi="宋体" w:hint="eastAsia"/>
                <w:sz w:val="24"/>
                <w:szCs w:val="24"/>
              </w:rPr>
              <w:t>方法对印度、美国农业中的要素价格扭曲程度进行了估计。现有研究大多采用</w:t>
            </w:r>
            <w:r w:rsidRPr="00D315E5">
              <w:rPr>
                <w:rFonts w:ascii="宋体" w:eastAsia="宋体" w:hAnsi="宋体"/>
                <w:sz w:val="24"/>
                <w:szCs w:val="24"/>
              </w:rPr>
              <w:t xml:space="preserve"> C-D 生产函数</w:t>
            </w:r>
            <w:r w:rsidRPr="00D315E5">
              <w:rPr>
                <w:rFonts w:ascii="宋体" w:eastAsia="宋体" w:hAnsi="宋体" w:hint="eastAsia"/>
                <w:sz w:val="24"/>
                <w:szCs w:val="24"/>
              </w:rPr>
              <w:t>和超越对数生产函数，且假设生产要素对应的边际产出即为不存在扭曲时的要素价格。非参数分析法具体包括随机前沿分析法和数据包络分析法。</w:t>
            </w:r>
            <w:r w:rsidRPr="00D315E5">
              <w:rPr>
                <w:rFonts w:ascii="宋体" w:eastAsia="宋体" w:hAnsi="宋体"/>
                <w:sz w:val="24"/>
                <w:szCs w:val="24"/>
              </w:rPr>
              <w:t>Skoorka(2000) 最早利用随机前沿分析法测度了生产要素市</w:t>
            </w:r>
            <w:r w:rsidRPr="00D315E5">
              <w:rPr>
                <w:rFonts w:ascii="宋体" w:eastAsia="宋体" w:hAnsi="宋体" w:hint="eastAsia"/>
                <w:sz w:val="24"/>
                <w:szCs w:val="24"/>
              </w:rPr>
              <w:t>场扭曲，他通过比较最优生产可能性曲线与实际生产可能性之间的差距来衡量扭曲程度。赵自芳和史晋川</w:t>
            </w:r>
            <w:r w:rsidRPr="00D315E5">
              <w:rPr>
                <w:rFonts w:ascii="宋体" w:eastAsia="宋体" w:hAnsi="宋体"/>
                <w:sz w:val="24"/>
                <w:szCs w:val="24"/>
              </w:rPr>
              <w:t xml:space="preserve"> (2006)利用数据包络分析法分析了中国制造</w:t>
            </w:r>
            <w:r w:rsidRPr="00D315E5">
              <w:rPr>
                <w:rFonts w:ascii="宋体" w:eastAsia="宋体" w:hAnsi="宋体" w:hint="eastAsia"/>
                <w:sz w:val="24"/>
                <w:szCs w:val="24"/>
              </w:rPr>
              <w:t>业因资源错配导致的要素非效率配置问题等。</w:t>
            </w:r>
          </w:p>
          <w:p w14:paraId="5B101C5D" w14:textId="48373BE8" w:rsidR="00B86F03" w:rsidRPr="00E93A73" w:rsidRDefault="00B57E24" w:rsidP="00E93A73">
            <w:pPr>
              <w:pStyle w:val="a3"/>
              <w:numPr>
                <w:ilvl w:val="0"/>
                <w:numId w:val="1"/>
              </w:numPr>
              <w:ind w:firstLineChars="0"/>
              <w:rPr>
                <w:rFonts w:ascii="宋体" w:eastAsia="宋体" w:hAnsi="宋体"/>
                <w:sz w:val="24"/>
                <w:szCs w:val="24"/>
              </w:rPr>
            </w:pPr>
            <w:r w:rsidRPr="00E93A73">
              <w:rPr>
                <w:rFonts w:ascii="宋体" w:eastAsia="宋体" w:hAnsi="宋体" w:hint="eastAsia"/>
                <w:sz w:val="24"/>
                <w:szCs w:val="24"/>
              </w:rPr>
              <w:t>关于“一带一路”的相关研究</w:t>
            </w:r>
          </w:p>
          <w:p w14:paraId="6BA2A6B5" w14:textId="77777777" w:rsidR="00B57E24" w:rsidRDefault="00B57E24" w:rsidP="00B57E24">
            <w:pPr>
              <w:ind w:firstLineChars="200" w:firstLine="480"/>
              <w:rPr>
                <w:rFonts w:ascii="宋体" w:eastAsia="宋体" w:hAnsi="宋体"/>
                <w:sz w:val="24"/>
                <w:szCs w:val="24"/>
              </w:rPr>
            </w:pPr>
            <w:r w:rsidRPr="00B57E24">
              <w:rPr>
                <w:rFonts w:ascii="宋体" w:eastAsia="宋体" w:hAnsi="宋体" w:hint="eastAsia"/>
                <w:sz w:val="24"/>
                <w:szCs w:val="24"/>
              </w:rPr>
              <w:t>随着“一带一路”倡议的提出，学界逐渐将“一带一路”沿线国家作为一个整体进行研究，</w:t>
            </w:r>
            <w:r w:rsidR="00725107">
              <w:rPr>
                <w:rFonts w:ascii="宋体" w:eastAsia="宋体" w:hAnsi="宋体" w:hint="eastAsia"/>
                <w:sz w:val="24"/>
                <w:szCs w:val="24"/>
              </w:rPr>
              <w:t>涉及的内容也十分丰富。</w:t>
            </w:r>
          </w:p>
          <w:p w14:paraId="490B1625" w14:textId="7E356796" w:rsidR="0092088D" w:rsidRDefault="00725107" w:rsidP="0092088D">
            <w:pPr>
              <w:ind w:firstLineChars="200" w:firstLine="480"/>
              <w:rPr>
                <w:rFonts w:ascii="宋体" w:eastAsia="宋体" w:hAnsi="宋体"/>
                <w:sz w:val="24"/>
                <w:szCs w:val="24"/>
              </w:rPr>
            </w:pPr>
            <w:r w:rsidRPr="00725107">
              <w:rPr>
                <w:rFonts w:ascii="宋体" w:eastAsia="宋体" w:hAnsi="宋体" w:hint="eastAsia"/>
                <w:sz w:val="24"/>
                <w:szCs w:val="24"/>
              </w:rPr>
              <w:t>马述忠和刘梦恒（</w:t>
            </w:r>
            <w:r w:rsidRPr="00725107">
              <w:rPr>
                <w:rFonts w:ascii="宋体" w:eastAsia="宋体" w:hAnsi="宋体"/>
                <w:sz w:val="24"/>
                <w:szCs w:val="24"/>
              </w:rPr>
              <w:t>2016）</w:t>
            </w:r>
            <w:r w:rsidRPr="00725107">
              <w:rPr>
                <w:rFonts w:ascii="宋体" w:eastAsia="宋体" w:hAnsi="宋体" w:hint="eastAsia"/>
                <w:sz w:val="24"/>
                <w:szCs w:val="24"/>
              </w:rPr>
              <w:t>以</w:t>
            </w:r>
            <w:r w:rsidRPr="00725107">
              <w:rPr>
                <w:rFonts w:ascii="宋体" w:eastAsia="宋体" w:hAnsi="宋体"/>
                <w:sz w:val="24"/>
                <w:szCs w:val="24"/>
              </w:rPr>
              <w:t>2003年至 2014 年中国对“一带一路”沿线国家的对外直接投资数据研究表明，</w:t>
            </w:r>
            <w:r w:rsidRPr="00725107">
              <w:rPr>
                <w:rFonts w:ascii="宋体" w:eastAsia="宋体" w:hAnsi="宋体" w:hint="eastAsia"/>
                <w:sz w:val="24"/>
                <w:szCs w:val="24"/>
              </w:rPr>
              <w:t>中国的</w:t>
            </w:r>
            <w:r w:rsidRPr="00725107">
              <w:rPr>
                <w:rFonts w:ascii="宋体" w:eastAsia="宋体" w:hAnsi="宋体"/>
                <w:sz w:val="24"/>
                <w:szCs w:val="24"/>
              </w:rPr>
              <w:t>OFDI在</w:t>
            </w:r>
            <w:r>
              <w:rPr>
                <w:rFonts w:ascii="宋体" w:eastAsia="宋体" w:hAnsi="宋体" w:hint="eastAsia"/>
                <w:sz w:val="24"/>
                <w:szCs w:val="24"/>
              </w:rPr>
              <w:t>“</w:t>
            </w:r>
            <w:r w:rsidRPr="00725107">
              <w:rPr>
                <w:rFonts w:ascii="宋体" w:eastAsia="宋体" w:hAnsi="宋体"/>
                <w:sz w:val="24"/>
                <w:szCs w:val="24"/>
              </w:rPr>
              <w:t>一带一路</w:t>
            </w:r>
            <w:r>
              <w:rPr>
                <w:rFonts w:ascii="宋体" w:eastAsia="宋体" w:hAnsi="宋体"/>
                <w:sz w:val="24"/>
                <w:szCs w:val="24"/>
              </w:rPr>
              <w:t>”</w:t>
            </w:r>
            <w:r w:rsidRPr="00725107">
              <w:rPr>
                <w:rFonts w:ascii="宋体" w:eastAsia="宋体" w:hAnsi="宋体"/>
                <w:sz w:val="24"/>
                <w:szCs w:val="24"/>
              </w:rPr>
              <w:t>存在显著的资源寻求和贸易导向特征，并存在对第三国</w:t>
            </w:r>
            <w:r w:rsidRPr="00725107">
              <w:rPr>
                <w:rFonts w:ascii="宋体" w:eastAsia="宋体" w:hAnsi="宋体" w:hint="eastAsia"/>
                <w:sz w:val="24"/>
                <w:szCs w:val="24"/>
              </w:rPr>
              <w:t>的挤出效应。</w:t>
            </w:r>
            <w:r w:rsidR="0092088D" w:rsidRPr="00D474FA">
              <w:rPr>
                <w:rFonts w:ascii="宋体" w:eastAsia="宋体" w:hAnsi="宋体" w:hint="eastAsia"/>
                <w:sz w:val="24"/>
                <w:szCs w:val="24"/>
              </w:rPr>
              <w:t>胡冠宇</w:t>
            </w:r>
            <w:r w:rsidR="0092088D">
              <w:rPr>
                <w:rFonts w:ascii="宋体" w:eastAsia="宋体" w:hAnsi="宋体" w:hint="eastAsia"/>
                <w:sz w:val="24"/>
                <w:szCs w:val="24"/>
              </w:rPr>
              <w:t>，</w:t>
            </w:r>
            <w:r w:rsidR="0092088D" w:rsidRPr="00D474FA">
              <w:rPr>
                <w:rFonts w:ascii="宋体" w:eastAsia="宋体" w:hAnsi="宋体" w:hint="eastAsia"/>
                <w:sz w:val="24"/>
                <w:szCs w:val="24"/>
              </w:rPr>
              <w:t>卢小兰</w:t>
            </w:r>
            <w:r w:rsidR="0092088D">
              <w:rPr>
                <w:rFonts w:ascii="宋体" w:eastAsia="宋体" w:hAnsi="宋体" w:hint="eastAsia"/>
                <w:sz w:val="24"/>
                <w:szCs w:val="24"/>
              </w:rPr>
              <w:t>（2</w:t>
            </w:r>
            <w:r w:rsidR="0092088D">
              <w:rPr>
                <w:rFonts w:ascii="宋体" w:eastAsia="宋体" w:hAnsi="宋体"/>
                <w:sz w:val="24"/>
                <w:szCs w:val="24"/>
              </w:rPr>
              <w:t>016</w:t>
            </w:r>
            <w:r w:rsidR="0092088D">
              <w:rPr>
                <w:rFonts w:ascii="宋体" w:eastAsia="宋体" w:hAnsi="宋体" w:hint="eastAsia"/>
                <w:sz w:val="24"/>
                <w:szCs w:val="24"/>
              </w:rPr>
              <w:t>）认为</w:t>
            </w:r>
            <w:r w:rsidR="0092088D" w:rsidRPr="00D474FA">
              <w:rPr>
                <w:rFonts w:ascii="宋体" w:eastAsia="宋体" w:hAnsi="宋体" w:hint="eastAsia"/>
                <w:sz w:val="24"/>
                <w:szCs w:val="24"/>
              </w:rPr>
              <w:t>中国在“一带一路”沿线国家</w:t>
            </w:r>
            <w:r w:rsidR="0092088D" w:rsidRPr="00D474FA">
              <w:rPr>
                <w:rFonts w:ascii="宋体" w:eastAsia="宋体" w:hAnsi="宋体"/>
                <w:sz w:val="24"/>
                <w:szCs w:val="24"/>
              </w:rPr>
              <w:t>OFDI的</w:t>
            </w:r>
            <w:r w:rsidR="0092088D" w:rsidRPr="00D474FA">
              <w:rPr>
                <w:rFonts w:ascii="宋体" w:eastAsia="宋体" w:hAnsi="宋体" w:hint="eastAsia"/>
                <w:sz w:val="24"/>
                <w:szCs w:val="24"/>
              </w:rPr>
              <w:t>空间效应来源于空间集聚效应、第三国市场潜力的直接互补效应和第三国不可测因素的间接互补效应。</w:t>
            </w:r>
          </w:p>
          <w:p w14:paraId="15AA573F" w14:textId="77777777" w:rsidR="0092088D" w:rsidRDefault="00725107" w:rsidP="0092088D">
            <w:pPr>
              <w:ind w:firstLineChars="200" w:firstLine="480"/>
              <w:rPr>
                <w:rFonts w:ascii="宋体" w:eastAsia="宋体" w:hAnsi="宋体"/>
                <w:sz w:val="24"/>
                <w:szCs w:val="24"/>
              </w:rPr>
            </w:pPr>
            <w:r w:rsidRPr="00725107">
              <w:rPr>
                <w:rFonts w:ascii="宋体" w:eastAsia="宋体" w:hAnsi="宋体" w:hint="eastAsia"/>
                <w:sz w:val="24"/>
                <w:szCs w:val="24"/>
              </w:rPr>
              <w:t>曹伟等（</w:t>
            </w:r>
            <w:r w:rsidRPr="00725107">
              <w:rPr>
                <w:rFonts w:ascii="宋体" w:eastAsia="宋体" w:hAnsi="宋体"/>
                <w:sz w:val="24"/>
                <w:szCs w:val="24"/>
              </w:rPr>
              <w:t>2016）利用中国与“一带一路”沿线国家从2002年到2014</w:t>
            </w:r>
            <w:r w:rsidRPr="00725107">
              <w:rPr>
                <w:rFonts w:ascii="宋体" w:eastAsia="宋体" w:hAnsi="宋体" w:hint="eastAsia"/>
                <w:sz w:val="24"/>
                <w:szCs w:val="24"/>
              </w:rPr>
              <w:t>年的季度数据研究发现，人民币汇率对中国与沿线国家的双边贸易的影响较小，并且双边贸易因邻国效应而产生“竞争抑制”的现象。</w:t>
            </w:r>
          </w:p>
          <w:p w14:paraId="6AEFB383" w14:textId="77777777" w:rsidR="0092088D" w:rsidRDefault="00725107" w:rsidP="0092088D">
            <w:pPr>
              <w:ind w:firstLineChars="200" w:firstLine="480"/>
              <w:rPr>
                <w:rFonts w:ascii="宋体" w:eastAsia="宋体" w:hAnsi="宋体"/>
                <w:sz w:val="24"/>
                <w:szCs w:val="24"/>
              </w:rPr>
            </w:pPr>
            <w:r w:rsidRPr="00725107">
              <w:rPr>
                <w:rFonts w:ascii="宋体" w:eastAsia="宋体" w:hAnsi="宋体" w:hint="eastAsia"/>
                <w:sz w:val="24"/>
                <w:szCs w:val="24"/>
              </w:rPr>
              <w:t>熊彬和王梦娇（</w:t>
            </w:r>
            <w:r w:rsidRPr="00725107">
              <w:rPr>
                <w:rFonts w:ascii="宋体" w:eastAsia="宋体" w:hAnsi="宋体"/>
                <w:sz w:val="24"/>
                <w:szCs w:val="24"/>
              </w:rPr>
              <w:t>2018）研究发现，“一带一路”沿线国家的市</w:t>
            </w:r>
            <w:r w:rsidRPr="00725107">
              <w:rPr>
                <w:rFonts w:ascii="宋体" w:eastAsia="宋体" w:hAnsi="宋体" w:hint="eastAsia"/>
                <w:sz w:val="24"/>
                <w:szCs w:val="24"/>
              </w:rPr>
              <w:t>场、自然资源、基础设施和劳动力成本等因素会显著影响中国的对外直接投资。</w:t>
            </w:r>
          </w:p>
          <w:p w14:paraId="353E6AE7" w14:textId="30F66720" w:rsidR="00E93A73" w:rsidRPr="00E93A73" w:rsidRDefault="00725107" w:rsidP="00C96BDD">
            <w:pPr>
              <w:ind w:firstLineChars="200" w:firstLine="480"/>
              <w:rPr>
                <w:rFonts w:ascii="宋体" w:eastAsia="宋体" w:hAnsi="宋体" w:hint="eastAsia"/>
                <w:sz w:val="24"/>
                <w:szCs w:val="24"/>
              </w:rPr>
            </w:pPr>
            <w:r w:rsidRPr="00725107">
              <w:rPr>
                <w:rFonts w:ascii="宋体" w:eastAsia="宋体" w:hAnsi="宋体" w:hint="eastAsia"/>
                <w:sz w:val="24"/>
                <w:szCs w:val="24"/>
              </w:rPr>
              <w:t>此外，中国</w:t>
            </w:r>
            <w:r w:rsidRPr="00725107">
              <w:rPr>
                <w:rFonts w:ascii="宋体" w:eastAsia="宋体" w:hAnsi="宋体"/>
                <w:sz w:val="24"/>
                <w:szCs w:val="24"/>
              </w:rPr>
              <w:t xml:space="preserve"> OFDI的聚集效应、第三国市场潜力和第三国其他因素对中国的对外</w:t>
            </w:r>
            <w:r w:rsidRPr="00725107">
              <w:rPr>
                <w:rFonts w:ascii="宋体" w:eastAsia="宋体" w:hAnsi="宋体" w:hint="eastAsia"/>
                <w:sz w:val="24"/>
                <w:szCs w:val="24"/>
              </w:rPr>
              <w:t>直接投资也有显著影响。肖平平和侯佳敏（</w:t>
            </w:r>
            <w:r w:rsidRPr="00725107">
              <w:rPr>
                <w:rFonts w:ascii="宋体" w:eastAsia="宋体" w:hAnsi="宋体"/>
                <w:sz w:val="24"/>
                <w:szCs w:val="24"/>
              </w:rPr>
              <w:t>2018）利用中国在 2003 年至 2016</w:t>
            </w:r>
            <w:r w:rsidRPr="00725107">
              <w:rPr>
                <w:rFonts w:ascii="宋体" w:eastAsia="宋体" w:hAnsi="宋体" w:hint="eastAsia"/>
                <w:sz w:val="24"/>
                <w:szCs w:val="24"/>
              </w:rPr>
              <w:t>年间对“一带一路”沿线</w:t>
            </w:r>
            <w:r w:rsidRPr="00725107">
              <w:rPr>
                <w:rFonts w:ascii="宋体" w:eastAsia="宋体" w:hAnsi="宋体"/>
                <w:sz w:val="24"/>
                <w:szCs w:val="24"/>
              </w:rPr>
              <w:t xml:space="preserve"> 46 个国家的投资数据实证回归发现，沿线国家货币的贬</w:t>
            </w:r>
            <w:r w:rsidRPr="00725107">
              <w:rPr>
                <w:rFonts w:ascii="宋体" w:eastAsia="宋体" w:hAnsi="宋体" w:hint="eastAsia"/>
                <w:sz w:val="24"/>
                <w:szCs w:val="24"/>
              </w:rPr>
              <w:t>值会促进东道国来自中国的</w:t>
            </w:r>
            <w:r w:rsidRPr="00725107">
              <w:rPr>
                <w:rFonts w:ascii="宋体" w:eastAsia="宋体" w:hAnsi="宋体"/>
                <w:sz w:val="24"/>
                <w:szCs w:val="24"/>
              </w:rPr>
              <w:t xml:space="preserve"> FDI 的增加。赵文霞（2018）采用“一带一路”沿线</w:t>
            </w:r>
            <w:r w:rsidRPr="00725107">
              <w:rPr>
                <w:rFonts w:ascii="宋体" w:eastAsia="宋体" w:hAnsi="宋体" w:hint="eastAsia"/>
                <w:sz w:val="24"/>
                <w:szCs w:val="24"/>
              </w:rPr>
              <w:t>国家在</w:t>
            </w:r>
            <w:r w:rsidRPr="00725107">
              <w:rPr>
                <w:rFonts w:ascii="宋体" w:eastAsia="宋体" w:hAnsi="宋体"/>
                <w:sz w:val="24"/>
                <w:szCs w:val="24"/>
              </w:rPr>
              <w:t xml:space="preserve"> 1984 年至 2016 </w:t>
            </w:r>
            <w:r w:rsidRPr="00725107">
              <w:rPr>
                <w:rFonts w:ascii="宋体" w:eastAsia="宋体" w:hAnsi="宋体"/>
                <w:sz w:val="24"/>
                <w:szCs w:val="24"/>
              </w:rPr>
              <w:lastRenderedPageBreak/>
              <w:t>年的面板数据研究表明，汇率波动会减少东道国 FDI 的</w:t>
            </w:r>
            <w:r w:rsidRPr="00725107">
              <w:rPr>
                <w:rFonts w:ascii="宋体" w:eastAsia="宋体" w:hAnsi="宋体" w:hint="eastAsia"/>
                <w:sz w:val="24"/>
                <w:szCs w:val="24"/>
              </w:rPr>
              <w:t>流入。刘志东和高洪玮（</w:t>
            </w:r>
            <w:r w:rsidRPr="00725107">
              <w:rPr>
                <w:rFonts w:ascii="宋体" w:eastAsia="宋体" w:hAnsi="宋体"/>
                <w:sz w:val="24"/>
                <w:szCs w:val="24"/>
              </w:rPr>
              <w:t>2019）采用 2007 年到 2015 年“一带一路”沿线国家的</w:t>
            </w:r>
            <w:r w:rsidRPr="00725107">
              <w:rPr>
                <w:rFonts w:ascii="宋体" w:eastAsia="宋体" w:hAnsi="宋体" w:hint="eastAsia"/>
                <w:sz w:val="24"/>
                <w:szCs w:val="24"/>
              </w:rPr>
              <w:t>金融生态数据和中国的</w:t>
            </w:r>
            <w:r w:rsidRPr="00725107">
              <w:rPr>
                <w:rFonts w:ascii="宋体" w:eastAsia="宋体" w:hAnsi="宋体"/>
                <w:sz w:val="24"/>
                <w:szCs w:val="24"/>
              </w:rPr>
              <w:t xml:space="preserve"> OFDI 数据，以空间杜宾模型研究发现东道国及周边国家</w:t>
            </w:r>
            <w:r w:rsidRPr="00725107">
              <w:rPr>
                <w:rFonts w:ascii="宋体" w:eastAsia="宋体" w:hAnsi="宋体" w:hint="eastAsia"/>
                <w:sz w:val="24"/>
                <w:szCs w:val="24"/>
              </w:rPr>
              <w:t>的金融发展均会促进来自于中国的对外直接投资。</w:t>
            </w:r>
            <w:r w:rsidR="0092088D" w:rsidRPr="00D474FA">
              <w:rPr>
                <w:rFonts w:ascii="宋体" w:eastAsia="宋体" w:hAnsi="宋体" w:hint="eastAsia"/>
                <w:sz w:val="24"/>
                <w:szCs w:val="24"/>
              </w:rPr>
              <w:t>胡必亮</w:t>
            </w:r>
            <w:r w:rsidR="0092088D">
              <w:rPr>
                <w:rFonts w:ascii="宋体" w:eastAsia="宋体" w:hAnsi="宋体" w:hint="eastAsia"/>
                <w:sz w:val="24"/>
                <w:szCs w:val="24"/>
              </w:rPr>
              <w:t>，</w:t>
            </w:r>
            <w:r w:rsidR="0092088D" w:rsidRPr="00D474FA">
              <w:rPr>
                <w:rFonts w:ascii="宋体" w:eastAsia="宋体" w:hAnsi="宋体"/>
                <w:sz w:val="24"/>
                <w:szCs w:val="24"/>
              </w:rPr>
              <w:t>张坤领</w:t>
            </w:r>
            <w:r w:rsidR="0092088D">
              <w:rPr>
                <w:rFonts w:ascii="宋体" w:eastAsia="宋体" w:hAnsi="宋体" w:hint="eastAsia"/>
                <w:sz w:val="24"/>
                <w:szCs w:val="24"/>
              </w:rPr>
              <w:t>（2</w:t>
            </w:r>
            <w:r w:rsidR="0092088D">
              <w:rPr>
                <w:rFonts w:ascii="宋体" w:eastAsia="宋体" w:hAnsi="宋体"/>
                <w:sz w:val="24"/>
                <w:szCs w:val="24"/>
              </w:rPr>
              <w:t>021</w:t>
            </w:r>
            <w:r w:rsidR="0092088D">
              <w:rPr>
                <w:rFonts w:ascii="宋体" w:eastAsia="宋体" w:hAnsi="宋体" w:hint="eastAsia"/>
                <w:sz w:val="24"/>
                <w:szCs w:val="24"/>
              </w:rPr>
              <w:t>）研究出</w:t>
            </w:r>
            <w:r w:rsidR="0092088D">
              <w:rPr>
                <w:rFonts w:ascii="宋体" w:eastAsia="宋体" w:hAnsi="宋体"/>
                <w:sz w:val="24"/>
                <w:szCs w:val="24"/>
              </w:rPr>
              <w:t>“</w:t>
            </w:r>
            <w:r w:rsidR="0092088D" w:rsidRPr="00D474FA">
              <w:rPr>
                <w:rFonts w:ascii="宋体" w:eastAsia="宋体" w:hAnsi="宋体" w:hint="eastAsia"/>
                <w:sz w:val="24"/>
                <w:szCs w:val="24"/>
              </w:rPr>
              <w:t>一带一路</w:t>
            </w:r>
            <w:r w:rsidR="0092088D">
              <w:rPr>
                <w:rFonts w:ascii="宋体" w:eastAsia="宋体" w:hAnsi="宋体"/>
                <w:sz w:val="24"/>
                <w:szCs w:val="24"/>
              </w:rPr>
              <w:t>”</w:t>
            </w:r>
            <w:r w:rsidR="0092088D" w:rsidRPr="00D474FA">
              <w:rPr>
                <w:rFonts w:ascii="宋体" w:eastAsia="宋体" w:hAnsi="宋体" w:hint="eastAsia"/>
                <w:sz w:val="24"/>
                <w:szCs w:val="24"/>
              </w:rPr>
              <w:t>倡议对不同制度质量东道国的中国</w:t>
            </w:r>
            <w:r w:rsidR="0092088D" w:rsidRPr="00D474FA">
              <w:rPr>
                <w:rFonts w:ascii="宋体" w:eastAsia="宋体" w:hAnsi="宋体"/>
                <w:sz w:val="24"/>
                <w:szCs w:val="24"/>
              </w:rPr>
              <w:t xml:space="preserve"> OFDI 的影响具有显著性差异</w:t>
            </w:r>
            <w:r w:rsidR="0092088D">
              <w:rPr>
                <w:rFonts w:ascii="宋体" w:eastAsia="宋体" w:hAnsi="宋体" w:hint="eastAsia"/>
                <w:sz w:val="24"/>
                <w:szCs w:val="24"/>
              </w:rPr>
              <w:t>，</w:t>
            </w:r>
            <w:r w:rsidR="0092088D" w:rsidRPr="00D474FA">
              <w:rPr>
                <w:rFonts w:ascii="宋体" w:eastAsia="宋体" w:hAnsi="宋体" w:hint="eastAsia"/>
                <w:sz w:val="24"/>
                <w:szCs w:val="24"/>
              </w:rPr>
              <w:t>从机制上看，“一带一路”倡议可以通过设施联通、资金融通、民心相通、产业合作等举措缓解低制度质量东道国制度环境对中国</w:t>
            </w:r>
            <w:r w:rsidR="0092088D" w:rsidRPr="00D474FA">
              <w:rPr>
                <w:rFonts w:ascii="宋体" w:eastAsia="宋体" w:hAnsi="宋体"/>
                <w:sz w:val="24"/>
                <w:szCs w:val="24"/>
              </w:rPr>
              <w:t xml:space="preserve"> OFDI 的负向影响</w:t>
            </w:r>
            <w:r w:rsidR="0092088D">
              <w:rPr>
                <w:rFonts w:ascii="宋体" w:eastAsia="宋体" w:hAnsi="宋体" w:hint="eastAsia"/>
                <w:sz w:val="24"/>
                <w:szCs w:val="24"/>
              </w:rPr>
              <w:t>。</w:t>
            </w:r>
            <w:r w:rsidR="00167E94">
              <w:rPr>
                <w:rFonts w:ascii="宋体" w:eastAsia="宋体" w:hAnsi="宋体" w:hint="eastAsia"/>
                <w:sz w:val="24"/>
                <w:szCs w:val="24"/>
              </w:rPr>
              <w:t>张省博，黄智琛（2</w:t>
            </w:r>
            <w:r w:rsidR="00167E94">
              <w:rPr>
                <w:rFonts w:ascii="宋体" w:eastAsia="宋体" w:hAnsi="宋体"/>
                <w:sz w:val="24"/>
                <w:szCs w:val="24"/>
              </w:rPr>
              <w:t>022</w:t>
            </w:r>
            <w:r w:rsidR="00167E94">
              <w:rPr>
                <w:rFonts w:ascii="宋体" w:eastAsia="宋体" w:hAnsi="宋体" w:hint="eastAsia"/>
                <w:sz w:val="24"/>
                <w:szCs w:val="24"/>
              </w:rPr>
              <w:t>）采用双重差分法，得出双边税收协定显著促进了O</w:t>
            </w:r>
            <w:r w:rsidR="00167E94">
              <w:rPr>
                <w:rFonts w:ascii="宋体" w:eastAsia="宋体" w:hAnsi="宋体"/>
                <w:sz w:val="24"/>
                <w:szCs w:val="24"/>
              </w:rPr>
              <w:t>FDI</w:t>
            </w:r>
            <w:r w:rsidR="00167E94">
              <w:rPr>
                <w:rFonts w:ascii="宋体" w:eastAsia="宋体" w:hAnsi="宋体" w:hint="eastAsia"/>
                <w:sz w:val="24"/>
                <w:szCs w:val="24"/>
              </w:rPr>
              <w:t>。</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350876AD" w14:textId="7397A080" w:rsidR="004D5DA9" w:rsidRDefault="00F701C7" w:rsidP="00F701C7">
            <w:pPr>
              <w:ind w:firstLineChars="200" w:firstLine="480"/>
              <w:rPr>
                <w:rFonts w:ascii="宋体" w:eastAsia="宋体" w:hAnsi="宋体"/>
                <w:sz w:val="24"/>
                <w:szCs w:val="24"/>
              </w:rPr>
            </w:pPr>
            <w:r w:rsidRPr="00F701C7">
              <w:rPr>
                <w:rFonts w:ascii="宋体" w:eastAsia="宋体" w:hAnsi="宋体" w:hint="eastAsia"/>
                <w:sz w:val="24"/>
                <w:szCs w:val="24"/>
              </w:rPr>
              <w:t>目前，官方确认的加入“一带一路”战略的国家和地区已多达</w:t>
            </w:r>
            <w:r>
              <w:rPr>
                <w:rFonts w:ascii="宋体" w:eastAsia="宋体" w:hAnsi="宋体"/>
                <w:sz w:val="24"/>
                <w:szCs w:val="24"/>
              </w:rPr>
              <w:t>65</w:t>
            </w:r>
            <w:r w:rsidRPr="00F701C7">
              <w:rPr>
                <w:rFonts w:ascii="宋体" w:eastAsia="宋体" w:hAnsi="宋体"/>
                <w:sz w:val="24"/>
                <w:szCs w:val="24"/>
              </w:rPr>
              <w:t>个。</w:t>
            </w:r>
            <w:r w:rsidRPr="00F701C7">
              <w:rPr>
                <w:rFonts w:ascii="宋体" w:eastAsia="宋体" w:hAnsi="宋体" w:hint="eastAsia"/>
                <w:sz w:val="24"/>
                <w:szCs w:val="24"/>
              </w:rPr>
              <w:t>基于数据的可得性，本文选取其中</w:t>
            </w:r>
            <w:r>
              <w:rPr>
                <w:rFonts w:ascii="宋体" w:eastAsia="宋体" w:hAnsi="宋体"/>
                <w:sz w:val="24"/>
                <w:szCs w:val="24"/>
              </w:rPr>
              <w:t>50</w:t>
            </w:r>
            <w:r w:rsidRPr="00F701C7">
              <w:rPr>
                <w:rFonts w:ascii="宋体" w:eastAsia="宋体" w:hAnsi="宋体"/>
                <w:sz w:val="24"/>
                <w:szCs w:val="24"/>
              </w:rPr>
              <w:t>个国家，</w:t>
            </w:r>
            <w:r w:rsidR="00113F3C">
              <w:rPr>
                <w:rFonts w:ascii="宋体" w:eastAsia="宋体" w:hAnsi="宋体" w:hint="eastAsia"/>
                <w:sz w:val="24"/>
                <w:szCs w:val="24"/>
              </w:rPr>
              <w:t>统计</w:t>
            </w:r>
            <w:r w:rsidRPr="00F701C7">
              <w:rPr>
                <w:rFonts w:ascii="宋体" w:eastAsia="宋体" w:hAnsi="宋体"/>
                <w:sz w:val="24"/>
                <w:szCs w:val="24"/>
              </w:rPr>
              <w:t xml:space="preserve"> 20</w:t>
            </w:r>
            <w:r>
              <w:rPr>
                <w:rFonts w:ascii="宋体" w:eastAsia="宋体" w:hAnsi="宋体"/>
                <w:sz w:val="24"/>
                <w:szCs w:val="24"/>
              </w:rPr>
              <w:t>11</w:t>
            </w:r>
            <w:r w:rsidRPr="00F701C7">
              <w:rPr>
                <w:rFonts w:ascii="宋体" w:eastAsia="宋体" w:hAnsi="宋体"/>
                <w:sz w:val="24"/>
                <w:szCs w:val="24"/>
              </w:rPr>
              <w:t>-20</w:t>
            </w:r>
            <w:r>
              <w:rPr>
                <w:rFonts w:ascii="宋体" w:eastAsia="宋体" w:hAnsi="宋体"/>
                <w:sz w:val="24"/>
                <w:szCs w:val="24"/>
              </w:rPr>
              <w:t>20</w:t>
            </w:r>
            <w:r w:rsidRPr="00F701C7">
              <w:rPr>
                <w:rFonts w:ascii="宋体" w:eastAsia="宋体" w:hAnsi="宋体"/>
                <w:sz w:val="24"/>
                <w:szCs w:val="24"/>
              </w:rPr>
              <w:t xml:space="preserve"> 年的</w:t>
            </w:r>
            <w:r w:rsidR="00113F3C">
              <w:rPr>
                <w:rFonts w:ascii="宋体" w:eastAsia="宋体" w:hAnsi="宋体" w:hint="eastAsia"/>
                <w:sz w:val="24"/>
                <w:szCs w:val="24"/>
              </w:rPr>
              <w:t>O</w:t>
            </w:r>
            <w:r w:rsidR="00113F3C">
              <w:rPr>
                <w:rFonts w:ascii="宋体" w:eastAsia="宋体" w:hAnsi="宋体"/>
                <w:sz w:val="24"/>
                <w:szCs w:val="24"/>
              </w:rPr>
              <w:t>FDI</w:t>
            </w:r>
            <w:r w:rsidR="00113F3C">
              <w:rPr>
                <w:rFonts w:ascii="宋体" w:eastAsia="宋体" w:hAnsi="宋体" w:hint="eastAsia"/>
                <w:sz w:val="24"/>
                <w:szCs w:val="24"/>
              </w:rPr>
              <w:t>存量</w:t>
            </w:r>
            <w:r w:rsidRPr="00F701C7">
              <w:rPr>
                <w:rFonts w:ascii="宋体" w:eastAsia="宋体" w:hAnsi="宋体" w:hint="eastAsia"/>
                <w:sz w:val="24"/>
                <w:szCs w:val="24"/>
              </w:rPr>
              <w:t>。</w:t>
            </w:r>
          </w:p>
          <w:p w14:paraId="5F3D350E" w14:textId="4F87DCE4" w:rsidR="00DA26BB" w:rsidRDefault="00DA26BB" w:rsidP="00DA26BB">
            <w:pPr>
              <w:ind w:firstLineChars="200" w:firstLine="480"/>
              <w:rPr>
                <w:rFonts w:ascii="宋体" w:eastAsia="宋体" w:hAnsi="宋体" w:hint="eastAsia"/>
                <w:sz w:val="24"/>
                <w:szCs w:val="24"/>
              </w:rPr>
            </w:pPr>
            <w:r w:rsidRPr="00DA26BB">
              <w:rPr>
                <w:rFonts w:ascii="宋体" w:eastAsia="宋体" w:hAnsi="宋体" w:hint="eastAsia"/>
                <w:sz w:val="24"/>
                <w:szCs w:val="24"/>
              </w:rPr>
              <w:t>生产函数法仅可以单独测算劳动力市场的配置扭曲程度或劳动力市场的价格扭曲程度，不能对劳动力市场扭曲进行整体衡量。因此，本文需要采用生产函数法对劳动力配置扭曲指数和劳动力价格扭曲指数进行分别测度。</w:t>
            </w:r>
          </w:p>
          <w:p w14:paraId="5DF17803" w14:textId="18F28426" w:rsidR="00DA26BB" w:rsidRDefault="00DA26BB" w:rsidP="00DA26BB">
            <w:pPr>
              <w:ind w:firstLineChars="200" w:firstLine="480"/>
              <w:rPr>
                <w:rFonts w:ascii="宋体" w:eastAsia="宋体" w:hAnsi="宋体" w:hint="eastAsia"/>
                <w:sz w:val="24"/>
                <w:szCs w:val="24"/>
              </w:rPr>
            </w:pPr>
            <w:r w:rsidRPr="00DA26BB">
              <w:rPr>
                <w:rFonts w:ascii="宋体" w:eastAsia="宋体" w:hAnsi="宋体" w:hint="eastAsia"/>
                <w:sz w:val="24"/>
                <w:szCs w:val="24"/>
              </w:rPr>
              <w:t>劳动力配置扭曲的测度</w:t>
            </w:r>
            <w:r>
              <w:rPr>
                <w:rFonts w:ascii="宋体" w:eastAsia="宋体" w:hAnsi="宋体" w:hint="eastAsia"/>
                <w:sz w:val="24"/>
                <w:szCs w:val="24"/>
              </w:rPr>
              <w:t>，</w:t>
            </w:r>
            <w:r w:rsidRPr="00DA26BB">
              <w:rPr>
                <w:rFonts w:ascii="宋体" w:eastAsia="宋体" w:hAnsi="宋体" w:hint="eastAsia"/>
                <w:sz w:val="24"/>
                <w:szCs w:val="24"/>
              </w:rPr>
              <w:t>对于生产函数形式的选取，选用经过经典理论和实证结果反复验证过的柯布</w:t>
            </w:r>
            <w:r w:rsidRPr="00DA26BB">
              <w:rPr>
                <w:rFonts w:ascii="宋体" w:eastAsia="宋体" w:hAnsi="宋体"/>
                <w:sz w:val="24"/>
                <w:szCs w:val="24"/>
              </w:rPr>
              <w:t>-道格拉斯（C-D）生产函数来进行劳动力配置扭曲的测度。C-D 生产函数设定为</w:t>
            </w:r>
            <w:r w:rsidRPr="00DA26BB">
              <w:rPr>
                <w:rFonts w:ascii="宋体" w:eastAsia="宋体" w:hAnsi="宋体" w:hint="eastAsia"/>
                <w:sz w:val="24"/>
                <w:szCs w:val="24"/>
              </w:rPr>
              <w:t>如下形式：</w:t>
            </w:r>
          </w:p>
          <w:p w14:paraId="2861DB0D" w14:textId="2150EE65" w:rsidR="00F7272A" w:rsidRPr="00F7272A" w:rsidRDefault="00DA26BB" w:rsidP="00F7272A">
            <w:pPr>
              <w:ind w:firstLineChars="200" w:firstLine="420"/>
              <w:jc w:val="center"/>
              <w:rPr>
                <w:rFonts w:ascii="宋体" w:eastAsia="宋体" w:hAnsi="宋体"/>
                <w:sz w:val="24"/>
                <w:szCs w:val="24"/>
              </w:rPr>
            </w:pPr>
            <w:r>
              <w:rPr>
                <w:noProof/>
              </w:rPr>
              <w:drawing>
                <wp:inline distT="0" distB="0" distL="0" distR="0" wp14:anchorId="38D651CA" wp14:editId="210279E7">
                  <wp:extent cx="906251" cy="300711"/>
                  <wp:effectExtent l="0" t="0" r="825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6194" cy="310647"/>
                          </a:xfrm>
                          <a:prstGeom prst="rect">
                            <a:avLst/>
                          </a:prstGeom>
                        </pic:spPr>
                      </pic:pic>
                    </a:graphicData>
                  </a:graphic>
                </wp:inline>
              </w:drawing>
            </w:r>
          </w:p>
          <w:p w14:paraId="1B757D80" w14:textId="77777777" w:rsidR="00F7272A" w:rsidRDefault="00F7272A" w:rsidP="00F7272A">
            <w:pPr>
              <w:ind w:firstLineChars="200" w:firstLine="480"/>
              <w:rPr>
                <w:rFonts w:ascii="宋体" w:eastAsia="宋体" w:hAnsi="宋体"/>
                <w:sz w:val="24"/>
                <w:szCs w:val="24"/>
              </w:rPr>
            </w:pPr>
            <w:r w:rsidRPr="00F7272A">
              <w:rPr>
                <w:rFonts w:ascii="宋体" w:eastAsia="宋体" w:hAnsi="宋体" w:hint="eastAsia"/>
                <w:sz w:val="24"/>
                <w:szCs w:val="24"/>
              </w:rPr>
              <w:t>上式两边取对数后可以变形为：</w:t>
            </w:r>
          </w:p>
          <w:p w14:paraId="54FB26B5" w14:textId="2A48B57D" w:rsidR="00F7272A" w:rsidRDefault="00DA26BB" w:rsidP="00F7272A">
            <w:pPr>
              <w:ind w:firstLineChars="200" w:firstLine="420"/>
              <w:jc w:val="center"/>
              <w:rPr>
                <w:rFonts w:ascii="宋体" w:eastAsia="宋体" w:hAnsi="宋体"/>
                <w:sz w:val="24"/>
                <w:szCs w:val="24"/>
              </w:rPr>
            </w:pPr>
            <w:r>
              <w:rPr>
                <w:noProof/>
              </w:rPr>
              <w:drawing>
                <wp:inline distT="0" distB="0" distL="0" distR="0" wp14:anchorId="42674B62" wp14:editId="2F6275DA">
                  <wp:extent cx="2056079" cy="277030"/>
                  <wp:effectExtent l="0" t="0" r="190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4620" cy="305128"/>
                          </a:xfrm>
                          <a:prstGeom prst="rect">
                            <a:avLst/>
                          </a:prstGeom>
                        </pic:spPr>
                      </pic:pic>
                    </a:graphicData>
                  </a:graphic>
                </wp:inline>
              </w:drawing>
            </w:r>
          </w:p>
          <w:p w14:paraId="6D9B4C2B" w14:textId="550A6DED" w:rsidR="00F7272A" w:rsidRDefault="008B06AD" w:rsidP="008B06AD">
            <w:pPr>
              <w:ind w:firstLineChars="200" w:firstLine="480"/>
              <w:rPr>
                <w:rFonts w:ascii="宋体" w:eastAsia="宋体" w:hAnsi="宋体"/>
                <w:sz w:val="24"/>
                <w:szCs w:val="24"/>
              </w:rPr>
            </w:pPr>
            <w:r w:rsidRPr="008B06AD">
              <w:rPr>
                <w:rFonts w:ascii="宋体" w:eastAsia="宋体" w:hAnsi="宋体" w:hint="eastAsia"/>
                <w:sz w:val="24"/>
                <w:szCs w:val="24"/>
              </w:rPr>
              <w:t>数据来源方面，我们用各省份的全部从业人员年均人数衡量劳动力</w:t>
            </w:r>
            <w:r w:rsidRPr="008B06AD">
              <w:rPr>
                <w:rFonts w:ascii="宋体" w:eastAsia="宋体" w:hAnsi="宋体"/>
                <w:sz w:val="24"/>
                <w:szCs w:val="24"/>
              </w:rPr>
              <w:t>L、用固定资</w:t>
            </w:r>
            <w:r w:rsidRPr="008B06AD">
              <w:rPr>
                <w:rFonts w:ascii="宋体" w:eastAsia="宋体" w:hAnsi="宋体" w:hint="eastAsia"/>
                <w:sz w:val="24"/>
                <w:szCs w:val="24"/>
              </w:rPr>
              <w:t>产价值衡量</w:t>
            </w:r>
            <w:r w:rsidRPr="008B06AD">
              <w:rPr>
                <w:rFonts w:ascii="宋体" w:eastAsia="宋体" w:hAnsi="宋体"/>
                <w:sz w:val="24"/>
                <w:szCs w:val="24"/>
              </w:rPr>
              <w:t>K、用工业总产值衡量总产出Y，数据均选自20</w:t>
            </w:r>
            <w:r>
              <w:rPr>
                <w:rFonts w:ascii="宋体" w:eastAsia="宋体" w:hAnsi="宋体"/>
                <w:sz w:val="24"/>
                <w:szCs w:val="24"/>
              </w:rPr>
              <w:t>11-</w:t>
            </w:r>
            <w:r w:rsidRPr="008B06AD">
              <w:rPr>
                <w:rFonts w:ascii="宋体" w:eastAsia="宋体" w:hAnsi="宋体"/>
                <w:sz w:val="24"/>
                <w:szCs w:val="24"/>
              </w:rPr>
              <w:t>20</w:t>
            </w:r>
            <w:r>
              <w:rPr>
                <w:rFonts w:ascii="宋体" w:eastAsia="宋体" w:hAnsi="宋体"/>
                <w:sz w:val="24"/>
                <w:szCs w:val="24"/>
              </w:rPr>
              <w:t>20</w:t>
            </w:r>
            <w:r w:rsidRPr="008B06AD">
              <w:rPr>
                <w:rFonts w:ascii="宋体" w:eastAsia="宋体" w:hAnsi="宋体"/>
                <w:sz w:val="24"/>
                <w:szCs w:val="24"/>
              </w:rPr>
              <w:t>年中国大陆</w:t>
            </w:r>
            <w:r w:rsidR="00DA26BB">
              <w:rPr>
                <w:rFonts w:ascii="宋体" w:eastAsia="宋体" w:hAnsi="宋体"/>
                <w:sz w:val="24"/>
                <w:szCs w:val="24"/>
              </w:rPr>
              <w:t>30</w:t>
            </w:r>
            <w:r w:rsidRPr="008B06AD">
              <w:rPr>
                <w:rFonts w:ascii="宋体" w:eastAsia="宋体" w:hAnsi="宋体" w:hint="eastAsia"/>
                <w:sz w:val="24"/>
                <w:szCs w:val="24"/>
              </w:rPr>
              <w:t>个省市地区的《中国工业经济统计年鉴》中的规模以上工业企业主要经济指标。</w:t>
            </w:r>
          </w:p>
          <w:p w14:paraId="44D62590" w14:textId="11AB6A2B" w:rsidR="008B06AD" w:rsidRDefault="00972FE5" w:rsidP="00F7272A">
            <w:pPr>
              <w:ind w:firstLineChars="200" w:firstLine="480"/>
              <w:rPr>
                <w:rFonts w:ascii="宋体" w:eastAsia="宋体" w:hAnsi="宋体"/>
                <w:sz w:val="24"/>
                <w:szCs w:val="24"/>
              </w:rPr>
            </w:pPr>
            <w:r>
              <w:rPr>
                <w:rFonts w:ascii="宋体" w:eastAsia="宋体" w:hAnsi="宋体" w:hint="eastAsia"/>
                <w:sz w:val="24"/>
                <w:szCs w:val="24"/>
              </w:rPr>
              <w:t>做好面板数据，进行回归性检验和稳健性检验。</w:t>
            </w:r>
          </w:p>
          <w:p w14:paraId="513D6548" w14:textId="77777777" w:rsidR="008B06AD" w:rsidRDefault="008B06AD" w:rsidP="00F7272A">
            <w:pPr>
              <w:ind w:firstLineChars="200" w:firstLine="480"/>
              <w:rPr>
                <w:rFonts w:ascii="宋体" w:eastAsia="宋体" w:hAnsi="宋体"/>
                <w:sz w:val="24"/>
                <w:szCs w:val="24"/>
              </w:rPr>
            </w:pPr>
          </w:p>
          <w:p w14:paraId="66B70FEF" w14:textId="666BD0FD" w:rsidR="008B06AD" w:rsidRPr="008B06AD" w:rsidRDefault="008B06AD" w:rsidP="00F7272A">
            <w:pPr>
              <w:ind w:firstLineChars="200" w:firstLine="480"/>
              <w:rPr>
                <w:rFonts w:ascii="宋体" w:eastAsia="宋体" w:hAnsi="宋体"/>
                <w:sz w:val="24"/>
                <w:szCs w:val="24"/>
              </w:rPr>
            </w:pPr>
          </w:p>
        </w:tc>
      </w:tr>
      <w:tr w:rsidR="008D0F26" w:rsidRPr="004D5DA9" w14:paraId="3DDA278A" w14:textId="77777777" w:rsidTr="00C73A3E">
        <w:trPr>
          <w:trHeight w:val="4253"/>
        </w:trPr>
        <w:tc>
          <w:tcPr>
            <w:tcW w:w="9344" w:type="dxa"/>
          </w:tcPr>
          <w:p w14:paraId="3DBAA833"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1AA84C8F" w14:textId="3F13B8BD" w:rsidR="00E049FB" w:rsidRDefault="00DA26BB" w:rsidP="00E049FB">
            <w:pPr>
              <w:ind w:firstLineChars="200" w:firstLine="480"/>
              <w:rPr>
                <w:rFonts w:ascii="宋体" w:eastAsia="宋体" w:hAnsi="宋体"/>
                <w:sz w:val="24"/>
                <w:szCs w:val="24"/>
              </w:rPr>
            </w:pPr>
            <w:r>
              <w:rPr>
                <w:rFonts w:ascii="宋体" w:eastAsia="宋体" w:hAnsi="宋体" w:hint="eastAsia"/>
                <w:sz w:val="24"/>
                <w:szCs w:val="24"/>
              </w:rPr>
              <w:t>劳动力市场</w:t>
            </w:r>
            <w:r w:rsidR="00E114FF" w:rsidRPr="00E114FF">
              <w:rPr>
                <w:rFonts w:ascii="宋体" w:eastAsia="宋体" w:hAnsi="宋体" w:hint="eastAsia"/>
                <w:sz w:val="24"/>
                <w:szCs w:val="24"/>
              </w:rPr>
              <w:t>扭曲程度对</w:t>
            </w:r>
            <w:r w:rsidR="00E114FF">
              <w:rPr>
                <w:rFonts w:ascii="宋体" w:eastAsia="宋体" w:hAnsi="宋体"/>
                <w:sz w:val="24"/>
                <w:szCs w:val="24"/>
              </w:rPr>
              <w:t>OFDI</w:t>
            </w:r>
            <w:r w:rsidR="00E114FF" w:rsidRPr="00E114FF">
              <w:rPr>
                <w:rFonts w:ascii="宋体" w:eastAsia="宋体" w:hAnsi="宋体"/>
                <w:sz w:val="24"/>
                <w:szCs w:val="24"/>
              </w:rPr>
              <w:t>具有一定的正效应，即负向扭曲越严重，越有利于</w:t>
            </w:r>
            <w:r w:rsidR="00E114FF">
              <w:rPr>
                <w:rFonts w:ascii="宋体" w:eastAsia="宋体" w:hAnsi="宋体" w:hint="eastAsia"/>
                <w:sz w:val="24"/>
                <w:szCs w:val="24"/>
              </w:rPr>
              <w:t>中国对沿线国家的O</w:t>
            </w:r>
            <w:r w:rsidR="00E114FF">
              <w:rPr>
                <w:rFonts w:ascii="宋体" w:eastAsia="宋体" w:hAnsi="宋体"/>
                <w:sz w:val="24"/>
                <w:szCs w:val="24"/>
              </w:rPr>
              <w:t>FDI</w:t>
            </w:r>
            <w:r w:rsidR="00E114FF">
              <w:rPr>
                <w:rFonts w:ascii="宋体" w:eastAsia="宋体" w:hAnsi="宋体" w:hint="eastAsia"/>
                <w:sz w:val="24"/>
                <w:szCs w:val="24"/>
              </w:rPr>
              <w:t>。</w:t>
            </w:r>
          </w:p>
          <w:p w14:paraId="607EC6E0" w14:textId="6511F545" w:rsidR="00E049FB" w:rsidRPr="00342CB4" w:rsidRDefault="00E049FB" w:rsidP="00E049FB">
            <w:pPr>
              <w:ind w:firstLineChars="200" w:firstLine="480"/>
              <w:rPr>
                <w:rFonts w:ascii="宋体" w:eastAsia="宋体" w:hAnsi="宋体"/>
                <w:sz w:val="24"/>
                <w:szCs w:val="24"/>
              </w:rPr>
            </w:pPr>
            <w:r w:rsidRPr="00342CB4">
              <w:rPr>
                <w:rFonts w:ascii="宋体" w:eastAsia="宋体" w:hAnsi="宋体" w:hint="eastAsia"/>
                <w:sz w:val="24"/>
                <w:szCs w:val="24"/>
              </w:rPr>
              <w:t>在中国经济发展与</w:t>
            </w:r>
            <w:r>
              <w:rPr>
                <w:rFonts w:ascii="宋体" w:eastAsia="宋体" w:hAnsi="宋体" w:hint="eastAsia"/>
                <w:sz w:val="24"/>
                <w:szCs w:val="24"/>
              </w:rPr>
              <w:t>国际合作</w:t>
            </w:r>
            <w:r w:rsidRPr="00342CB4">
              <w:rPr>
                <w:rFonts w:ascii="宋体" w:eastAsia="宋体" w:hAnsi="宋体" w:hint="eastAsia"/>
                <w:sz w:val="24"/>
                <w:szCs w:val="24"/>
              </w:rPr>
              <w:t>中，</w:t>
            </w:r>
            <w:r>
              <w:rPr>
                <w:rFonts w:ascii="宋体" w:eastAsia="宋体" w:hAnsi="宋体" w:hint="eastAsia"/>
                <w:sz w:val="24"/>
                <w:szCs w:val="24"/>
              </w:rPr>
              <w:t>对外</w:t>
            </w:r>
            <w:r w:rsidRPr="00342CB4">
              <w:rPr>
                <w:rFonts w:ascii="宋体" w:eastAsia="宋体" w:hAnsi="宋体" w:hint="eastAsia"/>
                <w:sz w:val="24"/>
                <w:szCs w:val="24"/>
              </w:rPr>
              <w:t>直接投资</w:t>
            </w:r>
            <w:r w:rsidRPr="00342CB4">
              <w:rPr>
                <w:rFonts w:ascii="宋体" w:eastAsia="宋体" w:hAnsi="宋体"/>
                <w:sz w:val="24"/>
                <w:szCs w:val="24"/>
              </w:rPr>
              <w:t>起着重要的作用</w:t>
            </w:r>
            <w:r w:rsidRPr="00342CB4">
              <w:rPr>
                <w:rFonts w:ascii="宋体" w:eastAsia="宋体" w:hAnsi="宋体" w:hint="eastAsia"/>
                <w:sz w:val="24"/>
                <w:szCs w:val="24"/>
              </w:rPr>
              <w:t>。从中国要素市场改革滞后的事实特征出发，劳动力、资本、土地和资源等投入要素价格仍未实现市场化，发现各地在招商引资竞赛中，拼命压低各项生产要素价格，</w:t>
            </w:r>
            <w:r>
              <w:rPr>
                <w:rFonts w:ascii="宋体" w:eastAsia="宋体" w:hAnsi="宋体" w:hint="eastAsia"/>
                <w:sz w:val="24"/>
                <w:szCs w:val="24"/>
              </w:rPr>
              <w:t>对外投资</w:t>
            </w:r>
            <w:r w:rsidRPr="00342CB4">
              <w:rPr>
                <w:rFonts w:ascii="宋体" w:eastAsia="宋体" w:hAnsi="宋体"/>
                <w:sz w:val="24"/>
                <w:szCs w:val="24"/>
              </w:rPr>
              <w:t>倾向于流入要素价格负向扭曲程度严重的地区</w:t>
            </w:r>
            <w:r>
              <w:rPr>
                <w:rFonts w:ascii="宋体" w:eastAsia="宋体" w:hAnsi="宋体" w:hint="eastAsia"/>
                <w:sz w:val="24"/>
                <w:szCs w:val="24"/>
              </w:rPr>
              <w:t>。</w:t>
            </w:r>
          </w:p>
          <w:p w14:paraId="4FDF1FF7" w14:textId="209F02BB" w:rsidR="00C84D7C" w:rsidRPr="004D5DA9" w:rsidRDefault="00DA26BB" w:rsidP="00E049FB">
            <w:pPr>
              <w:ind w:firstLineChars="200" w:firstLine="480"/>
              <w:rPr>
                <w:rFonts w:ascii="宋体" w:eastAsia="宋体" w:hAnsi="宋体"/>
                <w:sz w:val="24"/>
                <w:szCs w:val="24"/>
              </w:rPr>
            </w:pPr>
            <w:r>
              <w:rPr>
                <w:rFonts w:ascii="宋体" w:eastAsia="宋体" w:hAnsi="宋体" w:hint="eastAsia"/>
                <w:sz w:val="24"/>
                <w:szCs w:val="24"/>
              </w:rPr>
              <w:t>劳动力市场</w:t>
            </w:r>
            <w:r w:rsidRPr="00E114FF">
              <w:rPr>
                <w:rFonts w:ascii="宋体" w:eastAsia="宋体" w:hAnsi="宋体" w:hint="eastAsia"/>
                <w:sz w:val="24"/>
                <w:szCs w:val="24"/>
              </w:rPr>
              <w:t>扭曲</w:t>
            </w:r>
            <w:r w:rsidR="00E049FB" w:rsidRPr="00342CB4">
              <w:rPr>
                <w:rFonts w:ascii="宋体" w:eastAsia="宋体" w:hAnsi="宋体" w:hint="eastAsia"/>
                <w:sz w:val="24"/>
                <w:szCs w:val="24"/>
              </w:rPr>
              <w:t>不仅会影响</w:t>
            </w:r>
            <w:r w:rsidR="00E049FB">
              <w:rPr>
                <w:rFonts w:ascii="宋体" w:eastAsia="宋体" w:hAnsi="宋体" w:hint="eastAsia"/>
                <w:sz w:val="24"/>
                <w:szCs w:val="24"/>
              </w:rPr>
              <w:t>O</w:t>
            </w:r>
            <w:r w:rsidR="00E049FB" w:rsidRPr="00342CB4">
              <w:rPr>
                <w:rFonts w:ascii="宋体" w:eastAsia="宋体" w:hAnsi="宋体"/>
                <w:sz w:val="24"/>
                <w:szCs w:val="24"/>
              </w:rPr>
              <w:t>FDI，还会导致经济粗放增长、环境恶化</w:t>
            </w:r>
            <w:r w:rsidR="00E049FB" w:rsidRPr="00342CB4">
              <w:rPr>
                <w:rFonts w:ascii="宋体" w:eastAsia="宋体" w:hAnsi="宋体" w:hint="eastAsia"/>
                <w:sz w:val="24"/>
                <w:szCs w:val="24"/>
              </w:rPr>
              <w:t>和居民要素收入水平偏低等问题，因此，未来中国发展应注重理顺要素市场价格，发挥价格机制在要素领域内的调节作用，厘清政府与市场的边界，逐步发挥市场机制在资源配置中的基础作用。为加快转变粗放式经济增长，促进资源节约型社会建设，需要不断完善要素市场改革，健全要素市场体系，使得价格能反映要素资源的稀缺程度。扭转要素价格扭曲的现状，还需完善对地方政府官员的问责机制，改变对地方政府的单一考核方式，淡化</w:t>
            </w:r>
            <w:r w:rsidR="00E049FB" w:rsidRPr="00342CB4">
              <w:rPr>
                <w:rFonts w:ascii="宋体" w:eastAsia="宋体" w:hAnsi="宋体"/>
                <w:sz w:val="24"/>
                <w:szCs w:val="24"/>
              </w:rPr>
              <w:t xml:space="preserve"> GDP 等经济指标，辅之以教育、医疗和生态环境等民</w:t>
            </w:r>
            <w:r w:rsidR="00E049FB" w:rsidRPr="00342CB4">
              <w:rPr>
                <w:rFonts w:ascii="宋体" w:eastAsia="宋体" w:hAnsi="宋体" w:hint="eastAsia"/>
                <w:sz w:val="24"/>
                <w:szCs w:val="24"/>
              </w:rPr>
              <w:t>生指标同步推进。</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4524ECB" w14:textId="2A3B24CF" w:rsidR="00A01CBE" w:rsidRPr="004D5DA9" w:rsidRDefault="00B56282" w:rsidP="00A01CBE">
            <w:pPr>
              <w:ind w:firstLineChars="200" w:firstLine="480"/>
              <w:rPr>
                <w:rFonts w:ascii="宋体" w:eastAsia="宋体" w:hAnsi="宋体"/>
                <w:sz w:val="24"/>
                <w:szCs w:val="24"/>
              </w:rPr>
            </w:pPr>
            <w:r>
              <w:rPr>
                <w:rFonts w:ascii="宋体" w:eastAsia="宋体" w:hAnsi="宋体" w:hint="eastAsia"/>
                <w:sz w:val="24"/>
                <w:szCs w:val="24"/>
              </w:rPr>
              <w:t>通过数据来量化，测算出</w:t>
            </w:r>
            <w:r w:rsidR="00DA26BB">
              <w:rPr>
                <w:rFonts w:ascii="宋体" w:eastAsia="宋体" w:hAnsi="宋体" w:hint="eastAsia"/>
                <w:sz w:val="24"/>
                <w:szCs w:val="24"/>
              </w:rPr>
              <w:t>劳动力市场</w:t>
            </w:r>
            <w:r w:rsidR="00DA26BB" w:rsidRPr="00E114FF">
              <w:rPr>
                <w:rFonts w:ascii="宋体" w:eastAsia="宋体" w:hAnsi="宋体" w:hint="eastAsia"/>
                <w:sz w:val="24"/>
                <w:szCs w:val="24"/>
              </w:rPr>
              <w:t>扭曲</w:t>
            </w:r>
            <w:r>
              <w:rPr>
                <w:rFonts w:ascii="宋体" w:eastAsia="宋体" w:hAnsi="宋体" w:hint="eastAsia"/>
                <w:sz w:val="24"/>
                <w:szCs w:val="24"/>
              </w:rPr>
              <w:t>度来作为自变量，那么对于当前经济环境条件下，“一带一路”的推进势必会带动全球经济的发展，作为主导国中国，目前沿线国家已经达到6</w:t>
            </w:r>
            <w:r>
              <w:rPr>
                <w:rFonts w:ascii="宋体" w:eastAsia="宋体" w:hAnsi="宋体"/>
                <w:sz w:val="24"/>
                <w:szCs w:val="24"/>
              </w:rPr>
              <w:t>5</w:t>
            </w:r>
            <w:r>
              <w:rPr>
                <w:rFonts w:ascii="宋体" w:eastAsia="宋体" w:hAnsi="宋体" w:hint="eastAsia"/>
                <w:sz w:val="24"/>
                <w:szCs w:val="24"/>
              </w:rPr>
              <w:t>国，中国的对外直接投资，将会促进国际工程承包，国际劳务合作等，那么对于中国O</w:t>
            </w:r>
            <w:r>
              <w:rPr>
                <w:rFonts w:ascii="宋体" w:eastAsia="宋体" w:hAnsi="宋体"/>
                <w:sz w:val="24"/>
                <w:szCs w:val="24"/>
              </w:rPr>
              <w:t>FDI</w:t>
            </w:r>
            <w:r w:rsidR="00AB7525">
              <w:rPr>
                <w:rFonts w:ascii="宋体" w:eastAsia="宋体" w:hAnsi="宋体" w:hint="eastAsia"/>
                <w:sz w:val="24"/>
                <w:szCs w:val="24"/>
              </w:rPr>
              <w:t>影响最为根本的生产要素市场，这方面的内容研究还不是很多，通过对微观要素市场研究，可以为今后经济发展提供更多一方面的参考，对地方政府也可以提供另一层面的考核维度。</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3FC46352" w14:textId="115E0721" w:rsidR="00036358" w:rsidRPr="00F371E0" w:rsidRDefault="00036358" w:rsidP="00B45527">
            <w:pPr>
              <w:pStyle w:val="a3"/>
              <w:numPr>
                <w:ilvl w:val="0"/>
                <w:numId w:val="2"/>
              </w:numPr>
              <w:spacing w:line="0" w:lineRule="atLeast"/>
              <w:ind w:firstLineChars="0"/>
              <w:rPr>
                <w:sz w:val="18"/>
                <w:szCs w:val="20"/>
              </w:rPr>
            </w:pPr>
            <w:r w:rsidRPr="00F371E0">
              <w:rPr>
                <w:rFonts w:hint="eastAsia"/>
                <w:sz w:val="18"/>
                <w:szCs w:val="20"/>
              </w:rPr>
              <w:t>高鸿业，《西方经济学》，北京，中国人民大学出版社，2</w:t>
            </w:r>
            <w:r w:rsidRPr="00F371E0">
              <w:rPr>
                <w:sz w:val="18"/>
                <w:szCs w:val="20"/>
              </w:rPr>
              <w:t>014</w:t>
            </w:r>
            <w:r w:rsidRPr="00F371E0">
              <w:rPr>
                <w:rFonts w:hint="eastAsia"/>
                <w:sz w:val="18"/>
                <w:szCs w:val="20"/>
              </w:rPr>
              <w:t>。</w:t>
            </w:r>
          </w:p>
          <w:p w14:paraId="5F4436FB" w14:textId="65550D26" w:rsidR="00036358" w:rsidRPr="00F371E0" w:rsidRDefault="00036358" w:rsidP="00B45527">
            <w:pPr>
              <w:pStyle w:val="a3"/>
              <w:numPr>
                <w:ilvl w:val="0"/>
                <w:numId w:val="2"/>
              </w:numPr>
              <w:spacing w:line="0" w:lineRule="atLeast"/>
              <w:ind w:firstLineChars="0"/>
              <w:rPr>
                <w:sz w:val="18"/>
                <w:szCs w:val="20"/>
              </w:rPr>
            </w:pPr>
            <w:r w:rsidRPr="00F371E0">
              <w:rPr>
                <w:rFonts w:hint="eastAsia"/>
                <w:sz w:val="18"/>
                <w:szCs w:val="20"/>
              </w:rPr>
              <w:t>黄卫平，彭刚，《国际经济学教程》，北京，中国人民大学出版社，2</w:t>
            </w:r>
            <w:r w:rsidRPr="00F371E0">
              <w:rPr>
                <w:sz w:val="18"/>
                <w:szCs w:val="20"/>
              </w:rPr>
              <w:t>012</w:t>
            </w:r>
            <w:r w:rsidRPr="00F371E0">
              <w:rPr>
                <w:rFonts w:hint="eastAsia"/>
                <w:sz w:val="18"/>
                <w:szCs w:val="20"/>
              </w:rPr>
              <w:t>。</w:t>
            </w:r>
          </w:p>
          <w:p w14:paraId="38E76DFF" w14:textId="2D1427E7" w:rsidR="00C73A3E" w:rsidRPr="00F371E0" w:rsidRDefault="00A95796" w:rsidP="00B45527">
            <w:pPr>
              <w:pStyle w:val="a3"/>
              <w:numPr>
                <w:ilvl w:val="0"/>
                <w:numId w:val="2"/>
              </w:numPr>
              <w:spacing w:line="0" w:lineRule="atLeast"/>
              <w:ind w:firstLineChars="0"/>
              <w:rPr>
                <w:sz w:val="18"/>
                <w:szCs w:val="20"/>
              </w:rPr>
            </w:pPr>
            <w:r w:rsidRPr="00F371E0">
              <w:rPr>
                <w:rFonts w:hint="eastAsia"/>
                <w:sz w:val="18"/>
                <w:szCs w:val="20"/>
              </w:rPr>
              <w:t>S</w:t>
            </w:r>
            <w:r w:rsidRPr="00F371E0">
              <w:rPr>
                <w:sz w:val="18"/>
                <w:szCs w:val="20"/>
              </w:rPr>
              <w:t xml:space="preserve">eddon. D.R. Wacziary. Review of easterly’s the elusive quest for growth, </w:t>
            </w:r>
            <w:r w:rsidRPr="00F371E0">
              <w:rPr>
                <w:i/>
                <w:iCs/>
                <w:sz w:val="18"/>
                <w:szCs w:val="20"/>
              </w:rPr>
              <w:t>Journal of Economic Literature</w:t>
            </w:r>
            <w:r w:rsidRPr="00F371E0">
              <w:rPr>
                <w:sz w:val="18"/>
                <w:szCs w:val="20"/>
              </w:rPr>
              <w:t>, 2002 32(4): 543-547</w:t>
            </w:r>
          </w:p>
          <w:p w14:paraId="3A128F85" w14:textId="5B4EB082" w:rsidR="00E975EE" w:rsidRPr="00F371E0" w:rsidRDefault="00E975EE" w:rsidP="00B45527">
            <w:pPr>
              <w:pStyle w:val="a3"/>
              <w:numPr>
                <w:ilvl w:val="0"/>
                <w:numId w:val="2"/>
              </w:numPr>
              <w:spacing w:line="0" w:lineRule="atLeast"/>
              <w:ind w:firstLineChars="0"/>
              <w:rPr>
                <w:sz w:val="18"/>
                <w:szCs w:val="20"/>
              </w:rPr>
            </w:pPr>
            <w:r w:rsidRPr="00F371E0">
              <w:rPr>
                <w:sz w:val="18"/>
                <w:szCs w:val="20"/>
              </w:rPr>
              <w:t>Bhagwati, J. &amp; Srinivasan, T.N. The Theory of Wage Differentials: Production Response and Factor Price Equalization</w:t>
            </w:r>
            <w:r w:rsidRPr="00F371E0">
              <w:rPr>
                <w:rFonts w:hint="eastAsia"/>
                <w:sz w:val="18"/>
                <w:szCs w:val="20"/>
              </w:rPr>
              <w:t>,</w:t>
            </w:r>
            <w:r w:rsidRPr="00F371E0">
              <w:rPr>
                <w:sz w:val="18"/>
                <w:szCs w:val="20"/>
              </w:rPr>
              <w:t xml:space="preserve"> </w:t>
            </w:r>
            <w:r w:rsidRPr="00F371E0">
              <w:rPr>
                <w:i/>
                <w:iCs/>
                <w:sz w:val="18"/>
                <w:szCs w:val="20"/>
              </w:rPr>
              <w:t>Journal of International Economics</w:t>
            </w:r>
            <w:r w:rsidRPr="00F371E0">
              <w:rPr>
                <w:sz w:val="18"/>
                <w:szCs w:val="20"/>
              </w:rPr>
              <w:t>, 1971 1(1): 19-35</w:t>
            </w:r>
          </w:p>
          <w:p w14:paraId="74D65B9E" w14:textId="2DC975D3" w:rsidR="00B46B3E" w:rsidRPr="00F371E0" w:rsidRDefault="00B46B3E" w:rsidP="00B45527">
            <w:pPr>
              <w:pStyle w:val="a3"/>
              <w:numPr>
                <w:ilvl w:val="0"/>
                <w:numId w:val="2"/>
              </w:numPr>
              <w:spacing w:line="0" w:lineRule="atLeast"/>
              <w:ind w:firstLineChars="0"/>
              <w:rPr>
                <w:sz w:val="18"/>
                <w:szCs w:val="20"/>
              </w:rPr>
            </w:pPr>
            <w:r w:rsidRPr="00F371E0">
              <w:rPr>
                <w:sz w:val="18"/>
                <w:szCs w:val="20"/>
              </w:rPr>
              <w:t xml:space="preserve">Magee, S. P. Factor Market Distortions, Production, Distribution, and the Pure Theory of International Trade, </w:t>
            </w:r>
            <w:r w:rsidRPr="00F371E0">
              <w:rPr>
                <w:i/>
                <w:iCs/>
                <w:sz w:val="18"/>
                <w:szCs w:val="20"/>
              </w:rPr>
              <w:t>The Quarterly Journal of Economics</w:t>
            </w:r>
            <w:r w:rsidRPr="00F371E0">
              <w:rPr>
                <w:sz w:val="18"/>
                <w:szCs w:val="20"/>
              </w:rPr>
              <w:t>, 1971 85(4): 623-643</w:t>
            </w:r>
          </w:p>
          <w:p w14:paraId="24B9EEB4" w14:textId="3B7950DE" w:rsidR="002641C0" w:rsidRPr="00F371E0" w:rsidRDefault="002641C0" w:rsidP="00B45527">
            <w:pPr>
              <w:pStyle w:val="a3"/>
              <w:numPr>
                <w:ilvl w:val="0"/>
                <w:numId w:val="2"/>
              </w:numPr>
              <w:spacing w:line="0" w:lineRule="atLeast"/>
              <w:ind w:firstLineChars="0"/>
              <w:rPr>
                <w:sz w:val="18"/>
                <w:szCs w:val="20"/>
              </w:rPr>
            </w:pPr>
            <w:r w:rsidRPr="00F371E0">
              <w:rPr>
                <w:rFonts w:hint="eastAsia"/>
                <w:sz w:val="18"/>
                <w:szCs w:val="20"/>
              </w:rPr>
              <w:t>Rader</w:t>
            </w:r>
            <w:r w:rsidRPr="00F371E0">
              <w:rPr>
                <w:sz w:val="18"/>
                <w:szCs w:val="20"/>
              </w:rPr>
              <w:t xml:space="preserve"> T</w:t>
            </w:r>
            <w:r w:rsidRPr="00F371E0">
              <w:rPr>
                <w:rFonts w:hint="eastAsia"/>
                <w:sz w:val="18"/>
                <w:szCs w:val="20"/>
              </w:rPr>
              <w:t>.</w:t>
            </w:r>
            <w:r w:rsidRPr="00F371E0">
              <w:rPr>
                <w:sz w:val="18"/>
                <w:szCs w:val="20"/>
              </w:rPr>
              <w:t xml:space="preserve"> The welfare loss from price distortions, </w:t>
            </w:r>
            <w:r w:rsidRPr="00F371E0">
              <w:rPr>
                <w:i/>
                <w:iCs/>
                <w:sz w:val="18"/>
                <w:szCs w:val="20"/>
              </w:rPr>
              <w:t xml:space="preserve">Econometrica, </w:t>
            </w:r>
            <w:r w:rsidRPr="00F371E0">
              <w:rPr>
                <w:sz w:val="18"/>
                <w:szCs w:val="20"/>
              </w:rPr>
              <w:t>1976 44(6): 1253-1257</w:t>
            </w:r>
          </w:p>
          <w:p w14:paraId="38201C35" w14:textId="43D69AE1" w:rsidR="002641C0" w:rsidRDefault="002641C0" w:rsidP="00B45527">
            <w:pPr>
              <w:pStyle w:val="a3"/>
              <w:numPr>
                <w:ilvl w:val="0"/>
                <w:numId w:val="2"/>
              </w:numPr>
              <w:spacing w:line="0" w:lineRule="atLeast"/>
              <w:ind w:firstLineChars="0"/>
              <w:rPr>
                <w:sz w:val="18"/>
                <w:szCs w:val="20"/>
              </w:rPr>
            </w:pPr>
            <w:r w:rsidRPr="00F371E0">
              <w:rPr>
                <w:rFonts w:hint="eastAsia"/>
                <w:sz w:val="18"/>
                <w:szCs w:val="20"/>
              </w:rPr>
              <w:t>S</w:t>
            </w:r>
            <w:r w:rsidRPr="00F371E0">
              <w:rPr>
                <w:sz w:val="18"/>
                <w:szCs w:val="20"/>
              </w:rPr>
              <w:t xml:space="preserve">koorka B M. Measuring market distortion: international comparisons, policy and competitiveness, </w:t>
            </w:r>
            <w:r w:rsidRPr="00F371E0">
              <w:rPr>
                <w:i/>
                <w:iCs/>
                <w:sz w:val="18"/>
                <w:szCs w:val="20"/>
              </w:rPr>
              <w:t>Applied economics</w:t>
            </w:r>
            <w:r w:rsidRPr="00F371E0">
              <w:rPr>
                <w:sz w:val="18"/>
                <w:szCs w:val="20"/>
              </w:rPr>
              <w:t>, 2000 32(3)</w:t>
            </w:r>
            <w:r w:rsidR="00467FB0" w:rsidRPr="00F371E0">
              <w:rPr>
                <w:sz w:val="18"/>
                <w:szCs w:val="20"/>
              </w:rPr>
              <w:t>: 253-264</w:t>
            </w:r>
          </w:p>
          <w:p w14:paraId="1B009138" w14:textId="4EAB76E2" w:rsidR="00D50752" w:rsidRDefault="00D50752" w:rsidP="00B45527">
            <w:pPr>
              <w:pStyle w:val="a3"/>
              <w:numPr>
                <w:ilvl w:val="0"/>
                <w:numId w:val="2"/>
              </w:numPr>
              <w:spacing w:line="0" w:lineRule="atLeast"/>
              <w:ind w:firstLineChars="0"/>
              <w:rPr>
                <w:sz w:val="18"/>
                <w:szCs w:val="20"/>
              </w:rPr>
            </w:pPr>
            <w:r w:rsidRPr="00D50752">
              <w:rPr>
                <w:sz w:val="18"/>
                <w:szCs w:val="20"/>
              </w:rPr>
              <w:t>Akerlof, G.</w:t>
            </w:r>
            <w:r w:rsidR="00346E77">
              <w:rPr>
                <w:sz w:val="18"/>
                <w:szCs w:val="20"/>
              </w:rPr>
              <w:t xml:space="preserve"> </w:t>
            </w:r>
            <w:r w:rsidRPr="00D50752">
              <w:rPr>
                <w:sz w:val="18"/>
                <w:szCs w:val="20"/>
              </w:rPr>
              <w:t xml:space="preserve">The Market for Lemons: Quality Uncertainty and the Market Mechanism, </w:t>
            </w:r>
            <w:r w:rsidRPr="00346E77">
              <w:rPr>
                <w:i/>
                <w:iCs/>
                <w:sz w:val="18"/>
                <w:szCs w:val="20"/>
              </w:rPr>
              <w:t>Quarterly Journal of Economics</w:t>
            </w:r>
            <w:r w:rsidRPr="00D50752">
              <w:rPr>
                <w:sz w:val="18"/>
                <w:szCs w:val="20"/>
              </w:rPr>
              <w:t>, 1970 (84): 488-500</w:t>
            </w:r>
          </w:p>
          <w:p w14:paraId="22FCAB13" w14:textId="6DF037C1" w:rsidR="00346E77" w:rsidRDefault="00346E77" w:rsidP="00B45527">
            <w:pPr>
              <w:pStyle w:val="a3"/>
              <w:numPr>
                <w:ilvl w:val="0"/>
                <w:numId w:val="2"/>
              </w:numPr>
              <w:spacing w:line="0" w:lineRule="atLeast"/>
              <w:ind w:firstLineChars="0"/>
              <w:rPr>
                <w:sz w:val="18"/>
                <w:szCs w:val="20"/>
              </w:rPr>
            </w:pPr>
            <w:r w:rsidRPr="00346E77">
              <w:rPr>
                <w:sz w:val="18"/>
                <w:szCs w:val="20"/>
              </w:rPr>
              <w:t xml:space="preserve">Mitchell M. F., Moro A. Persistent Distortionary Policies with Asymmetric Information, </w:t>
            </w:r>
            <w:r w:rsidRPr="00346E77">
              <w:rPr>
                <w:i/>
                <w:iCs/>
                <w:sz w:val="18"/>
                <w:szCs w:val="20"/>
              </w:rPr>
              <w:t>American Economic Review</w:t>
            </w:r>
            <w:r w:rsidRPr="00346E77">
              <w:rPr>
                <w:sz w:val="18"/>
                <w:szCs w:val="20"/>
              </w:rPr>
              <w:t>, 2006 96(1): 387-393</w:t>
            </w:r>
          </w:p>
          <w:p w14:paraId="3397E837" w14:textId="4D87DABB" w:rsidR="00736FA3" w:rsidRPr="00F371E0" w:rsidRDefault="00736FA3" w:rsidP="00B45527">
            <w:pPr>
              <w:pStyle w:val="a3"/>
              <w:numPr>
                <w:ilvl w:val="0"/>
                <w:numId w:val="2"/>
              </w:numPr>
              <w:spacing w:line="0" w:lineRule="atLeast"/>
              <w:ind w:firstLineChars="0"/>
              <w:rPr>
                <w:sz w:val="18"/>
                <w:szCs w:val="20"/>
              </w:rPr>
            </w:pPr>
            <w:r w:rsidRPr="00736FA3">
              <w:rPr>
                <w:sz w:val="18"/>
                <w:szCs w:val="20"/>
              </w:rPr>
              <w:t xml:space="preserve">Dickens W. T., Lang K. A Test of Dual Labor Market Theory, </w:t>
            </w:r>
            <w:r w:rsidRPr="00736FA3">
              <w:rPr>
                <w:i/>
                <w:iCs/>
                <w:sz w:val="18"/>
                <w:szCs w:val="20"/>
              </w:rPr>
              <w:t>American Economic Review</w:t>
            </w:r>
            <w:r w:rsidRPr="00736FA3">
              <w:rPr>
                <w:sz w:val="18"/>
                <w:szCs w:val="20"/>
              </w:rPr>
              <w:t>.</w:t>
            </w:r>
            <w:r>
              <w:rPr>
                <w:sz w:val="18"/>
                <w:szCs w:val="20"/>
              </w:rPr>
              <w:t xml:space="preserve"> </w:t>
            </w:r>
            <w:r w:rsidRPr="00736FA3">
              <w:rPr>
                <w:sz w:val="18"/>
                <w:szCs w:val="20"/>
              </w:rPr>
              <w:t>1985 75(4): 792-805</w:t>
            </w:r>
          </w:p>
          <w:p w14:paraId="088D1E45" w14:textId="00FE626D" w:rsidR="00A95796" w:rsidRPr="00F371E0" w:rsidRDefault="00E92608" w:rsidP="00B45527">
            <w:pPr>
              <w:pStyle w:val="a3"/>
              <w:numPr>
                <w:ilvl w:val="0"/>
                <w:numId w:val="2"/>
              </w:numPr>
              <w:spacing w:line="0" w:lineRule="atLeast"/>
              <w:ind w:firstLineChars="0"/>
              <w:rPr>
                <w:sz w:val="18"/>
                <w:szCs w:val="20"/>
              </w:rPr>
            </w:pPr>
            <w:r w:rsidRPr="00F371E0">
              <w:rPr>
                <w:rFonts w:hint="eastAsia"/>
                <w:sz w:val="18"/>
                <w:szCs w:val="20"/>
              </w:rPr>
              <w:t>施炳展，冼国明，“要素价格扭曲与中国工业企业出口行为”，《中国工业经济》，2</w:t>
            </w:r>
            <w:r w:rsidRPr="00F371E0">
              <w:rPr>
                <w:sz w:val="18"/>
                <w:szCs w:val="20"/>
              </w:rPr>
              <w:t>012</w:t>
            </w:r>
            <w:r w:rsidRPr="00F371E0">
              <w:rPr>
                <w:rFonts w:hint="eastAsia"/>
                <w:sz w:val="18"/>
                <w:szCs w:val="20"/>
              </w:rPr>
              <w:t>年第二期，4</w:t>
            </w:r>
            <w:r w:rsidRPr="00F371E0">
              <w:rPr>
                <w:sz w:val="18"/>
                <w:szCs w:val="20"/>
              </w:rPr>
              <w:t>7</w:t>
            </w:r>
            <w:r w:rsidRPr="00F371E0">
              <w:rPr>
                <w:rFonts w:hint="eastAsia"/>
                <w:sz w:val="18"/>
                <w:szCs w:val="20"/>
              </w:rPr>
              <w:t>页-</w:t>
            </w:r>
            <w:r w:rsidRPr="00F371E0">
              <w:rPr>
                <w:sz w:val="18"/>
                <w:szCs w:val="20"/>
              </w:rPr>
              <w:t>56</w:t>
            </w:r>
            <w:r w:rsidRPr="00F371E0">
              <w:rPr>
                <w:rFonts w:hint="eastAsia"/>
                <w:sz w:val="18"/>
                <w:szCs w:val="20"/>
              </w:rPr>
              <w:t>页。</w:t>
            </w:r>
          </w:p>
          <w:p w14:paraId="6E18E732" w14:textId="48EF636C" w:rsidR="00E92608" w:rsidRPr="00F371E0" w:rsidRDefault="00E92608" w:rsidP="00B45527">
            <w:pPr>
              <w:pStyle w:val="a3"/>
              <w:numPr>
                <w:ilvl w:val="0"/>
                <w:numId w:val="2"/>
              </w:numPr>
              <w:spacing w:line="0" w:lineRule="atLeast"/>
              <w:ind w:firstLineChars="0"/>
              <w:rPr>
                <w:sz w:val="18"/>
                <w:szCs w:val="20"/>
              </w:rPr>
            </w:pPr>
            <w:r w:rsidRPr="00F371E0">
              <w:rPr>
                <w:rFonts w:hint="eastAsia"/>
                <w:sz w:val="18"/>
                <w:szCs w:val="20"/>
              </w:rPr>
              <w:t>王宁，史晋川，“中国要素价格扭曲程度的测度”，《数量经济技术经济研究》，2</w:t>
            </w:r>
            <w:r w:rsidRPr="00F371E0">
              <w:rPr>
                <w:sz w:val="18"/>
                <w:szCs w:val="20"/>
              </w:rPr>
              <w:t>015</w:t>
            </w:r>
            <w:r w:rsidRPr="00F371E0">
              <w:rPr>
                <w:rFonts w:hint="eastAsia"/>
                <w:sz w:val="18"/>
                <w:szCs w:val="20"/>
              </w:rPr>
              <w:t>年第九期，1</w:t>
            </w:r>
            <w:r w:rsidRPr="00F371E0">
              <w:rPr>
                <w:sz w:val="18"/>
                <w:szCs w:val="20"/>
              </w:rPr>
              <w:t>49</w:t>
            </w:r>
            <w:r w:rsidRPr="00F371E0">
              <w:rPr>
                <w:rFonts w:hint="eastAsia"/>
                <w:sz w:val="18"/>
                <w:szCs w:val="20"/>
              </w:rPr>
              <w:t>页-</w:t>
            </w:r>
            <w:r w:rsidRPr="00F371E0">
              <w:rPr>
                <w:sz w:val="18"/>
                <w:szCs w:val="20"/>
              </w:rPr>
              <w:t>161</w:t>
            </w:r>
            <w:r w:rsidRPr="00F371E0">
              <w:rPr>
                <w:rFonts w:hint="eastAsia"/>
                <w:sz w:val="18"/>
                <w:szCs w:val="20"/>
              </w:rPr>
              <w:t>页</w:t>
            </w:r>
            <w:r w:rsidR="00860BFD" w:rsidRPr="00F371E0">
              <w:rPr>
                <w:rFonts w:hint="eastAsia"/>
                <w:sz w:val="18"/>
                <w:szCs w:val="20"/>
              </w:rPr>
              <w:t>。</w:t>
            </w:r>
          </w:p>
          <w:p w14:paraId="220371A8" w14:textId="22C5F536" w:rsidR="00E92608" w:rsidRPr="00F371E0" w:rsidRDefault="00457514" w:rsidP="00B45527">
            <w:pPr>
              <w:pStyle w:val="a3"/>
              <w:numPr>
                <w:ilvl w:val="0"/>
                <w:numId w:val="2"/>
              </w:numPr>
              <w:spacing w:line="0" w:lineRule="atLeast"/>
              <w:ind w:firstLineChars="0"/>
              <w:rPr>
                <w:sz w:val="18"/>
                <w:szCs w:val="20"/>
              </w:rPr>
            </w:pPr>
            <w:r w:rsidRPr="00F371E0">
              <w:rPr>
                <w:rFonts w:hint="eastAsia"/>
                <w:sz w:val="18"/>
                <w:szCs w:val="20"/>
              </w:rPr>
              <w:t>李言，《当代经济管理》</w:t>
            </w:r>
            <w:r w:rsidR="00860BFD" w:rsidRPr="00F371E0">
              <w:rPr>
                <w:rFonts w:hint="eastAsia"/>
                <w:sz w:val="18"/>
                <w:szCs w:val="20"/>
              </w:rPr>
              <w:t>，2</w:t>
            </w:r>
            <w:r w:rsidR="00860BFD" w:rsidRPr="00F371E0">
              <w:rPr>
                <w:sz w:val="18"/>
                <w:szCs w:val="20"/>
              </w:rPr>
              <w:t>020</w:t>
            </w:r>
            <w:r w:rsidR="00860BFD" w:rsidRPr="00F371E0">
              <w:rPr>
                <w:rFonts w:hint="eastAsia"/>
                <w:sz w:val="18"/>
                <w:szCs w:val="20"/>
              </w:rPr>
              <w:t>年7月第七期，1页-</w:t>
            </w:r>
            <w:r w:rsidR="00860BFD" w:rsidRPr="00F371E0">
              <w:rPr>
                <w:sz w:val="18"/>
                <w:szCs w:val="20"/>
              </w:rPr>
              <w:t>8</w:t>
            </w:r>
            <w:r w:rsidR="00860BFD" w:rsidRPr="00F371E0">
              <w:rPr>
                <w:rFonts w:hint="eastAsia"/>
                <w:sz w:val="18"/>
                <w:szCs w:val="20"/>
              </w:rPr>
              <w:t>页。</w:t>
            </w:r>
          </w:p>
          <w:p w14:paraId="260B94E0" w14:textId="7DBBEA59" w:rsidR="00A95796" w:rsidRPr="00F371E0" w:rsidRDefault="00860BFD" w:rsidP="00B45527">
            <w:pPr>
              <w:pStyle w:val="a3"/>
              <w:numPr>
                <w:ilvl w:val="0"/>
                <w:numId w:val="2"/>
              </w:numPr>
              <w:spacing w:line="0" w:lineRule="atLeast"/>
              <w:ind w:firstLineChars="0"/>
              <w:rPr>
                <w:sz w:val="18"/>
                <w:szCs w:val="20"/>
              </w:rPr>
            </w:pPr>
            <w:r w:rsidRPr="00F371E0">
              <w:rPr>
                <w:rFonts w:hint="eastAsia"/>
                <w:sz w:val="18"/>
                <w:szCs w:val="20"/>
              </w:rPr>
              <w:t>林毅夫，蔡昉，李周，“</w:t>
            </w:r>
            <w:r w:rsidRPr="00F371E0">
              <w:rPr>
                <w:sz w:val="18"/>
                <w:szCs w:val="20"/>
              </w:rPr>
              <w:t>对赶超战略的反思</w:t>
            </w:r>
            <w:r w:rsidRPr="00F371E0">
              <w:rPr>
                <w:rFonts w:hint="eastAsia"/>
                <w:sz w:val="18"/>
                <w:szCs w:val="20"/>
              </w:rPr>
              <w:t>”，《</w:t>
            </w:r>
            <w:r w:rsidRPr="00F371E0">
              <w:rPr>
                <w:sz w:val="18"/>
                <w:szCs w:val="20"/>
              </w:rPr>
              <w:t>战略与管理</w:t>
            </w:r>
            <w:r w:rsidRPr="00F371E0">
              <w:rPr>
                <w:rFonts w:hint="eastAsia"/>
                <w:sz w:val="18"/>
                <w:szCs w:val="20"/>
              </w:rPr>
              <w:t>》</w:t>
            </w:r>
            <w:r w:rsidRPr="00F371E0">
              <w:rPr>
                <w:sz w:val="18"/>
                <w:szCs w:val="20"/>
              </w:rPr>
              <w:t>，1994</w:t>
            </w:r>
            <w:r w:rsidRPr="00F371E0">
              <w:rPr>
                <w:rFonts w:hint="eastAsia"/>
                <w:sz w:val="18"/>
                <w:szCs w:val="20"/>
              </w:rPr>
              <w:t>年第六期，</w:t>
            </w:r>
            <w:r w:rsidRPr="00F371E0">
              <w:rPr>
                <w:sz w:val="18"/>
                <w:szCs w:val="20"/>
              </w:rPr>
              <w:t>1</w:t>
            </w:r>
            <w:r w:rsidRPr="00F371E0">
              <w:rPr>
                <w:rFonts w:hint="eastAsia"/>
                <w:sz w:val="18"/>
                <w:szCs w:val="20"/>
              </w:rPr>
              <w:t>页</w:t>
            </w:r>
            <w:r w:rsidRPr="00F371E0">
              <w:rPr>
                <w:sz w:val="18"/>
                <w:szCs w:val="20"/>
              </w:rPr>
              <w:t>－12</w:t>
            </w:r>
            <w:r w:rsidRPr="00F371E0">
              <w:rPr>
                <w:rFonts w:hint="eastAsia"/>
                <w:sz w:val="18"/>
                <w:szCs w:val="20"/>
              </w:rPr>
              <w:t>页。</w:t>
            </w:r>
          </w:p>
          <w:p w14:paraId="2D1A4BF3" w14:textId="4567D0D4" w:rsidR="00860BFD" w:rsidRPr="00F371E0" w:rsidRDefault="00467FB0" w:rsidP="00B45527">
            <w:pPr>
              <w:pStyle w:val="a3"/>
              <w:numPr>
                <w:ilvl w:val="0"/>
                <w:numId w:val="2"/>
              </w:numPr>
              <w:spacing w:line="0" w:lineRule="atLeast"/>
              <w:ind w:firstLineChars="0"/>
              <w:rPr>
                <w:sz w:val="18"/>
                <w:szCs w:val="20"/>
              </w:rPr>
            </w:pPr>
            <w:r w:rsidRPr="00F371E0">
              <w:rPr>
                <w:rFonts w:hint="eastAsia"/>
                <w:sz w:val="18"/>
                <w:szCs w:val="20"/>
              </w:rPr>
              <w:t>赵自芳，史晋川，“</w:t>
            </w:r>
            <w:r w:rsidRPr="00F371E0">
              <w:rPr>
                <w:sz w:val="18"/>
                <w:szCs w:val="20"/>
              </w:rPr>
              <w:t>中国要素市场扭曲的产业效率损失———基</w:t>
            </w:r>
            <w:r w:rsidRPr="00F371E0">
              <w:rPr>
                <w:rFonts w:hint="eastAsia"/>
                <w:sz w:val="18"/>
                <w:szCs w:val="20"/>
              </w:rPr>
              <w:t>于</w:t>
            </w:r>
            <w:r w:rsidRPr="00F371E0">
              <w:rPr>
                <w:sz w:val="18"/>
                <w:szCs w:val="20"/>
              </w:rPr>
              <w:t xml:space="preserve"> DEA 方法的实证分析</w:t>
            </w:r>
            <w:r w:rsidRPr="00F371E0">
              <w:rPr>
                <w:rFonts w:hint="eastAsia"/>
                <w:sz w:val="18"/>
                <w:szCs w:val="20"/>
              </w:rPr>
              <w:t>”，《</w:t>
            </w:r>
            <w:r w:rsidRPr="00F371E0">
              <w:rPr>
                <w:sz w:val="18"/>
                <w:szCs w:val="20"/>
              </w:rPr>
              <w:t>中国工业经济</w:t>
            </w:r>
            <w:r w:rsidRPr="00F371E0">
              <w:rPr>
                <w:rFonts w:hint="eastAsia"/>
                <w:sz w:val="18"/>
                <w:szCs w:val="20"/>
              </w:rPr>
              <w:t>》</w:t>
            </w:r>
            <w:r w:rsidRPr="00F371E0">
              <w:rPr>
                <w:sz w:val="18"/>
                <w:szCs w:val="20"/>
              </w:rPr>
              <w:t>，2006</w:t>
            </w:r>
            <w:r w:rsidRPr="00F371E0">
              <w:rPr>
                <w:rFonts w:hint="eastAsia"/>
                <w:sz w:val="18"/>
                <w:szCs w:val="20"/>
              </w:rPr>
              <w:t>年第十期，</w:t>
            </w:r>
            <w:r w:rsidRPr="00F371E0">
              <w:rPr>
                <w:sz w:val="18"/>
                <w:szCs w:val="20"/>
              </w:rPr>
              <w:t>40</w:t>
            </w:r>
            <w:r w:rsidRPr="00F371E0">
              <w:rPr>
                <w:rFonts w:hint="eastAsia"/>
                <w:sz w:val="18"/>
                <w:szCs w:val="20"/>
              </w:rPr>
              <w:t>页</w:t>
            </w:r>
            <w:r w:rsidRPr="00F371E0">
              <w:rPr>
                <w:sz w:val="18"/>
                <w:szCs w:val="20"/>
              </w:rPr>
              <w:t>－48</w:t>
            </w:r>
            <w:r w:rsidRPr="00F371E0">
              <w:rPr>
                <w:rFonts w:hint="eastAsia"/>
                <w:sz w:val="18"/>
                <w:szCs w:val="20"/>
              </w:rPr>
              <w:t>页。</w:t>
            </w:r>
          </w:p>
          <w:p w14:paraId="7A63B3A4" w14:textId="408D379C" w:rsidR="00467FB0" w:rsidRPr="00F371E0" w:rsidRDefault="00467FB0" w:rsidP="00B45527">
            <w:pPr>
              <w:pStyle w:val="a3"/>
              <w:numPr>
                <w:ilvl w:val="0"/>
                <w:numId w:val="2"/>
              </w:numPr>
              <w:spacing w:line="0" w:lineRule="atLeast"/>
              <w:ind w:firstLineChars="0"/>
              <w:rPr>
                <w:sz w:val="18"/>
                <w:szCs w:val="20"/>
              </w:rPr>
            </w:pPr>
            <w:r w:rsidRPr="00F371E0">
              <w:rPr>
                <w:rFonts w:hint="eastAsia"/>
                <w:sz w:val="18"/>
                <w:szCs w:val="20"/>
              </w:rPr>
              <w:t>李言，樊学瑞，“</w:t>
            </w:r>
            <w:r w:rsidRPr="00F371E0">
              <w:rPr>
                <w:sz w:val="18"/>
                <w:szCs w:val="20"/>
              </w:rPr>
              <w:t>中国地区生产要素价格扭曲的演变1978～2016年</w:t>
            </w:r>
            <w:r w:rsidR="00012197" w:rsidRPr="00F371E0">
              <w:rPr>
                <w:sz w:val="18"/>
                <w:szCs w:val="20"/>
              </w:rPr>
              <w:t>”</w:t>
            </w:r>
            <w:r w:rsidRPr="00F371E0">
              <w:rPr>
                <w:rFonts w:hint="eastAsia"/>
                <w:sz w:val="18"/>
                <w:szCs w:val="20"/>
              </w:rPr>
              <w:t>，《</w:t>
            </w:r>
            <w:r w:rsidRPr="00F371E0">
              <w:rPr>
                <w:sz w:val="18"/>
                <w:szCs w:val="20"/>
              </w:rPr>
              <w:t>数量经济技术经济研究</w:t>
            </w:r>
            <w:r w:rsidRPr="00F371E0">
              <w:rPr>
                <w:rFonts w:hint="eastAsia"/>
                <w:sz w:val="18"/>
                <w:szCs w:val="20"/>
              </w:rPr>
              <w:t>》，</w:t>
            </w:r>
            <w:r w:rsidRPr="00F371E0">
              <w:rPr>
                <w:sz w:val="18"/>
                <w:szCs w:val="20"/>
              </w:rPr>
              <w:t>2020</w:t>
            </w:r>
            <w:r w:rsidRPr="00F371E0">
              <w:rPr>
                <w:rFonts w:hint="eastAsia"/>
                <w:sz w:val="18"/>
                <w:szCs w:val="20"/>
              </w:rPr>
              <w:t>年第一期，</w:t>
            </w:r>
            <w:r w:rsidRPr="00F371E0">
              <w:rPr>
                <w:sz w:val="18"/>
                <w:szCs w:val="20"/>
              </w:rPr>
              <w:t>62</w:t>
            </w:r>
            <w:r w:rsidRPr="00F371E0">
              <w:rPr>
                <w:rFonts w:hint="eastAsia"/>
                <w:sz w:val="18"/>
                <w:szCs w:val="20"/>
              </w:rPr>
              <w:t>页</w:t>
            </w:r>
            <w:r w:rsidRPr="00F371E0">
              <w:rPr>
                <w:sz w:val="18"/>
                <w:szCs w:val="20"/>
              </w:rPr>
              <w:t>－82</w:t>
            </w:r>
            <w:r w:rsidRPr="00F371E0">
              <w:rPr>
                <w:rFonts w:hint="eastAsia"/>
                <w:sz w:val="18"/>
                <w:szCs w:val="20"/>
              </w:rPr>
              <w:t>页。</w:t>
            </w:r>
          </w:p>
          <w:p w14:paraId="4239C610" w14:textId="238D2B79" w:rsidR="00467FB0" w:rsidRPr="00F371E0" w:rsidRDefault="00467FB0" w:rsidP="00B45527">
            <w:pPr>
              <w:pStyle w:val="a3"/>
              <w:numPr>
                <w:ilvl w:val="0"/>
                <w:numId w:val="2"/>
              </w:numPr>
              <w:spacing w:line="0" w:lineRule="atLeast"/>
              <w:ind w:firstLineChars="0"/>
              <w:rPr>
                <w:sz w:val="18"/>
                <w:szCs w:val="20"/>
              </w:rPr>
            </w:pPr>
            <w:r w:rsidRPr="00F371E0">
              <w:rPr>
                <w:rFonts w:hint="eastAsia"/>
                <w:sz w:val="18"/>
                <w:szCs w:val="20"/>
              </w:rPr>
              <w:t>姚惠泽，石磊，</w:t>
            </w:r>
            <w:r w:rsidR="00012197" w:rsidRPr="00F371E0">
              <w:rPr>
                <w:rFonts w:hint="eastAsia"/>
                <w:sz w:val="18"/>
                <w:szCs w:val="20"/>
              </w:rPr>
              <w:t>“地方政府行为、要素价格相对扭曲与中国</w:t>
            </w:r>
            <w:r w:rsidR="00012197" w:rsidRPr="00F371E0">
              <w:rPr>
                <w:sz w:val="18"/>
                <w:szCs w:val="20"/>
              </w:rPr>
              <w:t>FDI区域分布”</w:t>
            </w:r>
            <w:r w:rsidR="00012197" w:rsidRPr="00F371E0">
              <w:rPr>
                <w:rFonts w:hint="eastAsia"/>
                <w:sz w:val="18"/>
                <w:szCs w:val="20"/>
              </w:rPr>
              <w:t>，《国际商务研究》，</w:t>
            </w:r>
            <w:r w:rsidR="00012197" w:rsidRPr="00F371E0">
              <w:rPr>
                <w:sz w:val="18"/>
                <w:szCs w:val="20"/>
              </w:rPr>
              <w:t>2017年第6期</w:t>
            </w:r>
            <w:r w:rsidR="00012197" w:rsidRPr="00F371E0">
              <w:rPr>
                <w:rFonts w:hint="eastAsia"/>
                <w:sz w:val="18"/>
                <w:szCs w:val="20"/>
              </w:rPr>
              <w:t>，8</w:t>
            </w:r>
            <w:r w:rsidR="00012197" w:rsidRPr="00F371E0">
              <w:rPr>
                <w:sz w:val="18"/>
                <w:szCs w:val="20"/>
              </w:rPr>
              <w:t>5</w:t>
            </w:r>
            <w:r w:rsidR="00012197" w:rsidRPr="00F371E0">
              <w:rPr>
                <w:rFonts w:hint="eastAsia"/>
                <w:sz w:val="18"/>
                <w:szCs w:val="20"/>
              </w:rPr>
              <w:t>页-</w:t>
            </w:r>
            <w:r w:rsidR="00012197" w:rsidRPr="00F371E0">
              <w:rPr>
                <w:sz w:val="18"/>
                <w:szCs w:val="20"/>
              </w:rPr>
              <w:t>94</w:t>
            </w:r>
            <w:r w:rsidR="00012197" w:rsidRPr="00F371E0">
              <w:rPr>
                <w:rFonts w:hint="eastAsia"/>
                <w:sz w:val="18"/>
                <w:szCs w:val="20"/>
              </w:rPr>
              <w:t>页。</w:t>
            </w:r>
          </w:p>
          <w:p w14:paraId="782E57E4" w14:textId="48D724CC" w:rsidR="00467FB0" w:rsidRPr="00F371E0" w:rsidRDefault="00012197" w:rsidP="00B45527">
            <w:pPr>
              <w:pStyle w:val="a3"/>
              <w:numPr>
                <w:ilvl w:val="0"/>
                <w:numId w:val="2"/>
              </w:numPr>
              <w:spacing w:line="0" w:lineRule="atLeast"/>
              <w:ind w:firstLineChars="0"/>
              <w:rPr>
                <w:sz w:val="18"/>
                <w:szCs w:val="20"/>
              </w:rPr>
            </w:pPr>
            <w:r w:rsidRPr="00F371E0">
              <w:rPr>
                <w:rFonts w:hint="eastAsia"/>
                <w:sz w:val="18"/>
                <w:szCs w:val="20"/>
              </w:rPr>
              <w:t>张省博，黄智琛，“双边税收协定如何影响O</w:t>
            </w:r>
            <w:r w:rsidRPr="00F371E0">
              <w:rPr>
                <w:sz w:val="18"/>
                <w:szCs w:val="20"/>
              </w:rPr>
              <w:t xml:space="preserve">FDI?: </w:t>
            </w:r>
            <w:r w:rsidRPr="00F371E0">
              <w:rPr>
                <w:rFonts w:hint="eastAsia"/>
                <w:sz w:val="18"/>
                <w:szCs w:val="20"/>
              </w:rPr>
              <w:t>基于税收协定异质性的视角</w:t>
            </w:r>
            <w:r w:rsidRPr="00F371E0">
              <w:rPr>
                <w:sz w:val="18"/>
                <w:szCs w:val="20"/>
              </w:rPr>
              <w:t>”</w:t>
            </w:r>
            <w:r w:rsidRPr="00F371E0">
              <w:rPr>
                <w:rFonts w:hint="eastAsia"/>
                <w:sz w:val="18"/>
                <w:szCs w:val="20"/>
              </w:rPr>
              <w:t>，《世界经济研究》</w:t>
            </w:r>
            <w:r w:rsidR="00817467" w:rsidRPr="00F371E0">
              <w:rPr>
                <w:rFonts w:hint="eastAsia"/>
                <w:sz w:val="18"/>
                <w:szCs w:val="20"/>
              </w:rPr>
              <w:t>，</w:t>
            </w:r>
            <w:r w:rsidRPr="00F371E0">
              <w:rPr>
                <w:rFonts w:hint="eastAsia"/>
                <w:sz w:val="18"/>
                <w:szCs w:val="20"/>
              </w:rPr>
              <w:t>2</w:t>
            </w:r>
            <w:r w:rsidRPr="00F371E0">
              <w:rPr>
                <w:sz w:val="18"/>
                <w:szCs w:val="20"/>
              </w:rPr>
              <w:t>022</w:t>
            </w:r>
            <w:r w:rsidRPr="00F371E0">
              <w:rPr>
                <w:rFonts w:hint="eastAsia"/>
                <w:sz w:val="18"/>
                <w:szCs w:val="20"/>
              </w:rPr>
              <w:t>年第一</w:t>
            </w:r>
            <w:r w:rsidRPr="00F371E0">
              <w:rPr>
                <w:sz w:val="18"/>
                <w:szCs w:val="20"/>
              </w:rPr>
              <w:t>期</w:t>
            </w:r>
            <w:r w:rsidRPr="00F371E0">
              <w:rPr>
                <w:rFonts w:hint="eastAsia"/>
                <w:sz w:val="18"/>
                <w:szCs w:val="20"/>
              </w:rPr>
              <w:t>，1</w:t>
            </w:r>
            <w:r w:rsidRPr="00F371E0">
              <w:rPr>
                <w:sz w:val="18"/>
                <w:szCs w:val="20"/>
              </w:rPr>
              <w:t>19</w:t>
            </w:r>
            <w:r w:rsidRPr="00F371E0">
              <w:rPr>
                <w:rFonts w:hint="eastAsia"/>
                <w:sz w:val="18"/>
                <w:szCs w:val="20"/>
              </w:rPr>
              <w:t>页-</w:t>
            </w:r>
            <w:r w:rsidRPr="00F371E0">
              <w:rPr>
                <w:sz w:val="18"/>
                <w:szCs w:val="20"/>
              </w:rPr>
              <w:t>133</w:t>
            </w:r>
            <w:r w:rsidRPr="00F371E0">
              <w:rPr>
                <w:rFonts w:hint="eastAsia"/>
                <w:sz w:val="18"/>
                <w:szCs w:val="20"/>
              </w:rPr>
              <w:t>页。</w:t>
            </w:r>
          </w:p>
          <w:p w14:paraId="76F6753D" w14:textId="1480D48E" w:rsidR="00467FB0" w:rsidRPr="00F371E0" w:rsidRDefault="00817467" w:rsidP="00B45527">
            <w:pPr>
              <w:pStyle w:val="a3"/>
              <w:numPr>
                <w:ilvl w:val="0"/>
                <w:numId w:val="2"/>
              </w:numPr>
              <w:spacing w:line="0" w:lineRule="atLeast"/>
              <w:ind w:firstLineChars="0"/>
              <w:rPr>
                <w:sz w:val="18"/>
                <w:szCs w:val="20"/>
              </w:rPr>
            </w:pPr>
            <w:r w:rsidRPr="00F371E0">
              <w:rPr>
                <w:rFonts w:hint="eastAsia"/>
                <w:sz w:val="18"/>
                <w:szCs w:val="20"/>
              </w:rPr>
              <w:t>岑亮瑜，</w:t>
            </w:r>
            <w:r w:rsidRPr="00F371E0">
              <w:rPr>
                <w:sz w:val="18"/>
                <w:szCs w:val="20"/>
              </w:rPr>
              <w:t>朱顺林</w:t>
            </w:r>
            <w:r w:rsidRPr="00F371E0">
              <w:rPr>
                <w:rFonts w:hint="eastAsia"/>
                <w:sz w:val="18"/>
                <w:szCs w:val="20"/>
              </w:rPr>
              <w:t>，“资本扭曲影响中国对外直接投资的效应研究”，《科技与经济》，2</w:t>
            </w:r>
            <w:r w:rsidRPr="00F371E0">
              <w:rPr>
                <w:sz w:val="18"/>
                <w:szCs w:val="20"/>
              </w:rPr>
              <w:t>019</w:t>
            </w:r>
            <w:r w:rsidRPr="00F371E0">
              <w:rPr>
                <w:rFonts w:hint="eastAsia"/>
                <w:sz w:val="18"/>
                <w:szCs w:val="20"/>
              </w:rPr>
              <w:t>年8月第四期，9</w:t>
            </w:r>
            <w:r w:rsidRPr="00F371E0">
              <w:rPr>
                <w:sz w:val="18"/>
                <w:szCs w:val="20"/>
              </w:rPr>
              <w:t>1</w:t>
            </w:r>
            <w:r w:rsidRPr="00F371E0">
              <w:rPr>
                <w:rFonts w:hint="eastAsia"/>
                <w:sz w:val="18"/>
                <w:szCs w:val="20"/>
              </w:rPr>
              <w:t>页-</w:t>
            </w:r>
            <w:r w:rsidRPr="00F371E0">
              <w:rPr>
                <w:sz w:val="18"/>
                <w:szCs w:val="20"/>
              </w:rPr>
              <w:t>95</w:t>
            </w:r>
            <w:r w:rsidRPr="00F371E0">
              <w:rPr>
                <w:rFonts w:hint="eastAsia"/>
                <w:sz w:val="18"/>
                <w:szCs w:val="20"/>
              </w:rPr>
              <w:t>页。</w:t>
            </w:r>
          </w:p>
          <w:p w14:paraId="5E757FBD" w14:textId="2908EF20" w:rsidR="00467FB0" w:rsidRPr="00F371E0" w:rsidRDefault="00EF6D68" w:rsidP="00B45527">
            <w:pPr>
              <w:pStyle w:val="a3"/>
              <w:numPr>
                <w:ilvl w:val="0"/>
                <w:numId w:val="2"/>
              </w:numPr>
              <w:spacing w:line="0" w:lineRule="atLeast"/>
              <w:ind w:firstLineChars="0"/>
              <w:rPr>
                <w:sz w:val="18"/>
                <w:szCs w:val="20"/>
              </w:rPr>
            </w:pPr>
            <w:r w:rsidRPr="00F371E0">
              <w:rPr>
                <w:rFonts w:hint="eastAsia"/>
                <w:sz w:val="18"/>
                <w:szCs w:val="20"/>
              </w:rPr>
              <w:t>曹伟，</w:t>
            </w:r>
            <w:r w:rsidRPr="00F371E0">
              <w:rPr>
                <w:sz w:val="18"/>
                <w:szCs w:val="20"/>
              </w:rPr>
              <w:t>言方荣</w:t>
            </w:r>
            <w:r w:rsidRPr="00F371E0">
              <w:rPr>
                <w:rFonts w:hint="eastAsia"/>
                <w:sz w:val="18"/>
                <w:szCs w:val="20"/>
              </w:rPr>
              <w:t>，</w:t>
            </w:r>
            <w:r w:rsidRPr="00F371E0">
              <w:rPr>
                <w:sz w:val="18"/>
                <w:szCs w:val="20"/>
              </w:rPr>
              <w:t>鲍曙明</w:t>
            </w:r>
            <w:r w:rsidRPr="00F371E0">
              <w:rPr>
                <w:rFonts w:hint="eastAsia"/>
                <w:sz w:val="18"/>
                <w:szCs w:val="20"/>
              </w:rPr>
              <w:t>，“</w:t>
            </w:r>
            <w:r w:rsidRPr="00F371E0">
              <w:rPr>
                <w:sz w:val="18"/>
                <w:szCs w:val="20"/>
              </w:rPr>
              <w:t>人民币汇率变动、邻国效应与双边贸易——基于中国与“一带一路”</w:t>
            </w:r>
            <w:r w:rsidRPr="00F371E0">
              <w:rPr>
                <w:rFonts w:hint="eastAsia"/>
                <w:sz w:val="18"/>
                <w:szCs w:val="20"/>
              </w:rPr>
              <w:t>沿线国家空间面板模型的实证研究”，《</w:t>
            </w:r>
            <w:r w:rsidRPr="00F371E0">
              <w:rPr>
                <w:sz w:val="18"/>
                <w:szCs w:val="20"/>
              </w:rPr>
              <w:t>金融研究</w:t>
            </w:r>
            <w:r w:rsidRPr="00F371E0">
              <w:rPr>
                <w:rFonts w:hint="eastAsia"/>
                <w:sz w:val="18"/>
                <w:szCs w:val="20"/>
              </w:rPr>
              <w:t>》，</w:t>
            </w:r>
            <w:r w:rsidRPr="00F371E0">
              <w:rPr>
                <w:sz w:val="18"/>
                <w:szCs w:val="20"/>
              </w:rPr>
              <w:t>2016</w:t>
            </w:r>
            <w:r w:rsidRPr="00F371E0">
              <w:rPr>
                <w:rFonts w:hint="eastAsia"/>
                <w:sz w:val="18"/>
                <w:szCs w:val="20"/>
              </w:rPr>
              <w:t>年9月，</w:t>
            </w:r>
            <w:r w:rsidRPr="00F371E0">
              <w:rPr>
                <w:sz w:val="18"/>
                <w:szCs w:val="20"/>
              </w:rPr>
              <w:t>50</w:t>
            </w:r>
            <w:r w:rsidRPr="00F371E0">
              <w:rPr>
                <w:rFonts w:hint="eastAsia"/>
                <w:sz w:val="18"/>
                <w:szCs w:val="20"/>
              </w:rPr>
              <w:t>页-</w:t>
            </w:r>
            <w:r w:rsidRPr="00F371E0">
              <w:rPr>
                <w:sz w:val="18"/>
                <w:szCs w:val="20"/>
              </w:rPr>
              <w:t>66</w:t>
            </w:r>
            <w:r w:rsidRPr="00F371E0">
              <w:rPr>
                <w:rFonts w:hint="eastAsia"/>
                <w:sz w:val="18"/>
                <w:szCs w:val="20"/>
              </w:rPr>
              <w:t>页。</w:t>
            </w:r>
          </w:p>
          <w:p w14:paraId="1C4164E6" w14:textId="77924C6C" w:rsidR="00EF6D68" w:rsidRPr="00F371E0" w:rsidRDefault="00EF6D68" w:rsidP="00B45527">
            <w:pPr>
              <w:pStyle w:val="a3"/>
              <w:numPr>
                <w:ilvl w:val="0"/>
                <w:numId w:val="2"/>
              </w:numPr>
              <w:spacing w:line="0" w:lineRule="atLeast"/>
              <w:ind w:firstLineChars="0"/>
              <w:rPr>
                <w:sz w:val="18"/>
                <w:szCs w:val="20"/>
              </w:rPr>
            </w:pPr>
            <w:r w:rsidRPr="00F371E0">
              <w:rPr>
                <w:rFonts w:hint="eastAsia"/>
                <w:sz w:val="18"/>
                <w:szCs w:val="20"/>
              </w:rPr>
              <w:t>刘志东，</w:t>
            </w:r>
            <w:r w:rsidRPr="00F371E0">
              <w:rPr>
                <w:sz w:val="18"/>
                <w:szCs w:val="20"/>
              </w:rPr>
              <w:t>高洪玮</w:t>
            </w:r>
            <w:r w:rsidRPr="00F371E0">
              <w:rPr>
                <w:rFonts w:hint="eastAsia"/>
                <w:sz w:val="18"/>
                <w:szCs w:val="20"/>
              </w:rPr>
              <w:t>，“</w:t>
            </w:r>
            <w:r w:rsidRPr="00F371E0">
              <w:rPr>
                <w:sz w:val="18"/>
                <w:szCs w:val="20"/>
              </w:rPr>
              <w:t>东道国金融发展、空间溢出效应与我国对外直接投资——基于“一带一</w:t>
            </w:r>
            <w:r w:rsidRPr="00F371E0">
              <w:rPr>
                <w:rFonts w:hint="eastAsia"/>
                <w:sz w:val="18"/>
                <w:szCs w:val="20"/>
              </w:rPr>
              <w:t>路”沿线国家金融生态的研究”，《</w:t>
            </w:r>
            <w:r w:rsidRPr="00F371E0">
              <w:rPr>
                <w:sz w:val="18"/>
                <w:szCs w:val="20"/>
              </w:rPr>
              <w:t>国际金融研究</w:t>
            </w:r>
            <w:r w:rsidRPr="00F371E0">
              <w:rPr>
                <w:rFonts w:hint="eastAsia"/>
                <w:sz w:val="18"/>
                <w:szCs w:val="20"/>
              </w:rPr>
              <w:t>》，</w:t>
            </w:r>
            <w:r w:rsidRPr="00F371E0">
              <w:rPr>
                <w:sz w:val="18"/>
                <w:szCs w:val="20"/>
              </w:rPr>
              <w:t>2019</w:t>
            </w:r>
            <w:r w:rsidRPr="00F371E0">
              <w:rPr>
                <w:rFonts w:hint="eastAsia"/>
                <w:sz w:val="18"/>
                <w:szCs w:val="20"/>
              </w:rPr>
              <w:t>年8月，</w:t>
            </w:r>
            <w:r w:rsidRPr="00F371E0">
              <w:rPr>
                <w:sz w:val="18"/>
                <w:szCs w:val="20"/>
              </w:rPr>
              <w:t>45</w:t>
            </w:r>
            <w:r w:rsidRPr="00F371E0">
              <w:rPr>
                <w:rFonts w:hint="eastAsia"/>
                <w:sz w:val="18"/>
                <w:szCs w:val="20"/>
              </w:rPr>
              <w:t>页</w:t>
            </w:r>
            <w:r w:rsidRPr="00F371E0">
              <w:rPr>
                <w:sz w:val="18"/>
                <w:szCs w:val="20"/>
              </w:rPr>
              <w:t>-55</w:t>
            </w:r>
            <w:r w:rsidRPr="00F371E0">
              <w:rPr>
                <w:rFonts w:hint="eastAsia"/>
                <w:sz w:val="18"/>
                <w:szCs w:val="20"/>
              </w:rPr>
              <w:t>页。</w:t>
            </w:r>
          </w:p>
          <w:p w14:paraId="44779B6F" w14:textId="4D832AF0" w:rsidR="00467FB0" w:rsidRPr="00F371E0" w:rsidRDefault="00EF6D68" w:rsidP="00B45527">
            <w:pPr>
              <w:pStyle w:val="a3"/>
              <w:numPr>
                <w:ilvl w:val="0"/>
                <w:numId w:val="2"/>
              </w:numPr>
              <w:spacing w:line="0" w:lineRule="atLeast"/>
              <w:ind w:firstLineChars="0"/>
              <w:rPr>
                <w:sz w:val="18"/>
                <w:szCs w:val="20"/>
              </w:rPr>
            </w:pPr>
            <w:r w:rsidRPr="00F371E0">
              <w:rPr>
                <w:rFonts w:hint="eastAsia"/>
                <w:sz w:val="18"/>
                <w:szCs w:val="20"/>
              </w:rPr>
              <w:t>马述忠，</w:t>
            </w:r>
            <w:r w:rsidRPr="00F371E0">
              <w:rPr>
                <w:sz w:val="18"/>
                <w:szCs w:val="20"/>
              </w:rPr>
              <w:t>刘梦</w:t>
            </w:r>
            <w:r w:rsidRPr="00F371E0">
              <w:rPr>
                <w:rFonts w:hint="eastAsia"/>
                <w:sz w:val="18"/>
                <w:szCs w:val="20"/>
              </w:rPr>
              <w:t>恒，“</w:t>
            </w:r>
            <w:r w:rsidRPr="00F371E0">
              <w:rPr>
                <w:sz w:val="18"/>
                <w:szCs w:val="20"/>
              </w:rPr>
              <w:t>中国在“一带一路”沿线国家OFDI的第三国效应研究:基于空间计量方</w:t>
            </w:r>
            <w:r w:rsidRPr="00F371E0">
              <w:rPr>
                <w:rFonts w:hint="eastAsia"/>
                <w:sz w:val="18"/>
                <w:szCs w:val="20"/>
              </w:rPr>
              <w:t>法”，《</w:t>
            </w:r>
            <w:r w:rsidRPr="00F371E0">
              <w:rPr>
                <w:sz w:val="18"/>
                <w:szCs w:val="20"/>
              </w:rPr>
              <w:t>国际贸易问题</w:t>
            </w:r>
            <w:r w:rsidRPr="00F371E0">
              <w:rPr>
                <w:rFonts w:hint="eastAsia"/>
                <w:sz w:val="18"/>
                <w:szCs w:val="20"/>
              </w:rPr>
              <w:t>》，</w:t>
            </w:r>
            <w:r w:rsidRPr="00F371E0">
              <w:rPr>
                <w:sz w:val="18"/>
                <w:szCs w:val="20"/>
              </w:rPr>
              <w:t>2016</w:t>
            </w:r>
            <w:r w:rsidRPr="00F371E0">
              <w:rPr>
                <w:rFonts w:hint="eastAsia"/>
                <w:sz w:val="18"/>
                <w:szCs w:val="20"/>
              </w:rPr>
              <w:t>年7月，</w:t>
            </w:r>
            <w:r w:rsidRPr="00F371E0">
              <w:rPr>
                <w:sz w:val="18"/>
                <w:szCs w:val="20"/>
              </w:rPr>
              <w:t>72</w:t>
            </w:r>
            <w:r w:rsidRPr="00F371E0">
              <w:rPr>
                <w:rFonts w:hint="eastAsia"/>
                <w:sz w:val="18"/>
                <w:szCs w:val="20"/>
              </w:rPr>
              <w:t>页</w:t>
            </w:r>
            <w:r w:rsidRPr="00F371E0">
              <w:rPr>
                <w:sz w:val="18"/>
                <w:szCs w:val="20"/>
              </w:rPr>
              <w:t>-83</w:t>
            </w:r>
            <w:r w:rsidRPr="00F371E0">
              <w:rPr>
                <w:rFonts w:hint="eastAsia"/>
                <w:sz w:val="18"/>
                <w:szCs w:val="20"/>
              </w:rPr>
              <w:t>页。</w:t>
            </w:r>
          </w:p>
          <w:p w14:paraId="7FC45D65" w14:textId="2FC932C6" w:rsidR="00EF6D68" w:rsidRPr="00F371E0" w:rsidRDefault="00EF6D68" w:rsidP="00B45527">
            <w:pPr>
              <w:pStyle w:val="a3"/>
              <w:numPr>
                <w:ilvl w:val="0"/>
                <w:numId w:val="2"/>
              </w:numPr>
              <w:spacing w:line="0" w:lineRule="atLeast"/>
              <w:ind w:firstLineChars="0"/>
              <w:rPr>
                <w:sz w:val="18"/>
                <w:szCs w:val="20"/>
              </w:rPr>
            </w:pPr>
            <w:r w:rsidRPr="00F371E0">
              <w:rPr>
                <w:rFonts w:hint="eastAsia"/>
                <w:sz w:val="18"/>
                <w:szCs w:val="20"/>
              </w:rPr>
              <w:t>肖平平，</w:t>
            </w:r>
            <w:r w:rsidRPr="00F371E0">
              <w:rPr>
                <w:sz w:val="18"/>
                <w:szCs w:val="20"/>
              </w:rPr>
              <w:t>侯佳敏</w:t>
            </w:r>
            <w:r w:rsidRPr="00F371E0">
              <w:rPr>
                <w:rFonts w:hint="eastAsia"/>
                <w:sz w:val="18"/>
                <w:szCs w:val="20"/>
              </w:rPr>
              <w:t>，“</w:t>
            </w:r>
            <w:r w:rsidRPr="00F371E0">
              <w:rPr>
                <w:sz w:val="18"/>
                <w:szCs w:val="20"/>
              </w:rPr>
              <w:t>人民币汇率变动对中国对外直接投资的影响——基于中国与“一带一</w:t>
            </w:r>
            <w:r w:rsidRPr="00F371E0">
              <w:rPr>
                <w:rFonts w:hint="eastAsia"/>
                <w:sz w:val="18"/>
                <w:szCs w:val="20"/>
              </w:rPr>
              <w:t>路”沿线国家空间面板模型的实证研究</w:t>
            </w:r>
            <w:r w:rsidR="00C71BA2" w:rsidRPr="00F371E0">
              <w:rPr>
                <w:rFonts w:hint="eastAsia"/>
                <w:sz w:val="18"/>
                <w:szCs w:val="20"/>
              </w:rPr>
              <w:t>”，《</w:t>
            </w:r>
            <w:r w:rsidRPr="00F371E0">
              <w:rPr>
                <w:sz w:val="18"/>
                <w:szCs w:val="20"/>
              </w:rPr>
              <w:t>浙江金融</w:t>
            </w:r>
            <w:r w:rsidR="00C71BA2" w:rsidRPr="00F371E0">
              <w:rPr>
                <w:rFonts w:hint="eastAsia"/>
                <w:sz w:val="18"/>
                <w:szCs w:val="20"/>
              </w:rPr>
              <w:t>》，</w:t>
            </w:r>
            <w:r w:rsidRPr="00F371E0">
              <w:rPr>
                <w:sz w:val="18"/>
                <w:szCs w:val="20"/>
              </w:rPr>
              <w:t>2018</w:t>
            </w:r>
            <w:r w:rsidR="00C71BA2" w:rsidRPr="00F371E0">
              <w:rPr>
                <w:rFonts w:hint="eastAsia"/>
                <w:sz w:val="18"/>
                <w:szCs w:val="20"/>
              </w:rPr>
              <w:t>年9月，</w:t>
            </w:r>
            <w:r w:rsidRPr="00F371E0">
              <w:rPr>
                <w:sz w:val="18"/>
                <w:szCs w:val="20"/>
              </w:rPr>
              <w:t>8</w:t>
            </w:r>
            <w:r w:rsidR="00C71BA2" w:rsidRPr="00F371E0">
              <w:rPr>
                <w:rFonts w:hint="eastAsia"/>
                <w:sz w:val="18"/>
                <w:szCs w:val="20"/>
              </w:rPr>
              <w:t>页</w:t>
            </w:r>
            <w:r w:rsidRPr="00F371E0">
              <w:rPr>
                <w:sz w:val="18"/>
                <w:szCs w:val="20"/>
              </w:rPr>
              <w:t>-17</w:t>
            </w:r>
            <w:r w:rsidR="00C71BA2" w:rsidRPr="00F371E0">
              <w:rPr>
                <w:rFonts w:hint="eastAsia"/>
                <w:sz w:val="18"/>
                <w:szCs w:val="20"/>
              </w:rPr>
              <w:t>页。</w:t>
            </w:r>
          </w:p>
          <w:p w14:paraId="54AD9877" w14:textId="1035385E" w:rsidR="00C71BA2" w:rsidRPr="00F371E0" w:rsidRDefault="00F371E0" w:rsidP="00B45527">
            <w:pPr>
              <w:pStyle w:val="a3"/>
              <w:numPr>
                <w:ilvl w:val="0"/>
                <w:numId w:val="2"/>
              </w:numPr>
              <w:spacing w:line="0" w:lineRule="atLeast"/>
              <w:ind w:firstLineChars="0"/>
              <w:rPr>
                <w:sz w:val="18"/>
                <w:szCs w:val="20"/>
              </w:rPr>
            </w:pPr>
            <w:r w:rsidRPr="00F371E0">
              <w:rPr>
                <w:rFonts w:hint="eastAsia"/>
                <w:sz w:val="18"/>
                <w:szCs w:val="20"/>
              </w:rPr>
              <w:t>熊彬，</w:t>
            </w:r>
            <w:r w:rsidRPr="00F371E0">
              <w:rPr>
                <w:sz w:val="18"/>
                <w:szCs w:val="20"/>
              </w:rPr>
              <w:t>王梦娇</w:t>
            </w:r>
            <w:r w:rsidRPr="00F371E0">
              <w:rPr>
                <w:rFonts w:hint="eastAsia"/>
                <w:sz w:val="18"/>
                <w:szCs w:val="20"/>
              </w:rPr>
              <w:t>，“</w:t>
            </w:r>
            <w:r w:rsidRPr="00F371E0">
              <w:rPr>
                <w:sz w:val="18"/>
                <w:szCs w:val="20"/>
              </w:rPr>
              <w:t>基于空间视角的中国对“一带一路”沿线国家直接投资的影响因素研究</w:t>
            </w:r>
            <w:r w:rsidRPr="00F371E0">
              <w:rPr>
                <w:rFonts w:hint="eastAsia"/>
                <w:sz w:val="18"/>
                <w:szCs w:val="20"/>
              </w:rPr>
              <w:t>”，《国际贸易问题》，</w:t>
            </w:r>
            <w:r w:rsidRPr="00F371E0">
              <w:rPr>
                <w:sz w:val="18"/>
                <w:szCs w:val="20"/>
              </w:rPr>
              <w:t>2018</w:t>
            </w:r>
            <w:r w:rsidRPr="00F371E0">
              <w:rPr>
                <w:rFonts w:hint="eastAsia"/>
                <w:sz w:val="18"/>
                <w:szCs w:val="20"/>
              </w:rPr>
              <w:t>年2月，</w:t>
            </w:r>
            <w:r w:rsidRPr="00F371E0">
              <w:rPr>
                <w:sz w:val="18"/>
                <w:szCs w:val="20"/>
              </w:rPr>
              <w:t>102</w:t>
            </w:r>
            <w:r w:rsidRPr="00F371E0">
              <w:rPr>
                <w:rFonts w:hint="eastAsia"/>
                <w:sz w:val="18"/>
                <w:szCs w:val="20"/>
              </w:rPr>
              <w:t>页</w:t>
            </w:r>
            <w:r w:rsidRPr="00F371E0">
              <w:rPr>
                <w:sz w:val="18"/>
                <w:szCs w:val="20"/>
              </w:rPr>
              <w:t>-112</w:t>
            </w:r>
            <w:r w:rsidRPr="00F371E0">
              <w:rPr>
                <w:rFonts w:hint="eastAsia"/>
                <w:sz w:val="18"/>
                <w:szCs w:val="20"/>
              </w:rPr>
              <w:t>页。</w:t>
            </w:r>
          </w:p>
          <w:p w14:paraId="64C0188E" w14:textId="1476155A" w:rsidR="00F371E0" w:rsidRDefault="00F371E0" w:rsidP="00B45527">
            <w:pPr>
              <w:pStyle w:val="a3"/>
              <w:numPr>
                <w:ilvl w:val="0"/>
                <w:numId w:val="2"/>
              </w:numPr>
              <w:spacing w:line="0" w:lineRule="atLeast"/>
              <w:ind w:firstLineChars="0"/>
              <w:rPr>
                <w:sz w:val="18"/>
                <w:szCs w:val="20"/>
              </w:rPr>
            </w:pPr>
            <w:r w:rsidRPr="00F371E0">
              <w:rPr>
                <w:rFonts w:hint="eastAsia"/>
                <w:sz w:val="18"/>
                <w:szCs w:val="20"/>
              </w:rPr>
              <w:t>赵</w:t>
            </w:r>
            <w:r w:rsidRPr="00F371E0">
              <w:rPr>
                <w:sz w:val="18"/>
                <w:szCs w:val="20"/>
              </w:rPr>
              <w:t>文霞</w:t>
            </w:r>
            <w:r w:rsidRPr="00F371E0">
              <w:rPr>
                <w:rFonts w:hint="eastAsia"/>
                <w:sz w:val="18"/>
                <w:szCs w:val="20"/>
              </w:rPr>
              <w:t>，</w:t>
            </w:r>
            <w:r w:rsidRPr="00F371E0">
              <w:rPr>
                <w:sz w:val="18"/>
                <w:szCs w:val="20"/>
              </w:rPr>
              <w:t>”征用风险和汇率波动对“一带一路”沿线国家FDI的影响”</w:t>
            </w:r>
            <w:r w:rsidRPr="00F371E0">
              <w:rPr>
                <w:rFonts w:hint="eastAsia"/>
                <w:sz w:val="18"/>
                <w:szCs w:val="20"/>
              </w:rPr>
              <w:t>，《</w:t>
            </w:r>
            <w:r w:rsidRPr="00F371E0">
              <w:rPr>
                <w:sz w:val="18"/>
                <w:szCs w:val="20"/>
              </w:rPr>
              <w:t>西部论</w:t>
            </w:r>
            <w:r w:rsidRPr="00F371E0">
              <w:rPr>
                <w:rFonts w:hint="eastAsia"/>
                <w:sz w:val="18"/>
                <w:szCs w:val="20"/>
              </w:rPr>
              <w:t>坛》，</w:t>
            </w:r>
            <w:r w:rsidRPr="00F371E0">
              <w:rPr>
                <w:sz w:val="18"/>
                <w:szCs w:val="20"/>
              </w:rPr>
              <w:t>2018</w:t>
            </w:r>
            <w:r w:rsidRPr="00F371E0">
              <w:rPr>
                <w:rFonts w:hint="eastAsia"/>
                <w:sz w:val="18"/>
                <w:szCs w:val="20"/>
              </w:rPr>
              <w:t>年</w:t>
            </w:r>
            <w:r w:rsidRPr="00F371E0">
              <w:rPr>
                <w:sz w:val="18"/>
                <w:szCs w:val="20"/>
              </w:rPr>
              <w:t>2</w:t>
            </w:r>
            <w:r w:rsidRPr="00F371E0">
              <w:rPr>
                <w:rFonts w:hint="eastAsia"/>
                <w:sz w:val="18"/>
                <w:szCs w:val="20"/>
              </w:rPr>
              <w:t>月，</w:t>
            </w:r>
            <w:r w:rsidRPr="00F371E0">
              <w:rPr>
                <w:sz w:val="18"/>
                <w:szCs w:val="20"/>
              </w:rPr>
              <w:t>106</w:t>
            </w:r>
            <w:r w:rsidRPr="00F371E0">
              <w:rPr>
                <w:rFonts w:hint="eastAsia"/>
                <w:sz w:val="18"/>
                <w:szCs w:val="20"/>
              </w:rPr>
              <w:t>页</w:t>
            </w:r>
            <w:r w:rsidRPr="00F371E0">
              <w:rPr>
                <w:sz w:val="18"/>
                <w:szCs w:val="20"/>
              </w:rPr>
              <w:t>-115</w:t>
            </w:r>
            <w:r w:rsidRPr="00F371E0">
              <w:rPr>
                <w:rFonts w:hint="eastAsia"/>
                <w:sz w:val="18"/>
                <w:szCs w:val="20"/>
              </w:rPr>
              <w:t>页。</w:t>
            </w:r>
          </w:p>
          <w:p w14:paraId="111DE75A" w14:textId="5596AE1F" w:rsidR="00736FA3" w:rsidRPr="00F371E0" w:rsidRDefault="00736FA3" w:rsidP="00B45527">
            <w:pPr>
              <w:pStyle w:val="a3"/>
              <w:numPr>
                <w:ilvl w:val="0"/>
                <w:numId w:val="2"/>
              </w:numPr>
              <w:spacing w:line="0" w:lineRule="atLeast"/>
              <w:ind w:firstLineChars="0"/>
              <w:rPr>
                <w:sz w:val="18"/>
                <w:szCs w:val="20"/>
              </w:rPr>
            </w:pPr>
            <w:r w:rsidRPr="00736FA3">
              <w:rPr>
                <w:rFonts w:hint="eastAsia"/>
                <w:sz w:val="18"/>
                <w:szCs w:val="20"/>
              </w:rPr>
              <w:t>马草原，马文涛，李成</w:t>
            </w:r>
            <w:r>
              <w:rPr>
                <w:rFonts w:hint="eastAsia"/>
                <w:sz w:val="18"/>
                <w:szCs w:val="20"/>
              </w:rPr>
              <w:t>，“</w:t>
            </w:r>
            <w:r w:rsidRPr="00736FA3">
              <w:rPr>
                <w:sz w:val="18"/>
                <w:szCs w:val="20"/>
              </w:rPr>
              <w:t>中国劳动力市场所有制分割的根源与表现</w:t>
            </w:r>
            <w:r>
              <w:rPr>
                <w:rFonts w:hint="eastAsia"/>
                <w:sz w:val="18"/>
                <w:szCs w:val="20"/>
              </w:rPr>
              <w:t>”，《</w:t>
            </w:r>
            <w:r w:rsidRPr="00736FA3">
              <w:rPr>
                <w:sz w:val="18"/>
                <w:szCs w:val="20"/>
              </w:rPr>
              <w:t>管理世界</w:t>
            </w:r>
            <w:r>
              <w:rPr>
                <w:rFonts w:hint="eastAsia"/>
                <w:sz w:val="18"/>
                <w:szCs w:val="20"/>
              </w:rPr>
              <w:t>》</w:t>
            </w:r>
            <w:r w:rsidRPr="00736FA3">
              <w:rPr>
                <w:sz w:val="18"/>
                <w:szCs w:val="20"/>
              </w:rPr>
              <w:t>，2017</w:t>
            </w:r>
            <w:r>
              <w:rPr>
                <w:rFonts w:hint="eastAsia"/>
                <w:sz w:val="18"/>
                <w:szCs w:val="20"/>
              </w:rPr>
              <w:t>年</w:t>
            </w:r>
            <w:r w:rsidRPr="00736FA3">
              <w:rPr>
                <w:sz w:val="18"/>
                <w:szCs w:val="20"/>
              </w:rPr>
              <w:t>11</w:t>
            </w:r>
            <w:r>
              <w:rPr>
                <w:rFonts w:hint="eastAsia"/>
                <w:sz w:val="18"/>
                <w:szCs w:val="20"/>
              </w:rPr>
              <w:t>月，</w:t>
            </w:r>
            <w:r w:rsidRPr="00736FA3">
              <w:rPr>
                <w:sz w:val="18"/>
                <w:szCs w:val="20"/>
              </w:rPr>
              <w:t>22</w:t>
            </w:r>
            <w:r>
              <w:rPr>
                <w:rFonts w:hint="eastAsia"/>
                <w:sz w:val="18"/>
                <w:szCs w:val="20"/>
              </w:rPr>
              <w:t>页</w:t>
            </w:r>
            <w:r w:rsidRPr="00736FA3">
              <w:rPr>
                <w:sz w:val="18"/>
                <w:szCs w:val="20"/>
              </w:rPr>
              <w:t>-34</w:t>
            </w:r>
            <w:r>
              <w:rPr>
                <w:rFonts w:hint="eastAsia"/>
                <w:sz w:val="18"/>
                <w:szCs w:val="20"/>
              </w:rPr>
              <w:t>页</w:t>
            </w:r>
          </w:p>
          <w:p w14:paraId="6DC8989D" w14:textId="1EB1577D" w:rsidR="00252F6C" w:rsidRPr="00C73A3E" w:rsidRDefault="00252F6C" w:rsidP="00736FA3">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42D6B046"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B45527" w:rsidRPr="00B45527">
              <w:rPr>
                <w:rFonts w:ascii="宋体" w:eastAsia="宋体" w:hAnsi="宋体" w:hint="eastAsia"/>
                <w:sz w:val="24"/>
                <w:szCs w:val="24"/>
              </w:rPr>
              <w:t>国内要素扭曲对中国</w:t>
            </w:r>
            <w:r w:rsidR="00B45527" w:rsidRPr="00B45527">
              <w:rPr>
                <w:rFonts w:ascii="宋体" w:eastAsia="宋体" w:hAnsi="宋体"/>
                <w:sz w:val="24"/>
                <w:szCs w:val="24"/>
              </w:rPr>
              <w:t>OFDI“一带一路”沿线国家的影响</w:t>
            </w:r>
          </w:p>
          <w:p w14:paraId="17586D5F" w14:textId="73680C9A"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B45527">
              <w:rPr>
                <w:rFonts w:ascii="宋体" w:eastAsia="宋体" w:hAnsi="宋体" w:hint="eastAsia"/>
                <w:sz w:val="24"/>
                <w:szCs w:val="24"/>
              </w:rPr>
              <w:t>要素扭曲，O</w:t>
            </w:r>
            <w:r w:rsidR="00B45527">
              <w:rPr>
                <w:rFonts w:ascii="宋体" w:eastAsia="宋体" w:hAnsi="宋体"/>
                <w:sz w:val="24"/>
                <w:szCs w:val="24"/>
              </w:rPr>
              <w:t>FDI</w:t>
            </w:r>
            <w:r w:rsidR="00B45527">
              <w:rPr>
                <w:rFonts w:ascii="宋体" w:eastAsia="宋体" w:hAnsi="宋体" w:hint="eastAsia"/>
                <w:sz w:val="24"/>
                <w:szCs w:val="24"/>
              </w:rPr>
              <w:t>，“一带一路”</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79FB8180"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B45527">
              <w:rPr>
                <w:rFonts w:ascii="宋体" w:eastAsia="宋体" w:hAnsi="宋体" w:hint="eastAsia"/>
                <w:sz w:val="24"/>
                <w:szCs w:val="24"/>
              </w:rPr>
              <w:t>绪论</w:t>
            </w:r>
          </w:p>
          <w:p w14:paraId="15D7203C" w14:textId="77777777" w:rsidR="00252F6C" w:rsidRDefault="00B45527"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1.1 </w:t>
            </w:r>
            <w:r>
              <w:rPr>
                <w:rFonts w:ascii="宋体" w:eastAsia="宋体" w:hAnsi="宋体" w:hint="eastAsia"/>
                <w:sz w:val="24"/>
                <w:szCs w:val="24"/>
              </w:rPr>
              <w:t>研究背景</w:t>
            </w:r>
          </w:p>
          <w:p w14:paraId="3C3E36DF" w14:textId="77777777" w:rsidR="00B45527" w:rsidRDefault="00B45527"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w:t>
            </w:r>
            <w:r>
              <w:rPr>
                <w:rFonts w:ascii="宋体" w:eastAsia="宋体" w:hAnsi="宋体" w:hint="eastAsia"/>
                <w:sz w:val="24"/>
                <w:szCs w:val="24"/>
              </w:rPr>
              <w:t>研究思路及方法</w:t>
            </w:r>
          </w:p>
          <w:p w14:paraId="489CECD5" w14:textId="77777777" w:rsidR="00B45527" w:rsidRDefault="00B45527"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 </w:t>
            </w:r>
            <w:r>
              <w:rPr>
                <w:rFonts w:ascii="宋体" w:eastAsia="宋体" w:hAnsi="宋体" w:hint="eastAsia"/>
                <w:sz w:val="24"/>
                <w:szCs w:val="24"/>
              </w:rPr>
              <w:t>研究意义</w:t>
            </w:r>
          </w:p>
          <w:p w14:paraId="4E648CDE" w14:textId="77777777" w:rsidR="00B45527" w:rsidRDefault="00B45527"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 </w:t>
            </w:r>
            <w:r>
              <w:rPr>
                <w:rFonts w:ascii="宋体" w:eastAsia="宋体" w:hAnsi="宋体" w:hint="eastAsia"/>
                <w:sz w:val="24"/>
                <w:szCs w:val="24"/>
              </w:rPr>
              <w:t>创新与不足</w:t>
            </w:r>
          </w:p>
          <w:p w14:paraId="4DB391F4" w14:textId="77777777" w:rsidR="00B45527" w:rsidRDefault="00B45527" w:rsidP="00B45527">
            <w:pPr>
              <w:rPr>
                <w:rFonts w:ascii="宋体" w:eastAsia="宋体" w:hAnsi="宋体"/>
                <w:sz w:val="24"/>
                <w:szCs w:val="24"/>
              </w:rPr>
            </w:pPr>
            <w:r>
              <w:rPr>
                <w:rFonts w:ascii="宋体" w:eastAsia="宋体" w:hAnsi="宋体" w:hint="eastAsia"/>
                <w:sz w:val="24"/>
                <w:szCs w:val="24"/>
              </w:rPr>
              <w:t>第2章 文献综述</w:t>
            </w:r>
          </w:p>
          <w:p w14:paraId="1CE2E856" w14:textId="4A927F63" w:rsidR="00B45527" w:rsidRDefault="00B45527"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sidR="00736FA3" w:rsidRPr="00736FA3">
              <w:rPr>
                <w:rFonts w:ascii="宋体" w:eastAsia="宋体" w:hAnsi="宋体"/>
                <w:sz w:val="24"/>
                <w:szCs w:val="24"/>
              </w:rPr>
              <w:t>劳动力市场扭曲的定义</w:t>
            </w:r>
          </w:p>
          <w:p w14:paraId="7C468FFF" w14:textId="1E9E4E99" w:rsidR="007B75AD" w:rsidRDefault="007B75AD" w:rsidP="00B45527">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2.2</w:t>
            </w:r>
            <w:r w:rsidR="00736FA3">
              <w:rPr>
                <w:rFonts w:ascii="宋体" w:eastAsia="宋体" w:hAnsi="宋体"/>
                <w:sz w:val="24"/>
                <w:szCs w:val="24"/>
              </w:rPr>
              <w:t xml:space="preserve"> </w:t>
            </w:r>
            <w:r w:rsidR="00736FA3" w:rsidRPr="00736FA3">
              <w:rPr>
                <w:rFonts w:ascii="宋体" w:eastAsia="宋体" w:hAnsi="宋体"/>
                <w:sz w:val="24"/>
                <w:szCs w:val="24"/>
              </w:rPr>
              <w:t>劳动力市场扭曲的</w:t>
            </w:r>
            <w:r w:rsidR="00736FA3">
              <w:rPr>
                <w:rFonts w:ascii="宋体" w:eastAsia="宋体" w:hAnsi="宋体" w:hint="eastAsia"/>
                <w:sz w:val="24"/>
                <w:szCs w:val="24"/>
              </w:rPr>
              <w:t>表现形式</w:t>
            </w:r>
          </w:p>
          <w:p w14:paraId="588577EE" w14:textId="420F11CA" w:rsidR="007B75AD" w:rsidRDefault="007B75AD"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w:t>
            </w:r>
            <w:r w:rsidR="00736FA3">
              <w:rPr>
                <w:rFonts w:ascii="宋体" w:eastAsia="宋体" w:hAnsi="宋体"/>
                <w:sz w:val="24"/>
                <w:szCs w:val="24"/>
              </w:rPr>
              <w:t xml:space="preserve"> </w:t>
            </w:r>
            <w:r w:rsidR="00736FA3" w:rsidRPr="00736FA3">
              <w:rPr>
                <w:rFonts w:ascii="宋体" w:eastAsia="宋体" w:hAnsi="宋体"/>
                <w:sz w:val="24"/>
                <w:szCs w:val="24"/>
              </w:rPr>
              <w:t>劳动力市场扭曲的</w:t>
            </w:r>
            <w:r w:rsidR="00736FA3">
              <w:rPr>
                <w:rFonts w:ascii="宋体" w:eastAsia="宋体" w:hAnsi="宋体" w:hint="eastAsia"/>
                <w:sz w:val="24"/>
                <w:szCs w:val="24"/>
              </w:rPr>
              <w:t>原因</w:t>
            </w:r>
          </w:p>
          <w:p w14:paraId="188EF138" w14:textId="3589005B" w:rsidR="007B75AD" w:rsidRDefault="007B75AD" w:rsidP="00B45527">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2.4 </w:t>
            </w:r>
            <w:r w:rsidR="000A7B6A">
              <w:rPr>
                <w:rFonts w:ascii="宋体" w:eastAsia="宋体" w:hAnsi="宋体" w:hint="eastAsia"/>
                <w:sz w:val="24"/>
                <w:szCs w:val="24"/>
              </w:rPr>
              <w:t>要素扭曲的测算方式</w:t>
            </w:r>
          </w:p>
          <w:p w14:paraId="08963685" w14:textId="265F8773" w:rsidR="007B75AD" w:rsidRDefault="007B75AD"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2.5</w:t>
            </w:r>
            <w:r w:rsidR="000A7B6A">
              <w:rPr>
                <w:rFonts w:ascii="宋体" w:eastAsia="宋体" w:hAnsi="宋体"/>
                <w:sz w:val="24"/>
                <w:szCs w:val="24"/>
              </w:rPr>
              <w:t xml:space="preserve"> </w:t>
            </w:r>
            <w:r w:rsidR="000A7B6A" w:rsidRPr="007B75AD">
              <w:rPr>
                <w:rFonts w:ascii="宋体" w:eastAsia="宋体" w:hAnsi="宋体"/>
                <w:sz w:val="24"/>
                <w:szCs w:val="24"/>
              </w:rPr>
              <w:t>关于“一带一路”的相关研究</w:t>
            </w:r>
          </w:p>
          <w:p w14:paraId="7C1166E2" w14:textId="633EFAD1" w:rsidR="007B75AD" w:rsidRDefault="007B75AD" w:rsidP="00B45527">
            <w:pPr>
              <w:rPr>
                <w:rFonts w:ascii="宋体" w:eastAsia="宋体" w:hAnsi="宋体"/>
                <w:sz w:val="24"/>
                <w:szCs w:val="24"/>
              </w:rPr>
            </w:pPr>
            <w:r>
              <w:rPr>
                <w:rFonts w:ascii="宋体" w:eastAsia="宋体" w:hAnsi="宋体" w:hint="eastAsia"/>
                <w:sz w:val="24"/>
                <w:szCs w:val="24"/>
              </w:rPr>
              <w:t xml:space="preserve">第3章 </w:t>
            </w:r>
            <w:r w:rsidR="000A7B6A">
              <w:rPr>
                <w:rFonts w:ascii="宋体" w:eastAsia="宋体" w:hAnsi="宋体" w:hint="eastAsia"/>
                <w:sz w:val="24"/>
                <w:szCs w:val="24"/>
              </w:rPr>
              <w:t>劳动力市场</w:t>
            </w:r>
            <w:r>
              <w:rPr>
                <w:rFonts w:ascii="宋体" w:eastAsia="宋体" w:hAnsi="宋体" w:hint="eastAsia"/>
                <w:sz w:val="24"/>
                <w:szCs w:val="24"/>
              </w:rPr>
              <w:t>扭曲影响O</w:t>
            </w:r>
            <w:r>
              <w:rPr>
                <w:rFonts w:ascii="宋体" w:eastAsia="宋体" w:hAnsi="宋体"/>
                <w:sz w:val="24"/>
                <w:szCs w:val="24"/>
              </w:rPr>
              <w:t>FDI</w:t>
            </w:r>
            <w:r>
              <w:rPr>
                <w:rFonts w:ascii="宋体" w:eastAsia="宋体" w:hAnsi="宋体" w:hint="eastAsia"/>
                <w:sz w:val="24"/>
                <w:szCs w:val="24"/>
              </w:rPr>
              <w:t>的理论分析与研究假设</w:t>
            </w:r>
          </w:p>
          <w:p w14:paraId="666B7A8F" w14:textId="42484710" w:rsidR="007B75AD" w:rsidRDefault="007B75AD"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 </w:t>
            </w:r>
            <w:r w:rsidR="000A7B6A">
              <w:rPr>
                <w:rFonts w:ascii="宋体" w:eastAsia="宋体" w:hAnsi="宋体" w:hint="eastAsia"/>
                <w:sz w:val="24"/>
                <w:szCs w:val="24"/>
              </w:rPr>
              <w:t>劳动力市场</w:t>
            </w:r>
            <w:r>
              <w:rPr>
                <w:rFonts w:ascii="宋体" w:eastAsia="宋体" w:hAnsi="宋体" w:hint="eastAsia"/>
                <w:sz w:val="24"/>
                <w:szCs w:val="24"/>
              </w:rPr>
              <w:t>扭曲影响O</w:t>
            </w:r>
            <w:r>
              <w:rPr>
                <w:rFonts w:ascii="宋体" w:eastAsia="宋体" w:hAnsi="宋体"/>
                <w:sz w:val="24"/>
                <w:szCs w:val="24"/>
              </w:rPr>
              <w:t>FDI</w:t>
            </w:r>
            <w:r>
              <w:rPr>
                <w:rFonts w:ascii="宋体" w:eastAsia="宋体" w:hAnsi="宋体" w:hint="eastAsia"/>
                <w:sz w:val="24"/>
                <w:szCs w:val="24"/>
              </w:rPr>
              <w:t>的理论分析</w:t>
            </w:r>
          </w:p>
          <w:p w14:paraId="1FDB8530" w14:textId="13A4954D" w:rsidR="007B75AD" w:rsidRDefault="007B75AD"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sidR="000A7B6A">
              <w:rPr>
                <w:rFonts w:ascii="宋体" w:eastAsia="宋体" w:hAnsi="宋体" w:hint="eastAsia"/>
                <w:sz w:val="24"/>
                <w:szCs w:val="24"/>
              </w:rPr>
              <w:t>劳动力市场</w:t>
            </w:r>
            <w:r>
              <w:rPr>
                <w:rFonts w:ascii="宋体" w:eastAsia="宋体" w:hAnsi="宋体" w:hint="eastAsia"/>
                <w:sz w:val="24"/>
                <w:szCs w:val="24"/>
              </w:rPr>
              <w:t>扭曲影响O</w:t>
            </w:r>
            <w:r>
              <w:rPr>
                <w:rFonts w:ascii="宋体" w:eastAsia="宋体" w:hAnsi="宋体"/>
                <w:sz w:val="24"/>
                <w:szCs w:val="24"/>
              </w:rPr>
              <w:t>FDI</w:t>
            </w:r>
            <w:r>
              <w:rPr>
                <w:rFonts w:ascii="宋体" w:eastAsia="宋体" w:hAnsi="宋体" w:hint="eastAsia"/>
                <w:sz w:val="24"/>
                <w:szCs w:val="24"/>
              </w:rPr>
              <w:t>的研究假设</w:t>
            </w:r>
          </w:p>
          <w:p w14:paraId="4BB142E9" w14:textId="240C20C6" w:rsidR="007B75AD" w:rsidRDefault="007B75AD" w:rsidP="00B45527">
            <w:pPr>
              <w:rPr>
                <w:rFonts w:ascii="宋体" w:eastAsia="宋体" w:hAnsi="宋体"/>
                <w:sz w:val="24"/>
                <w:szCs w:val="24"/>
              </w:rPr>
            </w:pPr>
            <w:r>
              <w:rPr>
                <w:rFonts w:ascii="宋体" w:eastAsia="宋体" w:hAnsi="宋体" w:hint="eastAsia"/>
                <w:sz w:val="24"/>
                <w:szCs w:val="24"/>
              </w:rPr>
              <w:t xml:space="preserve">第4章 </w:t>
            </w:r>
            <w:r w:rsidR="000A7B6A">
              <w:rPr>
                <w:rFonts w:ascii="宋体" w:eastAsia="宋体" w:hAnsi="宋体" w:hint="eastAsia"/>
                <w:sz w:val="24"/>
                <w:szCs w:val="24"/>
              </w:rPr>
              <w:t>劳动力市场</w:t>
            </w:r>
            <w:r>
              <w:rPr>
                <w:rFonts w:ascii="宋体" w:eastAsia="宋体" w:hAnsi="宋体" w:hint="eastAsia"/>
                <w:sz w:val="24"/>
                <w:szCs w:val="24"/>
              </w:rPr>
              <w:t>扭曲对O</w:t>
            </w:r>
            <w:r>
              <w:rPr>
                <w:rFonts w:ascii="宋体" w:eastAsia="宋体" w:hAnsi="宋体"/>
                <w:sz w:val="24"/>
                <w:szCs w:val="24"/>
              </w:rPr>
              <w:t>FDI</w:t>
            </w:r>
            <w:r>
              <w:rPr>
                <w:rFonts w:ascii="宋体" w:eastAsia="宋体" w:hAnsi="宋体" w:hint="eastAsia"/>
                <w:sz w:val="24"/>
                <w:szCs w:val="24"/>
              </w:rPr>
              <w:t>的实证研究</w:t>
            </w:r>
          </w:p>
          <w:p w14:paraId="17AA032B" w14:textId="77777777" w:rsidR="007B75AD" w:rsidRDefault="007B75AD"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 </w:t>
            </w:r>
            <w:r>
              <w:rPr>
                <w:rFonts w:ascii="宋体" w:eastAsia="宋体" w:hAnsi="宋体" w:hint="eastAsia"/>
                <w:sz w:val="24"/>
                <w:szCs w:val="24"/>
              </w:rPr>
              <w:t>实证模型的建立</w:t>
            </w:r>
          </w:p>
          <w:p w14:paraId="732EC2A6" w14:textId="77777777" w:rsidR="007B75AD" w:rsidRDefault="007B75AD"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 </w:t>
            </w:r>
            <w:r>
              <w:rPr>
                <w:rFonts w:ascii="宋体" w:eastAsia="宋体" w:hAnsi="宋体" w:hint="eastAsia"/>
                <w:sz w:val="24"/>
                <w:szCs w:val="24"/>
              </w:rPr>
              <w:t>数据来源</w:t>
            </w:r>
          </w:p>
          <w:p w14:paraId="6AEBAD52" w14:textId="57F0A7F6" w:rsidR="007B75AD" w:rsidRDefault="007B75AD"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 </w:t>
            </w:r>
            <w:r>
              <w:rPr>
                <w:rFonts w:ascii="宋体" w:eastAsia="宋体" w:hAnsi="宋体" w:hint="eastAsia"/>
                <w:sz w:val="24"/>
                <w:szCs w:val="24"/>
              </w:rPr>
              <w:t>检测方法说明</w:t>
            </w:r>
          </w:p>
          <w:p w14:paraId="466528EB" w14:textId="698C6E75" w:rsidR="007B75AD" w:rsidRDefault="007B75AD"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4.4 </w:t>
            </w:r>
            <w:r>
              <w:rPr>
                <w:rFonts w:ascii="宋体" w:eastAsia="宋体" w:hAnsi="宋体" w:hint="eastAsia"/>
                <w:sz w:val="24"/>
                <w:szCs w:val="24"/>
              </w:rPr>
              <w:t>回归性检</w:t>
            </w:r>
            <w:r w:rsidR="00C3323C">
              <w:rPr>
                <w:rFonts w:ascii="宋体" w:eastAsia="宋体" w:hAnsi="宋体" w:hint="eastAsia"/>
                <w:sz w:val="24"/>
                <w:szCs w:val="24"/>
              </w:rPr>
              <w:t>测</w:t>
            </w:r>
          </w:p>
          <w:p w14:paraId="17334D9E" w14:textId="77777777" w:rsidR="007B75AD" w:rsidRDefault="007B75AD"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4.5 </w:t>
            </w:r>
            <w:r w:rsidR="00C3323C">
              <w:rPr>
                <w:rFonts w:ascii="宋体" w:eastAsia="宋体" w:hAnsi="宋体" w:hint="eastAsia"/>
                <w:sz w:val="24"/>
                <w:szCs w:val="24"/>
              </w:rPr>
              <w:t>稳健性检测</w:t>
            </w:r>
          </w:p>
          <w:p w14:paraId="2FEA01ED" w14:textId="77777777" w:rsidR="00C3323C" w:rsidRDefault="00C3323C" w:rsidP="00B45527">
            <w:pPr>
              <w:rPr>
                <w:rFonts w:ascii="宋体" w:eastAsia="宋体" w:hAnsi="宋体"/>
                <w:sz w:val="24"/>
                <w:szCs w:val="24"/>
              </w:rPr>
            </w:pPr>
            <w:r>
              <w:rPr>
                <w:rFonts w:ascii="宋体" w:eastAsia="宋体" w:hAnsi="宋体" w:hint="eastAsia"/>
                <w:sz w:val="24"/>
                <w:szCs w:val="24"/>
              </w:rPr>
              <w:t>第5章 结论及建议</w:t>
            </w:r>
          </w:p>
          <w:p w14:paraId="7DF71F1D" w14:textId="77777777" w:rsidR="00C3323C" w:rsidRDefault="00C3323C"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 </w:t>
            </w:r>
            <w:r>
              <w:rPr>
                <w:rFonts w:ascii="宋体" w:eastAsia="宋体" w:hAnsi="宋体" w:hint="eastAsia"/>
                <w:sz w:val="24"/>
                <w:szCs w:val="24"/>
              </w:rPr>
              <w:t>相关结论</w:t>
            </w:r>
          </w:p>
          <w:p w14:paraId="08AF52BF" w14:textId="77777777" w:rsidR="00C3323C" w:rsidRDefault="00C3323C" w:rsidP="00B4552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 </w:t>
            </w:r>
            <w:r>
              <w:rPr>
                <w:rFonts w:ascii="宋体" w:eastAsia="宋体" w:hAnsi="宋体" w:hint="eastAsia"/>
                <w:sz w:val="24"/>
                <w:szCs w:val="24"/>
              </w:rPr>
              <w:t>政策建议</w:t>
            </w:r>
          </w:p>
          <w:p w14:paraId="156B6905" w14:textId="77777777" w:rsidR="00C3323C" w:rsidRDefault="00C3323C" w:rsidP="00B45527">
            <w:pPr>
              <w:rPr>
                <w:rFonts w:ascii="宋体" w:eastAsia="宋体" w:hAnsi="宋体"/>
                <w:sz w:val="24"/>
                <w:szCs w:val="24"/>
              </w:rPr>
            </w:pPr>
            <w:r>
              <w:rPr>
                <w:rFonts w:ascii="宋体" w:eastAsia="宋体" w:hAnsi="宋体" w:hint="eastAsia"/>
                <w:sz w:val="24"/>
                <w:szCs w:val="24"/>
              </w:rPr>
              <w:t>致谢</w:t>
            </w:r>
          </w:p>
          <w:p w14:paraId="54A897D7" w14:textId="77777777" w:rsidR="00C3323C" w:rsidRDefault="00C3323C" w:rsidP="00C3323C">
            <w:pPr>
              <w:rPr>
                <w:rFonts w:ascii="宋体" w:eastAsia="宋体" w:hAnsi="宋体"/>
                <w:sz w:val="24"/>
                <w:szCs w:val="24"/>
              </w:rPr>
            </w:pPr>
            <w:r>
              <w:rPr>
                <w:rFonts w:ascii="宋体" w:eastAsia="宋体" w:hAnsi="宋体" w:hint="eastAsia"/>
                <w:sz w:val="24"/>
                <w:szCs w:val="24"/>
              </w:rPr>
              <w:t>参考文献</w:t>
            </w:r>
          </w:p>
          <w:p w14:paraId="7E4ED30A" w14:textId="5185CF38" w:rsidR="00C3323C" w:rsidRPr="004D5DA9" w:rsidRDefault="00C3323C" w:rsidP="00B45527">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49023" w14:textId="77777777" w:rsidR="0026391D" w:rsidRDefault="0026391D" w:rsidP="00C73A3E">
      <w:r>
        <w:separator/>
      </w:r>
    </w:p>
  </w:endnote>
  <w:endnote w:type="continuationSeparator" w:id="0">
    <w:p w14:paraId="584A99B3" w14:textId="77777777" w:rsidR="0026391D" w:rsidRDefault="0026391D"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DE494" w14:textId="77777777" w:rsidR="0026391D" w:rsidRDefault="0026391D" w:rsidP="00C73A3E">
      <w:r>
        <w:separator/>
      </w:r>
    </w:p>
  </w:footnote>
  <w:footnote w:type="continuationSeparator" w:id="0">
    <w:p w14:paraId="0108F94E" w14:textId="77777777" w:rsidR="0026391D" w:rsidRDefault="0026391D"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6691A"/>
    <w:multiLevelType w:val="hybridMultilevel"/>
    <w:tmpl w:val="5140726C"/>
    <w:lvl w:ilvl="0" w:tplc="42A632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CB47AB2"/>
    <w:multiLevelType w:val="hybridMultilevel"/>
    <w:tmpl w:val="B1DE3542"/>
    <w:lvl w:ilvl="0" w:tplc="9E605074">
      <w:start w:val="1"/>
      <w:numFmt w:val="decimal"/>
      <w:lvlText w:val="[%1]"/>
      <w:lvlJc w:val="left"/>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2197"/>
    <w:rsid w:val="00020AED"/>
    <w:rsid w:val="00036358"/>
    <w:rsid w:val="000936B8"/>
    <w:rsid w:val="0009652B"/>
    <w:rsid w:val="000A7B6A"/>
    <w:rsid w:val="000D6D69"/>
    <w:rsid w:val="000D7272"/>
    <w:rsid w:val="000D7814"/>
    <w:rsid w:val="000F4CDB"/>
    <w:rsid w:val="00107BE6"/>
    <w:rsid w:val="00113F3C"/>
    <w:rsid w:val="00167E94"/>
    <w:rsid w:val="00194964"/>
    <w:rsid w:val="001C5A8D"/>
    <w:rsid w:val="002125A2"/>
    <w:rsid w:val="00233C1E"/>
    <w:rsid w:val="00252F6C"/>
    <w:rsid w:val="00256107"/>
    <w:rsid w:val="0026391D"/>
    <w:rsid w:val="002641C0"/>
    <w:rsid w:val="002B0E22"/>
    <w:rsid w:val="002F3404"/>
    <w:rsid w:val="003141BC"/>
    <w:rsid w:val="00342CB4"/>
    <w:rsid w:val="00346E77"/>
    <w:rsid w:val="0037006F"/>
    <w:rsid w:val="003772CA"/>
    <w:rsid w:val="003837F7"/>
    <w:rsid w:val="003F5921"/>
    <w:rsid w:val="003F6419"/>
    <w:rsid w:val="0044057D"/>
    <w:rsid w:val="00446F9C"/>
    <w:rsid w:val="00457514"/>
    <w:rsid w:val="00467FB0"/>
    <w:rsid w:val="00486B6E"/>
    <w:rsid w:val="004A2793"/>
    <w:rsid w:val="004D5DA9"/>
    <w:rsid w:val="005047EF"/>
    <w:rsid w:val="0053216F"/>
    <w:rsid w:val="00541DF2"/>
    <w:rsid w:val="0055318D"/>
    <w:rsid w:val="00566A5E"/>
    <w:rsid w:val="0058580D"/>
    <w:rsid w:val="00594B80"/>
    <w:rsid w:val="005B1C67"/>
    <w:rsid w:val="005F74B1"/>
    <w:rsid w:val="00611126"/>
    <w:rsid w:val="006709FB"/>
    <w:rsid w:val="00682417"/>
    <w:rsid w:val="006A75D1"/>
    <w:rsid w:val="006B2A4B"/>
    <w:rsid w:val="006B33FC"/>
    <w:rsid w:val="006F4DEA"/>
    <w:rsid w:val="006F55C3"/>
    <w:rsid w:val="00725107"/>
    <w:rsid w:val="00736FA3"/>
    <w:rsid w:val="0074266D"/>
    <w:rsid w:val="00797228"/>
    <w:rsid w:val="007A4243"/>
    <w:rsid w:val="007B75AD"/>
    <w:rsid w:val="007C4DA8"/>
    <w:rsid w:val="00817467"/>
    <w:rsid w:val="00826546"/>
    <w:rsid w:val="0084374E"/>
    <w:rsid w:val="00847CC9"/>
    <w:rsid w:val="00851B39"/>
    <w:rsid w:val="00860BFD"/>
    <w:rsid w:val="00882FDC"/>
    <w:rsid w:val="00894C66"/>
    <w:rsid w:val="008B06AD"/>
    <w:rsid w:val="008D0F26"/>
    <w:rsid w:val="008E4263"/>
    <w:rsid w:val="008F06E4"/>
    <w:rsid w:val="00901B22"/>
    <w:rsid w:val="0092088D"/>
    <w:rsid w:val="009548E9"/>
    <w:rsid w:val="00966CB2"/>
    <w:rsid w:val="00972FE5"/>
    <w:rsid w:val="009A04CE"/>
    <w:rsid w:val="00A01CBE"/>
    <w:rsid w:val="00A07342"/>
    <w:rsid w:val="00A560B1"/>
    <w:rsid w:val="00A85552"/>
    <w:rsid w:val="00A95796"/>
    <w:rsid w:val="00AB7525"/>
    <w:rsid w:val="00AC0761"/>
    <w:rsid w:val="00B45527"/>
    <w:rsid w:val="00B46B3E"/>
    <w:rsid w:val="00B55920"/>
    <w:rsid w:val="00B56282"/>
    <w:rsid w:val="00B57E24"/>
    <w:rsid w:val="00B72A6B"/>
    <w:rsid w:val="00B86F03"/>
    <w:rsid w:val="00B93899"/>
    <w:rsid w:val="00C3323C"/>
    <w:rsid w:val="00C3457F"/>
    <w:rsid w:val="00C50C1E"/>
    <w:rsid w:val="00C61CD1"/>
    <w:rsid w:val="00C71BA2"/>
    <w:rsid w:val="00C735C5"/>
    <w:rsid w:val="00C73A3E"/>
    <w:rsid w:val="00C84D7C"/>
    <w:rsid w:val="00C96BDD"/>
    <w:rsid w:val="00CA2E44"/>
    <w:rsid w:val="00D124A3"/>
    <w:rsid w:val="00D315E5"/>
    <w:rsid w:val="00D33743"/>
    <w:rsid w:val="00D474FA"/>
    <w:rsid w:val="00D50752"/>
    <w:rsid w:val="00D548E7"/>
    <w:rsid w:val="00D84D4C"/>
    <w:rsid w:val="00D85006"/>
    <w:rsid w:val="00DA26BB"/>
    <w:rsid w:val="00DB7F24"/>
    <w:rsid w:val="00E03F74"/>
    <w:rsid w:val="00E049FB"/>
    <w:rsid w:val="00E114FF"/>
    <w:rsid w:val="00E6198D"/>
    <w:rsid w:val="00E920C2"/>
    <w:rsid w:val="00E92608"/>
    <w:rsid w:val="00E93A73"/>
    <w:rsid w:val="00E975EE"/>
    <w:rsid w:val="00EA009B"/>
    <w:rsid w:val="00EB3383"/>
    <w:rsid w:val="00EC69DF"/>
    <w:rsid w:val="00EE3553"/>
    <w:rsid w:val="00EE4110"/>
    <w:rsid w:val="00EF6D68"/>
    <w:rsid w:val="00F0358A"/>
    <w:rsid w:val="00F174B7"/>
    <w:rsid w:val="00F27EB4"/>
    <w:rsid w:val="00F371E0"/>
    <w:rsid w:val="00F46F64"/>
    <w:rsid w:val="00F66126"/>
    <w:rsid w:val="00F701C7"/>
    <w:rsid w:val="00F7272A"/>
    <w:rsid w:val="00F75B44"/>
    <w:rsid w:val="00F9166F"/>
    <w:rsid w:val="00F96124"/>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TotalTime>
  <Pages>9</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ZHANG ZhuoHeng</cp:lastModifiedBy>
  <cp:revision>33</cp:revision>
  <cp:lastPrinted>2021-12-14T10:40:00Z</cp:lastPrinted>
  <dcterms:created xsi:type="dcterms:W3CDTF">2021-12-14T03:20:00Z</dcterms:created>
  <dcterms:modified xsi:type="dcterms:W3CDTF">2022-01-19T14:09:00Z</dcterms:modified>
</cp:coreProperties>
</file>