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09B463C0" w14:textId="686360F0" w:rsidR="00EE50FD" w:rsidRDefault="00F9166F" w:rsidP="00F9166F">
      <w:pPr>
        <w:spacing w:line="720" w:lineRule="auto"/>
        <w:ind w:firstLineChars="797" w:firstLine="2550"/>
        <w:rPr>
          <w:rFonts w:ascii="宋体" w:eastAsia="宋体" w:hAnsi="宋体"/>
          <w:sz w:val="32"/>
          <w:szCs w:val="32"/>
          <w:u w:val="single"/>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676350">
        <w:rPr>
          <w:rFonts w:ascii="宋体" w:eastAsia="宋体" w:hAnsi="宋体" w:hint="eastAsia"/>
          <w:sz w:val="32"/>
          <w:szCs w:val="32"/>
          <w:u w:val="single"/>
        </w:rPr>
        <w:t>李焕芳</w:t>
      </w:r>
      <w:r w:rsidRPr="00F9166F">
        <w:rPr>
          <w:rFonts w:ascii="宋体" w:eastAsia="宋体" w:hAnsi="宋体"/>
          <w:sz w:val="32"/>
          <w:szCs w:val="32"/>
          <w:u w:val="single"/>
        </w:rPr>
        <w:t xml:space="preserve">     </w:t>
      </w:r>
    </w:p>
    <w:p w14:paraId="09AC859D" w14:textId="68BBDA5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76350" w:rsidRPr="00676350">
        <w:rPr>
          <w:rFonts w:ascii="宋体" w:eastAsia="宋体" w:hAnsi="宋体"/>
          <w:sz w:val="32"/>
          <w:szCs w:val="32"/>
          <w:u w:val="single"/>
        </w:rPr>
        <w:t>91040400</w:t>
      </w:r>
      <w:r w:rsidRPr="00F9166F">
        <w:rPr>
          <w:rFonts w:ascii="宋体" w:eastAsia="宋体" w:hAnsi="宋体"/>
          <w:sz w:val="32"/>
          <w:szCs w:val="32"/>
          <w:u w:val="single"/>
        </w:rPr>
        <w:t xml:space="preserve">  </w:t>
      </w:r>
    </w:p>
    <w:p w14:paraId="3A8E8F68" w14:textId="5C7A6B7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EE50FD">
        <w:rPr>
          <w:rFonts w:ascii="宋体" w:eastAsia="宋体" w:hAnsi="宋体" w:hint="eastAsia"/>
          <w:sz w:val="32"/>
          <w:szCs w:val="32"/>
          <w:u w:val="single"/>
        </w:rPr>
        <w:t>企业经济</w:t>
      </w:r>
      <w:r w:rsidRPr="00F9166F">
        <w:rPr>
          <w:rFonts w:ascii="宋体" w:eastAsia="宋体" w:hAnsi="宋体"/>
          <w:sz w:val="32"/>
          <w:szCs w:val="32"/>
          <w:u w:val="single"/>
        </w:rPr>
        <w:t xml:space="preserve">  </w:t>
      </w:r>
    </w:p>
    <w:p w14:paraId="0A206B8A" w14:textId="63EEED02" w:rsidR="00F9166F" w:rsidRDefault="00F9166F" w:rsidP="00EE50FD">
      <w:pPr>
        <w:spacing w:line="720" w:lineRule="auto"/>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EE50FD" w:rsidRPr="00EE50FD">
        <w:rPr>
          <w:rFonts w:ascii="宋体" w:eastAsia="宋体" w:hAnsi="宋体" w:hint="eastAsia"/>
          <w:sz w:val="32"/>
          <w:szCs w:val="32"/>
          <w:u w:val="single"/>
        </w:rPr>
        <w:t>跨境电商对国内洋酒行业进口影响研究</w:t>
      </w:r>
      <w:r w:rsidRPr="00F9166F">
        <w:rPr>
          <w:rFonts w:ascii="宋体" w:eastAsia="宋体" w:hAnsi="宋体"/>
          <w:sz w:val="32"/>
          <w:szCs w:val="32"/>
          <w:u w:val="single"/>
        </w:rPr>
        <w:t xml:space="preserve">        </w:t>
      </w:r>
    </w:p>
    <w:p w14:paraId="70A331A4" w14:textId="2A2E8FB9"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8CA500C" w14:textId="1246BDF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EE50FD">
        <w:rPr>
          <w:rFonts w:ascii="宋体" w:eastAsia="宋体" w:hAnsi="宋体"/>
          <w:sz w:val="32"/>
          <w:szCs w:val="32"/>
          <w:u w:val="single"/>
        </w:rPr>
        <w:t>2021</w:t>
      </w:r>
      <w:r w:rsidR="00EE50FD">
        <w:rPr>
          <w:rFonts w:ascii="宋体" w:eastAsia="宋体" w:hAnsi="宋体" w:hint="eastAsia"/>
          <w:sz w:val="32"/>
          <w:szCs w:val="32"/>
          <w:u w:val="single"/>
        </w:rPr>
        <w:t>年1</w:t>
      </w:r>
      <w:r w:rsidR="00EE50FD">
        <w:rPr>
          <w:rFonts w:ascii="宋体" w:eastAsia="宋体" w:hAnsi="宋体"/>
          <w:sz w:val="32"/>
          <w:szCs w:val="32"/>
          <w:u w:val="single"/>
        </w:rPr>
        <w:t>2</w:t>
      </w:r>
      <w:r w:rsidR="00EE50FD">
        <w:rPr>
          <w:rFonts w:ascii="宋体" w:eastAsia="宋体" w:hAnsi="宋体" w:hint="eastAsia"/>
          <w:sz w:val="32"/>
          <w:szCs w:val="32"/>
          <w:u w:val="single"/>
        </w:rPr>
        <w:t>月</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6DB43B7B" w14:textId="3F65B46F" w:rsidR="00F2667A" w:rsidRDefault="0044613A" w:rsidP="00C708EF">
            <w:pPr>
              <w:rPr>
                <w:rFonts w:ascii="宋体" w:eastAsia="宋体" w:hAnsi="宋体"/>
                <w:sz w:val="24"/>
                <w:szCs w:val="24"/>
              </w:rPr>
            </w:pPr>
            <w:r>
              <w:rPr>
                <w:rFonts w:ascii="宋体" w:eastAsia="宋体" w:hAnsi="宋体"/>
                <w:sz w:val="24"/>
                <w:szCs w:val="24"/>
              </w:rPr>
              <w:t xml:space="preserve">   </w:t>
            </w:r>
            <w:r w:rsidRPr="0044613A">
              <w:rPr>
                <w:rFonts w:ascii="宋体" w:eastAsia="宋体" w:hAnsi="宋体" w:hint="eastAsia"/>
                <w:sz w:val="24"/>
                <w:szCs w:val="24"/>
              </w:rPr>
              <w:t>伴随着</w:t>
            </w:r>
            <w:r>
              <w:rPr>
                <w:rFonts w:ascii="宋体" w:eastAsia="宋体" w:hAnsi="宋体" w:hint="eastAsia"/>
                <w:sz w:val="24"/>
                <w:szCs w:val="24"/>
              </w:rPr>
              <w:t>全球电子商务</w:t>
            </w:r>
            <w:r w:rsidRPr="0044613A">
              <w:rPr>
                <w:rFonts w:ascii="宋体" w:eastAsia="宋体" w:hAnsi="宋体" w:hint="eastAsia"/>
                <w:sz w:val="24"/>
                <w:szCs w:val="24"/>
              </w:rPr>
              <w:t>的快速发展</w:t>
            </w:r>
            <w:r w:rsidRPr="0044613A">
              <w:rPr>
                <w:rFonts w:ascii="宋体" w:eastAsia="宋体" w:hAnsi="宋体"/>
                <w:sz w:val="24"/>
                <w:szCs w:val="24"/>
              </w:rPr>
              <w:t>,</w:t>
            </w:r>
            <w:r>
              <w:rPr>
                <w:rFonts w:ascii="宋体" w:eastAsia="宋体" w:hAnsi="宋体" w:hint="eastAsia"/>
                <w:sz w:val="24"/>
                <w:szCs w:val="24"/>
              </w:rPr>
              <w:t>我国的电子商务大有后起之秀，蓬勃壮大的趋势。尤其是近十年来，跨境电子商务的兴起及壮大，给很多的行业带来机会。但是接受该新生业务模式的过程中，不管是国内的企业，还是入驻的外资企业对这一新模式的发展及影响都有或多或少的疑虑，例如宏观上国家政策对跨境电商业务的影响，微观上企业经济决策对实际发展的影响，其中尤其是国内的外资企业群体，一方面担心没有与时俱进发展该新模式，丢失商业发展的一大机遇，进而影响实际业务；另一方面又担心该跨境模式会对其国内运作有颠覆性的影响，伤及市场及业务根本。</w:t>
            </w:r>
          </w:p>
          <w:p w14:paraId="1DFA0E92" w14:textId="77777777" w:rsidR="00C708EF" w:rsidRDefault="0044613A" w:rsidP="00C708E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本文尝试用V</w:t>
            </w:r>
            <w:r>
              <w:rPr>
                <w:rFonts w:ascii="宋体" w:eastAsia="宋体" w:hAnsi="宋体"/>
                <w:sz w:val="24"/>
                <w:szCs w:val="24"/>
              </w:rPr>
              <w:t xml:space="preserve">AR </w:t>
            </w:r>
            <w:r>
              <w:rPr>
                <w:rFonts w:ascii="宋体" w:eastAsia="宋体" w:hAnsi="宋体" w:hint="eastAsia"/>
                <w:sz w:val="24"/>
                <w:szCs w:val="24"/>
              </w:rPr>
              <w:t>模型的实证分析法研究跨境电商对我国境内洋酒行业的影响，从宏观角度分析跨境电商业务规模的发展对洋酒行业进口量的影响，尝试为洋酒行业的发展提供一些参考，从研究中检视现状，发现问题，分析问题，并提出相应的建议和方法，以有助于国家对跨境电商政策提供参考，对企业经济决策提供帮助。</w:t>
            </w:r>
          </w:p>
          <w:p w14:paraId="29841607" w14:textId="35AF2D17" w:rsidR="00D26281" w:rsidRDefault="00D26281" w:rsidP="00C708E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理论意义：</w:t>
            </w:r>
          </w:p>
          <w:p w14:paraId="3E678674" w14:textId="6226FA7D" w:rsidR="00D26281" w:rsidRDefault="00D26281" w:rsidP="00D26281">
            <w:pPr>
              <w:pStyle w:val="ListParagraph"/>
              <w:numPr>
                <w:ilvl w:val="0"/>
                <w:numId w:val="2"/>
              </w:numPr>
              <w:ind w:firstLineChars="0"/>
              <w:rPr>
                <w:rFonts w:ascii="宋体" w:eastAsia="宋体" w:hAnsi="宋体"/>
                <w:sz w:val="24"/>
                <w:szCs w:val="24"/>
              </w:rPr>
            </w:pPr>
            <w:r w:rsidRPr="00D26281">
              <w:rPr>
                <w:rFonts w:ascii="宋体" w:eastAsia="宋体" w:hAnsi="宋体" w:hint="eastAsia"/>
                <w:sz w:val="24"/>
                <w:szCs w:val="24"/>
              </w:rPr>
              <w:t>有助于帮助企业更好的认识跨境电商业务模式的经济意义；</w:t>
            </w:r>
          </w:p>
          <w:p w14:paraId="0C646D06" w14:textId="765780C5" w:rsidR="00D26281" w:rsidRDefault="00D26281" w:rsidP="00D26281">
            <w:pPr>
              <w:pStyle w:val="ListParagraph"/>
              <w:numPr>
                <w:ilvl w:val="0"/>
                <w:numId w:val="2"/>
              </w:numPr>
              <w:ind w:firstLineChars="0"/>
              <w:rPr>
                <w:rFonts w:ascii="宋体" w:eastAsia="宋体" w:hAnsi="宋体"/>
                <w:sz w:val="24"/>
                <w:szCs w:val="24"/>
              </w:rPr>
            </w:pPr>
            <w:r>
              <w:rPr>
                <w:rFonts w:ascii="宋体" w:eastAsia="宋体" w:hAnsi="宋体" w:hint="eastAsia"/>
                <w:sz w:val="24"/>
                <w:szCs w:val="24"/>
              </w:rPr>
              <w:t>帮助国内洋酒行业理清企业发展与企业跨境电商策略及思路；</w:t>
            </w:r>
          </w:p>
          <w:p w14:paraId="265B0C39" w14:textId="4524C11E" w:rsidR="00D26281" w:rsidRDefault="00440632" w:rsidP="00C708EF">
            <w:pPr>
              <w:rPr>
                <w:rFonts w:ascii="宋体" w:eastAsia="宋体" w:hAnsi="宋体"/>
                <w:sz w:val="24"/>
                <w:szCs w:val="24"/>
              </w:rPr>
            </w:pPr>
            <w:r w:rsidRPr="00440632">
              <w:rPr>
                <w:rFonts w:ascii="宋体" w:eastAsia="宋体" w:hAnsi="宋体"/>
                <w:sz w:val="24"/>
                <w:szCs w:val="24"/>
              </w:rPr>
              <w:t xml:space="preserve">   </w:t>
            </w:r>
            <w:r w:rsidR="00D26281">
              <w:rPr>
                <w:rFonts w:ascii="宋体" w:eastAsia="宋体" w:hAnsi="宋体" w:hint="eastAsia"/>
                <w:sz w:val="24"/>
                <w:szCs w:val="24"/>
              </w:rPr>
              <w:t>现实意义：</w:t>
            </w:r>
          </w:p>
          <w:p w14:paraId="61EF7BC7" w14:textId="41524804" w:rsidR="00D26281" w:rsidRPr="00D26281" w:rsidRDefault="00D26281" w:rsidP="00D26281">
            <w:pPr>
              <w:pStyle w:val="ListParagraph"/>
              <w:numPr>
                <w:ilvl w:val="0"/>
                <w:numId w:val="3"/>
              </w:numPr>
              <w:ind w:firstLineChars="0"/>
              <w:rPr>
                <w:rFonts w:ascii="宋体" w:eastAsia="宋体" w:hAnsi="宋体"/>
                <w:sz w:val="24"/>
                <w:szCs w:val="24"/>
              </w:rPr>
            </w:pPr>
            <w:r>
              <w:rPr>
                <w:rFonts w:ascii="宋体" w:eastAsia="宋体" w:hAnsi="宋体" w:hint="eastAsia"/>
                <w:sz w:val="24"/>
                <w:szCs w:val="24"/>
              </w:rPr>
              <w:t>有助于我国相关部门制定跨境电商政策时更好的关注国内洋酒行业的发展；</w:t>
            </w:r>
          </w:p>
          <w:p w14:paraId="2E11748A" w14:textId="29D9B755" w:rsidR="00D26281" w:rsidRDefault="00D26281" w:rsidP="00D26281">
            <w:pPr>
              <w:pStyle w:val="ListParagraph"/>
              <w:numPr>
                <w:ilvl w:val="0"/>
                <w:numId w:val="3"/>
              </w:numPr>
              <w:ind w:firstLineChars="0"/>
              <w:rPr>
                <w:rFonts w:ascii="宋体" w:eastAsia="宋体" w:hAnsi="宋体"/>
                <w:sz w:val="24"/>
                <w:szCs w:val="24"/>
              </w:rPr>
            </w:pPr>
            <w:r>
              <w:rPr>
                <w:rFonts w:ascii="宋体" w:eastAsia="宋体" w:hAnsi="宋体" w:hint="eastAsia"/>
                <w:sz w:val="24"/>
                <w:szCs w:val="24"/>
              </w:rPr>
              <w:t>有助于对更好的发展跨境电商行业国际信息化系统提供实践支持；</w:t>
            </w:r>
          </w:p>
          <w:p w14:paraId="205AFAA4" w14:textId="6111DA65" w:rsidR="00D26281" w:rsidRPr="00D26281" w:rsidRDefault="00D26281" w:rsidP="00D26281">
            <w:pPr>
              <w:pStyle w:val="ListParagraph"/>
              <w:numPr>
                <w:ilvl w:val="0"/>
                <w:numId w:val="3"/>
              </w:numPr>
              <w:ind w:firstLineChars="0"/>
              <w:rPr>
                <w:rFonts w:ascii="宋体" w:eastAsia="宋体" w:hAnsi="宋体"/>
                <w:sz w:val="24"/>
                <w:szCs w:val="24"/>
              </w:rPr>
            </w:pPr>
            <w:r>
              <w:rPr>
                <w:rFonts w:ascii="宋体" w:eastAsia="宋体" w:hAnsi="宋体" w:hint="eastAsia"/>
                <w:sz w:val="24"/>
                <w:szCs w:val="24"/>
              </w:rPr>
              <w:t>有助于我国洋酒企业更好的参与国内国际竞争。</w:t>
            </w:r>
          </w:p>
          <w:p w14:paraId="5D534C0A" w14:textId="60851C98" w:rsidR="00440632" w:rsidRPr="004D5DA9" w:rsidRDefault="00C94830" w:rsidP="00C708E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40632" w:rsidRPr="00440632">
              <w:rPr>
                <w:rFonts w:ascii="宋体" w:eastAsia="宋体" w:hAnsi="宋体"/>
                <w:sz w:val="24"/>
                <w:szCs w:val="24"/>
              </w:rPr>
              <w:t>时代在变化，各行业也在不断地变化，传统电商也</w:t>
            </w:r>
            <w:r w:rsidR="00440632" w:rsidRPr="00440632">
              <w:rPr>
                <w:rFonts w:ascii="宋体" w:eastAsia="宋体" w:hAnsi="宋体" w:hint="eastAsia"/>
                <w:sz w:val="24"/>
                <w:szCs w:val="24"/>
              </w:rPr>
              <w:t>在发展变化，</w:t>
            </w:r>
            <w:r w:rsidR="00440632">
              <w:rPr>
                <w:rFonts w:ascii="宋体" w:eastAsia="宋体" w:hAnsi="宋体" w:hint="eastAsia"/>
                <w:sz w:val="24"/>
                <w:szCs w:val="24"/>
              </w:rPr>
              <w:t>各种变化</w:t>
            </w:r>
            <w:r w:rsidR="00440632" w:rsidRPr="00440632">
              <w:rPr>
                <w:rFonts w:ascii="宋体" w:eastAsia="宋体" w:hAnsi="宋体"/>
                <w:sz w:val="24"/>
                <w:szCs w:val="24"/>
              </w:rPr>
              <w:t>逐渐形成创新发展格局，激发</w:t>
            </w:r>
            <w:r w:rsidR="00440632">
              <w:rPr>
                <w:rFonts w:ascii="宋体" w:eastAsia="宋体" w:hAnsi="宋体" w:hint="eastAsia"/>
                <w:sz w:val="24"/>
                <w:szCs w:val="24"/>
              </w:rPr>
              <w:t>全民</w:t>
            </w:r>
            <w:r w:rsidR="00440632" w:rsidRPr="00440632">
              <w:rPr>
                <w:rFonts w:ascii="宋体" w:eastAsia="宋体" w:hAnsi="宋体"/>
                <w:sz w:val="24"/>
                <w:szCs w:val="24"/>
              </w:rPr>
              <w:t>创新精神，把握机遇、乘势而上，以振兴本土民族企业为己任，才能更好地迎接和适应这个时代。</w:t>
            </w:r>
            <w:r w:rsidR="00440632" w:rsidRPr="00440632">
              <w:rPr>
                <w:rFonts w:ascii="宋体" w:eastAsia="宋体" w:hAnsi="宋体" w:hint="eastAsia"/>
                <w:sz w:val="24"/>
                <w:szCs w:val="24"/>
              </w:rPr>
              <w:t>跨境电商作为电子商务</w:t>
            </w:r>
            <w:r w:rsidR="00440632">
              <w:rPr>
                <w:rFonts w:ascii="宋体" w:eastAsia="宋体" w:hAnsi="宋体" w:hint="eastAsia"/>
                <w:sz w:val="24"/>
                <w:szCs w:val="24"/>
              </w:rPr>
              <w:t>发展</w:t>
            </w:r>
            <w:r w:rsidR="00440632" w:rsidRPr="00440632">
              <w:rPr>
                <w:rFonts w:ascii="宋体" w:eastAsia="宋体" w:hAnsi="宋体" w:hint="eastAsia"/>
                <w:sz w:val="24"/>
                <w:szCs w:val="24"/>
              </w:rPr>
              <w:t>的后起之秀，对发展国内经济，引进世界各国优质技术和产品有着重要意义。</w:t>
            </w:r>
            <w:r w:rsidR="00440632" w:rsidRPr="00440632">
              <w:rPr>
                <w:rFonts w:ascii="宋体" w:eastAsia="宋体" w:hAnsi="宋体"/>
                <w:sz w:val="24"/>
                <w:szCs w:val="24"/>
              </w:rPr>
              <w:t>党的十九届六中全会要求，深化对新时代党的创新理论的理解和掌握</w:t>
            </w:r>
            <w:r w:rsidR="00440632" w:rsidRPr="00440632">
              <w:rPr>
                <w:rFonts w:ascii="宋体" w:eastAsia="宋体" w:hAnsi="宋体" w:hint="eastAsia"/>
                <w:sz w:val="24"/>
                <w:szCs w:val="24"/>
              </w:rPr>
              <w:t>，进一步探寻跨境电商对我国进口经济的影响也是发展创新探索的一部分，对我们的经济和行业发展有着相当</w:t>
            </w:r>
            <w:r w:rsidR="00E6356A">
              <w:rPr>
                <w:rFonts w:ascii="宋体" w:eastAsia="宋体" w:hAnsi="宋体" w:hint="eastAsia"/>
                <w:sz w:val="24"/>
                <w:szCs w:val="24"/>
              </w:rPr>
              <w:t>重要</w:t>
            </w:r>
            <w:r w:rsidR="00440632" w:rsidRPr="00440632">
              <w:rPr>
                <w:rFonts w:ascii="宋体" w:eastAsia="宋体" w:hAnsi="宋体" w:hint="eastAsia"/>
                <w:sz w:val="24"/>
                <w:szCs w:val="24"/>
              </w:rPr>
              <w:t>的影响。</w:t>
            </w:r>
          </w:p>
        </w:tc>
      </w:tr>
    </w:tbl>
    <w:p w14:paraId="33928C41" w14:textId="25609219" w:rsidR="00C50C1E" w:rsidRDefault="00C50C1E">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C50C1E" w:rsidRPr="006663C2" w14:paraId="3697E96C" w14:textId="77777777" w:rsidTr="004D5DA9">
        <w:trPr>
          <w:trHeight w:val="13606"/>
        </w:trPr>
        <w:tc>
          <w:tcPr>
            <w:tcW w:w="9344" w:type="dxa"/>
          </w:tcPr>
          <w:p w14:paraId="4BDF2D27" w14:textId="3C39C5F6" w:rsidR="00C50C1E" w:rsidRPr="00C94830" w:rsidRDefault="00C50C1E">
            <w:pPr>
              <w:rPr>
                <w:rFonts w:ascii="宋体" w:eastAsia="宋体" w:cs="宋体"/>
                <w:kern w:val="0"/>
                <w:sz w:val="24"/>
                <w:szCs w:val="24"/>
              </w:rPr>
            </w:pPr>
            <w:r w:rsidRPr="00C94830">
              <w:rPr>
                <w:rFonts w:ascii="宋体" w:eastAsia="宋体" w:cs="宋体" w:hint="eastAsia"/>
                <w:kern w:val="0"/>
                <w:sz w:val="24"/>
                <w:szCs w:val="24"/>
              </w:rPr>
              <w:lastRenderedPageBreak/>
              <w:t>2</w:t>
            </w:r>
            <w:r w:rsidRPr="00C94830">
              <w:rPr>
                <w:rFonts w:ascii="宋体" w:eastAsia="宋体" w:cs="宋体"/>
                <w:kern w:val="0"/>
                <w:sz w:val="24"/>
                <w:szCs w:val="24"/>
              </w:rPr>
              <w:t>.</w:t>
            </w:r>
            <w:r w:rsidRPr="00C94830">
              <w:rPr>
                <w:rFonts w:ascii="宋体" w:eastAsia="宋体" w:cs="宋体" w:hint="eastAsia"/>
                <w:kern w:val="0"/>
                <w:sz w:val="24"/>
                <w:szCs w:val="24"/>
              </w:rPr>
              <w:t>文献综述（3</w:t>
            </w:r>
            <w:r w:rsidRPr="00C94830">
              <w:rPr>
                <w:rFonts w:ascii="宋体" w:eastAsia="宋体" w:cs="宋体"/>
                <w:kern w:val="0"/>
                <w:sz w:val="24"/>
                <w:szCs w:val="24"/>
              </w:rPr>
              <w:t>000</w:t>
            </w:r>
            <w:r w:rsidRPr="00C94830">
              <w:rPr>
                <w:rFonts w:ascii="宋体" w:eastAsia="宋体" w:cs="宋体" w:hint="eastAsia"/>
                <w:kern w:val="0"/>
                <w:sz w:val="24"/>
                <w:szCs w:val="24"/>
              </w:rPr>
              <w:t>字</w:t>
            </w:r>
            <w:r w:rsidR="008D0F26" w:rsidRPr="00C94830">
              <w:rPr>
                <w:rFonts w:ascii="宋体" w:eastAsia="宋体" w:cs="宋体" w:hint="eastAsia"/>
                <w:kern w:val="0"/>
                <w:sz w:val="24"/>
                <w:szCs w:val="24"/>
              </w:rPr>
              <w:t>左右</w:t>
            </w:r>
            <w:r w:rsidRPr="00C94830">
              <w:rPr>
                <w:rFonts w:ascii="宋体" w:eastAsia="宋体" w:cs="宋体" w:hint="eastAsia"/>
                <w:kern w:val="0"/>
                <w:sz w:val="24"/>
                <w:szCs w:val="24"/>
              </w:rPr>
              <w:t>）（</w:t>
            </w:r>
            <w:r w:rsidR="008D0F26" w:rsidRPr="00C94830">
              <w:rPr>
                <w:rFonts w:ascii="宋体" w:eastAsia="宋体" w:cs="宋体" w:hint="eastAsia"/>
                <w:kern w:val="0"/>
                <w:sz w:val="24"/>
                <w:szCs w:val="24"/>
              </w:rPr>
              <w:t>主要内容：</w:t>
            </w:r>
            <w:r w:rsidR="004D5DA9" w:rsidRPr="00C94830">
              <w:rPr>
                <w:rFonts w:ascii="宋体" w:eastAsia="宋体" w:cs="宋体" w:hint="eastAsia"/>
                <w:kern w:val="0"/>
                <w:sz w:val="24"/>
                <w:szCs w:val="24"/>
              </w:rPr>
              <w:t>做</w:t>
            </w:r>
            <w:r w:rsidR="008D0F26" w:rsidRPr="00C94830">
              <w:rPr>
                <w:rFonts w:ascii="宋体" w:eastAsia="宋体" w:cs="宋体" w:hint="eastAsia"/>
                <w:kern w:val="0"/>
                <w:sz w:val="24"/>
                <w:szCs w:val="24"/>
              </w:rPr>
              <w:t>文献</w:t>
            </w:r>
            <w:r w:rsidR="004D5DA9" w:rsidRPr="00C94830">
              <w:rPr>
                <w:rFonts w:ascii="宋体" w:eastAsia="宋体" w:cs="宋体" w:hint="eastAsia"/>
                <w:kern w:val="0"/>
                <w:sz w:val="24"/>
                <w:szCs w:val="24"/>
              </w:rPr>
              <w:t>梳理和研究动态的综述，归纳已有的研究</w:t>
            </w:r>
            <w:r w:rsidR="008D0F26" w:rsidRPr="00C94830">
              <w:rPr>
                <w:rFonts w:ascii="宋体" w:eastAsia="宋体" w:cs="宋体" w:hint="eastAsia"/>
                <w:kern w:val="0"/>
                <w:sz w:val="24"/>
                <w:szCs w:val="24"/>
              </w:rPr>
              <w:t>所做的工作，</w:t>
            </w:r>
            <w:r w:rsidR="004D5DA9" w:rsidRPr="00C94830">
              <w:rPr>
                <w:rFonts w:ascii="宋体" w:eastAsia="宋体" w:cs="宋体" w:hint="eastAsia"/>
                <w:kern w:val="0"/>
                <w:sz w:val="24"/>
                <w:szCs w:val="24"/>
              </w:rPr>
              <w:t>形成了哪些共识？列举出在哪些问题上仍未形成共识？各种不同的观点是什么？针对目前的研究，你发现了哪些问题想要继续研究？</w:t>
            </w:r>
            <w:r w:rsidRPr="00C94830">
              <w:rPr>
                <w:rFonts w:ascii="宋体" w:eastAsia="宋体" w:cs="宋体" w:hint="eastAsia"/>
                <w:kern w:val="0"/>
                <w:sz w:val="24"/>
                <w:szCs w:val="24"/>
              </w:rPr>
              <w:t>）</w:t>
            </w:r>
          </w:p>
          <w:p w14:paraId="74685EDE" w14:textId="77777777" w:rsidR="00DB7D86" w:rsidRPr="00C94830" w:rsidRDefault="00DB7D86">
            <w:pPr>
              <w:rPr>
                <w:rFonts w:ascii="宋体" w:eastAsia="宋体" w:cs="宋体"/>
                <w:kern w:val="0"/>
                <w:sz w:val="24"/>
                <w:szCs w:val="24"/>
              </w:rPr>
            </w:pPr>
            <w:r w:rsidRPr="00C94830">
              <w:rPr>
                <w:rFonts w:ascii="宋体" w:eastAsia="宋体" w:cs="宋体"/>
                <w:kern w:val="0"/>
                <w:sz w:val="24"/>
                <w:szCs w:val="24"/>
              </w:rPr>
              <w:t xml:space="preserve">   </w:t>
            </w:r>
          </w:p>
          <w:p w14:paraId="0F6C328E" w14:textId="2A416B58" w:rsidR="00DB7D86" w:rsidRPr="00C94830" w:rsidRDefault="00DB7D86">
            <w:pPr>
              <w:rPr>
                <w:rFonts w:ascii="宋体" w:eastAsia="宋体" w:cs="宋体"/>
                <w:kern w:val="0"/>
                <w:sz w:val="24"/>
                <w:szCs w:val="24"/>
              </w:rPr>
            </w:pPr>
            <w:r w:rsidRPr="00C94830">
              <w:rPr>
                <w:rFonts w:ascii="宋体" w:eastAsia="宋体" w:cs="宋体"/>
                <w:kern w:val="0"/>
                <w:sz w:val="24"/>
                <w:szCs w:val="24"/>
              </w:rPr>
              <w:t xml:space="preserve">    </w:t>
            </w:r>
            <w:r w:rsidRPr="00C94830">
              <w:rPr>
                <w:rFonts w:ascii="宋体" w:eastAsia="宋体" w:cs="宋体" w:hint="eastAsia"/>
                <w:kern w:val="0"/>
                <w:sz w:val="24"/>
                <w:szCs w:val="24"/>
              </w:rPr>
              <w:t>二十一世纪以以来，我国的经济，技术等方面都进入了飞速发展期，尤其是随着科技进步，信息技术得到了前所未有的开发及应用。可以说二十一世纪我们国家正式进入了网络经济时代，即电子商务的模式的突飞猛进。电子商务的发展不仅收益并促进了物流行业的发展，物流行业也为我国的电子商务提供了发展的沃土。双向共进，紧跟我党改革开放，科技进步的步伐，同时也引入了新的业务模式，改变产业结构的同时，发展出很多更迅捷，更快速，也更广阔的虚拟空间。跨境电子商务应时起步发展，相对缩小了我们国家和世界的距离，加快了我们经济发展的步骤，更好的与世界经济接轨，并带动国内经济的发展。</w:t>
            </w:r>
          </w:p>
          <w:p w14:paraId="77BB58FC" w14:textId="1740E244" w:rsidR="00153FC8" w:rsidRPr="0028545D" w:rsidRDefault="0028545D" w:rsidP="0028545D">
            <w:pPr>
              <w:rPr>
                <w:rFonts w:ascii="宋体" w:eastAsia="宋体" w:cs="宋体"/>
                <w:kern w:val="0"/>
                <w:sz w:val="24"/>
                <w:szCs w:val="24"/>
              </w:rPr>
            </w:pPr>
            <w:r>
              <w:rPr>
                <w:rFonts w:ascii="宋体" w:eastAsia="宋体" w:cs="宋体"/>
                <w:kern w:val="0"/>
                <w:sz w:val="24"/>
                <w:szCs w:val="24"/>
              </w:rPr>
              <w:t xml:space="preserve">    </w:t>
            </w:r>
            <w:r w:rsidR="00926BA4" w:rsidRPr="0028545D">
              <w:rPr>
                <w:rFonts w:ascii="宋体" w:eastAsia="宋体" w:cs="宋体" w:hint="eastAsia"/>
                <w:kern w:val="0"/>
                <w:sz w:val="24"/>
                <w:szCs w:val="24"/>
              </w:rPr>
              <w:t>1</w:t>
            </w:r>
            <w:r w:rsidR="00926BA4" w:rsidRPr="0028545D">
              <w:rPr>
                <w:rFonts w:ascii="宋体" w:eastAsia="宋体" w:cs="宋体"/>
                <w:kern w:val="0"/>
                <w:sz w:val="24"/>
                <w:szCs w:val="24"/>
              </w:rPr>
              <w:t>.1</w:t>
            </w:r>
            <w:r w:rsidR="006C1E20" w:rsidRPr="0028545D">
              <w:rPr>
                <w:rFonts w:ascii="宋体" w:eastAsia="宋体" w:cs="宋体"/>
                <w:kern w:val="0"/>
                <w:sz w:val="24"/>
                <w:szCs w:val="24"/>
              </w:rPr>
              <w:t xml:space="preserve"> </w:t>
            </w:r>
            <w:r w:rsidR="00153FC8" w:rsidRPr="0028545D">
              <w:rPr>
                <w:rFonts w:ascii="宋体" w:eastAsia="宋体" w:cs="宋体" w:hint="eastAsia"/>
                <w:kern w:val="0"/>
                <w:sz w:val="24"/>
                <w:szCs w:val="24"/>
              </w:rPr>
              <w:t>跨境电商的基本概念</w:t>
            </w:r>
          </w:p>
          <w:p w14:paraId="5FFE1232" w14:textId="4FA6AB87" w:rsidR="00153FC8" w:rsidRPr="00C94830" w:rsidRDefault="006C1E20" w:rsidP="0028545D">
            <w:pPr>
              <w:pStyle w:val="ListParagraph"/>
              <w:snapToGrid w:val="0"/>
              <w:ind w:firstLineChars="0" w:firstLine="0"/>
              <w:jc w:val="left"/>
              <w:rPr>
                <w:rFonts w:ascii="宋体" w:eastAsia="宋体" w:cs="宋体"/>
                <w:kern w:val="0"/>
                <w:sz w:val="24"/>
                <w:szCs w:val="24"/>
              </w:rPr>
            </w:pPr>
            <w:r w:rsidRPr="00C94830">
              <w:rPr>
                <w:rFonts w:ascii="宋体" w:eastAsia="宋体" w:cs="宋体"/>
                <w:kern w:val="0"/>
                <w:sz w:val="24"/>
                <w:szCs w:val="24"/>
              </w:rPr>
              <w:t xml:space="preserve">   </w:t>
            </w:r>
            <w:r w:rsidR="00153FC8" w:rsidRPr="00C94830">
              <w:rPr>
                <w:rFonts w:ascii="宋体" w:eastAsia="宋体" w:cs="宋体" w:hint="eastAsia"/>
                <w:kern w:val="0"/>
                <w:sz w:val="24"/>
                <w:szCs w:val="24"/>
              </w:rPr>
              <w:t>国内外学者普遍认为跨境电子商务（</w:t>
            </w:r>
            <w:r w:rsidR="00153FC8" w:rsidRPr="00C94830">
              <w:rPr>
                <w:rFonts w:ascii="宋体" w:eastAsia="宋体" w:cs="宋体"/>
                <w:kern w:val="0"/>
                <w:sz w:val="24"/>
                <w:szCs w:val="24"/>
              </w:rPr>
              <w:t>Cross-Border Electronic-Commerce）是</w:t>
            </w:r>
            <w:r w:rsidR="00153FC8" w:rsidRPr="00C94830">
              <w:rPr>
                <w:rFonts w:ascii="宋体" w:eastAsia="宋体" w:cs="宋体" w:hint="eastAsia"/>
                <w:kern w:val="0"/>
                <w:sz w:val="24"/>
                <w:szCs w:val="24"/>
              </w:rPr>
              <w:t>一种以电子数据交换和网上交易为主要内容的商业模式。</w:t>
            </w:r>
            <w:r w:rsidR="00153FC8" w:rsidRPr="00C94830">
              <w:rPr>
                <w:rFonts w:ascii="宋体" w:eastAsia="宋体" w:cs="宋体"/>
                <w:kern w:val="0"/>
                <w:sz w:val="24"/>
                <w:szCs w:val="24"/>
              </w:rPr>
              <w:t>WTO 在其发布的电子</w:t>
            </w:r>
            <w:r w:rsidR="00153FC8" w:rsidRPr="00C94830">
              <w:rPr>
                <w:rFonts w:ascii="宋体" w:eastAsia="宋体" w:cs="宋体" w:hint="eastAsia"/>
                <w:kern w:val="0"/>
                <w:sz w:val="24"/>
                <w:szCs w:val="24"/>
              </w:rPr>
              <w:t>商务专题报告中，将跨境电子商务划分为三个阶段，即搜寻、订购和支付、交付。国内学者鄂立彬，黄永稳（</w:t>
            </w:r>
            <w:r w:rsidR="00153FC8" w:rsidRPr="00C94830">
              <w:rPr>
                <w:rFonts w:ascii="宋体" w:eastAsia="宋体" w:cs="宋体"/>
                <w:kern w:val="0"/>
                <w:sz w:val="24"/>
                <w:szCs w:val="24"/>
              </w:rPr>
              <w:t>2014）对跨境电子商务的定义总结为：</w:t>
            </w:r>
            <w:r w:rsidR="00153FC8" w:rsidRPr="00C94830">
              <w:rPr>
                <w:rFonts w:ascii="宋体" w:eastAsia="宋体" w:cs="宋体"/>
                <w:kern w:val="0"/>
                <w:sz w:val="24"/>
                <w:szCs w:val="24"/>
              </w:rPr>
              <w:t>“</w:t>
            </w:r>
            <w:r w:rsidR="00153FC8" w:rsidRPr="00C94830">
              <w:rPr>
                <w:rFonts w:ascii="宋体" w:eastAsia="宋体" w:cs="宋体"/>
                <w:kern w:val="0"/>
                <w:sz w:val="24"/>
                <w:szCs w:val="24"/>
              </w:rPr>
              <w:t>跨境电</w:t>
            </w:r>
            <w:r w:rsidR="00153FC8" w:rsidRPr="00C94830">
              <w:rPr>
                <w:rFonts w:ascii="宋体" w:eastAsia="宋体" w:cs="宋体" w:hint="eastAsia"/>
                <w:kern w:val="0"/>
                <w:sz w:val="24"/>
                <w:szCs w:val="24"/>
              </w:rPr>
              <w:t>子商务是指分属不同关境的交易主体，通过电子商务平台达成交易、进行支付结算，并通过跨境物流送达商品、完成交易的一种国际商业活动”</w:t>
            </w:r>
            <w:r w:rsidR="00153FC8" w:rsidRPr="00C94830">
              <w:rPr>
                <w:rFonts w:ascii="宋体" w:eastAsia="宋体" w:cs="宋体"/>
                <w:kern w:val="0"/>
                <w:sz w:val="24"/>
                <w:szCs w:val="24"/>
              </w:rPr>
              <w:t>[1]。</w:t>
            </w:r>
            <w:r w:rsidR="00153FC8" w:rsidRPr="00C94830">
              <w:rPr>
                <w:rFonts w:ascii="宋体" w:eastAsia="宋体" w:cs="宋体" w:hint="eastAsia"/>
                <w:kern w:val="0"/>
                <w:sz w:val="24"/>
                <w:szCs w:val="24"/>
              </w:rPr>
              <w:t>阿里研究院</w:t>
            </w:r>
            <w:r w:rsidR="00153FC8" w:rsidRPr="00C94830">
              <w:rPr>
                <w:rFonts w:ascii="宋体" w:eastAsia="宋体" w:cs="宋体"/>
                <w:kern w:val="0"/>
                <w:sz w:val="24"/>
                <w:szCs w:val="24"/>
              </w:rPr>
              <w:t xml:space="preserve">2016 </w:t>
            </w:r>
            <w:proofErr w:type="gramStart"/>
            <w:r w:rsidR="00153FC8" w:rsidRPr="00C94830">
              <w:rPr>
                <w:rFonts w:ascii="宋体" w:eastAsia="宋体" w:cs="宋体"/>
                <w:kern w:val="0"/>
                <w:sz w:val="24"/>
                <w:szCs w:val="24"/>
              </w:rPr>
              <w:t>年发布的报告[</w:t>
            </w:r>
            <w:proofErr w:type="gramEnd"/>
            <w:r w:rsidR="00153FC8" w:rsidRPr="00C94830">
              <w:rPr>
                <w:rFonts w:ascii="宋体" w:eastAsia="宋体" w:cs="宋体"/>
                <w:kern w:val="0"/>
                <w:sz w:val="24"/>
                <w:szCs w:val="24"/>
              </w:rPr>
              <w:t>29]中区分了跨境电子商务的广义和狭义概念：</w:t>
            </w:r>
            <w:r w:rsidR="00153FC8" w:rsidRPr="00C94830">
              <w:rPr>
                <w:rFonts w:ascii="宋体" w:eastAsia="宋体" w:cs="宋体" w:hint="eastAsia"/>
                <w:kern w:val="0"/>
                <w:sz w:val="24"/>
                <w:szCs w:val="24"/>
              </w:rPr>
              <w:t>广义上的跨境电子商务是指不同关区的交易主体通过电子商务手段进行的跨境进出口贸易活动。从狭义上讲，跨境电子商务特别指跨境电子零售，是指来自不同关税地区的交易主体通过电子商务平台完成交易、进行跨境支付结算、通过跨境物流配送货物的一种新的国际贸易形式。</w:t>
            </w:r>
          </w:p>
          <w:p w14:paraId="39B3879F" w14:textId="77777777" w:rsidR="00153FC8" w:rsidRPr="00C94830" w:rsidRDefault="00153FC8" w:rsidP="00C94830">
            <w:pPr>
              <w:pStyle w:val="ListParagraph"/>
              <w:ind w:left="765" w:firstLineChars="0" w:firstLine="0"/>
              <w:rPr>
                <w:rFonts w:ascii="宋体" w:eastAsia="宋体" w:cs="宋体"/>
                <w:kern w:val="0"/>
                <w:sz w:val="24"/>
                <w:szCs w:val="24"/>
              </w:rPr>
            </w:pPr>
          </w:p>
          <w:p w14:paraId="09153E20" w14:textId="1F2CED79" w:rsidR="006C1E20" w:rsidRPr="0028545D" w:rsidRDefault="0028545D" w:rsidP="0028545D">
            <w:pPr>
              <w:rPr>
                <w:rFonts w:ascii="宋体" w:eastAsia="宋体" w:cs="宋体"/>
                <w:kern w:val="0"/>
                <w:sz w:val="24"/>
                <w:szCs w:val="24"/>
              </w:rPr>
            </w:pPr>
            <w:r>
              <w:rPr>
                <w:rFonts w:ascii="宋体" w:eastAsia="宋体" w:cs="宋体"/>
                <w:kern w:val="0"/>
                <w:sz w:val="24"/>
                <w:szCs w:val="24"/>
              </w:rPr>
              <w:t xml:space="preserve">    </w:t>
            </w:r>
            <w:r w:rsidR="00926BA4" w:rsidRPr="0028545D">
              <w:rPr>
                <w:rFonts w:ascii="宋体" w:eastAsia="宋体" w:cs="宋体"/>
                <w:kern w:val="0"/>
                <w:sz w:val="24"/>
                <w:szCs w:val="24"/>
              </w:rPr>
              <w:t>1.</w:t>
            </w:r>
            <w:r w:rsidR="006C1E20" w:rsidRPr="0028545D">
              <w:rPr>
                <w:rFonts w:ascii="宋体" w:eastAsia="宋体" w:cs="宋体" w:hint="eastAsia"/>
                <w:kern w:val="0"/>
                <w:sz w:val="24"/>
                <w:szCs w:val="24"/>
              </w:rPr>
              <w:t>2．关于国外跨境电商发展现状的研究</w:t>
            </w:r>
          </w:p>
          <w:p w14:paraId="0A266994" w14:textId="0F4F9997" w:rsidR="006C1E20" w:rsidRPr="00C94830" w:rsidRDefault="00620ABB" w:rsidP="0028545D">
            <w:pPr>
              <w:pStyle w:val="ListParagraph"/>
              <w:ind w:firstLineChars="0" w:firstLine="0"/>
              <w:jc w:val="left"/>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006C1E20" w:rsidRPr="00C94830">
              <w:rPr>
                <w:rFonts w:ascii="宋体" w:eastAsia="宋体" w:cs="宋体" w:hint="eastAsia"/>
                <w:kern w:val="0"/>
                <w:sz w:val="24"/>
                <w:szCs w:val="24"/>
              </w:rPr>
              <w:t>国外</w:t>
            </w:r>
            <w:r w:rsidR="006663C2" w:rsidRPr="00C94830">
              <w:rPr>
                <w:rFonts w:ascii="宋体" w:eastAsia="宋体" w:cs="宋体" w:hint="eastAsia"/>
                <w:kern w:val="0"/>
                <w:sz w:val="24"/>
                <w:szCs w:val="24"/>
              </w:rPr>
              <w:t>暂时</w:t>
            </w:r>
            <w:r w:rsidR="006C1E20" w:rsidRPr="00C94830">
              <w:rPr>
                <w:rFonts w:ascii="宋体" w:eastAsia="宋体" w:cs="宋体" w:hint="eastAsia"/>
                <w:kern w:val="0"/>
                <w:sz w:val="24"/>
                <w:szCs w:val="24"/>
              </w:rPr>
              <w:t>没有与中国跨境电商完全匹配的概念和实践，但有类似对电子商务进行的研究和规范。</w:t>
            </w:r>
            <w:r w:rsidR="006C1E20" w:rsidRPr="00C94830">
              <w:rPr>
                <w:rFonts w:ascii="宋体" w:eastAsia="宋体" w:cs="宋体"/>
                <w:kern w:val="0"/>
                <w:sz w:val="24"/>
                <w:szCs w:val="24"/>
              </w:rPr>
              <w:t>美国国际</w:t>
            </w:r>
            <w:r w:rsidR="006C1E20" w:rsidRPr="00C94830">
              <w:rPr>
                <w:rFonts w:ascii="宋体" w:eastAsia="宋体" w:cs="宋体" w:hint="eastAsia"/>
                <w:kern w:val="0"/>
                <w:sz w:val="24"/>
                <w:szCs w:val="24"/>
              </w:rPr>
              <w:t>贸易委员会在《美国和全球数字贸易》（</w:t>
            </w:r>
            <w:r w:rsidR="006C1E20" w:rsidRPr="00C94830">
              <w:rPr>
                <w:rFonts w:ascii="宋体" w:eastAsia="宋体" w:cs="宋体"/>
                <w:kern w:val="0"/>
                <w:sz w:val="24"/>
                <w:szCs w:val="24"/>
              </w:rPr>
              <w:t>2014）报告中对数字贸易作了界定和分</w:t>
            </w:r>
            <w:r w:rsidR="006C1E20" w:rsidRPr="00C94830">
              <w:rPr>
                <w:rFonts w:ascii="宋体" w:eastAsia="宋体" w:cs="宋体" w:hint="eastAsia"/>
                <w:kern w:val="0"/>
                <w:sz w:val="24"/>
                <w:szCs w:val="24"/>
              </w:rPr>
              <w:t>类，提出数字贸易是基于互联网和互联网技术的国内商业和国际贸易活动，其中互联网和互联网技术在组织协调、生产或者传递产品、服务方面扮演着重要的作用，并把数字贸易划分为数字内容、社会媒介、搜索引擎、其他数字产品和服务等四类。</w:t>
            </w:r>
          </w:p>
          <w:p w14:paraId="22EE9086" w14:textId="77777777" w:rsidR="002F255D" w:rsidRPr="00C94830" w:rsidRDefault="006C1E20" w:rsidP="0028545D">
            <w:pPr>
              <w:pStyle w:val="ListParagraph"/>
              <w:ind w:firstLineChars="0" w:firstLine="0"/>
              <w:jc w:val="left"/>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Pr="00C94830">
              <w:rPr>
                <w:rFonts w:ascii="宋体" w:eastAsia="宋体" w:cs="宋体" w:hint="eastAsia"/>
                <w:kern w:val="0"/>
                <w:sz w:val="24"/>
                <w:szCs w:val="24"/>
              </w:rPr>
              <w:t>目前，国外对跨境电商的研究大体分为三类：一是电商对原有国际贸易的冲击和影响，包括</w:t>
            </w:r>
            <w:proofErr w:type="spellStart"/>
            <w:r w:rsidRPr="00C94830">
              <w:rPr>
                <w:rFonts w:ascii="宋体" w:eastAsia="宋体" w:cs="宋体"/>
                <w:kern w:val="0"/>
                <w:sz w:val="24"/>
                <w:szCs w:val="24"/>
              </w:rPr>
              <w:t>Ghaorbani</w:t>
            </w:r>
            <w:proofErr w:type="spellEnd"/>
            <w:r w:rsidRPr="00C94830">
              <w:rPr>
                <w:rFonts w:ascii="宋体" w:eastAsia="宋体" w:cs="宋体"/>
                <w:kern w:val="0"/>
                <w:sz w:val="24"/>
                <w:szCs w:val="24"/>
              </w:rPr>
              <w:t xml:space="preserve"> 等（2013）和Soto（2014）；二是跨境电商实践应用，</w:t>
            </w:r>
            <w:r w:rsidRPr="00C94830">
              <w:rPr>
                <w:rFonts w:ascii="宋体" w:eastAsia="宋体" w:cs="宋体" w:hint="eastAsia"/>
                <w:kern w:val="0"/>
                <w:sz w:val="24"/>
                <w:szCs w:val="24"/>
              </w:rPr>
              <w:t>如</w:t>
            </w:r>
            <w:proofErr w:type="spellStart"/>
            <w:r w:rsidRPr="00C94830">
              <w:rPr>
                <w:rFonts w:ascii="宋体" w:eastAsia="宋体" w:cs="宋体"/>
                <w:kern w:val="0"/>
                <w:sz w:val="24"/>
                <w:szCs w:val="24"/>
              </w:rPr>
              <w:t>Asosheh</w:t>
            </w:r>
            <w:proofErr w:type="spellEnd"/>
            <w:r w:rsidRPr="00C94830">
              <w:rPr>
                <w:rFonts w:ascii="宋体" w:eastAsia="宋体" w:cs="宋体"/>
                <w:kern w:val="0"/>
                <w:sz w:val="24"/>
                <w:szCs w:val="24"/>
              </w:rPr>
              <w:t xml:space="preserve"> 等（2013）和</w:t>
            </w:r>
            <w:proofErr w:type="spellStart"/>
            <w:r w:rsidRPr="00C94830">
              <w:rPr>
                <w:rFonts w:ascii="宋体" w:eastAsia="宋体" w:cs="宋体"/>
                <w:kern w:val="0"/>
                <w:sz w:val="24"/>
                <w:szCs w:val="24"/>
              </w:rPr>
              <w:t>Sinkovics</w:t>
            </w:r>
            <w:proofErr w:type="spellEnd"/>
            <w:r w:rsidRPr="00C94830">
              <w:rPr>
                <w:rFonts w:ascii="宋体" w:eastAsia="宋体" w:cs="宋体"/>
                <w:kern w:val="0"/>
                <w:sz w:val="24"/>
                <w:szCs w:val="24"/>
              </w:rPr>
              <w:t xml:space="preserve"> 等（2014）；三是对跨境电商影响因素的分</w:t>
            </w:r>
            <w:r w:rsidRPr="00C94830">
              <w:rPr>
                <w:rFonts w:ascii="宋体" w:eastAsia="宋体" w:cs="宋体" w:hint="eastAsia"/>
                <w:kern w:val="0"/>
                <w:sz w:val="24"/>
                <w:szCs w:val="24"/>
              </w:rPr>
              <w:t>析，如</w:t>
            </w:r>
            <w:proofErr w:type="spellStart"/>
            <w:r w:rsidRPr="00C94830">
              <w:rPr>
                <w:rFonts w:ascii="宋体" w:eastAsia="宋体" w:cs="宋体"/>
                <w:kern w:val="0"/>
                <w:sz w:val="24"/>
                <w:szCs w:val="24"/>
              </w:rPr>
              <w:t>Hend</w:t>
            </w:r>
            <w:proofErr w:type="spellEnd"/>
            <w:r w:rsidRPr="00C94830">
              <w:rPr>
                <w:rFonts w:ascii="宋体" w:eastAsia="宋体" w:cs="宋体"/>
                <w:kern w:val="0"/>
                <w:sz w:val="24"/>
                <w:szCs w:val="24"/>
              </w:rPr>
              <w:t xml:space="preserve"> 等（2011）、Gibbs 等（2014）等。全球跨境电商市场分析方面，</w:t>
            </w:r>
            <w:r w:rsidRPr="00C94830">
              <w:rPr>
                <w:rFonts w:ascii="宋体" w:eastAsia="宋体" w:cs="宋体" w:hint="eastAsia"/>
                <w:kern w:val="0"/>
                <w:sz w:val="24"/>
                <w:szCs w:val="24"/>
              </w:rPr>
              <w:t>艾森哲分析报告将市场分成三个主要区域：欧洲与北美发达地区、亚太地区和其他新兴市场（党倩娜、陈骞；</w:t>
            </w:r>
            <w:r w:rsidRPr="00C94830">
              <w:rPr>
                <w:rFonts w:ascii="宋体" w:eastAsia="宋体" w:cs="宋体"/>
                <w:kern w:val="0"/>
                <w:sz w:val="24"/>
                <w:szCs w:val="24"/>
              </w:rPr>
              <w:t>2015）。日本电商市场高速发展，已经成为仅次于</w:t>
            </w:r>
            <w:r w:rsidRPr="00C94830">
              <w:rPr>
                <w:rFonts w:ascii="宋体" w:eastAsia="宋体" w:cs="宋体" w:hint="eastAsia"/>
                <w:kern w:val="0"/>
                <w:sz w:val="24"/>
                <w:szCs w:val="24"/>
              </w:rPr>
              <w:t>美国、中国的世界第三大市场。在欧盟，</w:t>
            </w:r>
            <w:r w:rsidRPr="00C94830">
              <w:rPr>
                <w:rFonts w:ascii="宋体" w:eastAsia="宋体" w:cs="宋体"/>
                <w:kern w:val="0"/>
                <w:sz w:val="24"/>
                <w:szCs w:val="24"/>
              </w:rPr>
              <w:t>2009 年跨境电商消费与国内消费总额</w:t>
            </w:r>
            <w:r w:rsidRPr="00C94830">
              <w:rPr>
                <w:rFonts w:ascii="宋体" w:eastAsia="宋体" w:cs="宋体" w:hint="eastAsia"/>
                <w:kern w:val="0"/>
                <w:sz w:val="24"/>
                <w:szCs w:val="24"/>
              </w:rPr>
              <w:t>占比仅</w:t>
            </w:r>
            <w:r w:rsidRPr="00C94830">
              <w:rPr>
                <w:rFonts w:ascii="宋体" w:eastAsia="宋体" w:cs="宋体"/>
                <w:kern w:val="0"/>
                <w:sz w:val="24"/>
                <w:szCs w:val="24"/>
              </w:rPr>
              <w:t>8%，但到2014 年增长至15％，发展前景可观（</w:t>
            </w:r>
            <w:proofErr w:type="spellStart"/>
            <w:r w:rsidRPr="00C94830">
              <w:rPr>
                <w:rFonts w:ascii="宋体" w:eastAsia="宋体" w:cs="宋体"/>
                <w:kern w:val="0"/>
                <w:sz w:val="24"/>
                <w:szCs w:val="24"/>
              </w:rPr>
              <w:t>Nagelvoort</w:t>
            </w:r>
            <w:proofErr w:type="spellEnd"/>
            <w:r w:rsidRPr="00C94830">
              <w:rPr>
                <w:rFonts w:ascii="宋体" w:eastAsia="宋体" w:cs="宋体"/>
                <w:kern w:val="0"/>
                <w:sz w:val="24"/>
                <w:szCs w:val="24"/>
              </w:rPr>
              <w:t xml:space="preserve"> 等，2015）。</w:t>
            </w:r>
            <w:r w:rsidRPr="00C94830">
              <w:rPr>
                <w:rFonts w:ascii="宋体" w:eastAsia="宋体" w:cs="宋体" w:hint="eastAsia"/>
                <w:kern w:val="0"/>
                <w:sz w:val="24"/>
                <w:szCs w:val="24"/>
              </w:rPr>
              <w:t>但同时，欧盟各国在线零售份额各不相同。</w:t>
            </w:r>
            <w:r w:rsidRPr="00C94830">
              <w:rPr>
                <w:rFonts w:ascii="宋体" w:eastAsia="宋体" w:cs="宋体"/>
                <w:kern w:val="0"/>
                <w:sz w:val="24"/>
                <w:szCs w:val="24"/>
              </w:rPr>
              <w:t>2014 年，意大利的在线交易额占整</w:t>
            </w:r>
            <w:r w:rsidRPr="00C94830">
              <w:rPr>
                <w:rFonts w:ascii="宋体" w:eastAsia="宋体" w:cs="宋体" w:hint="eastAsia"/>
                <w:kern w:val="0"/>
                <w:sz w:val="24"/>
                <w:szCs w:val="24"/>
              </w:rPr>
              <w:t>个欧盟总份额比重仅</w:t>
            </w:r>
            <w:r w:rsidRPr="00C94830">
              <w:rPr>
                <w:rFonts w:ascii="宋体" w:eastAsia="宋体" w:cs="宋体"/>
                <w:kern w:val="0"/>
                <w:sz w:val="24"/>
                <w:szCs w:val="24"/>
              </w:rPr>
              <w:t>2％，而英国达到13％（</w:t>
            </w:r>
            <w:proofErr w:type="spellStart"/>
            <w:r w:rsidRPr="00C94830">
              <w:rPr>
                <w:rFonts w:ascii="宋体" w:eastAsia="宋体" w:cs="宋体"/>
                <w:kern w:val="0"/>
                <w:sz w:val="24"/>
                <w:szCs w:val="24"/>
              </w:rPr>
              <w:t>Nagelvoort</w:t>
            </w:r>
            <w:proofErr w:type="spellEnd"/>
            <w:r w:rsidRPr="00C94830">
              <w:rPr>
                <w:rFonts w:ascii="宋体" w:eastAsia="宋体" w:cs="宋体"/>
                <w:kern w:val="0"/>
                <w:sz w:val="24"/>
                <w:szCs w:val="24"/>
              </w:rPr>
              <w:t xml:space="preserve"> 等，2015）。与中国依</w:t>
            </w:r>
            <w:r w:rsidRPr="00C94830">
              <w:rPr>
                <w:rFonts w:ascii="宋体" w:eastAsia="宋体" w:cs="宋体" w:hint="eastAsia"/>
                <w:kern w:val="0"/>
                <w:sz w:val="24"/>
                <w:szCs w:val="24"/>
              </w:rPr>
              <w:t>托巨大消费能力及庞大的互联网用户数量实现跨境电商快速增长不同，互联网渗透率、电信投资强度、风险资本的可用性、信用卡的可用性、教育程度以及邻国电商溢出效应是欧盟跨境电商增长的主要驱动力（</w:t>
            </w:r>
            <w:r w:rsidRPr="00C94830">
              <w:rPr>
                <w:rFonts w:ascii="宋体" w:eastAsia="宋体" w:cs="宋体"/>
                <w:kern w:val="0"/>
                <w:sz w:val="24"/>
                <w:szCs w:val="24"/>
              </w:rPr>
              <w:t>Ho 等，2007）。在欧洲成熟</w:t>
            </w:r>
            <w:r w:rsidRPr="00C94830">
              <w:rPr>
                <w:rFonts w:ascii="宋体" w:eastAsia="宋体" w:cs="宋体" w:hint="eastAsia"/>
                <w:kern w:val="0"/>
                <w:sz w:val="24"/>
                <w:szCs w:val="24"/>
              </w:rPr>
              <w:t>的电子零售市场中，但线份额较低的情境下，跨境零售具有较强的增长潜力（</w:t>
            </w:r>
            <w:proofErr w:type="spellStart"/>
            <w:r w:rsidRPr="00C94830">
              <w:rPr>
                <w:rFonts w:ascii="宋体" w:eastAsia="宋体" w:cs="宋体"/>
                <w:kern w:val="0"/>
                <w:sz w:val="24"/>
                <w:szCs w:val="24"/>
              </w:rPr>
              <w:t>Techatassanasoontorn</w:t>
            </w:r>
            <w:proofErr w:type="spellEnd"/>
            <w:r w:rsidRPr="00C94830">
              <w:rPr>
                <w:rFonts w:ascii="宋体" w:eastAsia="宋体" w:cs="宋体"/>
                <w:kern w:val="0"/>
                <w:sz w:val="24"/>
                <w:szCs w:val="24"/>
              </w:rPr>
              <w:t>，2006），因而，以跨境为特征的在线交易，成为快</w:t>
            </w:r>
            <w:r w:rsidRPr="00C94830">
              <w:rPr>
                <w:rFonts w:ascii="宋体" w:eastAsia="宋体" w:cs="宋体"/>
                <w:kern w:val="0"/>
                <w:sz w:val="24"/>
                <w:szCs w:val="24"/>
              </w:rPr>
              <w:lastRenderedPageBreak/>
              <w:t>速提</w:t>
            </w:r>
            <w:r w:rsidRPr="00C94830">
              <w:rPr>
                <w:rFonts w:ascii="宋体" w:eastAsia="宋体" w:cs="宋体" w:hint="eastAsia"/>
                <w:kern w:val="0"/>
                <w:sz w:val="24"/>
                <w:szCs w:val="24"/>
              </w:rPr>
              <w:t>高欧盟线上交易额规模的关键（</w:t>
            </w:r>
            <w:r w:rsidRPr="00C94830">
              <w:rPr>
                <w:rFonts w:ascii="宋体" w:eastAsia="宋体" w:cs="宋体"/>
                <w:kern w:val="0"/>
                <w:sz w:val="24"/>
                <w:szCs w:val="24"/>
              </w:rPr>
              <w:t>Gomez-Herrera，2014）。</w:t>
            </w:r>
          </w:p>
          <w:p w14:paraId="1E5C72A4" w14:textId="7C25A709" w:rsidR="006C1E20" w:rsidRPr="0028545D" w:rsidRDefault="0028545D" w:rsidP="0028545D">
            <w:pPr>
              <w:jc w:val="left"/>
              <w:rPr>
                <w:rFonts w:ascii="宋体" w:eastAsia="宋体" w:cs="宋体"/>
                <w:kern w:val="0"/>
                <w:sz w:val="24"/>
                <w:szCs w:val="24"/>
              </w:rPr>
            </w:pPr>
            <w:r>
              <w:rPr>
                <w:rFonts w:ascii="宋体" w:eastAsia="宋体" w:cs="宋体"/>
                <w:kern w:val="0"/>
                <w:sz w:val="24"/>
                <w:szCs w:val="24"/>
              </w:rPr>
              <w:t xml:space="preserve">    </w:t>
            </w:r>
            <w:r w:rsidR="00926BA4" w:rsidRPr="0028545D">
              <w:rPr>
                <w:rFonts w:ascii="宋体" w:eastAsia="宋体" w:cs="宋体"/>
                <w:kern w:val="0"/>
                <w:sz w:val="24"/>
                <w:szCs w:val="24"/>
              </w:rPr>
              <w:t>1.</w:t>
            </w:r>
            <w:r w:rsidR="002F255D" w:rsidRPr="0028545D">
              <w:rPr>
                <w:rFonts w:ascii="宋体" w:eastAsia="宋体" w:cs="宋体"/>
                <w:kern w:val="0"/>
                <w:sz w:val="24"/>
                <w:szCs w:val="24"/>
              </w:rPr>
              <w:t>3</w:t>
            </w:r>
            <w:r w:rsidR="00C94830" w:rsidRPr="0028545D">
              <w:rPr>
                <w:rFonts w:ascii="宋体" w:eastAsia="宋体" w:cs="宋体"/>
                <w:kern w:val="0"/>
                <w:sz w:val="24"/>
                <w:szCs w:val="24"/>
              </w:rPr>
              <w:t xml:space="preserve"> </w:t>
            </w:r>
            <w:r w:rsidR="006C1E20" w:rsidRPr="0028545D">
              <w:rPr>
                <w:rFonts w:ascii="宋体" w:eastAsia="宋体" w:cs="宋体" w:hint="eastAsia"/>
                <w:kern w:val="0"/>
                <w:sz w:val="24"/>
                <w:szCs w:val="24"/>
              </w:rPr>
              <w:t>国内跨境电子商务的研究发展脉络</w:t>
            </w:r>
          </w:p>
          <w:p w14:paraId="1D65DEB3" w14:textId="3EE8A24A" w:rsidR="006663C2" w:rsidRPr="00C94830" w:rsidRDefault="002F255D" w:rsidP="0028545D">
            <w:pPr>
              <w:pStyle w:val="ListParagraph"/>
              <w:ind w:firstLineChars="0" w:firstLine="0"/>
              <w:jc w:val="left"/>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006C1E20" w:rsidRPr="00C94830">
              <w:rPr>
                <w:rFonts w:ascii="宋体" w:eastAsia="宋体" w:cs="宋体" w:hint="eastAsia"/>
                <w:kern w:val="0"/>
                <w:sz w:val="24"/>
                <w:szCs w:val="24"/>
              </w:rPr>
              <w:t>国内跨境电子商务发展迟于国外，但至今己形成一定研究成果。</w:t>
            </w:r>
            <w:r w:rsidR="006C1E20" w:rsidRPr="00C94830">
              <w:rPr>
                <w:rFonts w:ascii="宋体" w:eastAsia="宋体" w:cs="宋体"/>
                <w:kern w:val="0"/>
                <w:sz w:val="24"/>
                <w:szCs w:val="24"/>
              </w:rPr>
              <w:t>2000年之后，阿里巴巴、当当、卓越等电商企业迅速崛起，国内跨境电商市场得到</w:t>
            </w:r>
            <w:r w:rsidR="006C1E20" w:rsidRPr="00C94830">
              <w:rPr>
                <w:rFonts w:ascii="宋体" w:eastAsia="宋体" w:cs="宋体" w:hint="eastAsia"/>
                <w:kern w:val="0"/>
                <w:sz w:val="24"/>
                <w:szCs w:val="24"/>
              </w:rPr>
              <w:t>了快速的发展，学者们的认识也进一步深化。这个时期内，跨境电子商务以</w:t>
            </w:r>
            <w:r w:rsidR="006C1E20" w:rsidRPr="00C94830">
              <w:rPr>
                <w:rFonts w:ascii="宋体" w:eastAsia="宋体" w:cs="宋体"/>
                <w:kern w:val="0"/>
                <w:sz w:val="24"/>
                <w:szCs w:val="24"/>
              </w:rPr>
              <w:t>2004年为</w:t>
            </w:r>
            <w:r w:rsidR="006C1E20" w:rsidRPr="00C94830">
              <w:rPr>
                <w:rFonts w:ascii="宋体" w:eastAsia="宋体" w:cs="宋体" w:hint="eastAsia"/>
                <w:kern w:val="0"/>
                <w:sz w:val="24"/>
                <w:szCs w:val="24"/>
              </w:rPr>
              <w:t>分界点经历了一次产业转型，跨境电子商务的商业模式前期为功能单一的外贸信息服务模式，后期转变为将线下交易、支付、物流等流程有效整合的综合服务平台模式。</w:t>
            </w:r>
          </w:p>
          <w:p w14:paraId="22CACA18" w14:textId="68CAC49B" w:rsidR="006C1E20" w:rsidRPr="00C94830" w:rsidRDefault="006663C2" w:rsidP="0028545D">
            <w:pPr>
              <w:pStyle w:val="ListParagraph"/>
              <w:ind w:firstLineChars="0" w:firstLine="0"/>
              <w:jc w:val="left"/>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006C1E20" w:rsidRPr="00C94830">
              <w:rPr>
                <w:rFonts w:ascii="宋体" w:eastAsia="宋体" w:cs="宋体" w:hint="eastAsia"/>
                <w:kern w:val="0"/>
                <w:sz w:val="24"/>
                <w:szCs w:val="24"/>
              </w:rPr>
              <w:t>自</w:t>
            </w:r>
            <w:r w:rsidR="006C1E20" w:rsidRPr="00C94830">
              <w:rPr>
                <w:rFonts w:ascii="宋体" w:eastAsia="宋体" w:cs="宋体"/>
                <w:kern w:val="0"/>
                <w:sz w:val="24"/>
                <w:szCs w:val="24"/>
              </w:rPr>
              <w:t>2013年开始，众多大型服务商加入跨境电商行业，网络移动端用户量激增，第</w:t>
            </w:r>
            <w:r w:rsidR="006C1E20" w:rsidRPr="00C94830">
              <w:rPr>
                <w:rFonts w:ascii="宋体" w:eastAsia="宋体" w:cs="宋体" w:hint="eastAsia"/>
                <w:kern w:val="0"/>
                <w:sz w:val="24"/>
                <w:szCs w:val="24"/>
              </w:rPr>
              <w:t>三方跨境电商平台进一步升级和完善，跨境电商行业商业模式再次转型。这一时期，跨境电商产业的供应链结构在发生着重大变化，主要体现为两个特征：一是供应链环节多样化，大型服务商、银行及相关企业进入跨境电商行业，使传统线下贸易和物流转向线上操作，生产、下单、仓储、配送等供应链环节有更多渠道组合的选择；二是用户移动化，移动端是</w:t>
            </w:r>
            <w:r w:rsidR="006C1E20" w:rsidRPr="00C94830">
              <w:rPr>
                <w:rFonts w:ascii="宋体" w:eastAsia="宋体" w:cs="宋体"/>
                <w:kern w:val="0"/>
                <w:sz w:val="24"/>
                <w:szCs w:val="24"/>
              </w:rPr>
              <w:t>PC端的延伸，这一转变使供应链格局重组，促使跨境电商行业变革。从</w:t>
            </w:r>
            <w:r w:rsidR="006C1E20" w:rsidRPr="00C94830">
              <w:rPr>
                <w:rFonts w:ascii="宋体" w:eastAsia="宋体" w:cs="宋体" w:hint="eastAsia"/>
                <w:kern w:val="0"/>
                <w:sz w:val="24"/>
                <w:szCs w:val="24"/>
              </w:rPr>
              <w:t>国内发布的文献来看，学术层面相当活跃，相关研究的文献数量从</w:t>
            </w:r>
            <w:r w:rsidR="006C1E20" w:rsidRPr="00C94830">
              <w:rPr>
                <w:rFonts w:ascii="宋体" w:eastAsia="宋体" w:cs="宋体"/>
                <w:kern w:val="0"/>
                <w:sz w:val="24"/>
                <w:szCs w:val="24"/>
              </w:rPr>
              <w:t>2013年起开始急速</w:t>
            </w:r>
            <w:r w:rsidR="006C1E20" w:rsidRPr="00C94830">
              <w:rPr>
                <w:rFonts w:ascii="宋体" w:eastAsia="宋体" w:cs="宋体" w:hint="eastAsia"/>
                <w:kern w:val="0"/>
                <w:sz w:val="24"/>
                <w:szCs w:val="24"/>
              </w:rPr>
              <w:t>增加，</w:t>
            </w:r>
            <w:r w:rsidR="006C1E20" w:rsidRPr="00C94830">
              <w:rPr>
                <w:rFonts w:ascii="宋体" w:eastAsia="宋体" w:cs="宋体"/>
                <w:kern w:val="0"/>
                <w:sz w:val="24"/>
                <w:szCs w:val="24"/>
              </w:rPr>
              <w:t>2016年相关文献数量超过3000篇；研究范围迅速拓展，除己关注到的问题以外，</w:t>
            </w:r>
            <w:r w:rsidR="006C1E20" w:rsidRPr="00C94830">
              <w:rPr>
                <w:rFonts w:ascii="宋体" w:eastAsia="宋体" w:cs="宋体" w:hint="eastAsia"/>
                <w:kern w:val="0"/>
                <w:sz w:val="24"/>
                <w:szCs w:val="24"/>
              </w:rPr>
              <w:t>学者们还关注了跨境电商行业的营销策略创新、人才培养、物流模式转型、知识产权风险等问题</w:t>
            </w:r>
            <w:r w:rsidR="006C1E20" w:rsidRPr="00C94830">
              <w:rPr>
                <w:rFonts w:ascii="宋体" w:eastAsia="宋体" w:cs="宋体"/>
                <w:kern w:val="0"/>
                <w:sz w:val="24"/>
                <w:szCs w:val="24"/>
              </w:rPr>
              <w:t>[2401】；所结合的研究方法更为多样，包括协同理论【32I、双边市场理谢331、大数</w:t>
            </w:r>
            <w:r w:rsidR="006C1E20" w:rsidRPr="00C94830">
              <w:rPr>
                <w:rFonts w:ascii="宋体" w:eastAsia="宋体" w:cs="宋体" w:hint="eastAsia"/>
                <w:kern w:val="0"/>
                <w:sz w:val="24"/>
                <w:szCs w:val="24"/>
              </w:rPr>
              <w:t>据技术阴】等。另一方面，有关跨境电商的研究在实践层面也体现出了相当的活力，如：以艾瑞国际、易观国际等为代表的信息咨询机构关注于跨境电商行业的历年跟踪研究，连续出版该行业的年度研究报告；以阿里研究院为代表的企业自设研究机构对跨境电商市场开展了相关研究，出版了专题报告；以国务院发展研究中心、商务部中国国际电子商务中心国家职能部门对跨境电商行业的发展现状、发展模式及投资策略等方面进行了分析，相继出版了相关跟踪报告。</w:t>
            </w:r>
          </w:p>
          <w:p w14:paraId="54DC2432" w14:textId="72E5F61A" w:rsidR="00153FC8" w:rsidRPr="00C94830" w:rsidRDefault="00153FC8" w:rsidP="00153FC8">
            <w:pPr>
              <w:rPr>
                <w:rFonts w:ascii="宋体" w:eastAsia="宋体" w:cs="宋体"/>
                <w:kern w:val="0"/>
                <w:sz w:val="24"/>
                <w:szCs w:val="24"/>
              </w:rPr>
            </w:pPr>
          </w:p>
          <w:p w14:paraId="7B1F4106" w14:textId="3E98E8D9" w:rsidR="00926BA4" w:rsidRPr="00C94830" w:rsidRDefault="00926BA4" w:rsidP="00153FC8">
            <w:pPr>
              <w:rPr>
                <w:rFonts w:ascii="宋体" w:eastAsia="宋体" w:cs="宋体"/>
                <w:kern w:val="0"/>
                <w:sz w:val="24"/>
                <w:szCs w:val="24"/>
              </w:rPr>
            </w:pPr>
            <w:r w:rsidRPr="00C94830">
              <w:rPr>
                <w:rFonts w:ascii="宋体" w:eastAsia="宋体" w:cs="宋体" w:hint="eastAsia"/>
                <w:kern w:val="0"/>
                <w:sz w:val="24"/>
                <w:szCs w:val="24"/>
              </w:rPr>
              <w:t>2</w:t>
            </w:r>
            <w:r w:rsidRPr="00C94830">
              <w:rPr>
                <w:rFonts w:ascii="宋体" w:eastAsia="宋体" w:cs="宋体"/>
                <w:kern w:val="0"/>
                <w:sz w:val="24"/>
                <w:szCs w:val="24"/>
              </w:rPr>
              <w:t xml:space="preserve"> </w:t>
            </w:r>
            <w:r w:rsidRPr="00C94830">
              <w:rPr>
                <w:rFonts w:ascii="宋体" w:eastAsia="宋体" w:cs="宋体" w:hint="eastAsia"/>
                <w:kern w:val="0"/>
                <w:sz w:val="24"/>
                <w:szCs w:val="24"/>
              </w:rPr>
              <w:t>国内洋酒行业发展历程和现状</w:t>
            </w:r>
          </w:p>
          <w:p w14:paraId="31711747" w14:textId="5E16AFBE" w:rsidR="00926BA4" w:rsidRPr="00C94830" w:rsidRDefault="00085416" w:rsidP="00085416">
            <w:pPr>
              <w:pStyle w:val="ListParagraph"/>
              <w:numPr>
                <w:ilvl w:val="1"/>
                <w:numId w:val="2"/>
              </w:numPr>
              <w:ind w:firstLineChars="0"/>
              <w:rPr>
                <w:rFonts w:ascii="宋体" w:eastAsia="宋体" w:cs="宋体"/>
                <w:kern w:val="0"/>
                <w:sz w:val="24"/>
                <w:szCs w:val="24"/>
              </w:rPr>
            </w:pPr>
            <w:r w:rsidRPr="00C94830">
              <w:rPr>
                <w:rFonts w:ascii="宋体" w:eastAsia="宋体" w:cs="宋体" w:hint="eastAsia"/>
                <w:kern w:val="0"/>
                <w:sz w:val="24"/>
                <w:szCs w:val="24"/>
              </w:rPr>
              <w:t>洋酒的定义；</w:t>
            </w:r>
          </w:p>
          <w:p w14:paraId="2760EA96" w14:textId="73982DB7" w:rsidR="00085416" w:rsidRPr="00C94830" w:rsidRDefault="00C94830" w:rsidP="0028545D">
            <w:pPr>
              <w:pStyle w:val="ListParagraph"/>
              <w:ind w:firstLineChars="0" w:firstLine="0"/>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00085416" w:rsidRPr="00C94830">
              <w:rPr>
                <w:rFonts w:ascii="宋体" w:eastAsia="宋体" w:cs="宋体" w:hint="eastAsia"/>
                <w:kern w:val="0"/>
                <w:sz w:val="24"/>
                <w:szCs w:val="24"/>
              </w:rPr>
              <w:t>洋酒是指进口酒类的总称。</w:t>
            </w:r>
            <w:r w:rsidR="00D66251" w:rsidRPr="00C94830">
              <w:rPr>
                <w:rFonts w:ascii="宋体" w:eastAsia="宋体" w:cs="宋体" w:hint="eastAsia"/>
                <w:kern w:val="0"/>
                <w:sz w:val="24"/>
                <w:szCs w:val="24"/>
              </w:rPr>
              <w:t>它不仅包括了如威士忌，白兰地，伏特加等烈性酒类，也包括如葡萄酒、啤酒、</w:t>
            </w:r>
            <w:r w:rsidR="00085416" w:rsidRPr="00C94830">
              <w:rPr>
                <w:rFonts w:ascii="宋体" w:eastAsia="宋体" w:cs="宋体" w:hint="eastAsia"/>
                <w:kern w:val="0"/>
                <w:sz w:val="24"/>
                <w:szCs w:val="24"/>
              </w:rPr>
              <w:t>利口酒</w:t>
            </w:r>
            <w:r w:rsidR="00085416" w:rsidRPr="00C94830">
              <w:rPr>
                <w:rFonts w:ascii="宋体" w:eastAsia="宋体" w:cs="宋体"/>
                <w:kern w:val="0"/>
                <w:sz w:val="24"/>
                <w:szCs w:val="24"/>
              </w:rPr>
              <w:t>(Liqueur)等，不同酒精含量的酒水品种。 酒的制作过程都少不了发酵这一工艺，它是通过酵母菌的作用，将糖类分解成乙醇（酒精）的可饮用的液体。</w:t>
            </w:r>
            <w:r w:rsidR="00085416" w:rsidRPr="00C94830">
              <w:rPr>
                <w:rFonts w:ascii="宋体" w:eastAsia="宋体" w:cs="宋体" w:hint="eastAsia"/>
                <w:kern w:val="0"/>
                <w:sz w:val="24"/>
                <w:szCs w:val="24"/>
              </w:rPr>
              <w:t>乙醇含量在</w:t>
            </w:r>
            <w:r w:rsidR="00085416" w:rsidRPr="00C94830">
              <w:rPr>
                <w:rFonts w:ascii="宋体" w:eastAsia="宋体" w:cs="宋体"/>
                <w:kern w:val="0"/>
                <w:sz w:val="24"/>
                <w:szCs w:val="24"/>
              </w:rPr>
              <w:t>0.5%--75.5%之间，同时含有一定的营养成分和香味成分。 世界各地酒的种类有数万种之多，酿酒所用原材料和酒的酒精含量也有很大差异，人们为了便于了解和记忆，于是就用不同的方法将它们予以分类。</w:t>
            </w:r>
            <w:r w:rsidR="00D66251" w:rsidRPr="00C94830">
              <w:rPr>
                <w:rFonts w:ascii="宋体" w:eastAsia="宋体" w:cs="宋体" w:hint="eastAsia"/>
                <w:kern w:val="0"/>
                <w:sz w:val="24"/>
                <w:szCs w:val="24"/>
              </w:rPr>
              <w:t>若以酒的性质分类，可以将洋酒分为三大类，一是发酵酒类，如葡萄酒，啤酒和日本清酒等；而是蒸馏酒类：包括威士忌酒，白兰地酒，俄德克酒，朗姆酒，特其拉酒等，三是配置酒：包括金酒、利口酒、味美思酒等。中国市场较为常见的主要是烈酒，葡萄酒和啤酒三类。</w:t>
            </w:r>
          </w:p>
          <w:p w14:paraId="64F73C24" w14:textId="18FC639E" w:rsidR="00085416" w:rsidRPr="00C94830" w:rsidRDefault="00085416" w:rsidP="00085416">
            <w:pPr>
              <w:pStyle w:val="ListParagraph"/>
              <w:numPr>
                <w:ilvl w:val="1"/>
                <w:numId w:val="2"/>
              </w:numPr>
              <w:ind w:firstLineChars="0"/>
              <w:rPr>
                <w:rFonts w:ascii="宋体" w:eastAsia="宋体" w:cs="宋体"/>
                <w:kern w:val="0"/>
                <w:sz w:val="24"/>
                <w:szCs w:val="24"/>
              </w:rPr>
            </w:pPr>
            <w:r w:rsidRPr="00C94830">
              <w:rPr>
                <w:rFonts w:ascii="宋体" w:eastAsia="宋体" w:cs="宋体" w:hint="eastAsia"/>
                <w:kern w:val="0"/>
                <w:sz w:val="24"/>
                <w:szCs w:val="24"/>
              </w:rPr>
              <w:t>国内洋酒行业的现状；</w:t>
            </w:r>
          </w:p>
          <w:p w14:paraId="71A871F0" w14:textId="33F3577E" w:rsidR="0009526B" w:rsidRPr="00C94830" w:rsidRDefault="0009526B" w:rsidP="0028545D">
            <w:pPr>
              <w:pStyle w:val="ListParagraph"/>
              <w:ind w:firstLineChars="0" w:firstLine="0"/>
              <w:rPr>
                <w:rFonts w:ascii="宋体" w:eastAsia="宋体" w:cs="宋体"/>
                <w:kern w:val="0"/>
                <w:sz w:val="24"/>
                <w:szCs w:val="24"/>
              </w:rPr>
            </w:pPr>
            <w:r w:rsidRPr="00C94830">
              <w:rPr>
                <w:rFonts w:ascii="宋体" w:eastAsia="宋体" w:cs="宋体"/>
                <w:kern w:val="0"/>
                <w:sz w:val="24"/>
                <w:szCs w:val="24"/>
              </w:rPr>
              <w:t xml:space="preserve">   </w:t>
            </w:r>
            <w:r w:rsidRPr="00C94830">
              <w:rPr>
                <w:rFonts w:ascii="宋体" w:eastAsia="宋体" w:cs="宋体" w:hint="eastAsia"/>
                <w:kern w:val="0"/>
                <w:sz w:val="24"/>
                <w:szCs w:val="24"/>
              </w:rPr>
              <w:t>改革开放以来，中国将国门打开面向世界的同事，更为了迅速发展自己， 让中国能够在最短的时间内与世界接轨，采用了“以市场换技术”的方式。外国的商品，企业如潮水一般涌入中国市场。他们为中国带来先进生产力的同时，也大量地占领了张洪国市场，似的中国市场更为硝烟弥漫。酒行业是中国所有行业中营销手段，竞争模式较为滞后的行业，但面临总体市场的激烈竞争，也同样有大批的洋酒进入。洋酒以其全球知名的品牌以及数百年的历史沉淀，在中国市场上一直是作为高价位酒进行出售，洋酒在中国市场的消费需求很大程度上受到区域消费水平、消费习惯等因素的影响，因此价格也有较为明显的差异。威士忌、白兰地、伏特加等三大类群，相比较而言，威士忌在国内的需求市场已经比较成熟。白兰地中的</w:t>
            </w:r>
            <w:r w:rsidRPr="00C94830">
              <w:rPr>
                <w:rFonts w:ascii="宋体" w:eastAsia="宋体" w:cs="宋体"/>
                <w:kern w:val="0"/>
                <w:sz w:val="24"/>
                <w:szCs w:val="24"/>
              </w:rPr>
              <w:t>VSOP</w:t>
            </w:r>
            <w:r w:rsidRPr="00C94830">
              <w:rPr>
                <w:rFonts w:ascii="宋体" w:eastAsia="宋体" w:cs="宋体" w:hint="eastAsia"/>
                <w:kern w:val="0"/>
                <w:sz w:val="24"/>
                <w:szCs w:val="24"/>
              </w:rPr>
              <w:t>、</w:t>
            </w:r>
            <w:r w:rsidRPr="00C94830">
              <w:rPr>
                <w:rFonts w:ascii="宋体" w:eastAsia="宋体" w:cs="宋体"/>
                <w:kern w:val="0"/>
                <w:sz w:val="24"/>
                <w:szCs w:val="24"/>
              </w:rPr>
              <w:t xml:space="preserve">x0 </w:t>
            </w:r>
            <w:r w:rsidRPr="00C94830">
              <w:rPr>
                <w:rFonts w:ascii="宋体" w:eastAsia="宋体" w:cs="宋体" w:hint="eastAsia"/>
                <w:kern w:val="0"/>
                <w:sz w:val="24"/>
                <w:szCs w:val="24"/>
              </w:rPr>
              <w:t>又在夜场消费占了洋酒的主流。市场</w:t>
            </w:r>
            <w:r w:rsidRPr="00C94830">
              <w:rPr>
                <w:rFonts w:ascii="宋体" w:eastAsia="宋体" w:cs="宋体" w:hint="eastAsia"/>
                <w:kern w:val="0"/>
                <w:sz w:val="24"/>
                <w:szCs w:val="24"/>
              </w:rPr>
              <w:lastRenderedPageBreak/>
              <w:t>上的洋酒主要可分为三大种群：以芝华士、杰克·丹尼为代表的威士忌种群，包括皇家礼炮、苏格兰的格兰菲迪、尊尼获加的黑方、红方以及登喜路、白马、麦卡伦等；以人头马等为代表的白兰地种群，还包括为大众所熟知的马爹利、轩尼诗，部分法国干邑产品；还有就是伏特加种群，在中国市场上主要有瑞典伏特加、俄罗斯伏特加等。</w:t>
            </w:r>
          </w:p>
          <w:p w14:paraId="099ACD1D" w14:textId="23767884" w:rsidR="00085416" w:rsidRPr="00C94830" w:rsidRDefault="0009526B" w:rsidP="0028545D">
            <w:pPr>
              <w:pStyle w:val="ListParagraph"/>
              <w:ind w:firstLineChars="0" w:firstLine="0"/>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Pr="00C94830">
              <w:rPr>
                <w:rFonts w:ascii="宋体" w:eastAsia="宋体" w:cs="宋体" w:hint="eastAsia"/>
                <w:kern w:val="0"/>
                <w:sz w:val="24"/>
                <w:szCs w:val="24"/>
              </w:rPr>
              <w:t>洋酒由于其在国外的发展年代较为久远，因此在涌入中国市场时，除了主流的威士忌、白兰地、伏特加外，还有如金酒、朗姆酒等品类；每一个类群下都延伸出更多的类别，如白兰地种群又分为</w:t>
            </w:r>
            <w:r w:rsidRPr="00C94830">
              <w:rPr>
                <w:rFonts w:ascii="宋体" w:eastAsia="宋体" w:cs="宋体"/>
                <w:kern w:val="0"/>
                <w:sz w:val="24"/>
                <w:szCs w:val="24"/>
              </w:rPr>
              <w:t>VSOP、</w:t>
            </w:r>
            <w:r w:rsidRPr="00C94830">
              <w:rPr>
                <w:rFonts w:ascii="宋体" w:eastAsia="宋体" w:cs="宋体" w:hint="eastAsia"/>
                <w:kern w:val="0"/>
                <w:sz w:val="24"/>
                <w:szCs w:val="24"/>
              </w:rPr>
              <w:t>C</w:t>
            </w:r>
            <w:r w:rsidRPr="00C94830">
              <w:rPr>
                <w:rFonts w:ascii="宋体" w:eastAsia="宋体" w:cs="宋体"/>
                <w:kern w:val="0"/>
                <w:sz w:val="24"/>
                <w:szCs w:val="24"/>
              </w:rPr>
              <w:t>LUB</w:t>
            </w:r>
            <w:r w:rsidRPr="00C94830">
              <w:rPr>
                <w:rFonts w:ascii="宋体" w:eastAsia="宋体" w:cs="宋体" w:hint="eastAsia"/>
                <w:kern w:val="0"/>
                <w:sz w:val="24"/>
                <w:szCs w:val="24"/>
              </w:rPr>
              <w:t>、X</w:t>
            </w:r>
            <w:r w:rsidRPr="00C94830">
              <w:rPr>
                <w:rFonts w:ascii="宋体" w:eastAsia="宋体" w:cs="宋体"/>
                <w:kern w:val="0"/>
                <w:sz w:val="24"/>
                <w:szCs w:val="24"/>
              </w:rPr>
              <w:t>O</w:t>
            </w:r>
            <w:r w:rsidRPr="00C94830">
              <w:rPr>
                <w:rFonts w:ascii="宋体" w:eastAsia="宋体" w:cs="宋体" w:hint="eastAsia"/>
                <w:kern w:val="0"/>
                <w:sz w:val="24"/>
                <w:szCs w:val="24"/>
              </w:rPr>
              <w:t>三</w:t>
            </w:r>
            <w:r w:rsidRPr="00C94830">
              <w:rPr>
                <w:rFonts w:ascii="宋体" w:eastAsia="宋体" w:cs="宋体"/>
                <w:kern w:val="0"/>
                <w:sz w:val="24"/>
                <w:szCs w:val="24"/>
              </w:rPr>
              <w:t>大类等。而从原材料进行划</w:t>
            </w:r>
            <w:r w:rsidRPr="00C94830">
              <w:rPr>
                <w:rFonts w:ascii="宋体" w:eastAsia="宋体" w:cs="宋体" w:hint="eastAsia"/>
                <w:kern w:val="0"/>
                <w:sz w:val="24"/>
                <w:szCs w:val="24"/>
              </w:rPr>
              <w:t>分．又可分为谷物酒、香料草药酒、水果酒、奶蛋酒、植物浆液酒、蜂蜜酒和混合酒等七大类；以酒的性质来分，还可以分为发酵酒、蒸馏酒、精炼和综合再制酒。同时我们更可以看到，为了满足消费者不同的消费需求以及地域的消费差异及消费习惯，洋酒的分类还在发生着不同的变化。</w:t>
            </w:r>
          </w:p>
          <w:p w14:paraId="7FBE9B58" w14:textId="24BF021E" w:rsidR="00085416" w:rsidRPr="00C94830" w:rsidRDefault="001029DE" w:rsidP="00C94830">
            <w:pPr>
              <w:pStyle w:val="ListParagraph"/>
              <w:ind w:left="765" w:firstLineChars="0" w:firstLine="0"/>
              <w:rPr>
                <w:rFonts w:ascii="宋体" w:eastAsia="宋体" w:cs="宋体"/>
                <w:kern w:val="0"/>
                <w:sz w:val="24"/>
                <w:szCs w:val="24"/>
              </w:rPr>
            </w:pPr>
            <w:r w:rsidRPr="00C94830">
              <w:rPr>
                <w:rFonts w:ascii="宋体" w:eastAsia="宋体" w:cs="宋体" w:hint="eastAsia"/>
                <w:kern w:val="0"/>
                <w:sz w:val="24"/>
                <w:szCs w:val="24"/>
              </w:rPr>
              <w:t>2</w:t>
            </w:r>
            <w:r w:rsidRPr="00C94830">
              <w:rPr>
                <w:rFonts w:ascii="宋体" w:eastAsia="宋体" w:cs="宋体"/>
                <w:kern w:val="0"/>
                <w:sz w:val="24"/>
                <w:szCs w:val="24"/>
              </w:rPr>
              <w:t>.3</w:t>
            </w:r>
            <w:r w:rsidR="00085416" w:rsidRPr="00C94830">
              <w:rPr>
                <w:rFonts w:ascii="宋体" w:eastAsia="宋体" w:cs="宋体" w:hint="eastAsia"/>
                <w:kern w:val="0"/>
                <w:sz w:val="24"/>
                <w:szCs w:val="24"/>
              </w:rPr>
              <w:t>发展及未来趋势</w:t>
            </w:r>
          </w:p>
          <w:p w14:paraId="364B54D3" w14:textId="7F7FACB4" w:rsidR="001029DE" w:rsidRPr="00C94830" w:rsidRDefault="001029DE" w:rsidP="0028545D">
            <w:pPr>
              <w:pStyle w:val="ListParagraph"/>
              <w:ind w:firstLineChars="0" w:firstLine="0"/>
              <w:rPr>
                <w:rFonts w:ascii="宋体" w:eastAsia="宋体" w:cs="宋体"/>
                <w:kern w:val="0"/>
                <w:sz w:val="24"/>
                <w:szCs w:val="24"/>
              </w:rPr>
            </w:pP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Pr="00C94830">
              <w:rPr>
                <w:rFonts w:ascii="宋体" w:eastAsia="宋体" w:cs="宋体" w:hint="eastAsia"/>
                <w:kern w:val="0"/>
                <w:sz w:val="24"/>
                <w:szCs w:val="24"/>
              </w:rPr>
              <w:t>全民娱乐时代，东西方文化不断交融，需要细细品味的洋酒文化逐渐开启了人们工作、生活以外的消遣方式</w:t>
            </w:r>
            <w:r w:rsidRPr="00C94830">
              <w:rPr>
                <w:rFonts w:ascii="宋体" w:eastAsia="宋体" w:cs="宋体"/>
                <w:kern w:val="0"/>
                <w:sz w:val="24"/>
                <w:szCs w:val="24"/>
              </w:rPr>
              <w:t>,强劲的发展势头表明，当下中国洋</w:t>
            </w:r>
            <w:r w:rsidRPr="00C94830">
              <w:rPr>
                <w:rFonts w:ascii="宋体" w:eastAsia="宋体" w:cs="宋体" w:hint="eastAsia"/>
                <w:kern w:val="0"/>
                <w:sz w:val="24"/>
                <w:szCs w:val="24"/>
              </w:rPr>
              <w:t>酒市场正进入良性的成长发酵时代。据中国博思数据研究中心和</w:t>
            </w:r>
            <w:r w:rsidRPr="00C94830">
              <w:rPr>
                <w:rFonts w:ascii="宋体" w:eastAsia="宋体" w:cs="宋体"/>
                <w:kern w:val="0"/>
                <w:sz w:val="24"/>
                <w:szCs w:val="24"/>
              </w:rPr>
              <w:t>Global Data数据分析公司调查统计,2010年</w:t>
            </w:r>
            <w:r w:rsidRPr="00C94830">
              <w:rPr>
                <w:rFonts w:ascii="宋体" w:eastAsia="宋体" w:cs="宋体" w:hint="eastAsia"/>
                <w:kern w:val="0"/>
                <w:sz w:val="24"/>
                <w:szCs w:val="24"/>
              </w:rPr>
              <w:t>至</w:t>
            </w:r>
            <w:r w:rsidRPr="00C94830">
              <w:rPr>
                <w:rFonts w:ascii="宋体" w:eastAsia="宋体" w:cs="宋体"/>
                <w:kern w:val="0"/>
                <w:sz w:val="24"/>
                <w:szCs w:val="24"/>
              </w:rPr>
              <w:t>2017年，中国酒吧行业企业数量以</w:t>
            </w:r>
            <w:r w:rsidRPr="00C94830">
              <w:rPr>
                <w:rFonts w:ascii="宋体" w:eastAsia="宋体" w:cs="宋体" w:hint="eastAsia"/>
                <w:kern w:val="0"/>
                <w:sz w:val="24"/>
                <w:szCs w:val="24"/>
              </w:rPr>
              <w:t>超过</w:t>
            </w:r>
            <w:r w:rsidRPr="00C94830">
              <w:rPr>
                <w:rFonts w:ascii="宋体" w:eastAsia="宋体" w:cs="宋体"/>
                <w:kern w:val="0"/>
                <w:sz w:val="24"/>
                <w:szCs w:val="24"/>
              </w:rPr>
              <w:t>10%的增幅持续上升，中国酒水</w:t>
            </w:r>
            <w:r w:rsidRPr="00C94830">
              <w:rPr>
                <w:rFonts w:ascii="宋体" w:eastAsia="宋体" w:cs="宋体" w:hint="eastAsia"/>
                <w:kern w:val="0"/>
                <w:sz w:val="24"/>
                <w:szCs w:val="24"/>
              </w:rPr>
              <w:t>市场规模也有望于</w:t>
            </w:r>
            <w:r w:rsidRPr="00C94830">
              <w:rPr>
                <w:rFonts w:ascii="宋体" w:eastAsia="宋体" w:cs="宋体"/>
                <w:kern w:val="0"/>
                <w:sz w:val="24"/>
                <w:szCs w:val="24"/>
              </w:rPr>
              <w:t>2021年达到4500</w:t>
            </w:r>
            <w:r w:rsidRPr="00C94830">
              <w:rPr>
                <w:rFonts w:ascii="宋体" w:eastAsia="宋体" w:cs="宋体" w:hint="eastAsia"/>
                <w:kern w:val="0"/>
                <w:sz w:val="24"/>
                <w:szCs w:val="24"/>
              </w:rPr>
              <w:t>亿美元，销售量占全球</w:t>
            </w:r>
            <w:r w:rsidRPr="00C94830">
              <w:rPr>
                <w:rFonts w:ascii="宋体" w:eastAsia="宋体" w:cs="宋体"/>
                <w:kern w:val="0"/>
                <w:sz w:val="24"/>
                <w:szCs w:val="24"/>
              </w:rPr>
              <w:t>47%份额，达到169亿升。</w:t>
            </w:r>
          </w:p>
          <w:p w14:paraId="7DC2CF76" w14:textId="22406CAC" w:rsidR="001029DE" w:rsidRPr="00C94830" w:rsidRDefault="001029DE" w:rsidP="0028545D">
            <w:pPr>
              <w:pStyle w:val="ListParagraph"/>
              <w:ind w:firstLineChars="0" w:firstLine="0"/>
              <w:rPr>
                <w:rFonts w:ascii="宋体" w:eastAsia="宋体" w:cs="宋体"/>
                <w:kern w:val="0"/>
                <w:sz w:val="24"/>
                <w:szCs w:val="24"/>
              </w:rPr>
            </w:pPr>
            <w:r w:rsidRPr="00C94830">
              <w:rPr>
                <w:rFonts w:ascii="宋体" w:eastAsia="宋体" w:cs="宋体"/>
                <w:kern w:val="0"/>
                <w:sz w:val="24"/>
                <w:szCs w:val="24"/>
              </w:rPr>
              <w:t xml:space="preserve">   </w:t>
            </w:r>
            <w:r w:rsidRPr="00C94830">
              <w:rPr>
                <w:rFonts w:ascii="宋体" w:eastAsia="宋体" w:cs="宋体" w:hint="eastAsia"/>
                <w:kern w:val="0"/>
                <w:sz w:val="24"/>
                <w:szCs w:val="24"/>
              </w:rPr>
              <w:t>面对积极向好形势，</w:t>
            </w:r>
            <w:r w:rsidRPr="00C94830">
              <w:rPr>
                <w:rFonts w:ascii="宋体" w:eastAsia="宋体" w:cs="宋体"/>
                <w:kern w:val="0"/>
                <w:sz w:val="24"/>
                <w:szCs w:val="24"/>
              </w:rPr>
              <w:t>5月23日，</w:t>
            </w:r>
            <w:r w:rsidRPr="00C94830">
              <w:rPr>
                <w:rFonts w:ascii="宋体" w:eastAsia="宋体" w:cs="宋体" w:hint="eastAsia"/>
                <w:kern w:val="0"/>
                <w:sz w:val="24"/>
                <w:szCs w:val="24"/>
              </w:rPr>
              <w:t>保乐力加携手腾讯广告发布《中国洋酒人群观察蓝皮书》。通过腾讯大数据解析与线上</w:t>
            </w:r>
            <w:r w:rsidRPr="00C94830">
              <w:rPr>
                <w:rFonts w:ascii="宋体" w:eastAsia="宋体" w:cs="宋体"/>
                <w:kern w:val="0"/>
                <w:sz w:val="24"/>
                <w:szCs w:val="24"/>
              </w:rPr>
              <w:t>H5问卷收集相结合的</w:t>
            </w:r>
            <w:r w:rsidRPr="00C94830">
              <w:rPr>
                <w:rFonts w:ascii="宋体" w:eastAsia="宋体" w:cs="宋体" w:hint="eastAsia"/>
                <w:kern w:val="0"/>
                <w:sz w:val="24"/>
                <w:szCs w:val="24"/>
              </w:rPr>
              <w:t>方式，《蓝皮书》对葡萄酒、香槟、单一麦芽威士忌、调和威士忌、干邑、白色烈酒</w:t>
            </w:r>
            <w:r w:rsidRPr="00C94830">
              <w:rPr>
                <w:rFonts w:ascii="宋体" w:eastAsia="宋体" w:cs="宋体"/>
                <w:kern w:val="0"/>
                <w:sz w:val="24"/>
                <w:szCs w:val="24"/>
              </w:rPr>
              <w:t>(包括伏特加、力娇酒、朗姆酒、金</w:t>
            </w:r>
            <w:r w:rsidRPr="00C94830">
              <w:rPr>
                <w:rFonts w:ascii="宋体" w:eastAsia="宋体" w:cs="宋体" w:hint="eastAsia"/>
                <w:kern w:val="0"/>
                <w:sz w:val="24"/>
                <w:szCs w:val="24"/>
              </w:rPr>
              <w:t>酒、</w:t>
            </w:r>
            <w:proofErr w:type="gramStart"/>
            <w:r w:rsidRPr="00C94830">
              <w:rPr>
                <w:rFonts w:ascii="宋体" w:eastAsia="宋体" w:cs="宋体" w:hint="eastAsia"/>
                <w:kern w:val="0"/>
                <w:sz w:val="24"/>
                <w:szCs w:val="24"/>
              </w:rPr>
              <w:t>龙舌兰等</w:t>
            </w:r>
            <w:r w:rsidRPr="00C94830">
              <w:rPr>
                <w:rFonts w:ascii="宋体" w:eastAsia="宋体" w:cs="宋体"/>
                <w:kern w:val="0"/>
                <w:sz w:val="24"/>
                <w:szCs w:val="24"/>
              </w:rPr>
              <w:t>)六大类的线上洋酒兴</w:t>
            </w:r>
            <w:r w:rsidRPr="00C94830">
              <w:rPr>
                <w:rFonts w:ascii="宋体" w:eastAsia="宋体" w:cs="宋体" w:hint="eastAsia"/>
                <w:kern w:val="0"/>
                <w:sz w:val="24"/>
                <w:szCs w:val="24"/>
              </w:rPr>
              <w:t>趣粉丝</w:t>
            </w:r>
            <w:proofErr w:type="gramEnd"/>
            <w:r w:rsidRPr="00C94830">
              <w:rPr>
                <w:rFonts w:ascii="宋体" w:eastAsia="宋体" w:cs="宋体" w:hint="eastAsia"/>
                <w:kern w:val="0"/>
                <w:sz w:val="24"/>
                <w:szCs w:val="24"/>
              </w:rPr>
              <w:t>，进行了消费行为特点、生活方式、兴趣爱好等多方面的细致调查与分析，以此勾勒出洋酒爱好者们的消费者画像，并从中窥探岀中国洋酒消费新特征。兴趣人群中</w:t>
            </w:r>
            <w:r w:rsidRPr="00C94830">
              <w:rPr>
                <w:rFonts w:ascii="宋体" w:eastAsia="宋体" w:cs="宋体"/>
                <w:kern w:val="0"/>
                <w:sz w:val="24"/>
                <w:szCs w:val="24"/>
              </w:rPr>
              <w:t>,18-30岁的年轻人比例</w:t>
            </w:r>
            <w:r w:rsidRPr="00C94830">
              <w:rPr>
                <w:rFonts w:ascii="宋体" w:eastAsia="宋体" w:cs="宋体" w:hint="eastAsia"/>
                <w:kern w:val="0"/>
                <w:sz w:val="24"/>
                <w:szCs w:val="24"/>
              </w:rPr>
              <w:t>占到半数以上，普遍超过</w:t>
            </w:r>
            <w:r w:rsidRPr="00C94830">
              <w:rPr>
                <w:rFonts w:ascii="宋体" w:eastAsia="宋体" w:cs="宋体"/>
                <w:kern w:val="0"/>
                <w:sz w:val="24"/>
                <w:szCs w:val="24"/>
              </w:rPr>
              <w:t>50%。其中</w:t>
            </w:r>
            <w:r w:rsidRPr="00C94830">
              <w:rPr>
                <w:rFonts w:ascii="宋体" w:eastAsia="宋体" w:cs="宋体" w:hint="eastAsia"/>
                <w:kern w:val="0"/>
                <w:sz w:val="24"/>
                <w:szCs w:val="24"/>
              </w:rPr>
              <w:t>白色烈酒占比</w:t>
            </w:r>
            <w:r w:rsidRPr="00C94830">
              <w:rPr>
                <w:rFonts w:ascii="宋体" w:eastAsia="宋体" w:cs="宋体"/>
                <w:kern w:val="0"/>
                <w:sz w:val="24"/>
                <w:szCs w:val="24"/>
              </w:rPr>
              <w:t>75%,混合麦芽威士忌</w:t>
            </w:r>
            <w:r w:rsidRPr="00C94830">
              <w:rPr>
                <w:rFonts w:ascii="宋体" w:eastAsia="宋体" w:cs="宋体" w:hint="eastAsia"/>
                <w:kern w:val="0"/>
                <w:sz w:val="24"/>
                <w:szCs w:val="24"/>
              </w:rPr>
              <w:t>占比</w:t>
            </w:r>
            <w:r w:rsidRPr="00C94830">
              <w:rPr>
                <w:rFonts w:ascii="宋体" w:eastAsia="宋体" w:cs="宋体"/>
                <w:kern w:val="0"/>
                <w:sz w:val="24"/>
                <w:szCs w:val="24"/>
              </w:rPr>
              <w:t>65%,年轻化消费趋势极为明显。</w:t>
            </w:r>
            <w:r w:rsidRPr="00C94830">
              <w:rPr>
                <w:rFonts w:ascii="宋体" w:eastAsia="宋体" w:cs="宋体" w:hint="eastAsia"/>
                <w:kern w:val="0"/>
                <w:sz w:val="24"/>
                <w:szCs w:val="24"/>
              </w:rPr>
              <w:t>细分来看，</w:t>
            </w:r>
            <w:r w:rsidRPr="00C94830">
              <w:rPr>
                <w:rFonts w:ascii="宋体" w:eastAsia="宋体" w:cs="宋体"/>
                <w:kern w:val="0"/>
                <w:sz w:val="24"/>
                <w:szCs w:val="24"/>
              </w:rPr>
              <w:t>18-24岁相当于入门阶</w:t>
            </w:r>
            <w:r w:rsidRPr="00C94830">
              <w:rPr>
                <w:rFonts w:ascii="宋体" w:eastAsia="宋体" w:cs="宋体" w:hint="eastAsia"/>
                <w:kern w:val="0"/>
                <w:sz w:val="24"/>
                <w:szCs w:val="24"/>
              </w:rPr>
              <w:t>级的洋酒消费人群，普遍以白色烈酒及调和麦芽威士忌为主要消费品种</w:t>
            </w:r>
            <w:r w:rsidRPr="00C94830">
              <w:rPr>
                <w:rFonts w:ascii="宋体" w:eastAsia="宋体" w:cs="宋体"/>
                <w:kern w:val="0"/>
                <w:sz w:val="24"/>
                <w:szCs w:val="24"/>
              </w:rPr>
              <w:t>;25-30岁阶段人群更多选择香槟，尤</w:t>
            </w:r>
            <w:r w:rsidRPr="00C94830">
              <w:rPr>
                <w:rFonts w:ascii="宋体" w:eastAsia="宋体" w:cs="宋体" w:hint="eastAsia"/>
                <w:kern w:val="0"/>
                <w:sz w:val="24"/>
                <w:szCs w:val="24"/>
              </w:rPr>
              <w:t>其对产品口感、颜值、功能等有着较多挑剔眼光的女性而言，香槟与葡萄酒通常会成为她们小酌一杯的首选</w:t>
            </w:r>
            <w:r w:rsidRPr="00C94830">
              <w:rPr>
                <w:rFonts w:ascii="宋体" w:eastAsia="宋体" w:cs="宋体"/>
                <w:kern w:val="0"/>
                <w:sz w:val="24"/>
                <w:szCs w:val="24"/>
              </w:rPr>
              <w:t>;而</w:t>
            </w:r>
            <w:r w:rsidRPr="00C94830">
              <w:rPr>
                <w:rFonts w:ascii="宋体" w:eastAsia="宋体" w:cs="宋体" w:hint="eastAsia"/>
                <w:kern w:val="0"/>
                <w:sz w:val="24"/>
                <w:szCs w:val="24"/>
              </w:rPr>
              <w:t>随着消费者年龄及工作收入的提高，</w:t>
            </w:r>
            <w:r w:rsidRPr="00C94830">
              <w:rPr>
                <w:rFonts w:ascii="宋体" w:eastAsia="宋体" w:cs="宋体"/>
                <w:kern w:val="0"/>
                <w:sz w:val="24"/>
                <w:szCs w:val="24"/>
              </w:rPr>
              <w:t>30-40岁年龄阶层的人士更加追求生</w:t>
            </w:r>
            <w:r w:rsidRPr="00C94830">
              <w:rPr>
                <w:rFonts w:ascii="宋体" w:eastAsia="宋体" w:cs="宋体" w:hint="eastAsia"/>
                <w:kern w:val="0"/>
                <w:sz w:val="24"/>
                <w:szCs w:val="24"/>
              </w:rPr>
              <w:t>活品质感，因此，被标榜为身份象征的单一麦芽威士忌及干邑备受成功男士青睐</w:t>
            </w:r>
            <w:r w:rsidRPr="00C94830">
              <w:rPr>
                <w:rFonts w:ascii="宋体" w:eastAsia="宋体" w:cs="宋体"/>
                <w:kern w:val="0"/>
                <w:sz w:val="24"/>
                <w:szCs w:val="24"/>
              </w:rPr>
              <w:t>;40岁后的消费人群则开始注</w:t>
            </w:r>
            <w:r w:rsidRPr="00C94830">
              <w:rPr>
                <w:rFonts w:ascii="宋体" w:eastAsia="宋体" w:cs="宋体" w:hint="eastAsia"/>
                <w:kern w:val="0"/>
                <w:sz w:val="24"/>
                <w:szCs w:val="24"/>
              </w:rPr>
              <w:t>重健康与养生，一手葡萄酒一手枸杞，开启佛系生活成为他们个性特征。</w:t>
            </w:r>
          </w:p>
          <w:p w14:paraId="353E6AE7" w14:textId="6BCBABD1" w:rsidR="00153FC8" w:rsidRPr="00C94830" w:rsidRDefault="001029DE" w:rsidP="0028545D">
            <w:pPr>
              <w:pStyle w:val="ListParagraph"/>
              <w:ind w:firstLineChars="0" w:firstLine="0"/>
              <w:rPr>
                <w:rFonts w:ascii="宋体" w:eastAsia="宋体" w:cs="宋体"/>
                <w:kern w:val="0"/>
                <w:sz w:val="24"/>
                <w:szCs w:val="24"/>
              </w:rPr>
            </w:pPr>
            <w:r w:rsidRPr="00C94830">
              <w:rPr>
                <w:rFonts w:ascii="宋体" w:eastAsia="宋体" w:cs="宋体"/>
                <w:kern w:val="0"/>
                <w:sz w:val="24"/>
                <w:szCs w:val="24"/>
              </w:rPr>
              <w:t xml:space="preserve"> </w:t>
            </w:r>
            <w:r w:rsidRPr="00C94830">
              <w:rPr>
                <w:rFonts w:ascii="宋体" w:eastAsia="宋体" w:cs="宋体" w:hint="eastAsia"/>
                <w:kern w:val="0"/>
                <w:sz w:val="24"/>
                <w:szCs w:val="24"/>
              </w:rPr>
              <w:t xml:space="preserve"> </w:t>
            </w:r>
            <w:r w:rsidRPr="00C94830">
              <w:rPr>
                <w:rFonts w:ascii="宋体" w:eastAsia="宋体" w:cs="宋体"/>
                <w:kern w:val="0"/>
                <w:sz w:val="24"/>
                <w:szCs w:val="24"/>
              </w:rPr>
              <w:t xml:space="preserve">  </w:t>
            </w:r>
            <w:r w:rsidRPr="00C94830">
              <w:rPr>
                <w:rFonts w:ascii="宋体" w:eastAsia="宋体" w:cs="宋体" w:hint="eastAsia"/>
                <w:kern w:val="0"/>
                <w:sz w:val="24"/>
                <w:szCs w:val="24"/>
              </w:rPr>
              <w:t>预估2</w:t>
            </w:r>
            <w:r w:rsidRPr="00C94830">
              <w:rPr>
                <w:rFonts w:ascii="宋体" w:eastAsia="宋体" w:cs="宋体"/>
                <w:kern w:val="0"/>
                <w:sz w:val="24"/>
                <w:szCs w:val="24"/>
              </w:rPr>
              <w:t>021</w:t>
            </w:r>
            <w:r w:rsidRPr="00C94830">
              <w:rPr>
                <w:rFonts w:ascii="宋体" w:eastAsia="宋体" w:cs="宋体" w:hint="eastAsia"/>
                <w:kern w:val="0"/>
                <w:sz w:val="24"/>
                <w:szCs w:val="24"/>
              </w:rPr>
              <w:t>年中国酒水市场规模将达到4</w:t>
            </w:r>
            <w:r w:rsidRPr="00C94830">
              <w:rPr>
                <w:rFonts w:ascii="宋体" w:eastAsia="宋体" w:cs="宋体"/>
                <w:kern w:val="0"/>
                <w:sz w:val="24"/>
                <w:szCs w:val="24"/>
              </w:rPr>
              <w:t>500</w:t>
            </w:r>
            <w:r w:rsidRPr="00C94830">
              <w:rPr>
                <w:rFonts w:ascii="宋体" w:eastAsia="宋体" w:cs="宋体" w:hint="eastAsia"/>
                <w:kern w:val="0"/>
                <w:sz w:val="24"/>
                <w:szCs w:val="24"/>
              </w:rPr>
              <w:t>亿美元，合计1</w:t>
            </w:r>
            <w:r w:rsidRPr="00C94830">
              <w:rPr>
                <w:rFonts w:ascii="宋体" w:eastAsia="宋体" w:cs="宋体"/>
                <w:kern w:val="0"/>
                <w:sz w:val="24"/>
                <w:szCs w:val="24"/>
              </w:rPr>
              <w:t>89</w:t>
            </w:r>
            <w:r w:rsidRPr="00C94830">
              <w:rPr>
                <w:rFonts w:ascii="宋体" w:eastAsia="宋体" w:cs="宋体" w:hint="eastAsia"/>
                <w:kern w:val="0"/>
                <w:sz w:val="24"/>
                <w:szCs w:val="24"/>
              </w:rPr>
              <w:t>亿升。巨大的市场潜力下，洋酒行业也有着不可小看的市场机会。</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EB77A46" w14:textId="7F55793C" w:rsidR="00134874" w:rsidRDefault="005E1884" w:rsidP="00134874">
            <w:pPr>
              <w:adjustRightInd w:val="0"/>
              <w:snapToGrid w:val="0"/>
              <w:ind w:firstLine="475"/>
              <w:rPr>
                <w:rFonts w:ascii="宋体" w:eastAsia="宋体" w:hAnsi="宋体"/>
                <w:sz w:val="24"/>
                <w:szCs w:val="24"/>
              </w:rPr>
            </w:pPr>
            <w:r>
              <w:rPr>
                <w:rFonts w:ascii="宋体" w:eastAsia="宋体" w:hAnsi="宋体" w:hint="eastAsia"/>
                <w:sz w:val="24"/>
                <w:szCs w:val="24"/>
              </w:rPr>
              <w:t>本文尝试用V</w:t>
            </w:r>
            <w:r>
              <w:rPr>
                <w:rFonts w:ascii="宋体" w:eastAsia="宋体" w:hAnsi="宋体"/>
                <w:sz w:val="24"/>
                <w:szCs w:val="24"/>
              </w:rPr>
              <w:t xml:space="preserve">AR </w:t>
            </w:r>
            <w:r>
              <w:rPr>
                <w:rFonts w:ascii="宋体" w:eastAsia="宋体" w:hAnsi="宋体" w:hint="eastAsia"/>
                <w:sz w:val="24"/>
                <w:szCs w:val="24"/>
              </w:rPr>
              <w:t>模型的实证分析法研究跨境电商对我国境内洋酒行业的影响</w:t>
            </w:r>
            <w:r w:rsidR="00134874">
              <w:rPr>
                <w:rFonts w:ascii="宋体" w:eastAsia="宋体" w:hAnsi="宋体" w:hint="eastAsia"/>
                <w:sz w:val="24"/>
                <w:szCs w:val="24"/>
              </w:rPr>
              <w:t>。</w:t>
            </w:r>
          </w:p>
          <w:p w14:paraId="0D18E704" w14:textId="6A467B62" w:rsidR="00134874" w:rsidRDefault="00134874" w:rsidP="00134874">
            <w:pPr>
              <w:adjustRightInd w:val="0"/>
              <w:snapToGrid w:val="0"/>
              <w:rPr>
                <w:rFonts w:ascii="宋体" w:eastAsia="宋体" w:hAnsi="宋体"/>
                <w:sz w:val="24"/>
                <w:szCs w:val="24"/>
              </w:rPr>
            </w:pPr>
            <w:r>
              <w:rPr>
                <w:rFonts w:ascii="宋体" w:eastAsia="宋体" w:hAnsi="宋体"/>
                <w:sz w:val="24"/>
                <w:szCs w:val="24"/>
              </w:rPr>
              <w:t xml:space="preserve">    </w:t>
            </w:r>
            <w:r w:rsidRPr="00134874">
              <w:rPr>
                <w:rFonts w:ascii="宋体" w:eastAsia="宋体" w:hAnsi="宋体" w:hint="eastAsia"/>
                <w:sz w:val="24"/>
                <w:szCs w:val="24"/>
              </w:rPr>
              <w:t>向量自回归模型</w:t>
            </w:r>
            <w:r w:rsidRPr="00134874">
              <w:rPr>
                <w:rFonts w:ascii="宋体" w:eastAsia="宋体" w:hAnsi="宋体"/>
                <w:sz w:val="24"/>
                <w:szCs w:val="24"/>
              </w:rPr>
              <w:t>(vector autoregression，VAR)在1980年由西姆斯(C．A．Sims)</w:t>
            </w:r>
            <w:r w:rsidRPr="00134874">
              <w:rPr>
                <w:rFonts w:ascii="宋体" w:eastAsia="宋体" w:hAnsi="宋体" w:hint="eastAsia"/>
                <w:sz w:val="24"/>
                <w:szCs w:val="24"/>
              </w:rPr>
              <w:t>提出，以数据的统计性质为模型基础，由多元时间序列变量组成，是分析与预测多个相关经济指标的最容易操作的模型之一，</w:t>
            </w:r>
            <w:r w:rsidRPr="00134874">
              <w:rPr>
                <w:rFonts w:ascii="宋体" w:eastAsia="宋体" w:hAnsi="宋体"/>
                <w:sz w:val="24"/>
                <w:szCs w:val="24"/>
              </w:rPr>
              <w:t xml:space="preserve"> VAR模型可用于解释各种经济冲</w:t>
            </w:r>
            <w:r w:rsidRPr="00134874">
              <w:rPr>
                <w:rFonts w:ascii="宋体" w:eastAsia="宋体" w:hAnsi="宋体" w:hint="eastAsia"/>
                <w:sz w:val="24"/>
                <w:szCs w:val="24"/>
              </w:rPr>
              <w:t>击对经济变量形成的影响</w:t>
            </w:r>
            <w:r>
              <w:rPr>
                <w:rFonts w:ascii="宋体" w:eastAsia="宋体" w:hAnsi="宋体" w:hint="eastAsia"/>
                <w:sz w:val="24"/>
                <w:szCs w:val="24"/>
              </w:rPr>
              <w:t>。</w:t>
            </w:r>
          </w:p>
          <w:p w14:paraId="1FC67FBE" w14:textId="77777777" w:rsidR="00134874" w:rsidRPr="00134874" w:rsidRDefault="00134874" w:rsidP="00134874">
            <w:pPr>
              <w:adjustRightInd w:val="0"/>
              <w:snapToGrid w:val="0"/>
              <w:ind w:firstLine="480"/>
              <w:rPr>
                <w:rFonts w:ascii="宋体" w:eastAsia="宋体" w:hAnsi="宋体"/>
                <w:sz w:val="24"/>
                <w:szCs w:val="24"/>
              </w:rPr>
            </w:pPr>
            <w:r w:rsidRPr="00134874">
              <w:rPr>
                <w:rFonts w:ascii="宋体" w:eastAsia="宋体" w:hAnsi="宋体"/>
                <w:sz w:val="24"/>
                <w:szCs w:val="24"/>
              </w:rPr>
              <w:t>VAR模型的数学表达式为：</w:t>
            </w:r>
          </w:p>
          <w:p w14:paraId="7FDF2D4A" w14:textId="5EB574E6" w:rsidR="00134874" w:rsidRDefault="00134874" w:rsidP="00134874">
            <w:pPr>
              <w:adjustRightInd w:val="0"/>
              <w:snapToGrid w:val="0"/>
              <w:ind w:firstLine="480"/>
              <w:rPr>
                <w:rFonts w:ascii="宋体" w:eastAsia="宋体" w:hAnsi="宋体"/>
                <w:sz w:val="24"/>
                <w:szCs w:val="24"/>
              </w:rPr>
            </w:pPr>
            <w:proofErr w:type="spellStart"/>
            <w:r w:rsidRPr="00134874">
              <w:rPr>
                <w:rFonts w:ascii="宋体" w:eastAsia="宋体" w:hAnsi="宋体"/>
                <w:sz w:val="24"/>
                <w:szCs w:val="24"/>
              </w:rPr>
              <w:t>Yt</w:t>
            </w:r>
            <w:proofErr w:type="spellEnd"/>
            <w:r w:rsidRPr="00134874">
              <w:rPr>
                <w:rFonts w:ascii="宋体" w:eastAsia="宋体" w:hAnsi="宋体"/>
                <w:sz w:val="24"/>
                <w:szCs w:val="24"/>
              </w:rPr>
              <w:t>=中</w:t>
            </w:r>
            <w:proofErr w:type="gramStart"/>
            <w:r w:rsidRPr="00134874">
              <w:rPr>
                <w:rFonts w:ascii="宋体" w:eastAsia="宋体" w:hAnsi="宋体"/>
                <w:sz w:val="24"/>
                <w:szCs w:val="24"/>
              </w:rPr>
              <w:t>1)，</w:t>
            </w:r>
            <w:proofErr w:type="gramEnd"/>
            <w:r w:rsidRPr="00134874">
              <w:rPr>
                <w:rFonts w:ascii="宋体" w:eastAsia="宋体" w:hAnsi="宋体"/>
                <w:sz w:val="24"/>
                <w:szCs w:val="24"/>
              </w:rPr>
              <w:t>c一1+</w:t>
            </w:r>
            <w:r w:rsidRPr="00134874">
              <w:rPr>
                <w:rFonts w:ascii="MS Gothic" w:eastAsia="MS Gothic" w:hAnsi="MS Gothic" w:cs="MS Gothic" w:hint="eastAsia"/>
                <w:sz w:val="24"/>
                <w:szCs w:val="24"/>
              </w:rPr>
              <w:t>⋯</w:t>
            </w:r>
            <w:r w:rsidRPr="00134874">
              <w:rPr>
                <w:rFonts w:ascii="宋体" w:eastAsia="宋体" w:hAnsi="宋体"/>
                <w:sz w:val="24"/>
                <w:szCs w:val="24"/>
              </w:rPr>
              <w:t>+中</w:t>
            </w:r>
            <w:proofErr w:type="spellStart"/>
            <w:r w:rsidRPr="00134874">
              <w:rPr>
                <w:rFonts w:ascii="宋体" w:eastAsia="宋体" w:hAnsi="宋体"/>
                <w:sz w:val="24"/>
                <w:szCs w:val="24"/>
              </w:rPr>
              <w:t>pYt</w:t>
            </w:r>
            <w:proofErr w:type="spellEnd"/>
            <w:r w:rsidRPr="00134874">
              <w:rPr>
                <w:rFonts w:ascii="宋体" w:eastAsia="宋体" w:hAnsi="宋体"/>
                <w:sz w:val="24"/>
                <w:szCs w:val="24"/>
              </w:rPr>
              <w:t>—</w:t>
            </w:r>
            <w:proofErr w:type="spellStart"/>
            <w:r w:rsidRPr="00134874">
              <w:rPr>
                <w:rFonts w:ascii="宋体" w:eastAsia="宋体" w:hAnsi="宋体"/>
                <w:sz w:val="24"/>
                <w:szCs w:val="24"/>
              </w:rPr>
              <w:t>p+Hx</w:t>
            </w:r>
            <w:proofErr w:type="spellEnd"/>
            <w:r w:rsidRPr="00134874">
              <w:rPr>
                <w:rFonts w:ascii="宋体" w:eastAsia="宋体" w:hAnsi="宋体"/>
                <w:sz w:val="24"/>
                <w:szCs w:val="24"/>
              </w:rPr>
              <w:t>￡+￡c， ￡=1，</w:t>
            </w:r>
            <w:r w:rsidRPr="00134874">
              <w:rPr>
                <w:rFonts w:ascii="MS Gothic" w:eastAsia="MS Gothic" w:hAnsi="MS Gothic" w:cs="MS Gothic" w:hint="eastAsia"/>
                <w:sz w:val="24"/>
                <w:szCs w:val="24"/>
              </w:rPr>
              <w:t>⋯</w:t>
            </w:r>
            <w:r w:rsidRPr="00134874">
              <w:rPr>
                <w:rFonts w:ascii="宋体" w:eastAsia="宋体" w:hAnsi="宋体"/>
                <w:sz w:val="24"/>
                <w:szCs w:val="24"/>
              </w:rPr>
              <w:t>，T (5．1)</w:t>
            </w:r>
            <w:r w:rsidRPr="00134874">
              <w:rPr>
                <w:rFonts w:ascii="宋体" w:eastAsia="宋体" w:hAnsi="宋体" w:hint="eastAsia"/>
                <w:sz w:val="24"/>
                <w:szCs w:val="24"/>
              </w:rPr>
              <w:t>其中，</w:t>
            </w:r>
            <w:proofErr w:type="spellStart"/>
            <w:r w:rsidRPr="00134874">
              <w:rPr>
                <w:rFonts w:ascii="宋体" w:eastAsia="宋体" w:hAnsi="宋体"/>
                <w:sz w:val="24"/>
                <w:szCs w:val="24"/>
              </w:rPr>
              <w:t>Yc</w:t>
            </w:r>
            <w:proofErr w:type="spellEnd"/>
            <w:r w:rsidRPr="00134874">
              <w:rPr>
                <w:rFonts w:ascii="宋体" w:eastAsia="宋体" w:hAnsi="宋体"/>
                <w:sz w:val="24"/>
                <w:szCs w:val="24"/>
              </w:rPr>
              <w:t>是k维内生变量列向量；xc是d维外生变量列向量；P为滞后阶数；T为样本个数。</w:t>
            </w:r>
            <w:proofErr w:type="spellStart"/>
            <w:r w:rsidRPr="00134874">
              <w:rPr>
                <w:rFonts w:ascii="宋体" w:eastAsia="宋体" w:hAnsi="宋体"/>
                <w:sz w:val="24"/>
                <w:szCs w:val="24"/>
              </w:rPr>
              <w:t>k×k</w:t>
            </w:r>
            <w:proofErr w:type="spellEnd"/>
            <w:r w:rsidRPr="00134874">
              <w:rPr>
                <w:rFonts w:ascii="宋体" w:eastAsia="宋体" w:hAnsi="宋体"/>
                <w:sz w:val="24"/>
                <w:szCs w:val="24"/>
              </w:rPr>
              <w:t>矩阵中1，</w:t>
            </w:r>
            <w:r w:rsidRPr="00134874">
              <w:rPr>
                <w:rFonts w:ascii="MS Gothic" w:eastAsia="MS Gothic" w:hAnsi="MS Gothic" w:cs="MS Gothic" w:hint="eastAsia"/>
                <w:sz w:val="24"/>
                <w:szCs w:val="24"/>
              </w:rPr>
              <w:t>⋯</w:t>
            </w:r>
            <w:r w:rsidRPr="00134874">
              <w:rPr>
                <w:rFonts w:ascii="宋体" w:eastAsia="宋体" w:hAnsi="宋体"/>
                <w:sz w:val="24"/>
                <w:szCs w:val="24"/>
              </w:rPr>
              <w:t>，①p和k X d维矩阵H是待估计的系数矩阵。￡￡是k</w:t>
            </w:r>
            <w:r w:rsidRPr="00134874">
              <w:rPr>
                <w:rFonts w:ascii="宋体" w:eastAsia="宋体" w:hAnsi="宋体" w:hint="eastAsia"/>
                <w:sz w:val="24"/>
                <w:szCs w:val="24"/>
              </w:rPr>
              <w:t>维扰动列向量，他们之间可同期相关，但不与等式右边的变量相关也不与自己的滞后值相关。</w:t>
            </w:r>
          </w:p>
          <w:p w14:paraId="72528B92" w14:textId="5B12829D" w:rsidR="003014C1" w:rsidRDefault="003014C1" w:rsidP="00134874">
            <w:pPr>
              <w:adjustRightInd w:val="0"/>
              <w:snapToGrid w:val="0"/>
              <w:ind w:firstLine="480"/>
              <w:rPr>
                <w:rFonts w:ascii="宋体" w:eastAsia="宋体" w:hAnsi="宋体"/>
                <w:sz w:val="24"/>
                <w:szCs w:val="24"/>
              </w:rPr>
            </w:pPr>
            <w:r>
              <w:rPr>
                <w:rFonts w:ascii="宋体" w:eastAsia="宋体" w:hAnsi="宋体" w:hint="eastAsia"/>
                <w:sz w:val="24"/>
                <w:szCs w:val="24"/>
              </w:rPr>
              <w:t>拟定变量及被解释变量如下：</w:t>
            </w:r>
          </w:p>
          <w:tbl>
            <w:tblPr>
              <w:tblW w:w="7980" w:type="dxa"/>
              <w:tblLook w:val="04A0" w:firstRow="1" w:lastRow="0" w:firstColumn="1" w:lastColumn="0" w:noHBand="0" w:noVBand="1"/>
            </w:tblPr>
            <w:tblGrid>
              <w:gridCol w:w="1940"/>
              <w:gridCol w:w="1450"/>
              <w:gridCol w:w="4590"/>
            </w:tblGrid>
            <w:tr w:rsidR="00134874" w:rsidRPr="00134874" w14:paraId="3E54C1B0" w14:textId="77777777" w:rsidTr="00450F49">
              <w:trPr>
                <w:trHeight w:val="315"/>
              </w:trPr>
              <w:tc>
                <w:tcPr>
                  <w:tcW w:w="1940" w:type="dxa"/>
                  <w:tcBorders>
                    <w:top w:val="nil"/>
                    <w:left w:val="nil"/>
                    <w:bottom w:val="single" w:sz="8" w:space="0" w:color="auto"/>
                    <w:right w:val="nil"/>
                  </w:tcBorders>
                  <w:shd w:val="clear" w:color="auto" w:fill="auto"/>
                  <w:noWrap/>
                  <w:vAlign w:val="bottom"/>
                  <w:hideMark/>
                </w:tcPr>
                <w:p w14:paraId="74F35A9B"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hint="eastAsia"/>
                      <w:color w:val="000000"/>
                      <w:kern w:val="0"/>
                      <w:sz w:val="22"/>
                    </w:rPr>
                    <w:t>变量名</w:t>
                  </w:r>
                  <w:r w:rsidRPr="00134874">
                    <w:rPr>
                      <w:rFonts w:ascii="宋体" w:eastAsia="宋体" w:hAnsi="宋体" w:cs="宋体"/>
                      <w:color w:val="000000"/>
                      <w:kern w:val="0"/>
                      <w:sz w:val="22"/>
                    </w:rPr>
                    <w:t>称</w:t>
                  </w:r>
                </w:p>
              </w:tc>
              <w:tc>
                <w:tcPr>
                  <w:tcW w:w="1450" w:type="dxa"/>
                  <w:tcBorders>
                    <w:top w:val="nil"/>
                    <w:left w:val="nil"/>
                    <w:bottom w:val="single" w:sz="8" w:space="0" w:color="auto"/>
                    <w:right w:val="nil"/>
                  </w:tcBorders>
                  <w:shd w:val="clear" w:color="auto" w:fill="auto"/>
                  <w:noWrap/>
                  <w:vAlign w:val="bottom"/>
                  <w:hideMark/>
                </w:tcPr>
                <w:p w14:paraId="36E7E22C"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变量说明</w:t>
                  </w:r>
                </w:p>
              </w:tc>
              <w:tc>
                <w:tcPr>
                  <w:tcW w:w="4590" w:type="dxa"/>
                  <w:tcBorders>
                    <w:top w:val="nil"/>
                    <w:left w:val="nil"/>
                    <w:bottom w:val="single" w:sz="8" w:space="0" w:color="auto"/>
                    <w:right w:val="nil"/>
                  </w:tcBorders>
                  <w:shd w:val="clear" w:color="auto" w:fill="auto"/>
                  <w:noWrap/>
                  <w:vAlign w:val="bottom"/>
                  <w:hideMark/>
                </w:tcPr>
                <w:p w14:paraId="78DC812E"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表示</w:t>
                  </w:r>
                </w:p>
              </w:tc>
            </w:tr>
            <w:tr w:rsidR="00134874" w:rsidRPr="00134874" w14:paraId="2BE93EA2" w14:textId="77777777" w:rsidTr="00450F49">
              <w:trPr>
                <w:trHeight w:val="315"/>
              </w:trPr>
              <w:tc>
                <w:tcPr>
                  <w:tcW w:w="1940" w:type="dxa"/>
                  <w:tcBorders>
                    <w:top w:val="nil"/>
                    <w:left w:val="nil"/>
                    <w:bottom w:val="single" w:sz="8" w:space="0" w:color="auto"/>
                    <w:right w:val="nil"/>
                  </w:tcBorders>
                  <w:shd w:val="clear" w:color="auto" w:fill="auto"/>
                  <w:noWrap/>
                  <w:vAlign w:val="bottom"/>
                  <w:hideMark/>
                </w:tcPr>
                <w:p w14:paraId="54976011"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洋酒进口总额</w:t>
                  </w:r>
                </w:p>
              </w:tc>
              <w:tc>
                <w:tcPr>
                  <w:tcW w:w="1450" w:type="dxa"/>
                  <w:tcBorders>
                    <w:top w:val="nil"/>
                    <w:left w:val="nil"/>
                    <w:bottom w:val="single" w:sz="8" w:space="0" w:color="auto"/>
                    <w:right w:val="nil"/>
                  </w:tcBorders>
                  <w:shd w:val="clear" w:color="auto" w:fill="auto"/>
                  <w:noWrap/>
                  <w:vAlign w:val="bottom"/>
                  <w:hideMark/>
                </w:tcPr>
                <w:p w14:paraId="4E4D51EE"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被解释变量</w:t>
                  </w:r>
                </w:p>
              </w:tc>
              <w:tc>
                <w:tcPr>
                  <w:tcW w:w="4590" w:type="dxa"/>
                  <w:tcBorders>
                    <w:top w:val="nil"/>
                    <w:left w:val="nil"/>
                    <w:bottom w:val="single" w:sz="8" w:space="0" w:color="auto"/>
                    <w:right w:val="nil"/>
                  </w:tcBorders>
                  <w:shd w:val="clear" w:color="auto" w:fill="auto"/>
                  <w:noWrap/>
                  <w:vAlign w:val="bottom"/>
                  <w:hideMark/>
                </w:tcPr>
                <w:p w14:paraId="074CE491"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中国洋酒年度进口规模（单位：亿元）</w:t>
                  </w:r>
                </w:p>
              </w:tc>
            </w:tr>
            <w:tr w:rsidR="00134874" w:rsidRPr="00134874" w14:paraId="1C397733" w14:textId="77777777" w:rsidTr="00450F49">
              <w:trPr>
                <w:trHeight w:val="300"/>
              </w:trPr>
              <w:tc>
                <w:tcPr>
                  <w:tcW w:w="1940" w:type="dxa"/>
                  <w:tcBorders>
                    <w:top w:val="nil"/>
                    <w:left w:val="nil"/>
                    <w:bottom w:val="nil"/>
                    <w:right w:val="nil"/>
                  </w:tcBorders>
                  <w:shd w:val="clear" w:color="auto" w:fill="auto"/>
                  <w:noWrap/>
                  <w:vAlign w:val="bottom"/>
                  <w:hideMark/>
                </w:tcPr>
                <w:p w14:paraId="2E1489EB"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跨境电商交易额</w:t>
                  </w:r>
                </w:p>
              </w:tc>
              <w:tc>
                <w:tcPr>
                  <w:tcW w:w="1450" w:type="dxa"/>
                  <w:tcBorders>
                    <w:top w:val="nil"/>
                    <w:left w:val="nil"/>
                    <w:bottom w:val="nil"/>
                    <w:right w:val="nil"/>
                  </w:tcBorders>
                  <w:shd w:val="clear" w:color="auto" w:fill="auto"/>
                  <w:noWrap/>
                  <w:vAlign w:val="bottom"/>
                  <w:hideMark/>
                </w:tcPr>
                <w:p w14:paraId="64FBD7A2"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解释变量</w:t>
                  </w:r>
                </w:p>
              </w:tc>
              <w:tc>
                <w:tcPr>
                  <w:tcW w:w="4590" w:type="dxa"/>
                  <w:tcBorders>
                    <w:top w:val="nil"/>
                    <w:left w:val="nil"/>
                    <w:bottom w:val="nil"/>
                    <w:right w:val="nil"/>
                  </w:tcBorders>
                  <w:shd w:val="clear" w:color="auto" w:fill="auto"/>
                  <w:noWrap/>
                  <w:vAlign w:val="bottom"/>
                  <w:hideMark/>
                </w:tcPr>
                <w:p w14:paraId="2C8C44D5"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中国跨境电商交易</w:t>
                  </w:r>
                  <w:r w:rsidRPr="00134874">
                    <w:rPr>
                      <w:rFonts w:ascii="Calibri" w:eastAsia="Times New Roman" w:hAnsi="Calibri" w:cs="Calibri"/>
                      <w:color w:val="000000"/>
                      <w:kern w:val="0"/>
                      <w:sz w:val="22"/>
                    </w:rPr>
                    <w:t>/</w:t>
                  </w:r>
                  <w:r w:rsidRPr="00134874">
                    <w:rPr>
                      <w:rFonts w:ascii="宋体" w:eastAsia="宋体" w:hAnsi="宋体" w:cs="宋体"/>
                      <w:color w:val="000000"/>
                      <w:kern w:val="0"/>
                      <w:sz w:val="22"/>
                    </w:rPr>
                    <w:t>进口总额（单位：亿元）</w:t>
                  </w:r>
                </w:p>
              </w:tc>
            </w:tr>
            <w:tr w:rsidR="00134874" w:rsidRPr="00134874" w14:paraId="1B0F1675" w14:textId="77777777" w:rsidTr="00450F49">
              <w:trPr>
                <w:trHeight w:val="315"/>
              </w:trPr>
              <w:tc>
                <w:tcPr>
                  <w:tcW w:w="1940" w:type="dxa"/>
                  <w:tcBorders>
                    <w:top w:val="nil"/>
                    <w:left w:val="nil"/>
                    <w:bottom w:val="single" w:sz="8" w:space="0" w:color="auto"/>
                    <w:right w:val="nil"/>
                  </w:tcBorders>
                  <w:shd w:val="clear" w:color="auto" w:fill="auto"/>
                  <w:noWrap/>
                  <w:vAlign w:val="bottom"/>
                  <w:hideMark/>
                </w:tcPr>
                <w:p w14:paraId="639E8E81"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中国网购用户数</w:t>
                  </w:r>
                </w:p>
              </w:tc>
              <w:tc>
                <w:tcPr>
                  <w:tcW w:w="1450" w:type="dxa"/>
                  <w:tcBorders>
                    <w:top w:val="nil"/>
                    <w:left w:val="nil"/>
                    <w:bottom w:val="single" w:sz="8" w:space="0" w:color="auto"/>
                    <w:right w:val="nil"/>
                  </w:tcBorders>
                  <w:shd w:val="clear" w:color="auto" w:fill="auto"/>
                  <w:noWrap/>
                  <w:vAlign w:val="bottom"/>
                  <w:hideMark/>
                </w:tcPr>
                <w:p w14:paraId="54CDE6CB"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解释变量</w:t>
                  </w:r>
                </w:p>
              </w:tc>
              <w:tc>
                <w:tcPr>
                  <w:tcW w:w="4590" w:type="dxa"/>
                  <w:tcBorders>
                    <w:top w:val="nil"/>
                    <w:left w:val="nil"/>
                    <w:bottom w:val="single" w:sz="8" w:space="0" w:color="auto"/>
                    <w:right w:val="nil"/>
                  </w:tcBorders>
                  <w:shd w:val="clear" w:color="auto" w:fill="auto"/>
                  <w:noWrap/>
                  <w:vAlign w:val="bottom"/>
                  <w:hideMark/>
                </w:tcPr>
                <w:p w14:paraId="7A1BE437" w14:textId="77777777" w:rsidR="00134874" w:rsidRPr="00134874" w:rsidRDefault="00134874" w:rsidP="00134874">
                  <w:pPr>
                    <w:widowControl/>
                    <w:jc w:val="left"/>
                    <w:rPr>
                      <w:rFonts w:ascii="Calibri" w:eastAsia="Times New Roman" w:hAnsi="Calibri" w:cs="Calibri"/>
                      <w:color w:val="000000"/>
                      <w:kern w:val="0"/>
                      <w:sz w:val="22"/>
                    </w:rPr>
                  </w:pPr>
                  <w:r w:rsidRPr="00134874">
                    <w:rPr>
                      <w:rFonts w:ascii="宋体" w:eastAsia="宋体" w:hAnsi="宋体" w:cs="宋体"/>
                      <w:color w:val="000000"/>
                      <w:kern w:val="0"/>
                      <w:sz w:val="22"/>
                    </w:rPr>
                    <w:t>中国网络购物的用户数量（单位：万人）</w:t>
                  </w:r>
                </w:p>
              </w:tc>
            </w:tr>
          </w:tbl>
          <w:p w14:paraId="281BFE17" w14:textId="54EF7FE9" w:rsidR="00134874" w:rsidRDefault="00134874" w:rsidP="00134874">
            <w:pPr>
              <w:adjustRightInd w:val="0"/>
              <w:snapToGrid w:val="0"/>
              <w:ind w:firstLine="480"/>
              <w:rPr>
                <w:rFonts w:ascii="宋体" w:eastAsia="宋体" w:hAnsi="宋体"/>
                <w:sz w:val="24"/>
                <w:szCs w:val="24"/>
              </w:rPr>
            </w:pPr>
          </w:p>
          <w:p w14:paraId="45080EAE" w14:textId="68D155C0" w:rsidR="009E23C5" w:rsidRPr="009E23C5" w:rsidRDefault="009E23C5" w:rsidP="009E23C5">
            <w:pPr>
              <w:adjustRightInd w:val="0"/>
              <w:snapToGrid w:val="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869DE">
              <w:rPr>
                <w:rFonts w:ascii="宋体" w:eastAsia="宋体" w:hAnsi="宋体" w:hint="eastAsia"/>
                <w:sz w:val="24"/>
                <w:szCs w:val="24"/>
              </w:rPr>
              <w:t>样本数量自2</w:t>
            </w:r>
            <w:r w:rsidR="009869DE">
              <w:rPr>
                <w:rFonts w:ascii="宋体" w:eastAsia="宋体" w:hAnsi="宋体"/>
                <w:sz w:val="24"/>
                <w:szCs w:val="24"/>
              </w:rPr>
              <w:t>014</w:t>
            </w:r>
            <w:r w:rsidR="009869DE">
              <w:rPr>
                <w:rFonts w:ascii="宋体" w:eastAsia="宋体" w:hAnsi="宋体" w:hint="eastAsia"/>
                <w:sz w:val="24"/>
                <w:szCs w:val="24"/>
              </w:rPr>
              <w:t>年起</w:t>
            </w:r>
            <w:r w:rsidR="00697413">
              <w:rPr>
                <w:rFonts w:ascii="宋体" w:eastAsia="宋体" w:hAnsi="宋体" w:hint="eastAsia"/>
                <w:sz w:val="24"/>
                <w:szCs w:val="24"/>
              </w:rPr>
              <w:t>，需要进行数据检查</w:t>
            </w:r>
            <w:r w:rsidR="008857FF">
              <w:rPr>
                <w:rFonts w:ascii="宋体" w:eastAsia="宋体" w:hAnsi="宋体" w:hint="eastAsia"/>
                <w:sz w:val="24"/>
                <w:szCs w:val="24"/>
              </w:rPr>
              <w:t>及</w:t>
            </w:r>
            <w:r w:rsidR="008857FF" w:rsidRPr="008857FF">
              <w:rPr>
                <w:rFonts w:ascii="宋体" w:eastAsia="宋体" w:hAnsi="宋体" w:hint="eastAsia"/>
                <w:sz w:val="24"/>
                <w:szCs w:val="24"/>
              </w:rPr>
              <w:t>稳健性检验</w:t>
            </w:r>
            <w:r w:rsidR="00697413">
              <w:rPr>
                <w:rFonts w:ascii="宋体" w:eastAsia="宋体" w:hAnsi="宋体" w:hint="eastAsia"/>
                <w:sz w:val="24"/>
                <w:szCs w:val="24"/>
              </w:rPr>
              <w:t>，例如是否需要</w:t>
            </w:r>
            <w:r w:rsidR="00697413" w:rsidRPr="00697413">
              <w:rPr>
                <w:rFonts w:ascii="宋体" w:eastAsia="宋体" w:hAnsi="宋体" w:hint="eastAsia"/>
                <w:sz w:val="24"/>
                <w:szCs w:val="24"/>
              </w:rPr>
              <w:t>剔除特殊样本</w:t>
            </w:r>
            <w:r w:rsidR="00697413">
              <w:rPr>
                <w:rFonts w:ascii="宋体" w:eastAsia="宋体" w:hAnsi="宋体" w:hint="eastAsia"/>
                <w:sz w:val="24"/>
                <w:szCs w:val="24"/>
              </w:rPr>
              <w:t>，是否需要增加其他重要的控制变量等等</w:t>
            </w:r>
            <w:r w:rsidR="002E594E">
              <w:rPr>
                <w:rFonts w:ascii="宋体" w:eastAsia="宋体" w:hAnsi="宋体" w:hint="eastAsia"/>
                <w:sz w:val="24"/>
                <w:szCs w:val="24"/>
              </w:rPr>
              <w:t>，</w:t>
            </w:r>
            <w:r w:rsidR="002E594E" w:rsidRPr="008841CE">
              <w:rPr>
                <w:rFonts w:ascii="宋体" w:eastAsia="宋体" w:hAnsi="宋体" w:hint="eastAsia"/>
                <w:color w:val="FF0000"/>
                <w:sz w:val="24"/>
                <w:szCs w:val="24"/>
              </w:rPr>
              <w:t>稳健性检验的角度</w:t>
            </w:r>
            <w:r w:rsidR="002E594E" w:rsidRPr="008841CE">
              <w:rPr>
                <w:rFonts w:ascii="宋体" w:eastAsia="宋体" w:hAnsi="宋体" w:hint="eastAsia"/>
                <w:color w:val="FF0000"/>
                <w:sz w:val="24"/>
                <w:szCs w:val="24"/>
              </w:rPr>
              <w:t>将尝试</w:t>
            </w:r>
            <w:r w:rsidR="002E594E" w:rsidRPr="008841CE">
              <w:rPr>
                <w:rFonts w:ascii="宋体" w:eastAsia="宋体" w:hAnsi="宋体" w:hint="eastAsia"/>
                <w:color w:val="FF0000"/>
                <w:sz w:val="24"/>
                <w:szCs w:val="24"/>
              </w:rPr>
              <w:t>变量替换法，改变样本容量法，分样本回归法，补充变量法</w:t>
            </w:r>
            <w:r w:rsidR="00E96BA1" w:rsidRPr="008841CE">
              <w:rPr>
                <w:rFonts w:ascii="宋体" w:eastAsia="宋体" w:hAnsi="宋体" w:hint="eastAsia"/>
                <w:color w:val="FF0000"/>
                <w:sz w:val="24"/>
                <w:szCs w:val="24"/>
              </w:rPr>
              <w:t>一个或多个</w:t>
            </w:r>
            <w:r w:rsidR="002E594E" w:rsidRPr="008841CE">
              <w:rPr>
                <w:rFonts w:ascii="宋体" w:eastAsia="宋体" w:hAnsi="宋体" w:hint="eastAsia"/>
                <w:color w:val="FF0000"/>
                <w:sz w:val="24"/>
                <w:szCs w:val="24"/>
              </w:rPr>
              <w:t>方式</w:t>
            </w:r>
            <w:r w:rsidR="00E96BA1" w:rsidRPr="008841CE">
              <w:rPr>
                <w:rFonts w:ascii="宋体" w:eastAsia="宋体" w:hAnsi="宋体" w:hint="eastAsia"/>
                <w:color w:val="FF0000"/>
                <w:sz w:val="24"/>
                <w:szCs w:val="24"/>
              </w:rPr>
              <w:t>进行稳健性检验</w:t>
            </w:r>
            <w:r w:rsidR="009869DE" w:rsidRPr="008841CE">
              <w:rPr>
                <w:rFonts w:ascii="宋体" w:eastAsia="宋体" w:hAnsi="宋体" w:hint="eastAsia"/>
                <w:color w:val="FF0000"/>
                <w:sz w:val="24"/>
                <w:szCs w:val="24"/>
              </w:rPr>
              <w:t>。</w:t>
            </w:r>
            <w:r w:rsidR="00721844">
              <w:rPr>
                <w:rFonts w:ascii="宋体" w:eastAsia="宋体" w:hAnsi="宋体" w:hint="eastAsia"/>
                <w:sz w:val="24"/>
                <w:szCs w:val="24"/>
              </w:rPr>
              <w:t>同时</w:t>
            </w:r>
            <w:r w:rsidR="009869DE">
              <w:rPr>
                <w:rFonts w:ascii="宋体" w:eastAsia="宋体" w:hAnsi="宋体" w:hint="eastAsia"/>
                <w:sz w:val="24"/>
                <w:szCs w:val="24"/>
              </w:rPr>
              <w:t>数据</w:t>
            </w:r>
            <w:r>
              <w:rPr>
                <w:rFonts w:ascii="宋体" w:eastAsia="宋体" w:hAnsi="宋体" w:hint="eastAsia"/>
                <w:sz w:val="24"/>
                <w:szCs w:val="24"/>
              </w:rPr>
              <w:t>操作之前需进行异方差情况检查，</w:t>
            </w:r>
            <w:r w:rsidRPr="009E23C5">
              <w:rPr>
                <w:rFonts w:ascii="宋体" w:eastAsia="宋体" w:hAnsi="宋体" w:hint="eastAsia"/>
                <w:sz w:val="24"/>
                <w:szCs w:val="24"/>
              </w:rPr>
              <w:t>原始数据取对数之后</w:t>
            </w:r>
            <w:r w:rsidR="00412D79">
              <w:rPr>
                <w:rFonts w:ascii="宋体" w:eastAsia="宋体" w:hAnsi="宋体" w:hint="eastAsia"/>
                <w:sz w:val="24"/>
                <w:szCs w:val="24"/>
              </w:rPr>
              <w:t>，</w:t>
            </w:r>
            <w:r w:rsidRPr="009E23C5">
              <w:rPr>
                <w:rFonts w:ascii="宋体" w:eastAsia="宋体" w:hAnsi="宋体"/>
                <w:sz w:val="24"/>
                <w:szCs w:val="24"/>
              </w:rPr>
              <w:t>将采用单位根检验、Johansen协整检验、确定滞后阶数、建立VAR(2)模型、脉冲响应分析、方差分解、</w:t>
            </w:r>
            <w:r w:rsidRPr="009E23C5">
              <w:rPr>
                <w:rFonts w:ascii="宋体" w:eastAsia="宋体" w:hAnsi="宋体" w:hint="eastAsia"/>
                <w:sz w:val="24"/>
                <w:szCs w:val="24"/>
              </w:rPr>
              <w:t>最小二乘估计、格兰杰因果检验进行实证分析。</w:t>
            </w:r>
            <w:r>
              <w:rPr>
                <w:rFonts w:ascii="宋体" w:eastAsia="宋体" w:hAnsi="宋体" w:hint="eastAsia"/>
                <w:sz w:val="24"/>
                <w:szCs w:val="24"/>
              </w:rPr>
              <w:t>计划使用</w:t>
            </w:r>
            <w:r w:rsidRPr="009E23C5">
              <w:rPr>
                <w:rFonts w:ascii="宋体" w:eastAsia="宋体" w:hAnsi="宋体" w:hint="eastAsia"/>
                <w:sz w:val="24"/>
                <w:szCs w:val="24"/>
              </w:rPr>
              <w:t>数据处理软件为</w:t>
            </w:r>
            <w:r w:rsidRPr="009E23C5">
              <w:rPr>
                <w:rFonts w:ascii="宋体" w:eastAsia="宋体" w:hAnsi="宋体"/>
                <w:sz w:val="24"/>
                <w:szCs w:val="24"/>
              </w:rPr>
              <w:t>Eviews8．0。</w:t>
            </w:r>
          </w:p>
          <w:p w14:paraId="10773295" w14:textId="77777777" w:rsidR="009869DE" w:rsidRDefault="009869DE" w:rsidP="009869DE">
            <w:pPr>
              <w:adjustRightInd w:val="0"/>
              <w:snapToGrid w:val="0"/>
              <w:rPr>
                <w:rFonts w:ascii="宋体" w:eastAsia="宋体" w:hAnsi="宋体"/>
                <w:sz w:val="24"/>
                <w:szCs w:val="24"/>
              </w:rPr>
            </w:pPr>
          </w:p>
          <w:p w14:paraId="1324C985" w14:textId="7641C830" w:rsidR="004D5DA9" w:rsidRDefault="005E1884" w:rsidP="005E1884">
            <w:pPr>
              <w:ind w:firstLine="480"/>
              <w:rPr>
                <w:rFonts w:ascii="宋体" w:eastAsia="宋体" w:hAnsi="宋体"/>
                <w:sz w:val="24"/>
                <w:szCs w:val="24"/>
              </w:rPr>
            </w:pPr>
            <w:r>
              <w:rPr>
                <w:rFonts w:ascii="宋体" w:eastAsia="宋体" w:hAnsi="宋体" w:hint="eastAsia"/>
                <w:sz w:val="24"/>
                <w:szCs w:val="24"/>
              </w:rPr>
              <w:t>从宏观角度分析跨境电商业务规模的发展对洋酒行业进口</w:t>
            </w:r>
            <w:r w:rsidR="009E23C5">
              <w:rPr>
                <w:rFonts w:ascii="宋体" w:eastAsia="宋体" w:hAnsi="宋体" w:hint="eastAsia"/>
                <w:sz w:val="24"/>
                <w:szCs w:val="24"/>
              </w:rPr>
              <w:t>市场</w:t>
            </w:r>
            <w:r>
              <w:rPr>
                <w:rFonts w:ascii="宋体" w:eastAsia="宋体" w:hAnsi="宋体" w:hint="eastAsia"/>
                <w:sz w:val="24"/>
                <w:szCs w:val="24"/>
              </w:rPr>
              <w:t>量的影响，尝试为洋酒行业的发展提供一些参考，从研究中检视现状，发现问题，分析问题，并提出相应的建议和方法，以有助于国家对洋酒行业跨境电商政策提供参考，对洋酒行业企业经济决策提供帮助。</w:t>
            </w:r>
          </w:p>
          <w:p w14:paraId="25DFF848" w14:textId="77777777" w:rsidR="00134874" w:rsidRDefault="00134874" w:rsidP="005E1884">
            <w:pPr>
              <w:ind w:firstLine="480"/>
              <w:rPr>
                <w:rFonts w:ascii="宋体" w:eastAsia="宋体" w:hAnsi="宋体"/>
                <w:sz w:val="24"/>
                <w:szCs w:val="24"/>
              </w:rPr>
            </w:pPr>
          </w:p>
          <w:p w14:paraId="4B06149E" w14:textId="77777777" w:rsidR="005E1884" w:rsidRDefault="005E1884" w:rsidP="005E1884">
            <w:pPr>
              <w:ind w:firstLine="480"/>
              <w:rPr>
                <w:rFonts w:ascii="宋体" w:eastAsia="宋体" w:hAnsi="宋体"/>
                <w:sz w:val="24"/>
                <w:szCs w:val="24"/>
              </w:rPr>
            </w:pPr>
            <w:r>
              <w:rPr>
                <w:rFonts w:ascii="宋体" w:eastAsia="宋体" w:hAnsi="宋体" w:hint="eastAsia"/>
                <w:sz w:val="24"/>
                <w:szCs w:val="24"/>
              </w:rPr>
              <w:t>数据及来源：</w:t>
            </w:r>
          </w:p>
          <w:p w14:paraId="1C4A694E" w14:textId="77777777" w:rsidR="005E1884" w:rsidRDefault="005E1884" w:rsidP="005E1884">
            <w:pPr>
              <w:ind w:firstLine="480"/>
              <w:rPr>
                <w:rFonts w:ascii="宋体" w:eastAsia="宋体" w:hAnsi="宋体"/>
                <w:sz w:val="24"/>
                <w:szCs w:val="24"/>
              </w:rPr>
            </w:pPr>
            <w:r>
              <w:rPr>
                <w:rFonts w:ascii="宋体" w:eastAsia="宋体" w:hAnsi="宋体" w:hint="eastAsia"/>
                <w:sz w:val="24"/>
                <w:szCs w:val="24"/>
              </w:rPr>
              <w:t>跨境电商市场规模年度统计数据---</w:t>
            </w:r>
            <w:r w:rsidRPr="005E1884">
              <w:rPr>
                <w:rFonts w:ascii="宋体" w:eastAsia="宋体" w:hAnsi="宋体" w:hint="eastAsia"/>
                <w:sz w:val="24"/>
                <w:szCs w:val="24"/>
              </w:rPr>
              <w:t>中国电子商务</w:t>
            </w:r>
            <w:r>
              <w:rPr>
                <w:rFonts w:ascii="宋体" w:eastAsia="宋体" w:hAnsi="宋体" w:hint="eastAsia"/>
                <w:sz w:val="24"/>
                <w:szCs w:val="24"/>
              </w:rPr>
              <w:t>研究中心</w:t>
            </w:r>
          </w:p>
          <w:p w14:paraId="66B70FEF" w14:textId="18C1478E" w:rsidR="005E1884" w:rsidRPr="004D5DA9" w:rsidRDefault="005E1884" w:rsidP="005E1884">
            <w:pPr>
              <w:ind w:firstLine="480"/>
              <w:rPr>
                <w:rFonts w:ascii="宋体" w:eastAsia="宋体" w:hAnsi="宋体"/>
                <w:sz w:val="24"/>
                <w:szCs w:val="24"/>
              </w:rPr>
            </w:pPr>
            <w:r>
              <w:rPr>
                <w:rFonts w:ascii="宋体" w:eastAsia="宋体" w:hAnsi="宋体" w:hint="eastAsia"/>
                <w:sz w:val="24"/>
                <w:szCs w:val="24"/>
              </w:rPr>
              <w:t>洋酒历年进口规模年度统计---</w:t>
            </w:r>
            <w:r w:rsidRPr="005E1884">
              <w:rPr>
                <w:rFonts w:ascii="宋体" w:eastAsia="宋体" w:hAnsi="宋体" w:hint="eastAsia"/>
                <w:sz w:val="24"/>
                <w:szCs w:val="24"/>
              </w:rPr>
              <w:t>中国食品土畜进出口商会酒类进出口商分会</w:t>
            </w:r>
            <w:r w:rsidRPr="005E1884">
              <w:rPr>
                <w:rFonts w:ascii="宋体" w:eastAsia="宋体" w:hAnsi="宋体"/>
                <w:sz w:val="24"/>
                <w:szCs w:val="24"/>
              </w:rPr>
              <w:t>.</w:t>
            </w:r>
          </w:p>
        </w:tc>
      </w:tr>
      <w:tr w:rsidR="008D0F26" w:rsidRPr="004D5DA9" w14:paraId="3DDA278A" w14:textId="77777777" w:rsidTr="00C73A3E">
        <w:trPr>
          <w:trHeight w:val="4253"/>
        </w:trPr>
        <w:tc>
          <w:tcPr>
            <w:tcW w:w="9344" w:type="dxa"/>
          </w:tcPr>
          <w:p w14:paraId="39D13EAA"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7561546" w14:textId="74D9B47D" w:rsidR="008D0ECB" w:rsidRDefault="008D0ECB" w:rsidP="004D5DA9">
            <w:pPr>
              <w:rPr>
                <w:rFonts w:ascii="宋体" w:eastAsia="宋体" w:hAnsi="宋体"/>
                <w:sz w:val="24"/>
                <w:szCs w:val="24"/>
              </w:rPr>
            </w:pPr>
            <w:r>
              <w:rPr>
                <w:rFonts w:ascii="宋体" w:eastAsia="宋体" w:hAnsi="宋体"/>
                <w:sz w:val="24"/>
                <w:szCs w:val="24"/>
              </w:rPr>
              <w:t xml:space="preserve">     1. </w:t>
            </w:r>
            <w:r w:rsidR="00FB4177">
              <w:rPr>
                <w:rFonts w:ascii="宋体" w:eastAsia="宋体" w:hAnsi="宋体" w:hint="eastAsia"/>
                <w:sz w:val="24"/>
                <w:szCs w:val="24"/>
              </w:rPr>
              <w:t>中国</w:t>
            </w:r>
            <w:r>
              <w:rPr>
                <w:rFonts w:ascii="宋体" w:eastAsia="宋体" w:hAnsi="宋体" w:hint="eastAsia"/>
                <w:sz w:val="24"/>
                <w:szCs w:val="24"/>
              </w:rPr>
              <w:t>跨境电商作为近年来蓬勃发展的新型电商业务模式，</w:t>
            </w:r>
            <w:proofErr w:type="gramStart"/>
            <w:r>
              <w:rPr>
                <w:rFonts w:ascii="宋体" w:eastAsia="宋体" w:hAnsi="宋体" w:hint="eastAsia"/>
                <w:sz w:val="24"/>
                <w:szCs w:val="24"/>
              </w:rPr>
              <w:t>对经济发展及洋酒行业的发展有着正向的刺激作用；</w:t>
            </w:r>
            <w:proofErr w:type="gramEnd"/>
          </w:p>
          <w:p w14:paraId="080029C5" w14:textId="0390273A" w:rsidR="008D0ECB" w:rsidRDefault="008D0ECB" w:rsidP="008D0ECB">
            <w:pPr>
              <w:rPr>
                <w:rFonts w:ascii="宋体" w:eastAsia="宋体" w:hAnsi="宋体"/>
                <w:sz w:val="24"/>
                <w:szCs w:val="24"/>
              </w:rPr>
            </w:pPr>
            <w:r>
              <w:rPr>
                <w:rFonts w:ascii="宋体" w:eastAsia="宋体" w:hAnsi="宋体"/>
                <w:sz w:val="24"/>
                <w:szCs w:val="24"/>
              </w:rPr>
              <w:t xml:space="preserve">     2. </w:t>
            </w:r>
            <w:r>
              <w:rPr>
                <w:rFonts w:ascii="宋体" w:eastAsia="宋体" w:hAnsi="宋体" w:hint="eastAsia"/>
                <w:sz w:val="24"/>
                <w:szCs w:val="24"/>
              </w:rPr>
              <w:t>洋酒行业要灵活运动市场理论，尽快的适应新发展，新模式，</w:t>
            </w:r>
            <w:proofErr w:type="gramStart"/>
            <w:r>
              <w:rPr>
                <w:rFonts w:ascii="宋体" w:eastAsia="宋体" w:hAnsi="宋体" w:hint="eastAsia"/>
                <w:sz w:val="24"/>
                <w:szCs w:val="24"/>
              </w:rPr>
              <w:t>抓住</w:t>
            </w:r>
            <w:r w:rsidR="00FB4177">
              <w:rPr>
                <w:rFonts w:ascii="宋体" w:eastAsia="宋体" w:hAnsi="宋体" w:hint="eastAsia"/>
                <w:sz w:val="24"/>
                <w:szCs w:val="24"/>
              </w:rPr>
              <w:t>机会大力发展中国市场</w:t>
            </w:r>
            <w:r>
              <w:rPr>
                <w:rFonts w:ascii="宋体" w:eastAsia="宋体" w:hAnsi="宋体" w:hint="eastAsia"/>
                <w:sz w:val="24"/>
                <w:szCs w:val="24"/>
              </w:rPr>
              <w:t>；</w:t>
            </w:r>
            <w:proofErr w:type="gramEnd"/>
          </w:p>
          <w:p w14:paraId="27DF88C4" w14:textId="14237B79" w:rsidR="008D0ECB" w:rsidRDefault="008D0ECB" w:rsidP="004D5DA9">
            <w:pPr>
              <w:rPr>
                <w:rFonts w:ascii="宋体" w:eastAsia="宋体" w:hAnsi="宋体"/>
                <w:sz w:val="24"/>
                <w:szCs w:val="24"/>
              </w:rPr>
            </w:pPr>
            <w:r>
              <w:rPr>
                <w:rFonts w:ascii="宋体" w:eastAsia="宋体" w:hAnsi="宋体"/>
                <w:sz w:val="24"/>
                <w:szCs w:val="24"/>
              </w:rPr>
              <w:t xml:space="preserve">     3. </w:t>
            </w:r>
            <w:r>
              <w:rPr>
                <w:rFonts w:ascii="宋体" w:eastAsia="宋体" w:hAnsi="宋体" w:hint="eastAsia"/>
                <w:sz w:val="24"/>
                <w:szCs w:val="24"/>
              </w:rPr>
              <w:t>从需求理论着手，用均衡分析法，</w:t>
            </w:r>
            <w:r w:rsidR="000D6825">
              <w:rPr>
                <w:rFonts w:ascii="宋体" w:eastAsia="宋体" w:hAnsi="宋体" w:hint="eastAsia"/>
                <w:sz w:val="24"/>
                <w:szCs w:val="24"/>
              </w:rPr>
              <w:t>帮助洋酒行业</w:t>
            </w:r>
            <w:r>
              <w:rPr>
                <w:rFonts w:ascii="宋体" w:eastAsia="宋体" w:hAnsi="宋体" w:hint="eastAsia"/>
                <w:sz w:val="24"/>
                <w:szCs w:val="24"/>
              </w:rPr>
              <w:t>找到合理应对新模式初期碰到的挑战及问题的办法</w:t>
            </w:r>
            <w:r w:rsidR="000D6825">
              <w:rPr>
                <w:rFonts w:ascii="宋体" w:eastAsia="宋体" w:hAnsi="宋体" w:hint="eastAsia"/>
                <w:sz w:val="24"/>
                <w:szCs w:val="24"/>
              </w:rPr>
              <w:t>。</w:t>
            </w:r>
          </w:p>
          <w:p w14:paraId="4FDF1FF7" w14:textId="0FA0922C" w:rsidR="008D0ECB" w:rsidRPr="004D5DA9" w:rsidRDefault="008D0ECB" w:rsidP="004D5DA9">
            <w:pPr>
              <w:rPr>
                <w:rFonts w:ascii="宋体" w:eastAsia="宋体" w:hAnsi="宋体"/>
                <w:sz w:val="24"/>
                <w:szCs w:val="24"/>
              </w:rPr>
            </w:pPr>
            <w:r>
              <w:rPr>
                <w:rFonts w:ascii="宋体" w:eastAsia="宋体" w:hAnsi="宋体"/>
                <w:sz w:val="24"/>
                <w:szCs w:val="24"/>
              </w:rPr>
              <w:t xml:space="preserve">     </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253AD59" w14:textId="77777777" w:rsidR="00457CCF" w:rsidRDefault="008D0ECB" w:rsidP="00C73A3E">
            <w:pPr>
              <w:rPr>
                <w:rFonts w:ascii="宋体" w:eastAsia="宋体" w:hAnsi="宋体"/>
                <w:sz w:val="24"/>
                <w:szCs w:val="24"/>
              </w:rPr>
            </w:pPr>
            <w:r>
              <w:rPr>
                <w:rFonts w:ascii="宋体" w:eastAsia="宋体" w:hAnsi="宋体"/>
                <w:sz w:val="24"/>
                <w:szCs w:val="24"/>
              </w:rPr>
              <w:t xml:space="preserve">       </w:t>
            </w:r>
          </w:p>
          <w:p w14:paraId="44524ECB" w14:textId="028960F7" w:rsidR="00C73A3E" w:rsidRPr="004D5DA9" w:rsidRDefault="00457CCF" w:rsidP="00C73A3E">
            <w:pPr>
              <w:rPr>
                <w:rFonts w:ascii="宋体" w:eastAsia="宋体" w:hAnsi="宋体"/>
                <w:sz w:val="24"/>
                <w:szCs w:val="24"/>
              </w:rPr>
            </w:pPr>
            <w:r>
              <w:rPr>
                <w:rFonts w:ascii="宋体" w:eastAsia="宋体" w:hAnsi="宋体"/>
                <w:sz w:val="24"/>
                <w:szCs w:val="24"/>
              </w:rPr>
              <w:t xml:space="preserve">    </w:t>
            </w:r>
            <w:r w:rsidR="008D0ECB">
              <w:rPr>
                <w:rFonts w:ascii="宋体" w:eastAsia="宋体" w:hAnsi="宋体" w:hint="eastAsia"/>
                <w:sz w:val="24"/>
                <w:szCs w:val="24"/>
              </w:rPr>
              <w:t>本文创新之处在于角度创新，目前跨境电商的研究很多，但是针对具体行业的研究较少，尤其是洋酒行业，近年来随着中国经济的快速稳健发展，市场需求带动的供给增加也呈现出强劲的活力。本文尝试聚焦于洋酒这个特殊品类，具体分析其特殊的市场背景及特点，研究其潜在的市场需求具体分析影响其发展的关键要素，从而为行业及企业长远发展提供专业的参考及建议。</w:t>
            </w:r>
          </w:p>
        </w:tc>
      </w:tr>
      <w:bookmarkEnd w:id="0"/>
    </w:tbl>
    <w:p w14:paraId="21DC4BEC" w14:textId="77419D7D" w:rsidR="004D5DA9"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702C1461" w14:textId="77777777" w:rsidR="00450F49" w:rsidRPr="00450F49" w:rsidRDefault="00450F49" w:rsidP="00450F49">
            <w:pPr>
              <w:pStyle w:val="ListParagraph"/>
              <w:numPr>
                <w:ilvl w:val="0"/>
                <w:numId w:val="5"/>
              </w:numPr>
              <w:spacing w:line="0" w:lineRule="atLeast"/>
              <w:ind w:firstLineChars="0"/>
              <w:rPr>
                <w:rFonts w:ascii="新宋体" w:eastAsia="新宋体" w:hAnsi="新宋体" w:cs="宋体"/>
                <w:kern w:val="0"/>
                <w:sz w:val="22"/>
              </w:rPr>
            </w:pPr>
            <w:r w:rsidRPr="00450F49">
              <w:rPr>
                <w:rFonts w:ascii="新宋体" w:eastAsia="新宋体" w:hAnsi="新宋体" w:cs="宋体" w:hint="eastAsia"/>
                <w:kern w:val="0"/>
                <w:sz w:val="22"/>
              </w:rPr>
              <w:t>高铁梅，计量经济分析方法与建模</w:t>
            </w:r>
            <w:r w:rsidRPr="00450F49">
              <w:rPr>
                <w:rFonts w:ascii="新宋体" w:eastAsia="新宋体" w:hAnsi="新宋体" w:cs="宋体"/>
                <w:kern w:val="0"/>
                <w:sz w:val="22"/>
              </w:rPr>
              <w:t>[M]，北京：清华大学出版社，2006年12月第3版，229页。</w:t>
            </w:r>
          </w:p>
          <w:p w14:paraId="78CF4D1A" w14:textId="774A159D" w:rsidR="00C73A3E"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hint="eastAsia"/>
                <w:kern w:val="0"/>
                <w:sz w:val="22"/>
              </w:rPr>
              <w:t>贾丽艳、杜强，</w:t>
            </w:r>
            <w:r w:rsidRPr="0087208E">
              <w:rPr>
                <w:rFonts w:ascii="新宋体" w:eastAsia="新宋体" w:hAnsi="新宋体" w:cs="宋体"/>
                <w:kern w:val="0"/>
                <w:sz w:val="22"/>
              </w:rPr>
              <w:t xml:space="preserve">SPSS </w:t>
            </w:r>
            <w:r w:rsidRPr="0087208E">
              <w:rPr>
                <w:rFonts w:ascii="新宋体" w:eastAsia="新宋体" w:hAnsi="新宋体" w:cs="宋体" w:hint="eastAsia"/>
                <w:kern w:val="0"/>
                <w:sz w:val="22"/>
              </w:rPr>
              <w:t>统计分析标准教程，人民邮电出版社，</w:t>
            </w:r>
            <w:r w:rsidRPr="0087208E">
              <w:rPr>
                <w:rFonts w:ascii="新宋体" w:eastAsia="新宋体" w:hAnsi="新宋体" w:cs="宋体"/>
                <w:kern w:val="0"/>
                <w:sz w:val="22"/>
              </w:rPr>
              <w:t xml:space="preserve">2010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5 </w:t>
            </w:r>
            <w:r w:rsidRPr="0087208E">
              <w:rPr>
                <w:rFonts w:ascii="新宋体" w:eastAsia="新宋体" w:hAnsi="新宋体" w:cs="宋体" w:hint="eastAsia"/>
                <w:kern w:val="0"/>
                <w:sz w:val="22"/>
              </w:rPr>
              <w:t>月。</w:t>
            </w:r>
          </w:p>
          <w:p w14:paraId="2F92F90B" w14:textId="2EC228E5"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柯丽敏、王怀周，跨境电商基础、策略与实战，电子工业出版社，</w:t>
            </w:r>
            <w:r w:rsidRPr="0087208E">
              <w:rPr>
                <w:rFonts w:ascii="新宋体" w:eastAsia="新宋体" w:hAnsi="新宋体" w:cs="宋体"/>
                <w:kern w:val="0"/>
                <w:sz w:val="22"/>
              </w:rPr>
              <w:t xml:space="preserve">2016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2 </w:t>
            </w:r>
            <w:r w:rsidRPr="0087208E">
              <w:rPr>
                <w:rFonts w:ascii="新宋体" w:eastAsia="新宋体" w:hAnsi="新宋体" w:cs="宋体" w:hint="eastAsia"/>
                <w:kern w:val="0"/>
                <w:sz w:val="22"/>
              </w:rPr>
              <w:t>月第一版，</w:t>
            </w:r>
            <w:r w:rsidRPr="0087208E">
              <w:rPr>
                <w:rFonts w:ascii="新宋体" w:eastAsia="新宋体" w:hAnsi="新宋体" w:cs="宋体"/>
                <w:kern w:val="0"/>
                <w:sz w:val="22"/>
              </w:rPr>
              <w:t>2</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4 </w:t>
            </w:r>
            <w:r w:rsidRPr="0087208E">
              <w:rPr>
                <w:rFonts w:ascii="新宋体" w:eastAsia="新宋体" w:hAnsi="新宋体" w:cs="宋体" w:hint="eastAsia"/>
                <w:kern w:val="0"/>
                <w:sz w:val="22"/>
              </w:rPr>
              <w:t>页。</w:t>
            </w:r>
          </w:p>
          <w:p w14:paraId="212E93B9" w14:textId="69A7B859"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李鹏博、马峰，进口跨境电商启示录，中国工信出版集团，</w:t>
            </w:r>
            <w:r w:rsidRPr="0087208E">
              <w:rPr>
                <w:rFonts w:ascii="新宋体" w:eastAsia="新宋体" w:hAnsi="新宋体" w:cs="宋体"/>
                <w:kern w:val="0"/>
                <w:sz w:val="22"/>
              </w:rPr>
              <w:t xml:space="preserve">2016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7 </w:t>
            </w:r>
            <w:r w:rsidRPr="0087208E">
              <w:rPr>
                <w:rFonts w:ascii="新宋体" w:eastAsia="新宋体" w:hAnsi="新宋体" w:cs="宋体" w:hint="eastAsia"/>
                <w:kern w:val="0"/>
                <w:sz w:val="22"/>
              </w:rPr>
              <w:t>月第</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版，</w:t>
            </w:r>
            <w:r w:rsidRPr="0087208E">
              <w:rPr>
                <w:rFonts w:ascii="新宋体" w:eastAsia="新宋体" w:hAnsi="新宋体" w:cs="宋体"/>
                <w:kern w:val="0"/>
                <w:sz w:val="22"/>
              </w:rPr>
              <w:t xml:space="preserve">177-180 </w:t>
            </w:r>
            <w:r w:rsidRPr="0087208E">
              <w:rPr>
                <w:rFonts w:ascii="新宋体" w:eastAsia="新宋体" w:hAnsi="新宋体" w:cs="宋体" w:hint="eastAsia"/>
                <w:kern w:val="0"/>
                <w:sz w:val="22"/>
              </w:rPr>
              <w:t>页。</w:t>
            </w:r>
          </w:p>
          <w:p w14:paraId="6A86E1D8" w14:textId="62582265"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李爽、孙鹏，《电子商务法》对跨境电商的影响分析，现代商贸工业，</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12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49-50 </w:t>
            </w:r>
            <w:r w:rsidRPr="0087208E">
              <w:rPr>
                <w:rFonts w:ascii="新宋体" w:eastAsia="新宋体" w:hAnsi="新宋体" w:cs="宋体" w:hint="eastAsia"/>
                <w:kern w:val="0"/>
                <w:sz w:val="22"/>
              </w:rPr>
              <w:t>页。</w:t>
            </w:r>
          </w:p>
          <w:p w14:paraId="57B7CC3F" w14:textId="55569D96" w:rsidR="00940D50"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hint="eastAsia"/>
                <w:kern w:val="0"/>
                <w:sz w:val="22"/>
              </w:rPr>
              <w:t>黎孝先、王健，国际贸易实务，对外经济贸易大学出版社，</w:t>
            </w:r>
            <w:r w:rsidRPr="0087208E">
              <w:rPr>
                <w:rFonts w:ascii="新宋体" w:eastAsia="新宋体" w:hAnsi="新宋体" w:cs="宋体"/>
                <w:kern w:val="0"/>
                <w:sz w:val="22"/>
              </w:rPr>
              <w:t xml:space="preserve">2011 </w:t>
            </w:r>
            <w:r w:rsidRPr="0087208E">
              <w:rPr>
                <w:rFonts w:ascii="新宋体" w:eastAsia="新宋体" w:hAnsi="新宋体" w:cs="宋体" w:hint="eastAsia"/>
                <w:kern w:val="0"/>
                <w:sz w:val="22"/>
              </w:rPr>
              <w:t>年版。</w:t>
            </w:r>
          </w:p>
          <w:p w14:paraId="76E8783A" w14:textId="6A2C6464"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林智勇，决胜跨境电商，武汉大学出版社，</w:t>
            </w:r>
            <w:r w:rsidRPr="0087208E">
              <w:rPr>
                <w:rFonts w:ascii="新宋体" w:eastAsia="新宋体" w:hAnsi="新宋体" w:cs="宋体"/>
                <w:kern w:val="0"/>
                <w:sz w:val="22"/>
              </w:rPr>
              <w:t xml:space="preserve">2017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9 </w:t>
            </w:r>
            <w:r w:rsidRPr="0087208E">
              <w:rPr>
                <w:rFonts w:ascii="新宋体" w:eastAsia="新宋体" w:hAnsi="新宋体" w:cs="宋体" w:hint="eastAsia"/>
                <w:kern w:val="0"/>
                <w:sz w:val="22"/>
              </w:rPr>
              <w:t>月第</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版，</w:t>
            </w:r>
            <w:r w:rsidRPr="0087208E">
              <w:rPr>
                <w:rFonts w:ascii="新宋体" w:eastAsia="新宋体" w:hAnsi="新宋体" w:cs="宋体"/>
                <w:kern w:val="0"/>
                <w:sz w:val="22"/>
              </w:rPr>
              <w:t>180-182</w:t>
            </w:r>
            <w:r w:rsidRPr="0087208E">
              <w:rPr>
                <w:rFonts w:ascii="新宋体" w:eastAsia="新宋体" w:hAnsi="新宋体" w:cs="宋体" w:hint="eastAsia"/>
                <w:kern w:val="0"/>
                <w:sz w:val="22"/>
              </w:rPr>
              <w:t>页。</w:t>
            </w:r>
          </w:p>
          <w:p w14:paraId="382B5D64" w14:textId="44143927"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刘洋，中国跨境电商创新发展报告（</w:t>
            </w:r>
            <w:r w:rsidRPr="0087208E">
              <w:rPr>
                <w:rFonts w:ascii="新宋体" w:eastAsia="新宋体" w:hAnsi="新宋体" w:cs="宋体"/>
                <w:kern w:val="0"/>
                <w:sz w:val="22"/>
              </w:rPr>
              <w:t>2019</w:t>
            </w:r>
            <w:r w:rsidRPr="0087208E">
              <w:rPr>
                <w:rFonts w:ascii="新宋体" w:eastAsia="新宋体" w:hAnsi="新宋体" w:cs="宋体" w:hint="eastAsia"/>
                <w:kern w:val="0"/>
                <w:sz w:val="22"/>
              </w:rPr>
              <w:t>），社会科学文献出版社，</w:t>
            </w:r>
            <w:r w:rsidRPr="0087208E">
              <w:rPr>
                <w:rFonts w:ascii="新宋体" w:eastAsia="新宋体" w:hAnsi="新宋体" w:cs="宋体"/>
                <w:kern w:val="0"/>
                <w:sz w:val="22"/>
              </w:rPr>
              <w:t>2019</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5 </w:t>
            </w:r>
            <w:r w:rsidRPr="0087208E">
              <w:rPr>
                <w:rFonts w:ascii="新宋体" w:eastAsia="新宋体" w:hAnsi="新宋体" w:cs="宋体" w:hint="eastAsia"/>
                <w:kern w:val="0"/>
                <w:sz w:val="22"/>
              </w:rPr>
              <w:t>月第</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版，</w:t>
            </w:r>
            <w:r w:rsidRPr="0087208E">
              <w:rPr>
                <w:rFonts w:ascii="新宋体" w:eastAsia="新宋体" w:hAnsi="新宋体" w:cs="宋体"/>
                <w:kern w:val="0"/>
                <w:sz w:val="22"/>
              </w:rPr>
              <w:t xml:space="preserve">147-150 </w:t>
            </w:r>
            <w:r w:rsidRPr="0087208E">
              <w:rPr>
                <w:rFonts w:ascii="新宋体" w:eastAsia="新宋体" w:hAnsi="新宋体" w:cs="宋体" w:hint="eastAsia"/>
                <w:kern w:val="0"/>
                <w:sz w:val="22"/>
              </w:rPr>
              <w:t>页。</w:t>
            </w:r>
          </w:p>
          <w:p w14:paraId="1B83A072" w14:textId="56E16B6D"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杨学儒、董保宝、叶文平，管理学研究方法与论文写作，机械工业出版社，</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8 </w:t>
            </w:r>
            <w:r w:rsidRPr="0087208E">
              <w:rPr>
                <w:rFonts w:ascii="新宋体" w:eastAsia="新宋体" w:hAnsi="新宋体" w:cs="宋体" w:hint="eastAsia"/>
                <w:kern w:val="0"/>
                <w:sz w:val="22"/>
              </w:rPr>
              <w:t>月第</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版，</w:t>
            </w:r>
            <w:r w:rsidRPr="0087208E">
              <w:rPr>
                <w:rFonts w:ascii="新宋体" w:eastAsia="新宋体" w:hAnsi="新宋体" w:cs="宋体"/>
                <w:kern w:val="0"/>
                <w:sz w:val="22"/>
              </w:rPr>
              <w:t xml:space="preserve">102-104 </w:t>
            </w:r>
            <w:r w:rsidRPr="0087208E">
              <w:rPr>
                <w:rFonts w:ascii="新宋体" w:eastAsia="新宋体" w:hAnsi="新宋体" w:cs="宋体" w:hint="eastAsia"/>
                <w:kern w:val="0"/>
                <w:sz w:val="22"/>
              </w:rPr>
              <w:t>页。</w:t>
            </w:r>
          </w:p>
          <w:p w14:paraId="3F77EF61" w14:textId="77777777" w:rsidR="00940D50" w:rsidRPr="0087208E" w:rsidRDefault="00940D50" w:rsidP="0087208E">
            <w:pPr>
              <w:pStyle w:val="ListParagraph"/>
              <w:numPr>
                <w:ilvl w:val="0"/>
                <w:numId w:val="5"/>
              </w:numPr>
              <w:spacing w:line="0" w:lineRule="atLeast"/>
              <w:ind w:firstLineChars="0"/>
              <w:rPr>
                <w:rFonts w:ascii="新宋体" w:eastAsia="新宋体" w:hAnsi="新宋体"/>
                <w:sz w:val="22"/>
              </w:rPr>
            </w:pPr>
            <w:r w:rsidRPr="0087208E">
              <w:rPr>
                <w:rFonts w:ascii="新宋体" w:eastAsia="新宋体" w:hAnsi="新宋体" w:hint="eastAsia"/>
                <w:sz w:val="22"/>
              </w:rPr>
              <w:t xml:space="preserve">伍娟 中国洋酒消费进入“良性成长发酵时代” </w:t>
            </w:r>
            <w:r w:rsidRPr="0087208E">
              <w:rPr>
                <w:rFonts w:ascii="新宋体" w:eastAsia="新宋体" w:hAnsi="新宋体"/>
                <w:sz w:val="22"/>
              </w:rPr>
              <w:t xml:space="preserve"> </w:t>
            </w:r>
            <w:r w:rsidRPr="0087208E">
              <w:rPr>
                <w:rFonts w:ascii="新宋体" w:eastAsia="新宋体" w:hAnsi="新宋体" w:hint="eastAsia"/>
                <w:sz w:val="22"/>
              </w:rPr>
              <w:t>《新食品》</w:t>
            </w:r>
            <w:r w:rsidRPr="0087208E">
              <w:rPr>
                <w:rFonts w:ascii="新宋体" w:eastAsia="新宋体" w:hAnsi="新宋体"/>
                <w:sz w:val="22"/>
              </w:rPr>
              <w:t xml:space="preserve">  2019年第13期 70</w:t>
            </w:r>
            <w:r w:rsidRPr="0087208E">
              <w:rPr>
                <w:rFonts w:ascii="新宋体" w:eastAsia="新宋体" w:hAnsi="新宋体" w:hint="eastAsia"/>
                <w:sz w:val="22"/>
              </w:rPr>
              <w:t>到7</w:t>
            </w:r>
            <w:r w:rsidRPr="0087208E">
              <w:rPr>
                <w:rFonts w:ascii="新宋体" w:eastAsia="新宋体" w:hAnsi="新宋体"/>
                <w:sz w:val="22"/>
              </w:rPr>
              <w:t>3</w:t>
            </w:r>
            <w:r w:rsidRPr="0087208E">
              <w:rPr>
                <w:rFonts w:ascii="新宋体" w:eastAsia="新宋体" w:hAnsi="新宋体" w:hint="eastAsia"/>
                <w:sz w:val="22"/>
              </w:rPr>
              <w:t>页</w:t>
            </w:r>
          </w:p>
          <w:p w14:paraId="04CE9E71" w14:textId="77777777" w:rsidR="00B74151" w:rsidRPr="0087208E" w:rsidRDefault="00B74151" w:rsidP="0087208E">
            <w:pPr>
              <w:pStyle w:val="ListParagraph"/>
              <w:numPr>
                <w:ilvl w:val="0"/>
                <w:numId w:val="5"/>
              </w:numPr>
              <w:spacing w:line="0" w:lineRule="atLeast"/>
              <w:ind w:firstLineChars="0"/>
              <w:rPr>
                <w:rFonts w:ascii="新宋体" w:eastAsia="新宋体" w:hAnsi="新宋体" w:cs="Times New Roman"/>
                <w:sz w:val="22"/>
              </w:rPr>
            </w:pPr>
            <w:r w:rsidRPr="0087208E">
              <w:rPr>
                <w:rFonts w:ascii="新宋体" w:eastAsia="新宋体" w:hAnsi="新宋体" w:cs="Times New Roman" w:hint="eastAsia"/>
                <w:sz w:val="22"/>
              </w:rPr>
              <w:t>中国进口酒类统计报告 中国食品土畜进出口商会酒类进出口商分会</w:t>
            </w:r>
            <w:r w:rsidRPr="0087208E">
              <w:rPr>
                <w:rFonts w:ascii="新宋体" w:eastAsia="新宋体" w:hAnsi="新宋体" w:cs="Times New Roman"/>
                <w:sz w:val="22"/>
              </w:rPr>
              <w:t>. </w:t>
            </w:r>
          </w:p>
          <w:p w14:paraId="7E3B530B" w14:textId="77777777" w:rsidR="00B74151" w:rsidRPr="0087208E" w:rsidRDefault="00921A98" w:rsidP="0087208E">
            <w:pPr>
              <w:pStyle w:val="ListParagraph"/>
              <w:numPr>
                <w:ilvl w:val="0"/>
                <w:numId w:val="5"/>
              </w:numPr>
              <w:spacing w:line="0" w:lineRule="atLeast"/>
              <w:ind w:firstLineChars="0"/>
              <w:rPr>
                <w:rFonts w:ascii="新宋体" w:eastAsia="新宋体" w:hAnsi="新宋体"/>
                <w:sz w:val="22"/>
              </w:rPr>
            </w:pPr>
            <w:hyperlink r:id="rId8" w:tgtFrame="_blank" w:history="1">
              <w:r w:rsidR="00B74151" w:rsidRPr="0087208E">
                <w:rPr>
                  <w:rFonts w:ascii="新宋体" w:eastAsia="新宋体" w:hAnsi="新宋体" w:cs="Times New Roman" w:hint="eastAsia"/>
                  <w:sz w:val="22"/>
                </w:rPr>
                <w:t>中经产业研究院</w:t>
              </w:r>
            </w:hyperlink>
            <w:r w:rsidR="00B74151" w:rsidRPr="0087208E">
              <w:rPr>
                <w:rFonts w:ascii="新宋体" w:eastAsia="新宋体" w:hAnsi="新宋体" w:cs="Times New Roman"/>
                <w:sz w:val="22"/>
              </w:rPr>
              <w:t xml:space="preserve"> </w:t>
            </w:r>
            <w:r w:rsidR="00B74151" w:rsidRPr="0087208E">
              <w:rPr>
                <w:rFonts w:ascii="新宋体" w:eastAsia="新宋体" w:hAnsi="新宋体" w:hint="eastAsia"/>
                <w:sz w:val="22"/>
              </w:rPr>
              <w:t>中国洋酒行业研究报告</w:t>
            </w:r>
            <w:r w:rsidR="00B74151" w:rsidRPr="0087208E">
              <w:rPr>
                <w:rFonts w:ascii="新宋体" w:eastAsia="新宋体" w:hAnsi="新宋体"/>
                <w:sz w:val="22"/>
              </w:rPr>
              <w:t>2021年11月19日</w:t>
            </w:r>
            <w:r w:rsidR="00B74151" w:rsidRPr="0087208E">
              <w:rPr>
                <w:rFonts w:ascii="新宋体" w:eastAsia="新宋体" w:hAnsi="新宋体" w:hint="eastAsia"/>
                <w:sz w:val="22"/>
              </w:rPr>
              <w:t xml:space="preserve"> </w:t>
            </w:r>
            <w:r w:rsidR="00B74151" w:rsidRPr="0087208E">
              <w:rPr>
                <w:rFonts w:ascii="新宋体" w:eastAsia="新宋体" w:hAnsi="新宋体"/>
                <w:sz w:val="22"/>
              </w:rPr>
              <w:t>5</w:t>
            </w:r>
            <w:r w:rsidR="00B74151" w:rsidRPr="0087208E">
              <w:rPr>
                <w:rFonts w:ascii="新宋体" w:eastAsia="新宋体" w:hAnsi="新宋体" w:hint="eastAsia"/>
                <w:sz w:val="22"/>
              </w:rPr>
              <w:t>-</w:t>
            </w:r>
            <w:r w:rsidR="00B74151" w:rsidRPr="0087208E">
              <w:rPr>
                <w:rFonts w:ascii="新宋体" w:eastAsia="新宋体" w:hAnsi="新宋体"/>
                <w:sz w:val="22"/>
              </w:rPr>
              <w:t>7</w:t>
            </w:r>
            <w:r w:rsidR="00B74151" w:rsidRPr="0087208E">
              <w:rPr>
                <w:rFonts w:ascii="新宋体" w:eastAsia="新宋体" w:hAnsi="新宋体" w:hint="eastAsia"/>
                <w:sz w:val="22"/>
              </w:rPr>
              <w:t>页</w:t>
            </w:r>
          </w:p>
          <w:p w14:paraId="4DBF9242" w14:textId="1B80113E" w:rsidR="00940D50" w:rsidRPr="0087208E" w:rsidRDefault="00B74151" w:rsidP="0087208E">
            <w:pPr>
              <w:pStyle w:val="ListParagraph"/>
              <w:numPr>
                <w:ilvl w:val="0"/>
                <w:numId w:val="5"/>
              </w:numPr>
              <w:spacing w:line="0" w:lineRule="atLeast"/>
              <w:ind w:firstLineChars="0"/>
              <w:rPr>
                <w:rFonts w:ascii="新宋体" w:eastAsia="新宋体" w:hAnsi="新宋体"/>
                <w:sz w:val="22"/>
              </w:rPr>
            </w:pPr>
            <w:r w:rsidRPr="0087208E">
              <w:rPr>
                <w:rFonts w:ascii="新宋体" w:eastAsia="新宋体" w:hAnsi="新宋体" w:hint="eastAsia"/>
                <w:sz w:val="22"/>
                <w:shd w:val="clear" w:color="auto" w:fill="FFFEF8"/>
              </w:rPr>
              <w:t xml:space="preserve">杭州先略投资咨询有限公司 </w:t>
            </w:r>
            <w:r w:rsidRPr="0087208E">
              <w:rPr>
                <w:rFonts w:ascii="新宋体" w:eastAsia="新宋体" w:hAnsi="新宋体"/>
                <w:sz w:val="22"/>
                <w:shd w:val="clear" w:color="auto" w:fill="FFFEF8"/>
              </w:rPr>
              <w:t xml:space="preserve"> </w:t>
            </w:r>
            <w:r w:rsidRPr="0087208E">
              <w:rPr>
                <w:rFonts w:ascii="新宋体" w:eastAsia="新宋体" w:hAnsi="新宋体" w:hint="eastAsia"/>
                <w:sz w:val="22"/>
              </w:rPr>
              <w:t xml:space="preserve">洋酒行业数据深度调研分析与发展战略规划报告 </w:t>
            </w:r>
            <w:r w:rsidRPr="0087208E">
              <w:rPr>
                <w:rFonts w:ascii="新宋体" w:eastAsia="新宋体" w:hAnsi="新宋体"/>
                <w:sz w:val="22"/>
              </w:rPr>
              <w:t xml:space="preserve"> </w:t>
            </w:r>
            <w:r w:rsidRPr="0087208E">
              <w:rPr>
                <w:rFonts w:ascii="新宋体" w:eastAsia="新宋体" w:hAnsi="新宋体" w:hint="eastAsia"/>
                <w:sz w:val="22"/>
                <w:shd w:val="clear" w:color="auto" w:fill="FFFEF8"/>
              </w:rPr>
              <w:t xml:space="preserve">市场信息研究网 </w:t>
            </w:r>
            <w:r w:rsidRPr="0087208E">
              <w:rPr>
                <w:rFonts w:ascii="新宋体" w:eastAsia="新宋体" w:hAnsi="新宋体"/>
                <w:sz w:val="22"/>
                <w:shd w:val="clear" w:color="auto" w:fill="FFFEF8"/>
              </w:rPr>
              <w:t>13</w:t>
            </w:r>
            <w:r w:rsidRPr="0087208E">
              <w:rPr>
                <w:rFonts w:ascii="新宋体" w:eastAsia="新宋体" w:hAnsi="新宋体" w:hint="eastAsia"/>
                <w:sz w:val="22"/>
                <w:shd w:val="clear" w:color="auto" w:fill="FFFEF8"/>
              </w:rPr>
              <w:t>-</w:t>
            </w:r>
            <w:r w:rsidRPr="0087208E">
              <w:rPr>
                <w:rFonts w:ascii="新宋体" w:eastAsia="新宋体" w:hAnsi="新宋体"/>
                <w:sz w:val="22"/>
                <w:shd w:val="clear" w:color="auto" w:fill="FFFEF8"/>
              </w:rPr>
              <w:t>16</w:t>
            </w:r>
            <w:r w:rsidRPr="0087208E">
              <w:rPr>
                <w:rFonts w:ascii="新宋体" w:eastAsia="新宋体" w:hAnsi="新宋体" w:hint="eastAsia"/>
                <w:sz w:val="22"/>
                <w:shd w:val="clear" w:color="auto" w:fill="FFFEF8"/>
              </w:rPr>
              <w:t>页</w:t>
            </w:r>
            <w:r w:rsidR="00940D50" w:rsidRPr="0087208E">
              <w:rPr>
                <w:rFonts w:ascii="新宋体" w:eastAsia="新宋体" w:hAnsi="新宋体"/>
                <w:sz w:val="22"/>
              </w:rPr>
              <w:br/>
            </w:r>
          </w:p>
          <w:p w14:paraId="298FEC39" w14:textId="60BBB574" w:rsidR="00940D50" w:rsidRPr="0087208E" w:rsidRDefault="00940D50" w:rsidP="0087208E">
            <w:pPr>
              <w:pStyle w:val="ListParagraph"/>
              <w:numPr>
                <w:ilvl w:val="0"/>
                <w:numId w:val="5"/>
              </w:numPr>
              <w:autoSpaceDE w:val="0"/>
              <w:autoSpaceDN w:val="0"/>
              <w:adjustRightInd w:val="0"/>
              <w:spacing w:line="0" w:lineRule="atLeast"/>
              <w:ind w:firstLineChars="0"/>
              <w:jc w:val="left"/>
              <w:rPr>
                <w:rFonts w:ascii="新宋体" w:eastAsia="新宋体" w:hAnsi="新宋体" w:cs="HiddenHorzOCR"/>
                <w:kern w:val="0"/>
                <w:sz w:val="22"/>
              </w:rPr>
            </w:pPr>
            <w:r w:rsidRPr="0087208E">
              <w:rPr>
                <w:rFonts w:ascii="新宋体" w:eastAsia="新宋体" w:hAnsi="新宋体" w:cs="HiddenHorzOCR" w:hint="eastAsia"/>
                <w:kern w:val="0"/>
                <w:sz w:val="22"/>
              </w:rPr>
              <w:t>蔡磊，数字经济背景下跨境电商税收应对策略探讨，国际税收，</w:t>
            </w:r>
            <w:r w:rsidRPr="0087208E">
              <w:rPr>
                <w:rFonts w:ascii="新宋体" w:eastAsia="新宋体" w:hAnsi="新宋体" w:cs="HiddenHorzOCR"/>
                <w:kern w:val="0"/>
                <w:sz w:val="22"/>
              </w:rPr>
              <w:t>2018 年2</w:t>
            </w:r>
            <w:r w:rsidRPr="0087208E">
              <w:rPr>
                <w:rFonts w:ascii="新宋体" w:eastAsia="新宋体" w:hAnsi="新宋体" w:cs="HiddenHorzOCR" w:hint="eastAsia"/>
                <w:kern w:val="0"/>
                <w:sz w:val="22"/>
              </w:rPr>
              <w:t>月，</w:t>
            </w:r>
            <w:r w:rsidRPr="0087208E">
              <w:rPr>
                <w:rFonts w:ascii="新宋体" w:eastAsia="新宋体" w:hAnsi="新宋体" w:cs="HiddenHorzOCR"/>
                <w:kern w:val="0"/>
                <w:sz w:val="22"/>
              </w:rPr>
              <w:t>26-29 页。</w:t>
            </w:r>
          </w:p>
          <w:p w14:paraId="38E76DFF" w14:textId="085E77A3" w:rsidR="00C73A3E" w:rsidRPr="0087208E" w:rsidRDefault="00940D50" w:rsidP="0087208E">
            <w:pPr>
              <w:pStyle w:val="ListParagraph"/>
              <w:numPr>
                <w:ilvl w:val="0"/>
                <w:numId w:val="5"/>
              </w:numPr>
              <w:autoSpaceDE w:val="0"/>
              <w:autoSpaceDN w:val="0"/>
              <w:adjustRightInd w:val="0"/>
              <w:spacing w:line="0" w:lineRule="atLeast"/>
              <w:ind w:firstLineChars="0"/>
              <w:jc w:val="left"/>
              <w:rPr>
                <w:rFonts w:ascii="新宋体" w:eastAsia="新宋体" w:hAnsi="新宋体" w:cs="HiddenHorzOCR"/>
                <w:kern w:val="0"/>
                <w:sz w:val="22"/>
              </w:rPr>
            </w:pPr>
            <w:r w:rsidRPr="0087208E">
              <w:rPr>
                <w:rFonts w:ascii="新宋体" w:eastAsia="新宋体" w:hAnsi="新宋体" w:cs="HiddenHorzOCR"/>
                <w:kern w:val="0"/>
                <w:sz w:val="22"/>
              </w:rPr>
              <w:t>曹允春、王曼曼，基于产业链视角的跨境电子商务与物流业协同发展研究，</w:t>
            </w:r>
            <w:r w:rsidRPr="0087208E">
              <w:rPr>
                <w:rFonts w:ascii="新宋体" w:eastAsia="新宋体" w:hAnsi="新宋体" w:cs="HiddenHorzOCR" w:hint="eastAsia"/>
                <w:kern w:val="0"/>
                <w:sz w:val="22"/>
              </w:rPr>
              <w:t>价格月刊，</w:t>
            </w:r>
            <w:r w:rsidRPr="0087208E">
              <w:rPr>
                <w:rFonts w:ascii="新宋体" w:eastAsia="新宋体" w:hAnsi="新宋体" w:cs="HiddenHorzOCR"/>
                <w:kern w:val="0"/>
                <w:sz w:val="22"/>
              </w:rPr>
              <w:t>2017 年2 月，66-70 页。</w:t>
            </w:r>
          </w:p>
          <w:p w14:paraId="49E74C02"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陈红涛，基于</w:t>
            </w:r>
            <w:r w:rsidRPr="0087208E">
              <w:rPr>
                <w:rFonts w:ascii="新宋体" w:eastAsia="新宋体" w:hAnsi="新宋体" w:cs="HiddenHorzOCR"/>
                <w:kern w:val="0"/>
                <w:sz w:val="22"/>
              </w:rPr>
              <w:t>SWOT 分析的我国跨境电商发展策略，中国管理信息化，2018</w:t>
            </w:r>
          </w:p>
          <w:p w14:paraId="50184DBA" w14:textId="5FF949B5"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年</w:t>
            </w:r>
            <w:r w:rsidRPr="0087208E">
              <w:rPr>
                <w:rFonts w:ascii="新宋体" w:eastAsia="新宋体" w:hAnsi="新宋体" w:cs="HiddenHorzOCR"/>
                <w:kern w:val="0"/>
                <w:sz w:val="22"/>
              </w:rPr>
              <w:t>13 期，129-130 页。</w:t>
            </w:r>
          </w:p>
          <w:p w14:paraId="47D0D51E"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陈实，实证分析不同来源科技投入对经济增长的贡献——基于中国与美国、</w:t>
            </w:r>
          </w:p>
          <w:p w14:paraId="798D9C90" w14:textId="7C58A4E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日本研发数据的对比，科学学研究，</w:t>
            </w:r>
            <w:r w:rsidRPr="0087208E">
              <w:rPr>
                <w:rFonts w:ascii="新宋体" w:eastAsia="新宋体" w:hAnsi="新宋体" w:cs="HiddenHorzOCR"/>
                <w:kern w:val="0"/>
                <w:sz w:val="22"/>
              </w:rPr>
              <w:t>2017 年8 月，1143-1155 页。</w:t>
            </w:r>
          </w:p>
          <w:p w14:paraId="6FBB2BAD" w14:textId="5A43FC65"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陈晓萍，组织与管理研究的实证方法，北大商业评论</w:t>
            </w:r>
            <w:r w:rsidRPr="0087208E">
              <w:rPr>
                <w:rFonts w:ascii="新宋体" w:eastAsia="新宋体" w:hAnsi="新宋体" w:cs="HiddenHorzOCR"/>
                <w:kern w:val="0"/>
                <w:sz w:val="22"/>
              </w:rPr>
              <w:t>7 月，128 页。</w:t>
            </w:r>
          </w:p>
          <w:p w14:paraId="374F42FD"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党倩娜、陈骞，全球跨境电子商务发展总体形态及政策分析，上海商业，</w:t>
            </w:r>
            <w:r w:rsidRPr="0087208E">
              <w:rPr>
                <w:rFonts w:ascii="新宋体" w:eastAsia="新宋体" w:hAnsi="新宋体" w:cs="HiddenHorzOCR"/>
                <w:kern w:val="0"/>
                <w:sz w:val="22"/>
              </w:rPr>
              <w:t>2</w:t>
            </w:r>
          </w:p>
          <w:p w14:paraId="7D3693D7" w14:textId="33DD67CB"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kern w:val="0"/>
                <w:sz w:val="22"/>
              </w:rPr>
              <w:t>015 年10 月，33-36 页。</w:t>
            </w:r>
          </w:p>
          <w:p w14:paraId="32F9E1DB"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邓新杰、牛元帅，杭州跨境电商出口贸易便利化发展的探索之路，对外经</w:t>
            </w:r>
          </w:p>
          <w:p w14:paraId="4FE3B4EE" w14:textId="1DE056B8"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贸实务，</w:t>
            </w:r>
            <w:r w:rsidRPr="0087208E">
              <w:rPr>
                <w:rFonts w:ascii="新宋体" w:eastAsia="新宋体" w:hAnsi="新宋体" w:cs="HiddenHorzOCR"/>
                <w:kern w:val="0"/>
                <w:sz w:val="22"/>
              </w:rPr>
              <w:t>2018 年11 月，21-24 页。</w:t>
            </w:r>
          </w:p>
          <w:p w14:paraId="5317B6B4"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冯然、申明浩，电子商务的贸易替代效应和贸易创造效应研究——基于美</w:t>
            </w:r>
          </w:p>
          <w:p w14:paraId="4FC8FA85" w14:textId="77777777"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hint="eastAsia"/>
                <w:kern w:val="0"/>
                <w:sz w:val="22"/>
              </w:rPr>
              <w:t>国零售行业的实证数据，国际商务</w:t>
            </w:r>
            <w:r w:rsidRPr="0087208E">
              <w:rPr>
                <w:rFonts w:ascii="新宋体" w:eastAsia="新宋体" w:hAnsi="新宋体" w:cs="HiddenHorzOCR"/>
                <w:kern w:val="0"/>
                <w:sz w:val="22"/>
              </w:rPr>
              <w:t>(对外经济贸易大学学报)，2017 年3 月，</w:t>
            </w:r>
          </w:p>
          <w:p w14:paraId="426B8AEA" w14:textId="60D2CDA3" w:rsidR="00940D50" w:rsidRPr="0087208E" w:rsidRDefault="00940D50" w:rsidP="0087208E">
            <w:pPr>
              <w:pStyle w:val="ListParagraph"/>
              <w:numPr>
                <w:ilvl w:val="0"/>
                <w:numId w:val="5"/>
              </w:numPr>
              <w:spacing w:line="0" w:lineRule="atLeast"/>
              <w:ind w:firstLineChars="0"/>
              <w:rPr>
                <w:rFonts w:ascii="新宋体" w:eastAsia="新宋体" w:hAnsi="新宋体" w:cs="HiddenHorzOCR"/>
                <w:kern w:val="0"/>
                <w:sz w:val="22"/>
              </w:rPr>
            </w:pPr>
            <w:r w:rsidRPr="0087208E">
              <w:rPr>
                <w:rFonts w:ascii="新宋体" w:eastAsia="新宋体" w:hAnsi="新宋体" w:cs="HiddenHorzOCR"/>
                <w:kern w:val="0"/>
                <w:sz w:val="22"/>
              </w:rPr>
              <w:t>138-148 页。</w:t>
            </w:r>
          </w:p>
          <w:p w14:paraId="1227E2F9" w14:textId="20E321C5"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洪勇，跨境电子商务的发展现状、问题及对策，农业工程技术，</w:t>
            </w:r>
            <w:r w:rsidRPr="0087208E">
              <w:rPr>
                <w:rFonts w:ascii="新宋体" w:eastAsia="新宋体" w:hAnsi="新宋体" w:cs="宋体"/>
                <w:kern w:val="0"/>
                <w:sz w:val="22"/>
              </w:rPr>
              <w:t xml:space="preserve">2018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30 </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22-26 </w:t>
            </w:r>
            <w:r w:rsidRPr="0087208E">
              <w:rPr>
                <w:rFonts w:ascii="新宋体" w:eastAsia="新宋体" w:hAnsi="新宋体" w:cs="宋体" w:hint="eastAsia"/>
                <w:kern w:val="0"/>
                <w:sz w:val="22"/>
              </w:rPr>
              <w:t>页。</w:t>
            </w:r>
          </w:p>
          <w:p w14:paraId="4AC41DE5" w14:textId="44934EFE"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金虹、林晓伟，我国跨境电子商务的发展模式与策略建议，宏观经济研究，</w:t>
            </w:r>
            <w:r w:rsidRPr="0087208E">
              <w:rPr>
                <w:rFonts w:ascii="新宋体" w:eastAsia="新宋体" w:hAnsi="新宋体" w:cs="宋体"/>
                <w:kern w:val="0"/>
                <w:sz w:val="22"/>
              </w:rPr>
              <w:t xml:space="preserve">2015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9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40-49 </w:t>
            </w:r>
            <w:r w:rsidRPr="0087208E">
              <w:rPr>
                <w:rFonts w:ascii="新宋体" w:eastAsia="新宋体" w:hAnsi="新宋体" w:cs="宋体" w:hint="eastAsia"/>
                <w:kern w:val="0"/>
                <w:sz w:val="22"/>
              </w:rPr>
              <w:t>页。</w:t>
            </w:r>
          </w:p>
          <w:p w14:paraId="7955263B" w14:textId="624A4A9A"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李荣欣，电子商务全球化对我国经济的影响，商业经济研究，</w:t>
            </w:r>
            <w:r w:rsidRPr="0087208E">
              <w:rPr>
                <w:rFonts w:ascii="新宋体" w:eastAsia="新宋体" w:hAnsi="新宋体" w:cs="宋体"/>
                <w:kern w:val="0"/>
                <w:sz w:val="22"/>
              </w:rPr>
              <w:t xml:space="preserve">2017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7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83-85 </w:t>
            </w:r>
            <w:r w:rsidRPr="0087208E">
              <w:rPr>
                <w:rFonts w:ascii="新宋体" w:eastAsia="新宋体" w:hAnsi="新宋体" w:cs="宋体" w:hint="eastAsia"/>
                <w:kern w:val="0"/>
                <w:sz w:val="22"/>
              </w:rPr>
              <w:t>页。</w:t>
            </w:r>
          </w:p>
          <w:p w14:paraId="27D53075" w14:textId="571CD81A"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刘东皇，中国宏观经济结构优化的多维度研究，经济学家，</w:t>
            </w:r>
            <w:r w:rsidRPr="0087208E">
              <w:rPr>
                <w:rFonts w:ascii="新宋体" w:eastAsia="新宋体" w:hAnsi="新宋体" w:cs="宋体"/>
                <w:kern w:val="0"/>
                <w:sz w:val="22"/>
              </w:rPr>
              <w:t xml:space="preserve">2013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11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42-48 </w:t>
            </w:r>
            <w:r w:rsidRPr="0087208E">
              <w:rPr>
                <w:rFonts w:ascii="新宋体" w:eastAsia="新宋体" w:hAnsi="新宋体" w:cs="宋体" w:hint="eastAsia"/>
                <w:kern w:val="0"/>
                <w:sz w:val="22"/>
              </w:rPr>
              <w:t>页。</w:t>
            </w:r>
          </w:p>
          <w:p w14:paraId="3D546F94" w14:textId="089B3557"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lastRenderedPageBreak/>
              <w:t>吕瑶，我国零售进口跨境电商面临的问题与对策，对外经贸实务，</w:t>
            </w:r>
            <w:r w:rsidRPr="0087208E">
              <w:rPr>
                <w:rFonts w:ascii="新宋体" w:eastAsia="新宋体" w:hAnsi="新宋体" w:cs="宋体"/>
                <w:kern w:val="0"/>
                <w:sz w:val="22"/>
              </w:rPr>
              <w:t xml:space="preserve">2018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3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4-7 </w:t>
            </w:r>
            <w:r w:rsidRPr="0087208E">
              <w:rPr>
                <w:rFonts w:ascii="新宋体" w:eastAsia="新宋体" w:hAnsi="新宋体" w:cs="宋体" w:hint="eastAsia"/>
                <w:kern w:val="0"/>
                <w:sz w:val="22"/>
              </w:rPr>
              <w:t>页。</w:t>
            </w:r>
          </w:p>
          <w:p w14:paraId="5CFE9FB4" w14:textId="455A008E"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梅寒，跨境电商发展及其对我国国际贸易“降本促效”效应研究，商业经济研究，</w:t>
            </w:r>
            <w:r w:rsidRPr="0087208E">
              <w:rPr>
                <w:rFonts w:ascii="新宋体" w:eastAsia="新宋体" w:hAnsi="新宋体" w:cs="宋体"/>
                <w:kern w:val="0"/>
                <w:sz w:val="22"/>
              </w:rPr>
              <w:t xml:space="preserve">2020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116-119 </w:t>
            </w:r>
            <w:r w:rsidRPr="0087208E">
              <w:rPr>
                <w:rFonts w:ascii="新宋体" w:eastAsia="新宋体" w:hAnsi="新宋体" w:cs="宋体" w:hint="eastAsia"/>
                <w:kern w:val="0"/>
                <w:sz w:val="22"/>
              </w:rPr>
              <w:t>页。</w:t>
            </w:r>
          </w:p>
          <w:p w14:paraId="6C771718" w14:textId="28D41909"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潘勇，我国跨境电商的现状、问题与未来发展，理论视野，</w:t>
            </w:r>
            <w:r w:rsidRPr="0087208E">
              <w:rPr>
                <w:rFonts w:ascii="新宋体" w:eastAsia="新宋体" w:hAnsi="新宋体" w:cs="宋体"/>
                <w:kern w:val="0"/>
                <w:sz w:val="22"/>
              </w:rPr>
              <w:t xml:space="preserve">2017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12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36-39 </w:t>
            </w:r>
            <w:r w:rsidRPr="0087208E">
              <w:rPr>
                <w:rFonts w:ascii="新宋体" w:eastAsia="新宋体" w:hAnsi="新宋体" w:cs="宋体" w:hint="eastAsia"/>
                <w:kern w:val="0"/>
                <w:sz w:val="22"/>
              </w:rPr>
              <w:t>页。</w:t>
            </w:r>
          </w:p>
          <w:p w14:paraId="1A59F22B" w14:textId="6BD132C0"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邵宇佳、马淑琴，电子商务、企业进入成本冲击与宏观经济发展——基于动态随机一般均衡模型分析，中国流通经济，</w:t>
            </w:r>
            <w:r w:rsidRPr="0087208E">
              <w:rPr>
                <w:rFonts w:ascii="新宋体" w:eastAsia="新宋体" w:hAnsi="新宋体" w:cs="宋体"/>
                <w:kern w:val="0"/>
                <w:sz w:val="22"/>
              </w:rPr>
              <w:t xml:space="preserve">2017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84-93 </w:t>
            </w:r>
            <w:r w:rsidRPr="0087208E">
              <w:rPr>
                <w:rFonts w:ascii="新宋体" w:eastAsia="新宋体" w:hAnsi="新宋体" w:cs="宋体" w:hint="eastAsia"/>
                <w:kern w:val="0"/>
                <w:sz w:val="22"/>
              </w:rPr>
              <w:t>页。</w:t>
            </w:r>
          </w:p>
          <w:p w14:paraId="5FA18AA2" w14:textId="5394F0B3"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谭宁，跨境电商已成为构建开放型世界经济的重要支撑，国际贸易，</w:t>
            </w:r>
            <w:r w:rsidRPr="0087208E">
              <w:rPr>
                <w:rFonts w:ascii="新宋体" w:eastAsia="新宋体" w:hAnsi="新宋体" w:cs="宋体"/>
                <w:kern w:val="0"/>
                <w:sz w:val="22"/>
              </w:rPr>
              <w:t xml:space="preserve">2018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2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2 </w:t>
            </w:r>
            <w:r w:rsidRPr="0087208E">
              <w:rPr>
                <w:rFonts w:ascii="新宋体" w:eastAsia="新宋体" w:hAnsi="新宋体" w:cs="宋体" w:hint="eastAsia"/>
                <w:kern w:val="0"/>
                <w:sz w:val="22"/>
              </w:rPr>
              <w:t>页。</w:t>
            </w:r>
          </w:p>
          <w:p w14:paraId="42C97E29" w14:textId="13E2F419"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仝冰，跨境电商发展对经济新常态下中国传统国际贸易的影响，中国市场，</w:t>
            </w:r>
            <w:r w:rsidRPr="0087208E">
              <w:rPr>
                <w:rFonts w:ascii="新宋体" w:eastAsia="新宋体" w:hAnsi="新宋体" w:cs="宋体"/>
                <w:kern w:val="0"/>
                <w:sz w:val="22"/>
              </w:rPr>
              <w:t xml:space="preserve">2018 </w:t>
            </w:r>
            <w:r w:rsidRPr="0087208E">
              <w:rPr>
                <w:rFonts w:ascii="新宋体" w:eastAsia="新宋体" w:hAnsi="新宋体" w:cs="宋体" w:hint="eastAsia"/>
                <w:kern w:val="0"/>
                <w:sz w:val="22"/>
              </w:rPr>
              <w:t>年第</w:t>
            </w:r>
            <w:r w:rsidRPr="0087208E">
              <w:rPr>
                <w:rFonts w:ascii="新宋体" w:eastAsia="新宋体" w:hAnsi="新宋体" w:cs="宋体"/>
                <w:kern w:val="0"/>
                <w:sz w:val="22"/>
              </w:rPr>
              <w:t xml:space="preserve">28 </w:t>
            </w:r>
            <w:r w:rsidRPr="0087208E">
              <w:rPr>
                <w:rFonts w:ascii="新宋体" w:eastAsia="新宋体" w:hAnsi="新宋体" w:cs="宋体" w:hint="eastAsia"/>
                <w:kern w:val="0"/>
                <w:sz w:val="22"/>
              </w:rPr>
              <w:t>期，</w:t>
            </w:r>
            <w:r w:rsidRPr="0087208E">
              <w:rPr>
                <w:rFonts w:ascii="新宋体" w:eastAsia="新宋体" w:hAnsi="新宋体" w:cs="宋体"/>
                <w:kern w:val="0"/>
                <w:sz w:val="22"/>
              </w:rPr>
              <w:t>187</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189 </w:t>
            </w:r>
            <w:r w:rsidRPr="0087208E">
              <w:rPr>
                <w:rFonts w:ascii="新宋体" w:eastAsia="新宋体" w:hAnsi="新宋体" w:cs="宋体" w:hint="eastAsia"/>
                <w:kern w:val="0"/>
                <w:sz w:val="22"/>
              </w:rPr>
              <w:t>页。</w:t>
            </w:r>
          </w:p>
          <w:p w14:paraId="4B6F1A54" w14:textId="04BB1A3C"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王璐，《电子商务法》对中国跨境电商的影响分析，法制博览，</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26 </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238-240 </w:t>
            </w:r>
            <w:r w:rsidRPr="0087208E">
              <w:rPr>
                <w:rFonts w:ascii="新宋体" w:eastAsia="新宋体" w:hAnsi="新宋体" w:cs="宋体" w:hint="eastAsia"/>
                <w:kern w:val="0"/>
                <w:sz w:val="22"/>
              </w:rPr>
              <w:t>页。</w:t>
            </w:r>
          </w:p>
          <w:p w14:paraId="5787B915" w14:textId="18EA1749"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韦大宇、张建民，中国跨境电商综合试验区建设成果与展望，国际贸易，</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7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18-24 </w:t>
            </w:r>
            <w:r w:rsidRPr="0087208E">
              <w:rPr>
                <w:rFonts w:ascii="新宋体" w:eastAsia="新宋体" w:hAnsi="新宋体" w:cs="宋体" w:hint="eastAsia"/>
                <w:kern w:val="0"/>
                <w:sz w:val="22"/>
              </w:rPr>
              <w:t>页。</w:t>
            </w:r>
          </w:p>
          <w:p w14:paraId="6C1BAF8E" w14:textId="678C1ACB"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武英梅，中国跨境电商零售进口监管的升级策略，对外经贸实务，</w:t>
            </w:r>
            <w:r w:rsidRPr="0087208E">
              <w:rPr>
                <w:rFonts w:ascii="新宋体" w:eastAsia="新宋体" w:hAnsi="新宋体" w:cs="宋体"/>
                <w:kern w:val="0"/>
                <w:sz w:val="22"/>
              </w:rPr>
              <w:t>2019</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3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32-35 </w:t>
            </w:r>
            <w:r w:rsidRPr="0087208E">
              <w:rPr>
                <w:rFonts w:ascii="新宋体" w:eastAsia="新宋体" w:hAnsi="新宋体" w:cs="宋体" w:hint="eastAsia"/>
                <w:kern w:val="0"/>
                <w:sz w:val="22"/>
              </w:rPr>
              <w:t>页。</w:t>
            </w:r>
          </w:p>
          <w:p w14:paraId="7A8BBCB3" w14:textId="04ECBE55"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偰娜，我国跨境电子商务贸易平台模式探讨，中国流通经济，</w:t>
            </w:r>
            <w:r w:rsidRPr="0087208E">
              <w:rPr>
                <w:rFonts w:ascii="新宋体" w:eastAsia="新宋体" w:hAnsi="新宋体" w:cs="宋体"/>
                <w:kern w:val="0"/>
                <w:sz w:val="22"/>
              </w:rPr>
              <w:t xml:space="preserve">2015 </w:t>
            </w:r>
            <w:r w:rsidRPr="0087208E">
              <w:rPr>
                <w:rFonts w:ascii="新宋体" w:eastAsia="新宋体" w:hAnsi="新宋体" w:cs="宋体" w:hint="eastAsia"/>
                <w:kern w:val="0"/>
                <w:sz w:val="22"/>
              </w:rPr>
              <w:t>年第</w:t>
            </w:r>
            <w:r w:rsidRPr="0087208E">
              <w:rPr>
                <w:rFonts w:ascii="新宋体" w:eastAsia="新宋体" w:hAnsi="新宋体" w:cs="宋体"/>
                <w:kern w:val="0"/>
                <w:sz w:val="22"/>
              </w:rPr>
              <w:t>8</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76-80 </w:t>
            </w:r>
            <w:r w:rsidRPr="0087208E">
              <w:rPr>
                <w:rFonts w:ascii="新宋体" w:eastAsia="新宋体" w:hAnsi="新宋体" w:cs="宋体" w:hint="eastAsia"/>
                <w:kern w:val="0"/>
                <w:sz w:val="22"/>
              </w:rPr>
              <w:t>页。</w:t>
            </w:r>
          </w:p>
          <w:p w14:paraId="719920B5" w14:textId="094E7B87"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许策，一带一路背景下跨境电商发展扶持体系研究，中国国际财经</w:t>
            </w:r>
            <w:r w:rsidRPr="0087208E">
              <w:rPr>
                <w:rFonts w:ascii="新宋体" w:eastAsia="新宋体" w:hAnsi="新宋体" w:cs="宋体"/>
                <w:kern w:val="0"/>
                <w:sz w:val="22"/>
              </w:rPr>
              <w:t>(</w:t>
            </w:r>
            <w:r w:rsidRPr="0087208E">
              <w:rPr>
                <w:rFonts w:ascii="新宋体" w:eastAsia="新宋体" w:hAnsi="新宋体" w:cs="宋体" w:hint="eastAsia"/>
                <w:kern w:val="0"/>
                <w:sz w:val="22"/>
              </w:rPr>
              <w:t>中英文</w:t>
            </w:r>
            <w:r w:rsidRPr="0087208E">
              <w:rPr>
                <w:rFonts w:ascii="新宋体" w:eastAsia="新宋体" w:hAnsi="新宋体" w:cs="宋体"/>
                <w:kern w:val="0"/>
                <w:sz w:val="22"/>
              </w:rPr>
              <w:t>)</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2017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13 </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1-2 </w:t>
            </w:r>
            <w:r w:rsidRPr="0087208E">
              <w:rPr>
                <w:rFonts w:ascii="新宋体" w:eastAsia="新宋体" w:hAnsi="新宋体" w:cs="宋体" w:hint="eastAsia"/>
                <w:kern w:val="0"/>
                <w:sz w:val="22"/>
              </w:rPr>
              <w:t>页。</w:t>
            </w:r>
          </w:p>
          <w:p w14:paraId="73429046" w14:textId="22E5A9CF"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杨梦露、刘彧，新制度经济学视角下电子商务交易成本分析，商业经济研究，</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21 </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63-66 </w:t>
            </w:r>
            <w:r w:rsidRPr="0087208E">
              <w:rPr>
                <w:rFonts w:ascii="新宋体" w:eastAsia="新宋体" w:hAnsi="新宋体" w:cs="宋体" w:hint="eastAsia"/>
                <w:kern w:val="0"/>
                <w:sz w:val="22"/>
              </w:rPr>
              <w:t>页。</w:t>
            </w:r>
          </w:p>
          <w:p w14:paraId="191D41A7" w14:textId="5FB033C7"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张晓东，跨境电商与经济系统耦合协调发展——基于</w:t>
            </w:r>
            <w:r w:rsidRPr="0087208E">
              <w:rPr>
                <w:rFonts w:ascii="新宋体" w:eastAsia="新宋体" w:hAnsi="新宋体" w:cs="宋体"/>
                <w:kern w:val="0"/>
                <w:sz w:val="22"/>
              </w:rPr>
              <w:t xml:space="preserve">35 </w:t>
            </w:r>
            <w:r w:rsidRPr="0087208E">
              <w:rPr>
                <w:rFonts w:ascii="新宋体" w:eastAsia="新宋体" w:hAnsi="新宋体" w:cs="宋体" w:hint="eastAsia"/>
                <w:kern w:val="0"/>
                <w:sz w:val="22"/>
              </w:rPr>
              <w:t>个跨境电商综合试验区的实证研究，企业经济，</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10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121-129 </w:t>
            </w:r>
            <w:r w:rsidRPr="0087208E">
              <w:rPr>
                <w:rFonts w:ascii="新宋体" w:eastAsia="新宋体" w:hAnsi="新宋体" w:cs="宋体" w:hint="eastAsia"/>
                <w:kern w:val="0"/>
                <w:sz w:val="22"/>
              </w:rPr>
              <w:t>页。</w:t>
            </w:r>
          </w:p>
          <w:p w14:paraId="41BF8849" w14:textId="05BF415F"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曾霞，消费升级背景下跨境进口零售电商的发展现状和趋势，当代经济，</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02 </w:t>
            </w:r>
            <w:r w:rsidRPr="0087208E">
              <w:rPr>
                <w:rFonts w:ascii="新宋体" w:eastAsia="新宋体" w:hAnsi="新宋体" w:cs="宋体" w:hint="eastAsia"/>
                <w:kern w:val="0"/>
                <w:sz w:val="22"/>
              </w:rPr>
              <w:t>月，</w:t>
            </w:r>
            <w:r w:rsidRPr="0087208E">
              <w:rPr>
                <w:rFonts w:ascii="新宋体" w:eastAsia="新宋体" w:hAnsi="新宋体" w:cs="宋体"/>
                <w:kern w:val="0"/>
                <w:sz w:val="22"/>
              </w:rPr>
              <w:t xml:space="preserve">76-77 </w:t>
            </w:r>
            <w:r w:rsidRPr="0087208E">
              <w:rPr>
                <w:rFonts w:ascii="新宋体" w:eastAsia="新宋体" w:hAnsi="新宋体" w:cs="宋体" w:hint="eastAsia"/>
                <w:kern w:val="0"/>
                <w:sz w:val="22"/>
              </w:rPr>
              <w:t>页。</w:t>
            </w:r>
          </w:p>
          <w:p w14:paraId="42BEF29A" w14:textId="153B9874"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周记顺、郭昕宇，中国跨境电商发展面临的困境及对策分析，对外经贸实务，</w:t>
            </w:r>
            <w:r w:rsidRPr="0087208E">
              <w:rPr>
                <w:rFonts w:ascii="新宋体" w:eastAsia="新宋体" w:hAnsi="新宋体" w:cs="宋体"/>
                <w:kern w:val="0"/>
                <w:sz w:val="22"/>
              </w:rPr>
              <w:t xml:space="preserve">2019 </w:t>
            </w:r>
            <w:r w:rsidRPr="0087208E">
              <w:rPr>
                <w:rFonts w:ascii="新宋体" w:eastAsia="新宋体" w:hAnsi="新宋体" w:cs="宋体" w:hint="eastAsia"/>
                <w:kern w:val="0"/>
                <w:sz w:val="22"/>
              </w:rPr>
              <w:t>年第</w:t>
            </w:r>
            <w:r w:rsidRPr="0087208E">
              <w:rPr>
                <w:rFonts w:ascii="新宋体" w:eastAsia="新宋体" w:hAnsi="新宋体" w:cs="宋体"/>
                <w:kern w:val="0"/>
                <w:sz w:val="22"/>
              </w:rPr>
              <w:t xml:space="preserve">7 </w:t>
            </w:r>
            <w:r w:rsidRPr="0087208E">
              <w:rPr>
                <w:rFonts w:ascii="新宋体" w:eastAsia="新宋体" w:hAnsi="新宋体" w:cs="宋体" w:hint="eastAsia"/>
                <w:kern w:val="0"/>
                <w:sz w:val="22"/>
              </w:rPr>
              <w:t>期，</w:t>
            </w:r>
            <w:r w:rsidRPr="0087208E">
              <w:rPr>
                <w:rFonts w:ascii="新宋体" w:eastAsia="新宋体" w:hAnsi="新宋体" w:cs="宋体"/>
                <w:kern w:val="0"/>
                <w:sz w:val="22"/>
              </w:rPr>
              <w:t>25</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28 </w:t>
            </w:r>
            <w:r w:rsidRPr="0087208E">
              <w:rPr>
                <w:rFonts w:ascii="新宋体" w:eastAsia="新宋体" w:hAnsi="新宋体" w:cs="宋体" w:hint="eastAsia"/>
                <w:kern w:val="0"/>
                <w:sz w:val="22"/>
              </w:rPr>
              <w:t>页。</w:t>
            </w:r>
          </w:p>
          <w:p w14:paraId="2E9EDAD7" w14:textId="2A5463CC"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hint="eastAsia"/>
                <w:kern w:val="0"/>
                <w:sz w:val="22"/>
              </w:rPr>
              <w:t>朱恺，我国跨境电商发展现状分析及相关建议，现代商业，</w:t>
            </w:r>
            <w:r w:rsidRPr="0087208E">
              <w:rPr>
                <w:rFonts w:ascii="新宋体" w:eastAsia="新宋体" w:hAnsi="新宋体" w:cs="宋体"/>
                <w:kern w:val="0"/>
                <w:sz w:val="22"/>
              </w:rPr>
              <w:t xml:space="preserve">2014 </w:t>
            </w:r>
            <w:r w:rsidRPr="0087208E">
              <w:rPr>
                <w:rFonts w:ascii="新宋体" w:eastAsia="新宋体" w:hAnsi="新宋体" w:cs="宋体" w:hint="eastAsia"/>
                <w:kern w:val="0"/>
                <w:sz w:val="22"/>
              </w:rPr>
              <w:t>年</w:t>
            </w:r>
            <w:r w:rsidRPr="0087208E">
              <w:rPr>
                <w:rFonts w:ascii="新宋体" w:eastAsia="新宋体" w:hAnsi="新宋体" w:cs="宋体"/>
                <w:kern w:val="0"/>
                <w:sz w:val="22"/>
              </w:rPr>
              <w:t xml:space="preserve">18 </w:t>
            </w:r>
            <w:r w:rsidRPr="0087208E">
              <w:rPr>
                <w:rFonts w:ascii="新宋体" w:eastAsia="新宋体" w:hAnsi="新宋体" w:cs="宋体" w:hint="eastAsia"/>
                <w:kern w:val="0"/>
                <w:sz w:val="22"/>
              </w:rPr>
              <w:t>期，</w:t>
            </w:r>
            <w:r w:rsidRPr="0087208E">
              <w:rPr>
                <w:rFonts w:ascii="新宋体" w:eastAsia="新宋体" w:hAnsi="新宋体" w:cs="宋体"/>
                <w:kern w:val="0"/>
                <w:sz w:val="22"/>
              </w:rPr>
              <w:t xml:space="preserve">65-66 </w:t>
            </w:r>
            <w:r w:rsidRPr="0087208E">
              <w:rPr>
                <w:rFonts w:ascii="新宋体" w:eastAsia="新宋体" w:hAnsi="新宋体" w:cs="宋体" w:hint="eastAsia"/>
                <w:kern w:val="0"/>
                <w:sz w:val="22"/>
              </w:rPr>
              <w:t>页。</w:t>
            </w:r>
          </w:p>
          <w:p w14:paraId="2CAA5F7D" w14:textId="028551CB"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proofErr w:type="spellStart"/>
            <w:r w:rsidRPr="0087208E">
              <w:rPr>
                <w:rFonts w:ascii="新宋体" w:eastAsia="新宋体" w:hAnsi="新宋体" w:cs="宋体"/>
                <w:kern w:val="0"/>
                <w:sz w:val="22"/>
              </w:rPr>
              <w:t>Timmers</w:t>
            </w:r>
            <w:proofErr w:type="spellEnd"/>
            <w:r w:rsidRPr="0087208E">
              <w:rPr>
                <w:rFonts w:ascii="新宋体" w:eastAsia="新宋体" w:hAnsi="新宋体" w:cs="宋体" w:hint="eastAsia"/>
                <w:kern w:val="0"/>
                <w:sz w:val="22"/>
              </w:rPr>
              <w:t>，</w:t>
            </w:r>
            <w:r w:rsidRPr="0087208E">
              <w:rPr>
                <w:rFonts w:ascii="新宋体" w:eastAsia="新宋体" w:hAnsi="新宋体" w:cs="宋体"/>
                <w:kern w:val="0"/>
                <w:sz w:val="22"/>
              </w:rPr>
              <w:t>P.</w:t>
            </w:r>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Global and Local in Electronic Commerce</w:t>
            </w:r>
            <w:r w:rsidRPr="0087208E">
              <w:rPr>
                <w:rFonts w:ascii="新宋体" w:eastAsia="新宋体" w:hAnsi="新宋体" w:cs="宋体" w:hint="eastAsia"/>
                <w:kern w:val="0"/>
                <w:sz w:val="22"/>
              </w:rPr>
              <w:t>”，</w:t>
            </w:r>
            <w:r w:rsidRPr="0087208E">
              <w:rPr>
                <w:rFonts w:ascii="新宋体" w:eastAsia="新宋体" w:hAnsi="新宋体" w:cs="宋体"/>
                <w:kern w:val="0"/>
                <w:sz w:val="22"/>
              </w:rPr>
              <w:t>Electronic Commerce and Web Technologies</w:t>
            </w:r>
            <w:r w:rsidRPr="0087208E">
              <w:rPr>
                <w:rFonts w:ascii="新宋体" w:eastAsia="新宋体" w:hAnsi="新宋体" w:cs="宋体" w:hint="eastAsia"/>
                <w:kern w:val="0"/>
                <w:sz w:val="22"/>
              </w:rPr>
              <w:t>，</w:t>
            </w:r>
            <w:r w:rsidRPr="0087208E">
              <w:rPr>
                <w:rFonts w:ascii="新宋体" w:eastAsia="新宋体" w:hAnsi="新宋体" w:cs="宋体"/>
                <w:kern w:val="0"/>
                <w:sz w:val="22"/>
              </w:rPr>
              <w:t>PP191-205</w:t>
            </w:r>
            <w:r w:rsidRPr="0087208E">
              <w:rPr>
                <w:rFonts w:ascii="新宋体" w:eastAsia="新宋体" w:hAnsi="新宋体" w:cs="宋体" w:hint="eastAsia"/>
                <w:kern w:val="0"/>
                <w:sz w:val="22"/>
              </w:rPr>
              <w:t>，</w:t>
            </w:r>
            <w:r w:rsidRPr="0087208E">
              <w:rPr>
                <w:rFonts w:ascii="新宋体" w:eastAsia="新宋体" w:hAnsi="新宋体" w:cs="宋体"/>
                <w:kern w:val="0"/>
                <w:sz w:val="22"/>
              </w:rPr>
              <w:t>2000.</w:t>
            </w:r>
          </w:p>
          <w:p w14:paraId="27FAFB3D" w14:textId="4F9F9390"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t>Stewart</w:t>
            </w:r>
            <w:r w:rsidRPr="0087208E">
              <w:rPr>
                <w:rFonts w:ascii="新宋体" w:eastAsia="新宋体" w:hAnsi="新宋体" w:cs="宋体" w:hint="eastAsia"/>
                <w:kern w:val="0"/>
                <w:sz w:val="22"/>
              </w:rPr>
              <w:t>，</w:t>
            </w:r>
            <w:r w:rsidRPr="0087208E">
              <w:rPr>
                <w:rFonts w:ascii="新宋体" w:eastAsia="新宋体" w:hAnsi="新宋体" w:cs="宋体"/>
                <w:kern w:val="0"/>
                <w:sz w:val="22"/>
              </w:rPr>
              <w:t>D W</w:t>
            </w:r>
            <w:r w:rsidRPr="0087208E">
              <w:rPr>
                <w:rFonts w:ascii="新宋体" w:eastAsia="新宋体" w:hAnsi="新宋体" w:cs="宋体" w:hint="eastAsia"/>
                <w:kern w:val="0"/>
                <w:sz w:val="22"/>
              </w:rPr>
              <w:t>；</w:t>
            </w:r>
            <w:r w:rsidRPr="0087208E">
              <w:rPr>
                <w:rFonts w:ascii="新宋体" w:eastAsia="新宋体" w:hAnsi="新宋体" w:cs="宋体"/>
                <w:kern w:val="0"/>
                <w:sz w:val="22"/>
              </w:rPr>
              <w:t>Zhao</w:t>
            </w:r>
            <w:r w:rsidRPr="0087208E">
              <w:rPr>
                <w:rFonts w:ascii="新宋体" w:eastAsia="新宋体" w:hAnsi="新宋体" w:cs="宋体" w:hint="eastAsia"/>
                <w:kern w:val="0"/>
                <w:sz w:val="22"/>
              </w:rPr>
              <w:t>，</w:t>
            </w:r>
            <w:r w:rsidRPr="0087208E">
              <w:rPr>
                <w:rFonts w:ascii="新宋体" w:eastAsia="新宋体" w:hAnsi="新宋体" w:cs="宋体"/>
                <w:kern w:val="0"/>
                <w:sz w:val="22"/>
              </w:rPr>
              <w:t>Q</w:t>
            </w:r>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Internet Marketing</w:t>
            </w:r>
            <w:r w:rsidRPr="0087208E">
              <w:rPr>
                <w:rFonts w:ascii="新宋体" w:eastAsia="新宋体" w:hAnsi="新宋体" w:cs="宋体" w:hint="eastAsia"/>
                <w:kern w:val="0"/>
                <w:sz w:val="22"/>
              </w:rPr>
              <w:t>，</w:t>
            </w:r>
            <w:r w:rsidRPr="0087208E">
              <w:rPr>
                <w:rFonts w:ascii="新宋体" w:eastAsia="新宋体" w:hAnsi="新宋体" w:cs="宋体"/>
                <w:kern w:val="0"/>
                <w:sz w:val="22"/>
              </w:rPr>
              <w:t>Business Models</w:t>
            </w:r>
            <w:r w:rsidRPr="0087208E">
              <w:rPr>
                <w:rFonts w:ascii="新宋体" w:eastAsia="新宋体" w:hAnsi="新宋体" w:cs="宋体" w:hint="eastAsia"/>
                <w:kern w:val="0"/>
                <w:sz w:val="22"/>
              </w:rPr>
              <w:t>，</w:t>
            </w:r>
            <w:r w:rsidRPr="0087208E">
              <w:rPr>
                <w:rFonts w:ascii="新宋体" w:eastAsia="新宋体" w:hAnsi="新宋体" w:cs="宋体"/>
                <w:kern w:val="0"/>
                <w:sz w:val="22"/>
              </w:rPr>
              <w:t>and Public Policy</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Journal of Public Policy </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 Marketing</w:t>
            </w:r>
            <w:r w:rsidRPr="0087208E">
              <w:rPr>
                <w:rFonts w:ascii="新宋体" w:eastAsia="新宋体" w:hAnsi="新宋体" w:cs="宋体" w:hint="eastAsia"/>
                <w:kern w:val="0"/>
                <w:sz w:val="22"/>
              </w:rPr>
              <w:t>，</w:t>
            </w:r>
            <w:r w:rsidRPr="0087208E">
              <w:rPr>
                <w:rFonts w:ascii="新宋体" w:eastAsia="新宋体" w:hAnsi="新宋体" w:cs="宋体"/>
                <w:kern w:val="0"/>
                <w:sz w:val="22"/>
              </w:rPr>
              <w:t>Vol. 1</w:t>
            </w:r>
          </w:p>
          <w:p w14:paraId="66701BE0" w14:textId="5FC224AC" w:rsidR="00940D50"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kern w:val="0"/>
                <w:sz w:val="22"/>
              </w:rPr>
              <w:t>9(</w:t>
            </w:r>
            <w:proofErr w:type="gramStart"/>
            <w:r w:rsidRPr="0087208E">
              <w:rPr>
                <w:rFonts w:ascii="新宋体" w:eastAsia="新宋体" w:hAnsi="新宋体" w:cs="宋体"/>
                <w:kern w:val="0"/>
                <w:sz w:val="22"/>
              </w:rPr>
              <w:t>3)</w:t>
            </w:r>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PP287-296</w:t>
            </w:r>
            <w:r w:rsidRPr="0087208E">
              <w:rPr>
                <w:rFonts w:ascii="新宋体" w:eastAsia="新宋体" w:hAnsi="新宋体" w:cs="宋体" w:hint="eastAsia"/>
                <w:kern w:val="0"/>
                <w:sz w:val="22"/>
              </w:rPr>
              <w:t>，</w:t>
            </w:r>
            <w:r w:rsidRPr="0087208E">
              <w:rPr>
                <w:rFonts w:ascii="新宋体" w:eastAsia="新宋体" w:hAnsi="新宋体" w:cs="宋体"/>
                <w:kern w:val="0"/>
                <w:sz w:val="22"/>
              </w:rPr>
              <w:t>2000</w:t>
            </w:r>
            <w:r w:rsidRPr="0087208E">
              <w:rPr>
                <w:rFonts w:ascii="新宋体" w:eastAsia="新宋体" w:hAnsi="新宋体" w:cs="宋体" w:hint="eastAsia"/>
                <w:kern w:val="0"/>
                <w:sz w:val="22"/>
              </w:rPr>
              <w:t>，</w:t>
            </w:r>
          </w:p>
          <w:p w14:paraId="038D0DA8" w14:textId="37ECEBB5"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t>Ma</w:t>
            </w:r>
            <w:r w:rsidRPr="0087208E">
              <w:rPr>
                <w:rFonts w:ascii="新宋体" w:eastAsia="新宋体" w:hAnsi="新宋体" w:cs="宋体" w:hint="eastAsia"/>
                <w:kern w:val="0"/>
                <w:sz w:val="22"/>
              </w:rPr>
              <w:t>，</w:t>
            </w:r>
            <w:proofErr w:type="spellStart"/>
            <w:r w:rsidRPr="0087208E">
              <w:rPr>
                <w:rFonts w:ascii="新宋体" w:eastAsia="新宋体" w:hAnsi="新宋体" w:cs="宋体"/>
                <w:kern w:val="0"/>
                <w:sz w:val="22"/>
              </w:rPr>
              <w:t>Shuzhong</w:t>
            </w:r>
            <w:proofErr w:type="spellEnd"/>
            <w:r w:rsidRPr="0087208E">
              <w:rPr>
                <w:rFonts w:ascii="新宋体" w:eastAsia="新宋体" w:hAnsi="新宋体" w:cs="宋体" w:hint="eastAsia"/>
                <w:kern w:val="0"/>
                <w:sz w:val="22"/>
              </w:rPr>
              <w:t>；</w:t>
            </w:r>
            <w:r w:rsidRPr="0087208E">
              <w:rPr>
                <w:rFonts w:ascii="新宋体" w:eastAsia="新宋体" w:hAnsi="新宋体" w:cs="宋体"/>
                <w:kern w:val="0"/>
                <w:sz w:val="22"/>
              </w:rPr>
              <w:t>Yuxi Chai</w:t>
            </w:r>
            <w:r w:rsidRPr="0087208E">
              <w:rPr>
                <w:rFonts w:ascii="新宋体" w:eastAsia="新宋体" w:hAnsi="新宋体" w:cs="宋体" w:hint="eastAsia"/>
                <w:kern w:val="0"/>
                <w:sz w:val="22"/>
              </w:rPr>
              <w:t>；</w:t>
            </w:r>
            <w:proofErr w:type="spellStart"/>
            <w:r w:rsidRPr="0087208E">
              <w:rPr>
                <w:rFonts w:ascii="新宋体" w:eastAsia="新宋体" w:hAnsi="新宋体" w:cs="宋体"/>
                <w:kern w:val="0"/>
                <w:sz w:val="22"/>
              </w:rPr>
              <w:t>Hongsheng</w:t>
            </w:r>
            <w:proofErr w:type="spellEnd"/>
            <w:r w:rsidRPr="0087208E">
              <w:rPr>
                <w:rFonts w:ascii="新宋体" w:eastAsia="新宋体" w:hAnsi="新宋体" w:cs="宋体"/>
                <w:kern w:val="0"/>
                <w:sz w:val="22"/>
              </w:rPr>
              <w:t xml:space="preserve"> Zhang</w:t>
            </w:r>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Rise of Cross</w:t>
            </w:r>
            <w:r w:rsidRPr="0087208E">
              <w:rPr>
                <w:rFonts w:ascii="新宋体" w:eastAsia="新宋体" w:hAnsi="新宋体" w:cs="宋体" w:hint="eastAsia"/>
                <w:kern w:val="0"/>
                <w:sz w:val="22"/>
              </w:rPr>
              <w:t>‐</w:t>
            </w:r>
            <w:r w:rsidRPr="0087208E">
              <w:rPr>
                <w:rFonts w:ascii="新宋体" w:eastAsia="新宋体" w:hAnsi="新宋体" w:cs="宋体"/>
                <w:kern w:val="0"/>
                <w:sz w:val="22"/>
              </w:rPr>
              <w:t>Border E</w:t>
            </w:r>
            <w:r w:rsidRPr="0087208E">
              <w:rPr>
                <w:rFonts w:ascii="新宋体" w:eastAsia="新宋体" w:hAnsi="新宋体" w:cs="宋体" w:hint="eastAsia"/>
                <w:kern w:val="0"/>
                <w:sz w:val="22"/>
              </w:rPr>
              <w:t>‐</w:t>
            </w:r>
            <w:r w:rsidRPr="0087208E">
              <w:rPr>
                <w:rFonts w:ascii="新宋体" w:eastAsia="新宋体" w:hAnsi="新宋体" w:cs="宋体"/>
                <w:kern w:val="0"/>
                <w:sz w:val="22"/>
              </w:rPr>
              <w:t>Commerce Exports in China</w:t>
            </w:r>
            <w:r w:rsidRPr="0087208E">
              <w:rPr>
                <w:rFonts w:ascii="新宋体" w:eastAsia="新宋体" w:hAnsi="新宋体" w:cs="宋体" w:hint="eastAsia"/>
                <w:kern w:val="0"/>
                <w:sz w:val="22"/>
              </w:rPr>
              <w:t>”，</w:t>
            </w:r>
            <w:proofErr w:type="spellStart"/>
            <w:r w:rsidRPr="0087208E">
              <w:rPr>
                <w:rFonts w:ascii="新宋体" w:eastAsia="新宋体" w:hAnsi="新宋体" w:cs="宋体"/>
                <w:kern w:val="0"/>
                <w:sz w:val="22"/>
              </w:rPr>
              <w:t>China&amp;World</w:t>
            </w:r>
            <w:proofErr w:type="spellEnd"/>
            <w:r w:rsidRPr="0087208E">
              <w:rPr>
                <w:rFonts w:ascii="新宋体" w:eastAsia="新宋体" w:hAnsi="新宋体" w:cs="宋体"/>
                <w:kern w:val="0"/>
                <w:sz w:val="22"/>
              </w:rPr>
              <w:t xml:space="preserve"> Economy</w:t>
            </w:r>
            <w:r w:rsidRPr="0087208E">
              <w:rPr>
                <w:rFonts w:ascii="新宋体" w:eastAsia="新宋体" w:hAnsi="新宋体" w:cs="宋体" w:hint="eastAsia"/>
                <w:kern w:val="0"/>
                <w:sz w:val="22"/>
              </w:rPr>
              <w:t>，</w:t>
            </w:r>
            <w:r w:rsidRPr="0087208E">
              <w:rPr>
                <w:rFonts w:ascii="新宋体" w:eastAsia="新宋体" w:hAnsi="新宋体" w:cs="宋体"/>
                <w:kern w:val="0"/>
                <w:sz w:val="22"/>
              </w:rPr>
              <w:t>Vol. 26</w:t>
            </w:r>
            <w:r w:rsidRPr="0087208E">
              <w:rPr>
                <w:rFonts w:ascii="新宋体" w:eastAsia="新宋体" w:hAnsi="新宋体" w:cs="宋体" w:hint="eastAsia"/>
                <w:kern w:val="0"/>
                <w:sz w:val="22"/>
              </w:rPr>
              <w:t>，</w:t>
            </w:r>
            <w:r w:rsidRPr="0087208E">
              <w:rPr>
                <w:rFonts w:ascii="新宋体" w:eastAsia="新宋体" w:hAnsi="新宋体" w:cs="宋体"/>
                <w:kern w:val="0"/>
                <w:sz w:val="22"/>
              </w:rPr>
              <w:t>P</w:t>
            </w:r>
          </w:p>
          <w:p w14:paraId="3605C628" w14:textId="47C299B8" w:rsidR="00940D50"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kern w:val="0"/>
                <w:sz w:val="22"/>
              </w:rPr>
              <w:t>P63-87</w:t>
            </w:r>
            <w:r w:rsidRPr="0087208E">
              <w:rPr>
                <w:rFonts w:ascii="新宋体" w:eastAsia="新宋体" w:hAnsi="新宋体" w:cs="宋体" w:hint="eastAsia"/>
                <w:kern w:val="0"/>
                <w:sz w:val="22"/>
              </w:rPr>
              <w:t>，</w:t>
            </w:r>
            <w:r w:rsidRPr="0087208E">
              <w:rPr>
                <w:rFonts w:ascii="新宋体" w:eastAsia="新宋体" w:hAnsi="新宋体" w:cs="宋体"/>
                <w:kern w:val="0"/>
                <w:sz w:val="22"/>
              </w:rPr>
              <w:t>2018.</w:t>
            </w:r>
          </w:p>
          <w:p w14:paraId="47679012" w14:textId="0F7BACE3"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t>Lin</w:t>
            </w:r>
            <w:r w:rsidRPr="0087208E">
              <w:rPr>
                <w:rFonts w:ascii="新宋体" w:eastAsia="新宋体" w:hAnsi="新宋体" w:cs="宋体" w:hint="eastAsia"/>
                <w:kern w:val="0"/>
                <w:sz w:val="22"/>
              </w:rPr>
              <w:t>，</w:t>
            </w:r>
            <w:proofErr w:type="spellStart"/>
            <w:r w:rsidRPr="0087208E">
              <w:rPr>
                <w:rFonts w:ascii="新宋体" w:eastAsia="新宋体" w:hAnsi="新宋体" w:cs="宋体"/>
                <w:kern w:val="0"/>
                <w:sz w:val="22"/>
              </w:rPr>
              <w:t>Caiyun</w:t>
            </w:r>
            <w:proofErr w:type="spellEnd"/>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Research on China</w:t>
            </w:r>
            <w:r w:rsidRPr="0087208E">
              <w:rPr>
                <w:rFonts w:ascii="新宋体" w:eastAsia="新宋体" w:hAnsi="新宋体" w:cs="宋体" w:hint="eastAsia"/>
                <w:kern w:val="0"/>
                <w:sz w:val="22"/>
              </w:rPr>
              <w:t>’</w:t>
            </w:r>
            <w:r w:rsidRPr="0087208E">
              <w:rPr>
                <w:rFonts w:ascii="新宋体" w:eastAsia="新宋体" w:hAnsi="新宋体" w:cs="宋体"/>
                <w:kern w:val="0"/>
                <w:sz w:val="22"/>
              </w:rPr>
              <w:t>s Cross-Border E-Commerce Shared Logistics Overseas Warehouse Construction</w:t>
            </w:r>
            <w:r w:rsidRPr="0087208E">
              <w:rPr>
                <w:rFonts w:ascii="新宋体" w:eastAsia="新宋体" w:hAnsi="新宋体" w:cs="宋体" w:hint="eastAsia"/>
                <w:kern w:val="0"/>
                <w:sz w:val="22"/>
              </w:rPr>
              <w:t>”，</w:t>
            </w:r>
            <w:r w:rsidRPr="0087208E">
              <w:rPr>
                <w:rFonts w:ascii="新宋体" w:eastAsia="新宋体" w:hAnsi="新宋体" w:cs="宋体"/>
                <w:kern w:val="0"/>
                <w:sz w:val="22"/>
              </w:rPr>
              <w:t>5th International Conference on Economics</w:t>
            </w:r>
            <w:r w:rsidRPr="0087208E">
              <w:rPr>
                <w:rFonts w:ascii="新宋体" w:eastAsia="新宋体" w:hAnsi="新宋体" w:cs="宋体" w:hint="eastAsia"/>
                <w:kern w:val="0"/>
                <w:sz w:val="22"/>
              </w:rPr>
              <w:t>，</w:t>
            </w:r>
            <w:r w:rsidRPr="0087208E">
              <w:rPr>
                <w:rFonts w:ascii="新宋体" w:eastAsia="新宋体" w:hAnsi="新宋体" w:cs="宋体"/>
                <w:kern w:val="0"/>
                <w:sz w:val="22"/>
              </w:rPr>
              <w:t>Management</w:t>
            </w:r>
            <w:r w:rsidRPr="0087208E">
              <w:rPr>
                <w:rFonts w:ascii="新宋体" w:eastAsia="新宋体" w:hAnsi="新宋体" w:cs="宋体" w:hint="eastAsia"/>
                <w:kern w:val="0"/>
                <w:sz w:val="22"/>
              </w:rPr>
              <w:t>，</w:t>
            </w:r>
            <w:r w:rsidRPr="0087208E">
              <w:rPr>
                <w:rFonts w:ascii="新宋体" w:eastAsia="新宋体" w:hAnsi="新宋体" w:cs="宋体"/>
                <w:kern w:val="0"/>
                <w:sz w:val="22"/>
              </w:rPr>
              <w:t>Law and Education (EMLE 20</w:t>
            </w:r>
          </w:p>
          <w:p w14:paraId="0F900C40" w14:textId="084BB6FE" w:rsidR="00940D50"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kern w:val="0"/>
                <w:sz w:val="22"/>
              </w:rPr>
              <w:t>19)</w:t>
            </w:r>
            <w:r w:rsidRPr="0087208E">
              <w:rPr>
                <w:rFonts w:ascii="新宋体" w:eastAsia="新宋体" w:hAnsi="新宋体" w:cs="宋体" w:hint="eastAsia"/>
                <w:kern w:val="0"/>
                <w:sz w:val="22"/>
              </w:rPr>
              <w:t>，</w:t>
            </w:r>
            <w:r w:rsidRPr="0087208E">
              <w:rPr>
                <w:rFonts w:ascii="新宋体" w:eastAsia="新宋体" w:hAnsi="新宋体" w:cs="宋体"/>
                <w:kern w:val="0"/>
                <w:sz w:val="22"/>
              </w:rPr>
              <w:t>PP470-475</w:t>
            </w:r>
            <w:r w:rsidRPr="0087208E">
              <w:rPr>
                <w:rFonts w:ascii="新宋体" w:eastAsia="新宋体" w:hAnsi="新宋体" w:cs="宋体" w:hint="eastAsia"/>
                <w:kern w:val="0"/>
                <w:sz w:val="22"/>
              </w:rPr>
              <w:t>，</w:t>
            </w:r>
            <w:r w:rsidRPr="0087208E">
              <w:rPr>
                <w:rFonts w:ascii="新宋体" w:eastAsia="新宋体" w:hAnsi="新宋体" w:cs="宋体"/>
                <w:kern w:val="0"/>
                <w:sz w:val="22"/>
              </w:rPr>
              <w:t>2019.</w:t>
            </w:r>
          </w:p>
          <w:p w14:paraId="5BB7D6A9" w14:textId="6AC6DF3A"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t>Kan</w:t>
            </w:r>
            <w:r w:rsidRPr="0087208E">
              <w:rPr>
                <w:rFonts w:ascii="新宋体" w:eastAsia="新宋体" w:hAnsi="新宋体" w:cs="宋体" w:hint="eastAsia"/>
                <w:kern w:val="0"/>
                <w:sz w:val="22"/>
              </w:rPr>
              <w:t>，</w:t>
            </w:r>
            <w:r w:rsidRPr="0087208E">
              <w:rPr>
                <w:rFonts w:ascii="新宋体" w:eastAsia="新宋体" w:hAnsi="新宋体" w:cs="宋体"/>
                <w:kern w:val="0"/>
                <w:sz w:val="22"/>
              </w:rPr>
              <w:t>N.</w:t>
            </w:r>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Research on the Effectiveness of Government Supporting Policies in Promoting the Development of Cross-Border E-Commerce</w:t>
            </w:r>
            <w:r w:rsidRPr="0087208E">
              <w:rPr>
                <w:rFonts w:ascii="新宋体" w:eastAsia="新宋体" w:hAnsi="新宋体" w:cs="宋体" w:hint="eastAsia"/>
                <w:kern w:val="0"/>
                <w:sz w:val="22"/>
              </w:rPr>
              <w:t>—</w:t>
            </w:r>
            <w:r w:rsidRPr="0087208E">
              <w:rPr>
                <w:rFonts w:ascii="新宋体" w:eastAsia="新宋体" w:hAnsi="新宋体" w:cs="宋体"/>
                <w:kern w:val="0"/>
                <w:sz w:val="22"/>
              </w:rPr>
              <w:t>Based on Complex Network Perspective</w:t>
            </w:r>
            <w:r w:rsidRPr="0087208E">
              <w:rPr>
                <w:rFonts w:ascii="新宋体" w:eastAsia="新宋体" w:hAnsi="新宋体" w:cs="宋体" w:hint="eastAsia"/>
                <w:kern w:val="0"/>
                <w:sz w:val="22"/>
              </w:rPr>
              <w:t>”，</w:t>
            </w:r>
            <w:r w:rsidRPr="0087208E">
              <w:rPr>
                <w:rFonts w:ascii="新宋体" w:eastAsia="新宋体" w:hAnsi="新宋体" w:cs="宋体"/>
                <w:kern w:val="0"/>
                <w:sz w:val="22"/>
              </w:rPr>
              <w:t>Zhejiang Soc. Sci.</w:t>
            </w:r>
            <w:r w:rsidRPr="0087208E">
              <w:rPr>
                <w:rFonts w:ascii="新宋体" w:eastAsia="新宋体" w:hAnsi="新宋体" w:cs="宋体" w:hint="eastAsia"/>
                <w:kern w:val="0"/>
                <w:sz w:val="22"/>
              </w:rPr>
              <w:t>，</w:t>
            </w:r>
            <w:r w:rsidRPr="0087208E">
              <w:rPr>
                <w:rFonts w:ascii="新宋体" w:eastAsia="新宋体" w:hAnsi="新宋体" w:cs="宋体"/>
                <w:kern w:val="0"/>
                <w:sz w:val="22"/>
              </w:rPr>
              <w:t>Vol. 10</w:t>
            </w:r>
            <w:r w:rsidRPr="0087208E">
              <w:rPr>
                <w:rFonts w:ascii="新宋体" w:eastAsia="新宋体" w:hAnsi="新宋体" w:cs="宋体" w:hint="eastAsia"/>
                <w:kern w:val="0"/>
                <w:sz w:val="22"/>
              </w:rPr>
              <w:t>，</w:t>
            </w:r>
            <w:r w:rsidRPr="0087208E">
              <w:rPr>
                <w:rFonts w:ascii="新宋体" w:eastAsia="新宋体" w:hAnsi="新宋体" w:cs="宋体"/>
                <w:kern w:val="0"/>
                <w:sz w:val="22"/>
              </w:rPr>
              <w:t>PP88-94</w:t>
            </w:r>
            <w:r w:rsidRPr="0087208E">
              <w:rPr>
                <w:rFonts w:ascii="新宋体" w:eastAsia="新宋体" w:hAnsi="新宋体" w:cs="宋体" w:hint="eastAsia"/>
                <w:kern w:val="0"/>
                <w:sz w:val="22"/>
              </w:rPr>
              <w:t>，</w:t>
            </w:r>
            <w:r w:rsidRPr="0087208E">
              <w:rPr>
                <w:rFonts w:ascii="新宋体" w:eastAsia="新宋体" w:hAnsi="新宋体" w:cs="宋体"/>
                <w:kern w:val="0"/>
                <w:sz w:val="22"/>
              </w:rPr>
              <w:t>2016.</w:t>
            </w:r>
          </w:p>
          <w:p w14:paraId="36411B69" w14:textId="2684E9D6"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lastRenderedPageBreak/>
              <w:t>Maria Giuffrida</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Riccardo </w:t>
            </w:r>
            <w:proofErr w:type="spellStart"/>
            <w:r w:rsidRPr="0087208E">
              <w:rPr>
                <w:rFonts w:ascii="新宋体" w:eastAsia="新宋体" w:hAnsi="新宋体" w:cs="宋体"/>
                <w:kern w:val="0"/>
                <w:sz w:val="22"/>
              </w:rPr>
              <w:t>Mangiaracina</w:t>
            </w:r>
            <w:proofErr w:type="spellEnd"/>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Alessandro </w:t>
            </w:r>
            <w:proofErr w:type="spellStart"/>
            <w:r w:rsidRPr="0087208E">
              <w:rPr>
                <w:rFonts w:ascii="新宋体" w:eastAsia="新宋体" w:hAnsi="新宋体" w:cs="宋体"/>
                <w:kern w:val="0"/>
                <w:sz w:val="22"/>
              </w:rPr>
              <w:t>Perego</w:t>
            </w:r>
            <w:proofErr w:type="spellEnd"/>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Angela </w:t>
            </w:r>
            <w:proofErr w:type="spellStart"/>
            <w:r w:rsidRPr="0087208E">
              <w:rPr>
                <w:rFonts w:ascii="新宋体" w:eastAsia="新宋体" w:hAnsi="新宋体" w:cs="宋体"/>
                <w:kern w:val="0"/>
                <w:sz w:val="22"/>
              </w:rPr>
              <w:t>Tumino</w:t>
            </w:r>
            <w:proofErr w:type="spellEnd"/>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Cross-Border B2C E-Commerce to Greater China and the Role of Logistics</w:t>
            </w:r>
            <w:r w:rsidRPr="0087208E">
              <w:rPr>
                <w:rFonts w:ascii="新宋体" w:eastAsia="新宋体" w:hAnsi="新宋体" w:cs="宋体" w:hint="eastAsia"/>
                <w:kern w:val="0"/>
                <w:sz w:val="22"/>
              </w:rPr>
              <w:t>：</w:t>
            </w:r>
            <w:r w:rsidRPr="0087208E">
              <w:rPr>
                <w:rFonts w:ascii="新宋体" w:eastAsia="新宋体" w:hAnsi="新宋体" w:cs="宋体"/>
                <w:kern w:val="0"/>
                <w:sz w:val="22"/>
              </w:rPr>
              <w:t>a Literature Review</w:t>
            </w:r>
            <w:r w:rsidRPr="0087208E">
              <w:rPr>
                <w:rFonts w:ascii="新宋体" w:eastAsia="新宋体" w:hAnsi="新宋体" w:cs="宋体" w:hint="eastAsia"/>
                <w:kern w:val="0"/>
                <w:sz w:val="22"/>
              </w:rPr>
              <w:t>”，</w:t>
            </w:r>
            <w:r w:rsidRPr="0087208E">
              <w:rPr>
                <w:rFonts w:ascii="新宋体" w:eastAsia="新宋体" w:hAnsi="新宋体" w:cs="宋体"/>
                <w:kern w:val="0"/>
                <w:sz w:val="22"/>
              </w:rPr>
              <w:t>International Journal of Physical</w:t>
            </w:r>
            <w:r w:rsidR="0087208E" w:rsidRPr="0087208E">
              <w:rPr>
                <w:rFonts w:ascii="新宋体" w:eastAsia="新宋体" w:hAnsi="新宋体" w:cs="宋体"/>
                <w:kern w:val="0"/>
                <w:sz w:val="22"/>
              </w:rPr>
              <w:t xml:space="preserve"> </w:t>
            </w:r>
            <w:proofErr w:type="spellStart"/>
            <w:r w:rsidRPr="0087208E">
              <w:rPr>
                <w:rFonts w:ascii="新宋体" w:eastAsia="新宋体" w:hAnsi="新宋体" w:cs="宋体"/>
                <w:kern w:val="0"/>
                <w:sz w:val="22"/>
              </w:rPr>
              <w:t>Distribution&amp;Logistics</w:t>
            </w:r>
            <w:proofErr w:type="spellEnd"/>
            <w:r w:rsidRPr="0087208E">
              <w:rPr>
                <w:rFonts w:ascii="新宋体" w:eastAsia="新宋体" w:hAnsi="新宋体" w:cs="宋体"/>
                <w:kern w:val="0"/>
                <w:sz w:val="22"/>
              </w:rPr>
              <w:t xml:space="preserve"> Management</w:t>
            </w:r>
            <w:r w:rsidRPr="0087208E">
              <w:rPr>
                <w:rFonts w:ascii="新宋体" w:eastAsia="新宋体" w:hAnsi="新宋体" w:cs="宋体" w:hint="eastAsia"/>
                <w:kern w:val="0"/>
                <w:sz w:val="22"/>
              </w:rPr>
              <w:t>，</w:t>
            </w:r>
            <w:r w:rsidRPr="0087208E">
              <w:rPr>
                <w:rFonts w:ascii="新宋体" w:eastAsia="新宋体" w:hAnsi="新宋体" w:cs="宋体"/>
                <w:kern w:val="0"/>
                <w:sz w:val="22"/>
              </w:rPr>
              <w:t>PP772-795</w:t>
            </w:r>
            <w:r w:rsidRPr="0087208E">
              <w:rPr>
                <w:rFonts w:ascii="新宋体" w:eastAsia="新宋体" w:hAnsi="新宋体" w:cs="宋体" w:hint="eastAsia"/>
                <w:kern w:val="0"/>
                <w:sz w:val="22"/>
              </w:rPr>
              <w:t>，</w:t>
            </w:r>
            <w:r w:rsidRPr="0087208E">
              <w:rPr>
                <w:rFonts w:ascii="新宋体" w:eastAsia="新宋体" w:hAnsi="新宋体" w:cs="宋体"/>
                <w:kern w:val="0"/>
                <w:sz w:val="22"/>
              </w:rPr>
              <w:t>20</w:t>
            </w:r>
          </w:p>
          <w:p w14:paraId="6ABDCD70" w14:textId="34FCF8FC" w:rsidR="00940D50" w:rsidRPr="0087208E" w:rsidRDefault="00940D50" w:rsidP="0087208E">
            <w:pPr>
              <w:pStyle w:val="ListParagraph"/>
              <w:numPr>
                <w:ilvl w:val="0"/>
                <w:numId w:val="5"/>
              </w:numPr>
              <w:spacing w:line="0" w:lineRule="atLeast"/>
              <w:ind w:firstLineChars="0"/>
              <w:rPr>
                <w:rFonts w:ascii="新宋体" w:eastAsia="新宋体" w:hAnsi="新宋体" w:cs="宋体"/>
                <w:kern w:val="0"/>
                <w:sz w:val="22"/>
              </w:rPr>
            </w:pPr>
            <w:r w:rsidRPr="0087208E">
              <w:rPr>
                <w:rFonts w:ascii="新宋体" w:eastAsia="新宋体" w:hAnsi="新宋体" w:cs="宋体"/>
                <w:kern w:val="0"/>
                <w:sz w:val="22"/>
              </w:rPr>
              <w:t>17.</w:t>
            </w:r>
          </w:p>
          <w:p w14:paraId="67E8ADD1" w14:textId="5963450F" w:rsidR="00940D50" w:rsidRPr="0087208E" w:rsidRDefault="00940D50" w:rsidP="0087208E">
            <w:pPr>
              <w:pStyle w:val="ListParagraph"/>
              <w:widowControl/>
              <w:numPr>
                <w:ilvl w:val="0"/>
                <w:numId w:val="5"/>
              </w:numPr>
              <w:autoSpaceDE w:val="0"/>
              <w:autoSpaceDN w:val="0"/>
              <w:adjustRightInd w:val="0"/>
              <w:ind w:firstLineChars="0"/>
              <w:jc w:val="left"/>
              <w:rPr>
                <w:rFonts w:ascii="新宋体" w:eastAsia="新宋体" w:hAnsi="新宋体" w:cs="宋体"/>
                <w:kern w:val="0"/>
                <w:sz w:val="22"/>
              </w:rPr>
            </w:pPr>
            <w:r w:rsidRPr="0087208E">
              <w:rPr>
                <w:rFonts w:ascii="新宋体" w:eastAsia="新宋体" w:hAnsi="新宋体" w:cs="宋体"/>
                <w:kern w:val="0"/>
                <w:sz w:val="22"/>
              </w:rPr>
              <w:t>Gesner G H.</w:t>
            </w:r>
            <w:proofErr w:type="gramStart"/>
            <w:r w:rsidRPr="0087208E">
              <w:rPr>
                <w:rFonts w:ascii="新宋体" w:eastAsia="新宋体" w:hAnsi="新宋体" w:cs="宋体" w:hint="eastAsia"/>
                <w:kern w:val="0"/>
                <w:sz w:val="22"/>
              </w:rPr>
              <w:t>，“</w:t>
            </w:r>
            <w:proofErr w:type="gramEnd"/>
            <w:r w:rsidRPr="0087208E">
              <w:rPr>
                <w:rFonts w:ascii="新宋体" w:eastAsia="新宋体" w:hAnsi="新宋体" w:cs="宋体"/>
                <w:kern w:val="0"/>
                <w:sz w:val="22"/>
              </w:rPr>
              <w:t>Cross-border E-Commerce and Logistics Mode Innovation</w:t>
            </w:r>
            <w:r w:rsidRPr="0087208E">
              <w:rPr>
                <w:rFonts w:ascii="新宋体" w:eastAsia="新宋体" w:hAnsi="新宋体" w:cs="宋体" w:hint="eastAsia"/>
                <w:kern w:val="0"/>
                <w:sz w:val="22"/>
              </w:rPr>
              <w:t>”，</w:t>
            </w:r>
            <w:r w:rsidRPr="0087208E">
              <w:rPr>
                <w:rFonts w:ascii="新宋体" w:eastAsia="新宋体" w:hAnsi="新宋体" w:cs="宋体"/>
                <w:kern w:val="0"/>
                <w:sz w:val="22"/>
              </w:rPr>
              <w:t xml:space="preserve">Research in Transportation </w:t>
            </w:r>
            <w:proofErr w:type="spellStart"/>
            <w:r w:rsidRPr="0087208E">
              <w:rPr>
                <w:rFonts w:ascii="新宋体" w:eastAsia="新宋体" w:hAnsi="新宋体" w:cs="宋体"/>
                <w:kern w:val="0"/>
                <w:sz w:val="22"/>
              </w:rPr>
              <w:t>Business&amp;Management</w:t>
            </w:r>
            <w:proofErr w:type="spellEnd"/>
            <w:r w:rsidRPr="0087208E">
              <w:rPr>
                <w:rFonts w:ascii="新宋体" w:eastAsia="新宋体" w:hAnsi="新宋体" w:cs="宋体" w:hint="eastAsia"/>
                <w:kern w:val="0"/>
                <w:sz w:val="22"/>
              </w:rPr>
              <w:t>，</w:t>
            </w:r>
            <w:r w:rsidRPr="0087208E">
              <w:rPr>
                <w:rFonts w:ascii="新宋体" w:eastAsia="新宋体" w:hAnsi="新宋体" w:cs="宋体"/>
                <w:kern w:val="0"/>
                <w:sz w:val="22"/>
              </w:rPr>
              <w:t>Vol. 12(3)</w:t>
            </w:r>
            <w:r w:rsidRPr="0087208E">
              <w:rPr>
                <w:rFonts w:ascii="新宋体" w:eastAsia="新宋体" w:hAnsi="新宋体" w:cs="宋体" w:hint="eastAsia"/>
                <w:kern w:val="0"/>
                <w:sz w:val="22"/>
              </w:rPr>
              <w:t>，</w:t>
            </w:r>
            <w:r w:rsidRPr="0087208E">
              <w:rPr>
                <w:rFonts w:ascii="新宋体" w:eastAsia="新宋体" w:hAnsi="新宋体" w:cs="宋体"/>
                <w:kern w:val="0"/>
                <w:sz w:val="22"/>
              </w:rPr>
              <w:t>PP21-35</w:t>
            </w:r>
            <w:r w:rsidRPr="0087208E">
              <w:rPr>
                <w:rFonts w:ascii="新宋体" w:eastAsia="新宋体" w:hAnsi="新宋体" w:cs="宋体" w:hint="eastAsia"/>
                <w:kern w:val="0"/>
                <w:sz w:val="22"/>
              </w:rPr>
              <w:t>，</w:t>
            </w:r>
            <w:r w:rsidRPr="0087208E">
              <w:rPr>
                <w:rFonts w:ascii="新宋体" w:eastAsia="新宋体" w:hAnsi="新宋体" w:cs="宋体"/>
                <w:kern w:val="0"/>
                <w:sz w:val="22"/>
              </w:rPr>
              <w:t>2015.</w:t>
            </w:r>
          </w:p>
          <w:p w14:paraId="6DC8989D" w14:textId="490441F9" w:rsidR="00252F6C" w:rsidRPr="00C73A3E" w:rsidRDefault="00252F6C" w:rsidP="0087208E">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201080">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201080">
            <w:pPr>
              <w:rPr>
                <w:rFonts w:ascii="宋体" w:eastAsia="宋体" w:hAnsi="宋体"/>
                <w:color w:val="FF0000"/>
                <w:sz w:val="24"/>
                <w:szCs w:val="24"/>
              </w:rPr>
            </w:pPr>
          </w:p>
          <w:p w14:paraId="33532252" w14:textId="2979499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955117" w:rsidRPr="00955117">
              <w:rPr>
                <w:rFonts w:ascii="宋体" w:eastAsia="宋体" w:hAnsi="宋体" w:hint="eastAsia"/>
                <w:sz w:val="24"/>
                <w:szCs w:val="24"/>
              </w:rPr>
              <w:t>跨境电商对国内洋酒行业进口影响研究</w:t>
            </w:r>
          </w:p>
          <w:p w14:paraId="17586D5F" w14:textId="0A98D8E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955117">
              <w:rPr>
                <w:rFonts w:ascii="宋体" w:eastAsia="宋体" w:hAnsi="宋体" w:hint="eastAsia"/>
                <w:sz w:val="24"/>
                <w:szCs w:val="24"/>
              </w:rPr>
              <w:t xml:space="preserve">跨境电商 洋酒行业 洋酒进口 </w:t>
            </w:r>
            <w:r w:rsidR="00955117">
              <w:rPr>
                <w:rFonts w:ascii="宋体" w:eastAsia="宋体" w:hAnsi="宋体"/>
                <w:sz w:val="24"/>
                <w:szCs w:val="24"/>
              </w:rPr>
              <w:t>VAR</w:t>
            </w:r>
            <w:r w:rsidR="00955117">
              <w:rPr>
                <w:rFonts w:ascii="宋体" w:eastAsia="宋体" w:hAnsi="宋体" w:hint="eastAsia"/>
                <w:sz w:val="24"/>
                <w:szCs w:val="24"/>
              </w:rPr>
              <w:t>模型</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4D31372B" w14:textId="30B45616"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第一章绪论</w:t>
            </w:r>
          </w:p>
          <w:p w14:paraId="741E5717" w14:textId="1157529A"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1</w:t>
            </w:r>
            <w:r w:rsidRPr="008A5C8D">
              <w:rPr>
                <w:rFonts w:ascii="新宋体" w:eastAsia="新宋体" w:hAnsi="新宋体" w:cs="宋体" w:hint="eastAsia"/>
                <w:kern w:val="0"/>
                <w:sz w:val="22"/>
              </w:rPr>
              <w:t>．</w:t>
            </w:r>
            <w:r w:rsidRPr="008A5C8D">
              <w:rPr>
                <w:rFonts w:ascii="新宋体" w:eastAsia="新宋体" w:hAnsi="新宋体" w:cs="宋体"/>
                <w:kern w:val="0"/>
                <w:sz w:val="22"/>
              </w:rPr>
              <w:t>1</w:t>
            </w:r>
            <w:r w:rsidRPr="008A5C8D">
              <w:rPr>
                <w:rFonts w:ascii="新宋体" w:eastAsia="新宋体" w:hAnsi="新宋体" w:cs="宋体" w:hint="eastAsia"/>
                <w:kern w:val="0"/>
                <w:sz w:val="22"/>
              </w:rPr>
              <w:t>研究背景</w:t>
            </w:r>
          </w:p>
          <w:p w14:paraId="4B0011D4" w14:textId="5E0891CB"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1</w:t>
            </w:r>
            <w:r w:rsidRPr="008A5C8D">
              <w:rPr>
                <w:rFonts w:ascii="新宋体" w:eastAsia="新宋体" w:hAnsi="新宋体" w:cs="宋体" w:hint="eastAsia"/>
                <w:kern w:val="0"/>
                <w:sz w:val="22"/>
              </w:rPr>
              <w:t>．</w:t>
            </w:r>
            <w:r w:rsidRPr="008A5C8D">
              <w:rPr>
                <w:rFonts w:ascii="新宋体" w:eastAsia="新宋体" w:hAnsi="新宋体" w:cs="宋体"/>
                <w:kern w:val="0"/>
                <w:sz w:val="22"/>
              </w:rPr>
              <w:t>2</w:t>
            </w:r>
            <w:r w:rsidRPr="008A5C8D">
              <w:rPr>
                <w:rFonts w:ascii="新宋体" w:eastAsia="新宋体" w:hAnsi="新宋体" w:cs="宋体" w:hint="eastAsia"/>
                <w:kern w:val="0"/>
                <w:sz w:val="22"/>
              </w:rPr>
              <w:t>研究目的和意义</w:t>
            </w:r>
          </w:p>
          <w:p w14:paraId="5CB8D140" w14:textId="09CE0D43"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1</w:t>
            </w:r>
            <w:r w:rsidRPr="008A5C8D">
              <w:rPr>
                <w:rFonts w:ascii="新宋体" w:eastAsia="新宋体" w:hAnsi="新宋体" w:cs="宋体" w:hint="eastAsia"/>
                <w:kern w:val="0"/>
                <w:sz w:val="22"/>
              </w:rPr>
              <w:t>．</w:t>
            </w:r>
            <w:r w:rsidRPr="008A5C8D">
              <w:rPr>
                <w:rFonts w:ascii="新宋体" w:eastAsia="新宋体" w:hAnsi="新宋体" w:cs="宋体"/>
                <w:kern w:val="0"/>
                <w:sz w:val="22"/>
              </w:rPr>
              <w:t>3</w:t>
            </w:r>
            <w:r w:rsidRPr="008A5C8D">
              <w:rPr>
                <w:rFonts w:ascii="新宋体" w:eastAsia="新宋体" w:hAnsi="新宋体" w:cs="宋体" w:hint="eastAsia"/>
                <w:kern w:val="0"/>
                <w:sz w:val="22"/>
              </w:rPr>
              <w:t>文献综述</w:t>
            </w:r>
          </w:p>
          <w:p w14:paraId="3C03DD7A" w14:textId="526715A3"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1</w:t>
            </w:r>
            <w:r w:rsidRPr="008A5C8D">
              <w:rPr>
                <w:rFonts w:ascii="新宋体" w:eastAsia="新宋体" w:hAnsi="新宋体" w:cs="宋体" w:hint="eastAsia"/>
                <w:kern w:val="0"/>
                <w:sz w:val="22"/>
              </w:rPr>
              <w:t>．</w:t>
            </w:r>
            <w:r w:rsidRPr="008A5C8D">
              <w:rPr>
                <w:rFonts w:ascii="新宋体" w:eastAsia="新宋体" w:hAnsi="新宋体" w:cs="宋体"/>
                <w:kern w:val="0"/>
                <w:sz w:val="22"/>
              </w:rPr>
              <w:t>4</w:t>
            </w:r>
            <w:r w:rsidRPr="008A5C8D">
              <w:rPr>
                <w:rFonts w:ascii="新宋体" w:eastAsia="新宋体" w:hAnsi="新宋体" w:cs="宋体" w:hint="eastAsia"/>
                <w:kern w:val="0"/>
                <w:sz w:val="22"/>
              </w:rPr>
              <w:t>论文主要研究工作</w:t>
            </w:r>
          </w:p>
          <w:p w14:paraId="18EFDDA7" w14:textId="13B6444E"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1</w:t>
            </w:r>
            <w:r w:rsidRPr="008A5C8D">
              <w:rPr>
                <w:rFonts w:ascii="新宋体" w:eastAsia="新宋体" w:hAnsi="新宋体" w:cs="宋体" w:hint="eastAsia"/>
                <w:kern w:val="0"/>
                <w:sz w:val="22"/>
              </w:rPr>
              <w:t>．</w:t>
            </w:r>
            <w:r w:rsidRPr="008A5C8D">
              <w:rPr>
                <w:rFonts w:ascii="新宋体" w:eastAsia="新宋体" w:hAnsi="新宋体" w:cs="宋体"/>
                <w:kern w:val="0"/>
                <w:sz w:val="22"/>
              </w:rPr>
              <w:t>5</w:t>
            </w:r>
            <w:r w:rsidRPr="008A5C8D">
              <w:rPr>
                <w:rFonts w:ascii="新宋体" w:eastAsia="新宋体" w:hAnsi="新宋体" w:cs="宋体" w:hint="eastAsia"/>
                <w:kern w:val="0"/>
                <w:sz w:val="22"/>
              </w:rPr>
              <w:t>研究的创新点</w:t>
            </w:r>
            <w:r w:rsidR="009C2282">
              <w:rPr>
                <w:rFonts w:ascii="新宋体" w:eastAsia="新宋体" w:hAnsi="新宋体" w:cs="宋体" w:hint="eastAsia"/>
                <w:kern w:val="0"/>
                <w:sz w:val="22"/>
              </w:rPr>
              <w:t>与</w:t>
            </w:r>
            <w:r w:rsidRPr="008A5C8D">
              <w:rPr>
                <w:rFonts w:ascii="新宋体" w:eastAsia="新宋体" w:hAnsi="新宋体" w:cs="宋体" w:hint="eastAsia"/>
                <w:kern w:val="0"/>
                <w:sz w:val="22"/>
              </w:rPr>
              <w:t>不足</w:t>
            </w:r>
          </w:p>
          <w:p w14:paraId="45171640" w14:textId="0BDC0B9D"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第二章我国跨境电商的概述</w:t>
            </w:r>
          </w:p>
          <w:p w14:paraId="21BD7323" w14:textId="6B85ECD8"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2</w:t>
            </w:r>
            <w:r w:rsidRPr="008A5C8D">
              <w:rPr>
                <w:rFonts w:ascii="新宋体" w:eastAsia="新宋体" w:hAnsi="新宋体" w:cs="宋体" w:hint="eastAsia"/>
                <w:kern w:val="0"/>
                <w:sz w:val="22"/>
              </w:rPr>
              <w:t>．</w:t>
            </w:r>
            <w:r w:rsidRPr="008A5C8D">
              <w:rPr>
                <w:rFonts w:ascii="新宋体" w:eastAsia="新宋体" w:hAnsi="新宋体" w:cs="宋体"/>
                <w:kern w:val="0"/>
                <w:sz w:val="22"/>
              </w:rPr>
              <w:t>1</w:t>
            </w:r>
            <w:r w:rsidRPr="008A5C8D">
              <w:rPr>
                <w:rFonts w:ascii="新宋体" w:eastAsia="新宋体" w:hAnsi="新宋体" w:cs="宋体" w:hint="eastAsia"/>
                <w:kern w:val="0"/>
                <w:sz w:val="22"/>
              </w:rPr>
              <w:t>跨境电商的概念</w:t>
            </w:r>
          </w:p>
          <w:p w14:paraId="7BF6D00A" w14:textId="40F75508"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2</w:t>
            </w:r>
            <w:r w:rsidRPr="008A5C8D">
              <w:rPr>
                <w:rFonts w:ascii="新宋体" w:eastAsia="新宋体" w:hAnsi="新宋体" w:cs="宋体" w:hint="eastAsia"/>
                <w:kern w:val="0"/>
                <w:sz w:val="22"/>
              </w:rPr>
              <w:t>．</w:t>
            </w:r>
            <w:r w:rsidRPr="008A5C8D">
              <w:rPr>
                <w:rFonts w:ascii="新宋体" w:eastAsia="新宋体" w:hAnsi="新宋体" w:cs="宋体"/>
                <w:kern w:val="0"/>
                <w:sz w:val="22"/>
              </w:rPr>
              <w:t>2</w:t>
            </w:r>
            <w:r w:rsidRPr="008A5C8D">
              <w:rPr>
                <w:rFonts w:ascii="新宋体" w:eastAsia="新宋体" w:hAnsi="新宋体" w:cs="宋体" w:hint="eastAsia"/>
                <w:kern w:val="0"/>
                <w:sz w:val="22"/>
              </w:rPr>
              <w:t>跨境电商的类型划分</w:t>
            </w:r>
          </w:p>
          <w:p w14:paraId="43CB3823" w14:textId="6B629B93"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2</w:t>
            </w:r>
            <w:r w:rsidRPr="008A5C8D">
              <w:rPr>
                <w:rFonts w:ascii="新宋体" w:eastAsia="新宋体" w:hAnsi="新宋体" w:cs="宋体" w:hint="eastAsia"/>
                <w:kern w:val="0"/>
                <w:sz w:val="22"/>
              </w:rPr>
              <w:t>．</w:t>
            </w:r>
            <w:r w:rsidRPr="008A5C8D">
              <w:rPr>
                <w:rFonts w:ascii="新宋体" w:eastAsia="新宋体" w:hAnsi="新宋体" w:cs="宋体"/>
                <w:kern w:val="0"/>
                <w:sz w:val="22"/>
              </w:rPr>
              <w:t>3</w:t>
            </w:r>
            <w:r w:rsidRPr="008A5C8D">
              <w:rPr>
                <w:rFonts w:ascii="新宋体" w:eastAsia="新宋体" w:hAnsi="新宋体" w:cs="宋体" w:hint="eastAsia"/>
                <w:kern w:val="0"/>
                <w:sz w:val="22"/>
              </w:rPr>
              <w:t>跨境电商的主要物流模式</w:t>
            </w:r>
          </w:p>
          <w:p w14:paraId="4FE6C5E1" w14:textId="0EDA6508"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2</w:t>
            </w:r>
            <w:r w:rsidRPr="008A5C8D">
              <w:rPr>
                <w:rFonts w:ascii="新宋体" w:eastAsia="新宋体" w:hAnsi="新宋体" w:cs="宋体" w:hint="eastAsia"/>
                <w:kern w:val="0"/>
                <w:sz w:val="22"/>
              </w:rPr>
              <w:t>．</w:t>
            </w:r>
            <w:r w:rsidRPr="008A5C8D">
              <w:rPr>
                <w:rFonts w:ascii="新宋体" w:eastAsia="新宋体" w:hAnsi="新宋体" w:cs="宋体"/>
                <w:kern w:val="0"/>
                <w:sz w:val="22"/>
              </w:rPr>
              <w:t>4</w:t>
            </w:r>
            <w:r w:rsidRPr="008A5C8D">
              <w:rPr>
                <w:rFonts w:ascii="新宋体" w:eastAsia="新宋体" w:hAnsi="新宋体" w:cs="宋体" w:hint="eastAsia"/>
                <w:kern w:val="0"/>
                <w:sz w:val="22"/>
              </w:rPr>
              <w:t>我国跨境电商的发展历程</w:t>
            </w:r>
          </w:p>
          <w:p w14:paraId="7A552386" w14:textId="5416EEF7"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2 4 2</w:t>
            </w:r>
            <w:r w:rsidRPr="008A5C8D">
              <w:rPr>
                <w:rFonts w:ascii="新宋体" w:eastAsia="新宋体" w:hAnsi="新宋体" w:cs="宋体" w:hint="eastAsia"/>
                <w:kern w:val="0"/>
                <w:sz w:val="22"/>
              </w:rPr>
              <w:t>跨境电商的商业生态圈</w:t>
            </w:r>
          </w:p>
          <w:p w14:paraId="2F40B39B" w14:textId="7D66CB46"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第三章我国跨境电商对</w:t>
            </w:r>
            <w:r w:rsidR="00955117">
              <w:rPr>
                <w:rFonts w:ascii="新宋体" w:eastAsia="新宋体" w:hAnsi="新宋体" w:cs="宋体" w:hint="eastAsia"/>
                <w:kern w:val="0"/>
                <w:sz w:val="22"/>
              </w:rPr>
              <w:t>洋酒进口</w:t>
            </w:r>
            <w:r w:rsidRPr="008A5C8D">
              <w:rPr>
                <w:rFonts w:ascii="新宋体" w:eastAsia="新宋体" w:hAnsi="新宋体" w:cs="宋体" w:hint="eastAsia"/>
                <w:kern w:val="0"/>
                <w:sz w:val="22"/>
              </w:rPr>
              <w:t>的影响分析</w:t>
            </w:r>
          </w:p>
          <w:p w14:paraId="603718C0" w14:textId="61E01DBF"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3</w:t>
            </w:r>
            <w:r w:rsidRPr="008A5C8D">
              <w:rPr>
                <w:rFonts w:ascii="新宋体" w:eastAsia="新宋体" w:hAnsi="新宋体" w:cs="宋体" w:hint="eastAsia"/>
                <w:kern w:val="0"/>
                <w:sz w:val="22"/>
              </w:rPr>
              <w:t>．</w:t>
            </w:r>
            <w:r w:rsidRPr="008A5C8D">
              <w:rPr>
                <w:rFonts w:ascii="新宋体" w:eastAsia="新宋体" w:hAnsi="新宋体" w:cs="宋体"/>
                <w:kern w:val="0"/>
                <w:sz w:val="22"/>
              </w:rPr>
              <w:t>1</w:t>
            </w:r>
            <w:r w:rsidRPr="008A5C8D">
              <w:rPr>
                <w:rFonts w:ascii="新宋体" w:eastAsia="新宋体" w:hAnsi="新宋体" w:cs="宋体" w:hint="eastAsia"/>
                <w:kern w:val="0"/>
                <w:sz w:val="22"/>
              </w:rPr>
              <w:t>跨境电商对</w:t>
            </w:r>
            <w:r w:rsidR="00955117">
              <w:rPr>
                <w:rFonts w:ascii="新宋体" w:eastAsia="新宋体" w:hAnsi="新宋体" w:cs="宋体" w:hint="eastAsia"/>
                <w:kern w:val="0"/>
                <w:sz w:val="22"/>
              </w:rPr>
              <w:t>洋酒进口量</w:t>
            </w:r>
            <w:r w:rsidRPr="008A5C8D">
              <w:rPr>
                <w:rFonts w:ascii="新宋体" w:eastAsia="新宋体" w:hAnsi="新宋体" w:cs="宋体" w:hint="eastAsia"/>
                <w:kern w:val="0"/>
                <w:sz w:val="22"/>
              </w:rPr>
              <w:t>的影响</w:t>
            </w:r>
            <w:r w:rsidR="00955117">
              <w:rPr>
                <w:rFonts w:ascii="新宋体" w:eastAsia="新宋体" w:hAnsi="新宋体" w:cs="宋体" w:hint="eastAsia"/>
                <w:kern w:val="0"/>
                <w:sz w:val="22"/>
              </w:rPr>
              <w:t>因素分析</w:t>
            </w:r>
          </w:p>
          <w:p w14:paraId="3CBD569E" w14:textId="0B623AF3"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3</w:t>
            </w:r>
            <w:r w:rsidRPr="008A5C8D">
              <w:rPr>
                <w:rFonts w:ascii="新宋体" w:eastAsia="新宋体" w:hAnsi="新宋体" w:cs="宋体" w:hint="eastAsia"/>
                <w:kern w:val="0"/>
                <w:sz w:val="22"/>
              </w:rPr>
              <w:t>．</w:t>
            </w:r>
            <w:r w:rsidRPr="008A5C8D">
              <w:rPr>
                <w:rFonts w:ascii="新宋体" w:eastAsia="新宋体" w:hAnsi="新宋体" w:cs="宋体"/>
                <w:kern w:val="0"/>
                <w:sz w:val="22"/>
              </w:rPr>
              <w:t>2</w:t>
            </w:r>
            <w:r w:rsidRPr="008A5C8D">
              <w:rPr>
                <w:rFonts w:ascii="新宋体" w:eastAsia="新宋体" w:hAnsi="新宋体" w:cs="宋体" w:hint="eastAsia"/>
                <w:kern w:val="0"/>
                <w:sz w:val="22"/>
              </w:rPr>
              <w:t>我国跨境电商在</w:t>
            </w:r>
            <w:r w:rsidR="00955117">
              <w:rPr>
                <w:rFonts w:ascii="新宋体" w:eastAsia="新宋体" w:hAnsi="新宋体" w:cs="宋体" w:hint="eastAsia"/>
                <w:kern w:val="0"/>
                <w:sz w:val="22"/>
              </w:rPr>
              <w:t>洋酒进口量中</w:t>
            </w:r>
            <w:r w:rsidRPr="008A5C8D">
              <w:rPr>
                <w:rFonts w:ascii="新宋体" w:eastAsia="新宋体" w:hAnsi="新宋体" w:cs="宋体" w:hint="eastAsia"/>
                <w:kern w:val="0"/>
                <w:sz w:val="22"/>
              </w:rPr>
              <w:t>的地位分析</w:t>
            </w:r>
          </w:p>
          <w:p w14:paraId="07AE62E9" w14:textId="50EED2FF"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3</w:t>
            </w:r>
            <w:r w:rsidRPr="008A5C8D">
              <w:rPr>
                <w:rFonts w:ascii="新宋体" w:eastAsia="新宋体" w:hAnsi="新宋体" w:cs="宋体" w:hint="eastAsia"/>
                <w:kern w:val="0"/>
                <w:sz w:val="22"/>
              </w:rPr>
              <w:t>．</w:t>
            </w:r>
            <w:r w:rsidRPr="008A5C8D">
              <w:rPr>
                <w:rFonts w:ascii="新宋体" w:eastAsia="新宋体" w:hAnsi="新宋体" w:cs="宋体"/>
                <w:kern w:val="0"/>
                <w:sz w:val="22"/>
              </w:rPr>
              <w:t>3</w:t>
            </w:r>
            <w:r w:rsidRPr="008A5C8D">
              <w:rPr>
                <w:rFonts w:ascii="新宋体" w:eastAsia="新宋体" w:hAnsi="新宋体" w:cs="宋体" w:hint="eastAsia"/>
                <w:kern w:val="0"/>
                <w:sz w:val="22"/>
              </w:rPr>
              <w:t>我国跨境电商对</w:t>
            </w:r>
            <w:r w:rsidR="00955117">
              <w:rPr>
                <w:rFonts w:ascii="新宋体" w:eastAsia="新宋体" w:hAnsi="新宋体" w:cs="宋体" w:hint="eastAsia"/>
                <w:kern w:val="0"/>
                <w:sz w:val="22"/>
              </w:rPr>
              <w:t>洋酒进口</w:t>
            </w:r>
            <w:r w:rsidRPr="008A5C8D">
              <w:rPr>
                <w:rFonts w:ascii="新宋体" w:eastAsia="新宋体" w:hAnsi="新宋体" w:cs="宋体" w:hint="eastAsia"/>
                <w:kern w:val="0"/>
                <w:sz w:val="22"/>
              </w:rPr>
              <w:t>的影响</w:t>
            </w:r>
          </w:p>
          <w:p w14:paraId="797A1FA2" w14:textId="009A1155"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第四章我国跨境电商对</w:t>
            </w:r>
            <w:r w:rsidR="00955117">
              <w:rPr>
                <w:rFonts w:ascii="新宋体" w:eastAsia="新宋体" w:hAnsi="新宋体" w:cs="宋体" w:hint="eastAsia"/>
                <w:kern w:val="0"/>
                <w:sz w:val="22"/>
              </w:rPr>
              <w:t>洋酒进口</w:t>
            </w:r>
            <w:r w:rsidRPr="008A5C8D">
              <w:rPr>
                <w:rFonts w:ascii="新宋体" w:eastAsia="新宋体" w:hAnsi="新宋体" w:cs="宋体" w:hint="eastAsia"/>
                <w:kern w:val="0"/>
                <w:sz w:val="22"/>
              </w:rPr>
              <w:t>影响的实证研究</w:t>
            </w:r>
          </w:p>
          <w:p w14:paraId="5D1C7991" w14:textId="63957A21"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4</w:t>
            </w:r>
            <w:r w:rsidRPr="008A5C8D">
              <w:rPr>
                <w:rFonts w:ascii="新宋体" w:eastAsia="新宋体" w:hAnsi="新宋体" w:cs="宋体" w:hint="eastAsia"/>
                <w:kern w:val="0"/>
                <w:sz w:val="22"/>
              </w:rPr>
              <w:t>．</w:t>
            </w:r>
            <w:r w:rsidRPr="008A5C8D">
              <w:rPr>
                <w:rFonts w:ascii="新宋体" w:eastAsia="新宋体" w:hAnsi="新宋体" w:cs="宋体"/>
                <w:kern w:val="0"/>
                <w:sz w:val="22"/>
              </w:rPr>
              <w:t>1 VAR</w:t>
            </w:r>
            <w:r w:rsidRPr="008A5C8D">
              <w:rPr>
                <w:rFonts w:ascii="新宋体" w:eastAsia="新宋体" w:hAnsi="新宋体" w:cs="宋体" w:hint="eastAsia"/>
                <w:kern w:val="0"/>
                <w:sz w:val="22"/>
              </w:rPr>
              <w:t>模型介绍</w:t>
            </w:r>
          </w:p>
          <w:p w14:paraId="2870A949" w14:textId="771EF29F"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4</w:t>
            </w:r>
            <w:r w:rsidRPr="008A5C8D">
              <w:rPr>
                <w:rFonts w:ascii="新宋体" w:eastAsia="新宋体" w:hAnsi="新宋体" w:cs="宋体" w:hint="eastAsia"/>
                <w:kern w:val="0"/>
                <w:sz w:val="22"/>
              </w:rPr>
              <w:t>．</w:t>
            </w:r>
            <w:r w:rsidRPr="008A5C8D">
              <w:rPr>
                <w:rFonts w:ascii="新宋体" w:eastAsia="新宋体" w:hAnsi="新宋体" w:cs="宋体"/>
                <w:kern w:val="0"/>
                <w:sz w:val="22"/>
              </w:rPr>
              <w:t>2</w:t>
            </w:r>
            <w:r w:rsidR="006C0B21">
              <w:rPr>
                <w:rFonts w:ascii="新宋体" w:eastAsia="新宋体" w:hAnsi="新宋体" w:cs="宋体"/>
                <w:kern w:val="0"/>
                <w:sz w:val="22"/>
              </w:rPr>
              <w:t xml:space="preserve"> </w:t>
            </w:r>
            <w:r w:rsidRPr="008A5C8D">
              <w:rPr>
                <w:rFonts w:ascii="新宋体" w:eastAsia="新宋体" w:hAnsi="新宋体" w:cs="宋体" w:hint="eastAsia"/>
                <w:kern w:val="0"/>
                <w:sz w:val="22"/>
              </w:rPr>
              <w:t>数据选取与处理</w:t>
            </w:r>
          </w:p>
          <w:p w14:paraId="4E8EB265" w14:textId="745713E3" w:rsidR="006C0B21"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4</w:t>
            </w:r>
            <w:r w:rsidRPr="008A5C8D">
              <w:rPr>
                <w:rFonts w:ascii="新宋体" w:eastAsia="新宋体" w:hAnsi="新宋体" w:cs="宋体" w:hint="eastAsia"/>
                <w:kern w:val="0"/>
                <w:sz w:val="22"/>
              </w:rPr>
              <w:t>．</w:t>
            </w:r>
            <w:r w:rsidRPr="008A5C8D">
              <w:rPr>
                <w:rFonts w:ascii="新宋体" w:eastAsia="新宋体" w:hAnsi="新宋体" w:cs="宋体"/>
                <w:kern w:val="0"/>
                <w:sz w:val="22"/>
              </w:rPr>
              <w:t>3</w:t>
            </w:r>
            <w:r w:rsidR="00017ABA">
              <w:rPr>
                <w:rFonts w:ascii="新宋体" w:eastAsia="新宋体" w:hAnsi="新宋体" w:cs="宋体"/>
                <w:kern w:val="0"/>
                <w:sz w:val="22"/>
              </w:rPr>
              <w:t xml:space="preserve"> </w:t>
            </w:r>
            <w:r w:rsidR="00017ABA" w:rsidRPr="008A5C8D">
              <w:rPr>
                <w:rFonts w:ascii="新宋体" w:eastAsia="新宋体" w:hAnsi="新宋体" w:cs="宋体" w:hint="eastAsia"/>
                <w:kern w:val="0"/>
                <w:sz w:val="22"/>
              </w:rPr>
              <w:t>实证检验</w:t>
            </w:r>
          </w:p>
          <w:p w14:paraId="386D63EB" w14:textId="6F678FF4" w:rsidR="008A5C8D" w:rsidRPr="008A5C8D" w:rsidRDefault="006C0B21" w:rsidP="008A5C8D">
            <w:pPr>
              <w:widowControl/>
              <w:autoSpaceDE w:val="0"/>
              <w:autoSpaceDN w:val="0"/>
              <w:adjustRightInd w:val="0"/>
              <w:jc w:val="left"/>
              <w:rPr>
                <w:rFonts w:ascii="新宋体" w:eastAsia="新宋体" w:hAnsi="新宋体" w:cs="宋体"/>
                <w:kern w:val="0"/>
                <w:sz w:val="22"/>
              </w:rPr>
            </w:pPr>
            <w:r>
              <w:rPr>
                <w:rFonts w:ascii="新宋体" w:eastAsia="新宋体" w:hAnsi="新宋体" w:cs="宋体" w:hint="eastAsia"/>
                <w:kern w:val="0"/>
                <w:sz w:val="22"/>
              </w:rPr>
              <w:t>4</w:t>
            </w:r>
            <w:r>
              <w:rPr>
                <w:rFonts w:ascii="新宋体" w:eastAsia="新宋体" w:hAnsi="新宋体" w:cs="宋体"/>
                <w:kern w:val="0"/>
                <w:sz w:val="22"/>
              </w:rPr>
              <w:t>. 4</w:t>
            </w:r>
            <w:r w:rsidR="00017ABA">
              <w:rPr>
                <w:rFonts w:ascii="新宋体" w:eastAsia="新宋体" w:hAnsi="新宋体" w:cs="宋体"/>
                <w:kern w:val="0"/>
                <w:sz w:val="22"/>
              </w:rPr>
              <w:t xml:space="preserve"> </w:t>
            </w:r>
            <w:r w:rsidR="00017ABA" w:rsidRPr="00560F1E">
              <w:rPr>
                <w:rFonts w:ascii="新宋体" w:eastAsia="新宋体" w:hAnsi="新宋体" w:cs="宋体" w:hint="eastAsia"/>
                <w:color w:val="FF0000"/>
                <w:kern w:val="0"/>
                <w:sz w:val="22"/>
              </w:rPr>
              <w:t>稳健性检验</w:t>
            </w:r>
          </w:p>
          <w:p w14:paraId="5D113E62" w14:textId="794EBCD6"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4</w:t>
            </w:r>
            <w:r w:rsidRPr="008A5C8D">
              <w:rPr>
                <w:rFonts w:ascii="新宋体" w:eastAsia="新宋体" w:hAnsi="新宋体" w:cs="宋体" w:hint="eastAsia"/>
                <w:kern w:val="0"/>
                <w:sz w:val="22"/>
              </w:rPr>
              <w:t>．</w:t>
            </w:r>
            <w:r w:rsidR="006C0B21">
              <w:rPr>
                <w:rFonts w:ascii="新宋体" w:eastAsia="新宋体" w:hAnsi="新宋体" w:cs="宋体" w:hint="eastAsia"/>
                <w:kern w:val="0"/>
                <w:sz w:val="22"/>
              </w:rPr>
              <w:t>5</w:t>
            </w:r>
            <w:r w:rsidR="006C0B21">
              <w:rPr>
                <w:rFonts w:ascii="新宋体" w:eastAsia="新宋体" w:hAnsi="新宋体" w:cs="宋体"/>
                <w:kern w:val="0"/>
                <w:sz w:val="22"/>
              </w:rPr>
              <w:t xml:space="preserve"> </w:t>
            </w:r>
            <w:r w:rsidRPr="008A5C8D">
              <w:rPr>
                <w:rFonts w:ascii="新宋体" w:eastAsia="新宋体" w:hAnsi="新宋体" w:cs="宋体" w:hint="eastAsia"/>
                <w:kern w:val="0"/>
                <w:sz w:val="22"/>
              </w:rPr>
              <w:t>实证结果分析</w:t>
            </w:r>
          </w:p>
          <w:p w14:paraId="799322B2" w14:textId="667EF3F7"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第五章我</w:t>
            </w:r>
            <w:r w:rsidR="00955117">
              <w:rPr>
                <w:rFonts w:ascii="新宋体" w:eastAsia="新宋体" w:hAnsi="新宋体" w:cs="宋体" w:hint="eastAsia"/>
                <w:kern w:val="0"/>
                <w:sz w:val="22"/>
              </w:rPr>
              <w:t>国洋酒行业</w:t>
            </w:r>
            <w:r w:rsidRPr="008A5C8D">
              <w:rPr>
                <w:rFonts w:ascii="新宋体" w:eastAsia="新宋体" w:hAnsi="新宋体" w:cs="宋体" w:hint="eastAsia"/>
                <w:kern w:val="0"/>
                <w:sz w:val="22"/>
              </w:rPr>
              <w:t>发展跨境电商的问题和建议</w:t>
            </w:r>
          </w:p>
          <w:p w14:paraId="1CA6F27D" w14:textId="31EE94B1"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5</w:t>
            </w:r>
            <w:r w:rsidRPr="008A5C8D">
              <w:rPr>
                <w:rFonts w:ascii="新宋体" w:eastAsia="新宋体" w:hAnsi="新宋体" w:cs="宋体" w:hint="eastAsia"/>
                <w:kern w:val="0"/>
                <w:sz w:val="22"/>
              </w:rPr>
              <w:t>．</w:t>
            </w:r>
            <w:r w:rsidRPr="008A5C8D">
              <w:rPr>
                <w:rFonts w:ascii="新宋体" w:eastAsia="新宋体" w:hAnsi="新宋体" w:cs="宋体"/>
                <w:kern w:val="0"/>
                <w:sz w:val="22"/>
              </w:rPr>
              <w:t>1</w:t>
            </w:r>
            <w:r w:rsidRPr="008A5C8D">
              <w:rPr>
                <w:rFonts w:ascii="新宋体" w:eastAsia="新宋体" w:hAnsi="新宋体" w:cs="宋体" w:hint="eastAsia"/>
                <w:kern w:val="0"/>
                <w:sz w:val="22"/>
              </w:rPr>
              <w:t>我国</w:t>
            </w:r>
            <w:r w:rsidR="00955117">
              <w:rPr>
                <w:rFonts w:ascii="新宋体" w:eastAsia="新宋体" w:hAnsi="新宋体" w:cs="宋体" w:hint="eastAsia"/>
                <w:kern w:val="0"/>
                <w:sz w:val="22"/>
              </w:rPr>
              <w:t>洋酒行业发</w:t>
            </w:r>
            <w:r w:rsidRPr="008A5C8D">
              <w:rPr>
                <w:rFonts w:ascii="新宋体" w:eastAsia="新宋体" w:hAnsi="新宋体" w:cs="宋体" w:hint="eastAsia"/>
                <w:kern w:val="0"/>
                <w:sz w:val="22"/>
              </w:rPr>
              <w:t>展跨境电商存在的问题</w:t>
            </w:r>
          </w:p>
          <w:p w14:paraId="2FE8F938" w14:textId="16A83341"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kern w:val="0"/>
                <w:sz w:val="22"/>
              </w:rPr>
              <w:t>5</w:t>
            </w:r>
            <w:r w:rsidRPr="008A5C8D">
              <w:rPr>
                <w:rFonts w:ascii="新宋体" w:eastAsia="新宋体" w:hAnsi="新宋体" w:cs="宋体" w:hint="eastAsia"/>
                <w:kern w:val="0"/>
                <w:sz w:val="22"/>
              </w:rPr>
              <w:t>．</w:t>
            </w:r>
            <w:r w:rsidRPr="008A5C8D">
              <w:rPr>
                <w:rFonts w:ascii="新宋体" w:eastAsia="新宋体" w:hAnsi="新宋体" w:cs="宋体"/>
                <w:kern w:val="0"/>
                <w:sz w:val="22"/>
              </w:rPr>
              <w:t>2</w:t>
            </w:r>
            <w:r w:rsidRPr="008A5C8D">
              <w:rPr>
                <w:rFonts w:ascii="新宋体" w:eastAsia="新宋体" w:hAnsi="新宋体" w:cs="宋体" w:hint="eastAsia"/>
                <w:kern w:val="0"/>
                <w:sz w:val="22"/>
              </w:rPr>
              <w:t>我国</w:t>
            </w:r>
            <w:r w:rsidR="00955117">
              <w:rPr>
                <w:rFonts w:ascii="新宋体" w:eastAsia="新宋体" w:hAnsi="新宋体" w:cs="宋体" w:hint="eastAsia"/>
                <w:kern w:val="0"/>
                <w:sz w:val="22"/>
              </w:rPr>
              <w:t>洋酒行业</w:t>
            </w:r>
            <w:r w:rsidRPr="008A5C8D">
              <w:rPr>
                <w:rFonts w:ascii="新宋体" w:eastAsia="新宋体" w:hAnsi="新宋体" w:cs="宋体" w:hint="eastAsia"/>
                <w:kern w:val="0"/>
                <w:sz w:val="22"/>
              </w:rPr>
              <w:t>发展跨境电商的建议</w:t>
            </w:r>
          </w:p>
          <w:p w14:paraId="12FCC4FA" w14:textId="637D3485"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第六章结论与展望</w:t>
            </w:r>
          </w:p>
          <w:p w14:paraId="061D6F9C" w14:textId="7C79B0B6"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参考文献</w:t>
            </w:r>
          </w:p>
          <w:p w14:paraId="324F5D68" w14:textId="5A7603B9" w:rsidR="008A5C8D" w:rsidRPr="008A5C8D" w:rsidRDefault="008A5C8D" w:rsidP="008A5C8D">
            <w:pPr>
              <w:widowControl/>
              <w:autoSpaceDE w:val="0"/>
              <w:autoSpaceDN w:val="0"/>
              <w:adjustRightInd w:val="0"/>
              <w:jc w:val="left"/>
              <w:rPr>
                <w:rFonts w:ascii="新宋体" w:eastAsia="新宋体" w:hAnsi="新宋体" w:cs="宋体"/>
                <w:kern w:val="0"/>
                <w:sz w:val="22"/>
              </w:rPr>
            </w:pPr>
            <w:r w:rsidRPr="008A5C8D">
              <w:rPr>
                <w:rFonts w:ascii="新宋体" w:eastAsia="新宋体" w:hAnsi="新宋体" w:cs="宋体" w:hint="eastAsia"/>
                <w:kern w:val="0"/>
                <w:sz w:val="22"/>
              </w:rPr>
              <w:t>致谢</w:t>
            </w:r>
          </w:p>
          <w:p w14:paraId="7E4ED30A" w14:textId="40DF8820" w:rsidR="008A5C8D" w:rsidRPr="008A5C8D" w:rsidRDefault="008A5C8D" w:rsidP="008A5C8D">
            <w:pPr>
              <w:widowControl/>
              <w:autoSpaceDE w:val="0"/>
              <w:autoSpaceDN w:val="0"/>
              <w:adjustRightInd w:val="0"/>
              <w:jc w:val="left"/>
              <w:rPr>
                <w:rFonts w:ascii="宋体" w:eastAsia="宋体" w:cs="宋体"/>
                <w:kern w:val="0"/>
                <w:sz w:val="16"/>
                <w:szCs w:val="16"/>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98681" w14:textId="77777777" w:rsidR="00921A98" w:rsidRDefault="00921A98" w:rsidP="00C73A3E">
      <w:r>
        <w:separator/>
      </w:r>
    </w:p>
  </w:endnote>
  <w:endnote w:type="continuationSeparator" w:id="0">
    <w:p w14:paraId="6B22492A" w14:textId="77777777" w:rsidR="00921A98" w:rsidRDefault="00921A98"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8A710" w14:textId="77777777" w:rsidR="00921A98" w:rsidRDefault="00921A98" w:rsidP="00C73A3E">
      <w:r>
        <w:separator/>
      </w:r>
    </w:p>
  </w:footnote>
  <w:footnote w:type="continuationSeparator" w:id="0">
    <w:p w14:paraId="3CF9B306" w14:textId="77777777" w:rsidR="00921A98" w:rsidRDefault="00921A98"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84FF4"/>
    <w:multiLevelType w:val="multilevel"/>
    <w:tmpl w:val="78166D60"/>
    <w:lvl w:ilvl="0">
      <w:start w:val="1"/>
      <w:numFmt w:val="decimal"/>
      <w:lvlText w:val="%1."/>
      <w:lvlJc w:val="left"/>
      <w:pPr>
        <w:ind w:left="-90" w:hanging="360"/>
      </w:pPr>
      <w:rPr>
        <w:rFonts w:hint="default"/>
      </w:rPr>
    </w:lvl>
    <w:lvl w:ilvl="1">
      <w:start w:val="1"/>
      <w:numFmt w:val="decimal"/>
      <w:isLgl/>
      <w:lvlText w:val="%1.%2"/>
      <w:lvlJc w:val="left"/>
      <w:pPr>
        <w:ind w:left="-45" w:hanging="405"/>
      </w:pPr>
      <w:rPr>
        <w:rFonts w:hint="default"/>
      </w:rPr>
    </w:lvl>
    <w:lvl w:ilvl="2">
      <w:start w:val="1"/>
      <w:numFmt w:val="decimal"/>
      <w:isLgl/>
      <w:lvlText w:val="%1.%2.%3"/>
      <w:lvlJc w:val="left"/>
      <w:pPr>
        <w:ind w:left="270" w:hanging="720"/>
      </w:pPr>
      <w:rPr>
        <w:rFonts w:hint="default"/>
      </w:rPr>
    </w:lvl>
    <w:lvl w:ilvl="3">
      <w:start w:val="1"/>
      <w:numFmt w:val="decimal"/>
      <w:isLgl/>
      <w:lvlText w:val="%1.%2.%3.%4"/>
      <w:lvlJc w:val="left"/>
      <w:pPr>
        <w:ind w:left="270" w:hanging="720"/>
      </w:pPr>
      <w:rPr>
        <w:rFonts w:hint="default"/>
      </w:rPr>
    </w:lvl>
    <w:lvl w:ilvl="4">
      <w:start w:val="1"/>
      <w:numFmt w:val="decimal"/>
      <w:isLgl/>
      <w:lvlText w:val="%1.%2.%3.%4.%5"/>
      <w:lvlJc w:val="left"/>
      <w:pPr>
        <w:ind w:left="630" w:hanging="1080"/>
      </w:pPr>
      <w:rPr>
        <w:rFonts w:hint="default"/>
      </w:rPr>
    </w:lvl>
    <w:lvl w:ilvl="5">
      <w:start w:val="1"/>
      <w:numFmt w:val="decimal"/>
      <w:isLgl/>
      <w:lvlText w:val="%1.%2.%3.%4.%5.%6"/>
      <w:lvlJc w:val="left"/>
      <w:pPr>
        <w:ind w:left="990" w:hanging="1440"/>
      </w:pPr>
      <w:rPr>
        <w:rFonts w:hint="default"/>
      </w:rPr>
    </w:lvl>
    <w:lvl w:ilvl="6">
      <w:start w:val="1"/>
      <w:numFmt w:val="decimal"/>
      <w:isLgl/>
      <w:lvlText w:val="%1.%2.%3.%4.%5.%6.%7"/>
      <w:lvlJc w:val="left"/>
      <w:pPr>
        <w:ind w:left="990" w:hanging="1440"/>
      </w:pPr>
      <w:rPr>
        <w:rFonts w:hint="default"/>
      </w:rPr>
    </w:lvl>
    <w:lvl w:ilvl="7">
      <w:start w:val="1"/>
      <w:numFmt w:val="decimal"/>
      <w:isLgl/>
      <w:lvlText w:val="%1.%2.%3.%4.%5.%6.%7.%8"/>
      <w:lvlJc w:val="left"/>
      <w:pPr>
        <w:ind w:left="1350" w:hanging="1800"/>
      </w:pPr>
      <w:rPr>
        <w:rFonts w:hint="default"/>
      </w:rPr>
    </w:lvl>
    <w:lvl w:ilvl="8">
      <w:start w:val="1"/>
      <w:numFmt w:val="decimal"/>
      <w:isLgl/>
      <w:lvlText w:val="%1.%2.%3.%4.%5.%6.%7.%8.%9"/>
      <w:lvlJc w:val="left"/>
      <w:pPr>
        <w:ind w:left="1350" w:hanging="1800"/>
      </w:pPr>
      <w:rPr>
        <w:rFonts w:hint="default"/>
      </w:rPr>
    </w:lvl>
  </w:abstractNum>
  <w:abstractNum w:abstractNumId="1" w15:restartNumberingAfterBreak="0">
    <w:nsid w:val="3C6F3709"/>
    <w:multiLevelType w:val="hybridMultilevel"/>
    <w:tmpl w:val="D77E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26726"/>
    <w:multiLevelType w:val="multilevel"/>
    <w:tmpl w:val="78166D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6D1DA6"/>
    <w:multiLevelType w:val="hybridMultilevel"/>
    <w:tmpl w:val="22905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808E8"/>
    <w:multiLevelType w:val="hybridMultilevel"/>
    <w:tmpl w:val="D17CFCFA"/>
    <w:lvl w:ilvl="0" w:tplc="B76C44B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7ABA"/>
    <w:rsid w:val="00085416"/>
    <w:rsid w:val="0009526B"/>
    <w:rsid w:val="000D6825"/>
    <w:rsid w:val="000D7272"/>
    <w:rsid w:val="001029DE"/>
    <w:rsid w:val="00134874"/>
    <w:rsid w:val="00153FC8"/>
    <w:rsid w:val="00174A4D"/>
    <w:rsid w:val="001C5A8D"/>
    <w:rsid w:val="00201080"/>
    <w:rsid w:val="00214DE2"/>
    <w:rsid w:val="00252F6C"/>
    <w:rsid w:val="0028545D"/>
    <w:rsid w:val="002E594E"/>
    <w:rsid w:val="002F255D"/>
    <w:rsid w:val="003014C1"/>
    <w:rsid w:val="00361FCA"/>
    <w:rsid w:val="0037006F"/>
    <w:rsid w:val="0039342D"/>
    <w:rsid w:val="003C1C7B"/>
    <w:rsid w:val="003E54EA"/>
    <w:rsid w:val="00412D79"/>
    <w:rsid w:val="00440632"/>
    <w:rsid w:val="0044613A"/>
    <w:rsid w:val="00450F49"/>
    <w:rsid w:val="00457CCF"/>
    <w:rsid w:val="004D5DA9"/>
    <w:rsid w:val="00560F1E"/>
    <w:rsid w:val="005E1884"/>
    <w:rsid w:val="00620ABB"/>
    <w:rsid w:val="006663C2"/>
    <w:rsid w:val="006752D2"/>
    <w:rsid w:val="00676350"/>
    <w:rsid w:val="00697413"/>
    <w:rsid w:val="006C0B21"/>
    <w:rsid w:val="006C1E20"/>
    <w:rsid w:val="006F4DEA"/>
    <w:rsid w:val="00721844"/>
    <w:rsid w:val="0076494B"/>
    <w:rsid w:val="0079001C"/>
    <w:rsid w:val="007C0ED5"/>
    <w:rsid w:val="00814EE5"/>
    <w:rsid w:val="00855614"/>
    <w:rsid w:val="0087208E"/>
    <w:rsid w:val="008841CE"/>
    <w:rsid w:val="008857FF"/>
    <w:rsid w:val="008A5C8D"/>
    <w:rsid w:val="008B2A47"/>
    <w:rsid w:val="008C3ED1"/>
    <w:rsid w:val="008D0ECB"/>
    <w:rsid w:val="008D0F26"/>
    <w:rsid w:val="00921A98"/>
    <w:rsid w:val="00926BA4"/>
    <w:rsid w:val="00940D50"/>
    <w:rsid w:val="00955117"/>
    <w:rsid w:val="009869DE"/>
    <w:rsid w:val="009C1772"/>
    <w:rsid w:val="009C2282"/>
    <w:rsid w:val="009E23C5"/>
    <w:rsid w:val="00B74151"/>
    <w:rsid w:val="00C50C1E"/>
    <w:rsid w:val="00C708EF"/>
    <w:rsid w:val="00C73A3E"/>
    <w:rsid w:val="00C94830"/>
    <w:rsid w:val="00CC3DE9"/>
    <w:rsid w:val="00CE471B"/>
    <w:rsid w:val="00D26281"/>
    <w:rsid w:val="00D66251"/>
    <w:rsid w:val="00DB7D86"/>
    <w:rsid w:val="00E03F74"/>
    <w:rsid w:val="00E56BB6"/>
    <w:rsid w:val="00E6356A"/>
    <w:rsid w:val="00E96BA1"/>
    <w:rsid w:val="00EE50FD"/>
    <w:rsid w:val="00F0089A"/>
    <w:rsid w:val="00F174B7"/>
    <w:rsid w:val="00F2667A"/>
    <w:rsid w:val="00F66126"/>
    <w:rsid w:val="00F9166F"/>
    <w:rsid w:val="00FA6165"/>
    <w:rsid w:val="00FA7B11"/>
    <w:rsid w:val="00FB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 w:type="character" w:customStyle="1" w:styleId="from">
    <w:name w:val="from"/>
    <w:basedOn w:val="DefaultParagraphFont"/>
    <w:rsid w:val="00085416"/>
  </w:style>
  <w:style w:type="character" w:styleId="Hyperlink">
    <w:name w:val="Hyperlink"/>
    <w:basedOn w:val="DefaultParagraphFont"/>
    <w:uiPriority w:val="99"/>
    <w:semiHidden/>
    <w:unhideWhenUsed/>
    <w:rsid w:val="00085416"/>
    <w:rPr>
      <w:color w:val="0000FF"/>
      <w:u w:val="single"/>
    </w:rPr>
  </w:style>
  <w:style w:type="character" w:customStyle="1" w:styleId="vol">
    <w:name w:val="vol"/>
    <w:basedOn w:val="DefaultParagraphFont"/>
    <w:rsid w:val="0008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055976">
      <w:bodyDiv w:val="1"/>
      <w:marLeft w:val="0"/>
      <w:marRight w:val="0"/>
      <w:marTop w:val="0"/>
      <w:marBottom w:val="0"/>
      <w:divBdr>
        <w:top w:val="none" w:sz="0" w:space="0" w:color="auto"/>
        <w:left w:val="none" w:sz="0" w:space="0" w:color="auto"/>
        <w:bottom w:val="none" w:sz="0" w:space="0" w:color="auto"/>
        <w:right w:val="none" w:sz="0" w:space="0" w:color="auto"/>
      </w:divBdr>
    </w:div>
    <w:div w:id="478310687">
      <w:bodyDiv w:val="1"/>
      <w:marLeft w:val="0"/>
      <w:marRight w:val="0"/>
      <w:marTop w:val="0"/>
      <w:marBottom w:val="0"/>
      <w:divBdr>
        <w:top w:val="none" w:sz="0" w:space="0" w:color="auto"/>
        <w:left w:val="none" w:sz="0" w:space="0" w:color="auto"/>
        <w:bottom w:val="none" w:sz="0" w:space="0" w:color="auto"/>
        <w:right w:val="none" w:sz="0" w:space="0" w:color="auto"/>
      </w:divBdr>
    </w:div>
    <w:div w:id="969868908">
      <w:bodyDiv w:val="1"/>
      <w:marLeft w:val="0"/>
      <w:marRight w:val="0"/>
      <w:marTop w:val="0"/>
      <w:marBottom w:val="0"/>
      <w:divBdr>
        <w:top w:val="none" w:sz="0" w:space="0" w:color="auto"/>
        <w:left w:val="none" w:sz="0" w:space="0" w:color="auto"/>
        <w:bottom w:val="none" w:sz="0" w:space="0" w:color="auto"/>
        <w:right w:val="none" w:sz="0" w:space="0" w:color="auto"/>
      </w:divBdr>
    </w:div>
    <w:div w:id="11014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ku.cn/about/1.ht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Fanny Li</cp:lastModifiedBy>
  <cp:revision>27</cp:revision>
  <cp:lastPrinted>2021-12-14T10:40:00Z</cp:lastPrinted>
  <dcterms:created xsi:type="dcterms:W3CDTF">2022-01-06T06:41:00Z</dcterms:created>
  <dcterms:modified xsi:type="dcterms:W3CDTF">2022-01-06T08:58:00Z</dcterms:modified>
</cp:coreProperties>
</file>