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2"/>
        <w:gridCol w:w="1142"/>
        <w:gridCol w:w="1145"/>
        <w:gridCol w:w="608"/>
        <w:gridCol w:w="886"/>
        <w:gridCol w:w="618"/>
        <w:gridCol w:w="578"/>
        <w:gridCol w:w="1046"/>
        <w:gridCol w:w="1339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23DE004C" w:rsidR="00AB5DD7" w:rsidRPr="00AB5DD7" w:rsidRDefault="0061124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01040578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16BE1AD6" w:rsidR="00AB5DD7" w:rsidRPr="00AB5DD7" w:rsidRDefault="0061124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周</w:t>
            </w:r>
            <w:proofErr w:type="gramStart"/>
            <w:r>
              <w:rPr>
                <w:rFonts w:ascii="宋体" w:eastAsia="宋体" w:hAnsi="宋体"/>
                <w:sz w:val="24"/>
              </w:rPr>
              <w:t>愫愫</w:t>
            </w:r>
            <w:proofErr w:type="gramEnd"/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394A99AE" w:rsidR="00AB5DD7" w:rsidRPr="00AB5DD7" w:rsidRDefault="00F20AD3" w:rsidP="00F44444">
            <w:pPr>
              <w:rPr>
                <w:rFonts w:ascii="宋体" w:eastAsia="宋体" w:hAnsi="宋体"/>
                <w:sz w:val="24"/>
              </w:rPr>
            </w:pPr>
            <w:r w:rsidRPr="00611246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6F388DC4" w:rsidR="00AB5DD7" w:rsidRPr="00AB5DD7" w:rsidRDefault="00611246" w:rsidP="00F44444">
            <w:pPr>
              <w:rPr>
                <w:rFonts w:ascii="宋体" w:eastAsia="宋体" w:hAnsi="宋体"/>
                <w:sz w:val="24"/>
              </w:rPr>
            </w:pPr>
            <w:r w:rsidRPr="00611246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0EA48922" w:rsidR="00AB5DD7" w:rsidRPr="00AB5DD7" w:rsidRDefault="0061124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13661206116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29FBB671" w:rsidR="00AB5DD7" w:rsidRPr="00AB5DD7" w:rsidRDefault="0061124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597476303@qq.com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734C718E" w:rsidR="00AB5DD7" w:rsidRPr="00AB5DD7" w:rsidRDefault="0061124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北京师范大学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56AD3EE8" w:rsidR="00AB5DD7" w:rsidRPr="00AB5DD7" w:rsidRDefault="0061124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金融管理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47ED5946" w:rsidR="00AB5DD7" w:rsidRPr="00AB5DD7" w:rsidRDefault="0061124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中国电建集团海外投资有限公司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659D926A" w14:textId="695F4ABB" w:rsidR="00AB5DD7" w:rsidRPr="00AB5DD7" w:rsidRDefault="0061124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办事员</w:t>
            </w:r>
          </w:p>
        </w:tc>
      </w:tr>
      <w:tr w:rsidR="00AB5DD7" w:rsidRPr="00AB5DD7" w14:paraId="326A982F" w14:textId="5ABB873D" w:rsidTr="00C1766E">
        <w:trPr>
          <w:trHeight w:val="3167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46457390" w14:textId="5F334E2C" w:rsidR="00AB5DD7" w:rsidRDefault="00CF7251" w:rsidP="002000DD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周</w:t>
            </w:r>
            <w:proofErr w:type="gramStart"/>
            <w:r>
              <w:rPr>
                <w:rFonts w:ascii="宋体" w:eastAsia="宋体" w:hAnsi="宋体"/>
                <w:sz w:val="24"/>
              </w:rPr>
              <w:t>愫愫</w:t>
            </w:r>
            <w:proofErr w:type="gramEnd"/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1992年4月出生于北京，2012年1月加入中国共产党，2015年毕业于</w:t>
            </w:r>
            <w:r w:rsidR="002000DD">
              <w:rPr>
                <w:rFonts w:ascii="宋体" w:eastAsia="宋体" w:hAnsi="宋体" w:hint="eastAsia"/>
                <w:sz w:val="24"/>
              </w:rPr>
              <w:t>北京师范大学（自考），2017年3月就读于中国人民大学。本人刻苦努力，自2020年8月第一次参加</w:t>
            </w:r>
            <w:proofErr w:type="gramStart"/>
            <w:r w:rsidR="002000DD">
              <w:rPr>
                <w:rFonts w:ascii="宋体" w:eastAsia="宋体" w:hAnsi="宋体" w:hint="eastAsia"/>
                <w:sz w:val="24"/>
              </w:rPr>
              <w:t>校考以来</w:t>
            </w:r>
            <w:proofErr w:type="gramEnd"/>
            <w:r w:rsidR="002000DD">
              <w:rPr>
                <w:rFonts w:ascii="宋体" w:eastAsia="宋体" w:hAnsi="宋体" w:hint="eastAsia"/>
                <w:sz w:val="24"/>
              </w:rPr>
              <w:t>，用一年的时间完成了12门院考、4门校考，并以英语73分、经济综合82分的优异成绩为2021年全国统考画上完美句号。</w:t>
            </w:r>
          </w:p>
          <w:p w14:paraId="716F2976" w14:textId="3D7D66CE" w:rsidR="002000DD" w:rsidRDefault="002000DD" w:rsidP="002000DD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2012年-2014年，</w:t>
            </w:r>
            <w:r w:rsidR="00E65210">
              <w:rPr>
                <w:rFonts w:ascii="宋体" w:eastAsia="宋体" w:hAnsi="宋体" w:hint="eastAsia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先后在交通银行、平安银行实习，2015年至今在中国电建集团海外投资有限公司</w:t>
            </w:r>
            <w:r w:rsidR="00FD2010">
              <w:rPr>
                <w:rFonts w:ascii="宋体" w:eastAsia="宋体" w:hAnsi="宋体" w:hint="eastAsia"/>
                <w:sz w:val="24"/>
              </w:rPr>
              <w:t>主要负责</w:t>
            </w:r>
            <w:r>
              <w:rPr>
                <w:rFonts w:ascii="宋体" w:eastAsia="宋体" w:hAnsi="宋体" w:hint="eastAsia"/>
                <w:sz w:val="24"/>
              </w:rPr>
              <w:t>报表</w:t>
            </w:r>
            <w:r w:rsidR="00FA1871">
              <w:rPr>
                <w:rFonts w:ascii="宋体" w:eastAsia="宋体" w:hAnsi="宋体" w:hint="eastAsia"/>
                <w:sz w:val="24"/>
              </w:rPr>
              <w:t>报送、绩效考核与提质增效</w:t>
            </w:r>
            <w:r>
              <w:rPr>
                <w:rFonts w:ascii="宋体" w:eastAsia="宋体" w:hAnsi="宋体" w:hint="eastAsia"/>
                <w:sz w:val="24"/>
              </w:rPr>
              <w:t>工作，</w:t>
            </w:r>
            <w:r w:rsidR="00E65210">
              <w:rPr>
                <w:rFonts w:ascii="宋体" w:eastAsia="宋体" w:hAnsi="宋体" w:hint="eastAsia"/>
                <w:sz w:val="24"/>
              </w:rPr>
              <w:t>本人</w:t>
            </w:r>
            <w:r w:rsidR="001E2B58">
              <w:rPr>
                <w:rFonts w:ascii="宋体" w:eastAsia="宋体" w:hAnsi="宋体" w:hint="eastAsia"/>
                <w:sz w:val="24"/>
              </w:rPr>
              <w:t>待</w:t>
            </w:r>
            <w:r>
              <w:rPr>
                <w:rFonts w:ascii="宋体" w:eastAsia="宋体" w:hAnsi="宋体" w:hint="eastAsia"/>
                <w:sz w:val="24"/>
              </w:rPr>
              <w:t>事认真的态度受到领导与同事的一致好评。</w:t>
            </w:r>
          </w:p>
          <w:p w14:paraId="6740051A" w14:textId="5BC5972D" w:rsidR="002000DD" w:rsidRPr="00AB5DD7" w:rsidRDefault="002000DD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0E09738A" w:rsidR="00AB5DD7" w:rsidRPr="00AB5DD7" w:rsidRDefault="00AB5DD7" w:rsidP="002000DD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19BC3852" w:rsidR="00AB5DD7" w:rsidRPr="00AB5DD7" w:rsidRDefault="00A32456" w:rsidP="002000DD">
            <w:pPr>
              <w:jc w:val="center"/>
              <w:rPr>
                <w:rFonts w:ascii="宋体" w:eastAsia="宋体" w:hAnsi="宋体"/>
                <w:sz w:val="24"/>
              </w:rPr>
            </w:pPr>
            <w:r w:rsidRPr="002000DD">
              <w:rPr>
                <w:rFonts w:ascii="宋体" w:eastAsia="宋体" w:hAnsi="宋体" w:hint="eastAsia"/>
                <w:color w:val="000000" w:themeColor="text1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1B8B1B5C" w:rsidR="00AB5DD7" w:rsidRPr="00AB5DD7" w:rsidRDefault="00A32456" w:rsidP="002000DD">
            <w:pPr>
              <w:jc w:val="center"/>
              <w:rPr>
                <w:rFonts w:ascii="宋体" w:eastAsia="宋体" w:hAnsi="宋体"/>
                <w:sz w:val="24"/>
              </w:rPr>
            </w:pPr>
            <w:r w:rsidRPr="002000DD">
              <w:rPr>
                <w:rFonts w:ascii="宋体" w:eastAsia="宋体" w:hAnsi="宋体" w:hint="eastAsia"/>
                <w:color w:val="000000" w:themeColor="text1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43ADD6BC" w:rsidR="00AB5DD7" w:rsidRPr="00AB5DD7" w:rsidRDefault="00584799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4382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585E8568" w:rsidR="00AB5DD7" w:rsidRPr="00AB5DD7" w:rsidRDefault="00584799" w:rsidP="00AB5DD7">
            <w:pPr>
              <w:rPr>
                <w:rFonts w:ascii="宋体" w:eastAsia="宋体" w:hAnsi="宋体"/>
                <w:sz w:val="24"/>
              </w:rPr>
            </w:pPr>
            <w:r w:rsidRPr="00F67498">
              <w:rPr>
                <w:rFonts w:ascii="宋体" w:eastAsia="宋体" w:hAnsi="宋体"/>
                <w:sz w:val="24"/>
              </w:rPr>
              <w:t>国有企业运营管理提质增效的实践与思考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1E0DE281" w:rsidR="00AB5DD7" w:rsidRPr="00AB5DD7" w:rsidRDefault="0058479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科技新时代</w:t>
            </w:r>
          </w:p>
        </w:tc>
      </w:tr>
      <w:tr w:rsidR="001D4ABC" w:rsidRPr="00AB5DD7" w14:paraId="7128894E" w14:textId="77777777" w:rsidTr="00E36211">
        <w:trPr>
          <w:trHeight w:val="2675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02E94CF3" w:rsidR="001D4ABC" w:rsidRDefault="006915D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随着我国市场进入到新的发展阶段，国有企业面对的市场竞争激烈程度不断提高，提质增效成为国有企业提高核心竞争力的关键。提质增效是指提高国有企业的运营管理质量、增加企业的运营管理效果，想要达到这一效果需要国有企业从多方面进行思考和实践，加强对企业的建设和管理。本文主要围绕国有企业的提质增效工作进行分析和探讨，分析当前任务和主要存在的问题，探讨改善国有企业运营管理现状的具体策略，希望可以为推动国有企业转型升级提供一些思路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2F733085" w:rsidR="00AB5DD7" w:rsidRPr="00C1766E" w:rsidRDefault="00C1766E" w:rsidP="002B1558">
            <w:pPr>
              <w:rPr>
                <w:rFonts w:ascii="宋体" w:eastAsia="宋体" w:hAnsi="宋体" w:cs="宋体"/>
                <w:sz w:val="24"/>
              </w:rPr>
            </w:pPr>
            <w:r w:rsidRPr="00C1766E">
              <w:rPr>
                <w:rFonts w:ascii="宋体" w:eastAsia="宋体" w:hAnsi="宋体" w:cs="宋体"/>
                <w:sz w:val="24"/>
              </w:rPr>
              <w:t>本文结合近几年中美贸易摩擦存在的问题，以及中国经济快速发展，通过数据和理论分析中美贸易战对人民币汇率的影响因素，通过分析希望研究出外商直接投资、外汇储备、货币供应量、进出口总额、相对PMI等指标与人民币</w:t>
            </w:r>
            <w:bookmarkStart w:id="0" w:name="_GoBack"/>
            <w:bookmarkEnd w:id="0"/>
            <w:r w:rsidRPr="00C1766E">
              <w:rPr>
                <w:rFonts w:ascii="宋体" w:eastAsia="宋体" w:hAnsi="宋体" w:cs="宋体"/>
                <w:sz w:val="24"/>
              </w:rPr>
              <w:t>汇率之间的关系，进而引出本文的研究主题和方向。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0FEA3313" w:rsidR="00AB5DD7" w:rsidRPr="00210B2C" w:rsidRDefault="00777517" w:rsidP="00807310">
            <w:pPr>
              <w:rPr>
                <w:rFonts w:ascii="宋体" w:eastAsia="宋体" w:hAnsi="宋体"/>
                <w:sz w:val="24"/>
              </w:rPr>
            </w:pPr>
            <w:r w:rsidRPr="00777517">
              <w:rPr>
                <w:rFonts w:ascii="宋体" w:eastAsia="宋体" w:hAnsi="宋体" w:cs="宋体" w:hint="eastAsia"/>
                <w:sz w:val="24"/>
              </w:rPr>
              <w:t>中美贸易摩擦对人民币汇率影响的实证研究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6F7F6" w14:textId="77777777" w:rsidR="002B1756" w:rsidRDefault="002B1756" w:rsidP="00F20AD3">
      <w:r>
        <w:separator/>
      </w:r>
    </w:p>
  </w:endnote>
  <w:endnote w:type="continuationSeparator" w:id="0">
    <w:p w14:paraId="287581EF" w14:textId="77777777" w:rsidR="002B1756" w:rsidRDefault="002B1756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258A5" w14:textId="77777777" w:rsidR="002B1756" w:rsidRDefault="002B1756" w:rsidP="00F20AD3">
      <w:r>
        <w:separator/>
      </w:r>
    </w:p>
  </w:footnote>
  <w:footnote w:type="continuationSeparator" w:id="0">
    <w:p w14:paraId="5D7D843E" w14:textId="77777777" w:rsidR="002B1756" w:rsidRDefault="002B1756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000D616E"/>
    <w:rsid w:val="00111AC2"/>
    <w:rsid w:val="00123FCF"/>
    <w:rsid w:val="0012650C"/>
    <w:rsid w:val="00131DF4"/>
    <w:rsid w:val="00152326"/>
    <w:rsid w:val="001C3791"/>
    <w:rsid w:val="001C6784"/>
    <w:rsid w:val="001D4ABC"/>
    <w:rsid w:val="001E2B58"/>
    <w:rsid w:val="001F2172"/>
    <w:rsid w:val="002000DD"/>
    <w:rsid w:val="00210B2C"/>
    <w:rsid w:val="002B1558"/>
    <w:rsid w:val="002B1756"/>
    <w:rsid w:val="003032FB"/>
    <w:rsid w:val="003C213C"/>
    <w:rsid w:val="0049519F"/>
    <w:rsid w:val="004F6C18"/>
    <w:rsid w:val="00556D05"/>
    <w:rsid w:val="00584799"/>
    <w:rsid w:val="00611246"/>
    <w:rsid w:val="006915DD"/>
    <w:rsid w:val="006D0631"/>
    <w:rsid w:val="00710111"/>
    <w:rsid w:val="00761113"/>
    <w:rsid w:val="00777517"/>
    <w:rsid w:val="00807310"/>
    <w:rsid w:val="009D0666"/>
    <w:rsid w:val="009F6446"/>
    <w:rsid w:val="00A205FE"/>
    <w:rsid w:val="00A32456"/>
    <w:rsid w:val="00A46349"/>
    <w:rsid w:val="00AB5DD7"/>
    <w:rsid w:val="00B4272C"/>
    <w:rsid w:val="00C1766E"/>
    <w:rsid w:val="00CF7251"/>
    <w:rsid w:val="00E36211"/>
    <w:rsid w:val="00E65210"/>
    <w:rsid w:val="00F20AD3"/>
    <w:rsid w:val="00F41C24"/>
    <w:rsid w:val="00F67498"/>
    <w:rsid w:val="00F763AA"/>
    <w:rsid w:val="00FA1871"/>
    <w:rsid w:val="00FD2010"/>
    <w:rsid w:val="00FD5F80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3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0831">
                      <w:marLeft w:val="36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admin</cp:lastModifiedBy>
  <cp:revision>33</cp:revision>
  <dcterms:created xsi:type="dcterms:W3CDTF">2021-01-20T08:38:00Z</dcterms:created>
  <dcterms:modified xsi:type="dcterms:W3CDTF">2022-01-11T07:22:00Z</dcterms:modified>
</cp:coreProperties>
</file>