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44AC8D" w14:textId="77777777" w:rsidR="00F9166F" w:rsidRPr="00F9166F" w:rsidRDefault="00F9166F" w:rsidP="00F9166F">
      <w:pPr>
        <w:rPr>
          <w:rFonts w:ascii="宋体" w:eastAsia="宋体" w:hAnsi="宋体"/>
          <w:sz w:val="44"/>
          <w:szCs w:val="44"/>
        </w:rPr>
      </w:pPr>
    </w:p>
    <w:p w14:paraId="5C9C93E8" w14:textId="77777777" w:rsidR="00F9166F" w:rsidRPr="00F9166F" w:rsidRDefault="00F9166F" w:rsidP="00F9166F">
      <w:pPr>
        <w:rPr>
          <w:rFonts w:ascii="宋体" w:eastAsia="宋体" w:hAnsi="宋体"/>
          <w:sz w:val="44"/>
          <w:szCs w:val="44"/>
        </w:rPr>
      </w:pPr>
    </w:p>
    <w:p w14:paraId="7DE320B1" w14:textId="77777777" w:rsidR="00F9166F" w:rsidRPr="00F9166F" w:rsidRDefault="00F9166F" w:rsidP="00F9166F">
      <w:pPr>
        <w:rPr>
          <w:rFonts w:ascii="宋体" w:eastAsia="宋体" w:hAnsi="宋体"/>
          <w:sz w:val="44"/>
          <w:szCs w:val="44"/>
        </w:rPr>
      </w:pPr>
    </w:p>
    <w:p w14:paraId="0D6A1858" w14:textId="03A1FD13" w:rsidR="00F9166F" w:rsidRDefault="00F9166F" w:rsidP="00F9166F">
      <w:pPr>
        <w:jc w:val="center"/>
        <w:rPr>
          <w:rFonts w:ascii="宋体" w:eastAsia="宋体" w:hAnsi="宋体"/>
          <w:sz w:val="44"/>
          <w:szCs w:val="44"/>
        </w:rPr>
      </w:pPr>
      <w:r w:rsidRPr="00F9166F">
        <w:rPr>
          <w:rFonts w:ascii="宋体" w:eastAsia="宋体" w:hAnsi="宋体"/>
          <w:noProof/>
          <w:sz w:val="44"/>
          <w:szCs w:val="44"/>
        </w:rPr>
        <w:drawing>
          <wp:inline distT="0" distB="0" distL="0" distR="0" wp14:anchorId="0FC0584D" wp14:editId="61084BA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7" cstate="print"/>
                    <a:stretch>
                      <a:fillRect/>
                    </a:stretch>
                  </pic:blipFill>
                  <pic:spPr>
                    <a:xfrm>
                      <a:off x="0" y="0"/>
                      <a:ext cx="2357422" cy="571481"/>
                    </a:xfrm>
                    <a:prstGeom prst="rect">
                      <a:avLst/>
                    </a:prstGeom>
                  </pic:spPr>
                </pic:pic>
              </a:graphicData>
            </a:graphic>
          </wp:inline>
        </w:drawing>
      </w:r>
    </w:p>
    <w:p w14:paraId="78767C6B" w14:textId="77777777" w:rsidR="00F9166F" w:rsidRPr="00F9166F" w:rsidRDefault="00F9166F" w:rsidP="00F9166F">
      <w:pPr>
        <w:jc w:val="center"/>
        <w:rPr>
          <w:rFonts w:ascii="宋体" w:eastAsia="宋体" w:hAnsi="宋体"/>
          <w:sz w:val="44"/>
          <w:szCs w:val="44"/>
        </w:rPr>
      </w:pPr>
    </w:p>
    <w:p w14:paraId="3A34AD2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中国人民大学经济学院以研究生毕业同等学力</w:t>
      </w:r>
    </w:p>
    <w:p w14:paraId="11E2979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申请硕士学位论文写作报告</w:t>
      </w:r>
    </w:p>
    <w:p w14:paraId="3CDD6194" w14:textId="77777777" w:rsidR="00F9166F" w:rsidRPr="00F9166F" w:rsidRDefault="00F9166F" w:rsidP="00F9166F">
      <w:pPr>
        <w:jc w:val="center"/>
        <w:rPr>
          <w:rFonts w:ascii="宋体" w:eastAsia="宋体" w:hAnsi="宋体"/>
          <w:sz w:val="44"/>
          <w:szCs w:val="44"/>
        </w:rPr>
      </w:pPr>
    </w:p>
    <w:p w14:paraId="13F544AF" w14:textId="77777777" w:rsidR="00F9166F" w:rsidRPr="00F9166F" w:rsidRDefault="00F9166F" w:rsidP="00F9166F">
      <w:pPr>
        <w:rPr>
          <w:rFonts w:ascii="宋体" w:eastAsia="宋体" w:hAnsi="宋体"/>
          <w:sz w:val="44"/>
          <w:szCs w:val="44"/>
        </w:rPr>
      </w:pPr>
    </w:p>
    <w:p w14:paraId="43589FDA" w14:textId="77777777" w:rsidR="00F9166F" w:rsidRPr="00F9166F" w:rsidRDefault="00F9166F" w:rsidP="00F9166F">
      <w:pPr>
        <w:rPr>
          <w:rFonts w:ascii="宋体" w:eastAsia="宋体" w:hAnsi="宋体"/>
          <w:sz w:val="44"/>
          <w:szCs w:val="44"/>
        </w:rPr>
      </w:pPr>
    </w:p>
    <w:p w14:paraId="2A9DFAD5" w14:textId="1F8BA1BC"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姓</w:t>
      </w:r>
      <w:r>
        <w:rPr>
          <w:rFonts w:ascii="宋体" w:eastAsia="宋体" w:hAnsi="宋体" w:hint="eastAsia"/>
          <w:sz w:val="32"/>
          <w:szCs w:val="32"/>
        </w:rPr>
        <w:t xml:space="preserve"> </w:t>
      </w:r>
      <w:r>
        <w:rPr>
          <w:rFonts w:ascii="宋体" w:eastAsia="宋体" w:hAnsi="宋体"/>
          <w:sz w:val="32"/>
          <w:szCs w:val="32"/>
        </w:rPr>
        <w:t xml:space="preserve">   </w:t>
      </w:r>
      <w:r w:rsidRPr="00F9166F">
        <w:rPr>
          <w:rFonts w:ascii="宋体" w:eastAsia="宋体" w:hAnsi="宋体" w:hint="eastAsia"/>
          <w:sz w:val="32"/>
          <w:szCs w:val="32"/>
        </w:rPr>
        <w:t>名：</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FE6224">
        <w:rPr>
          <w:rFonts w:ascii="宋体" w:eastAsia="宋体" w:hAnsi="宋体" w:hint="eastAsia"/>
          <w:sz w:val="32"/>
          <w:szCs w:val="32"/>
          <w:u w:val="single"/>
        </w:rPr>
        <w:t>徐利超</w:t>
      </w:r>
      <w:r w:rsidRPr="00F9166F">
        <w:rPr>
          <w:rFonts w:ascii="宋体" w:eastAsia="宋体" w:hAnsi="宋体"/>
          <w:sz w:val="32"/>
          <w:szCs w:val="32"/>
          <w:u w:val="single"/>
        </w:rPr>
        <w:t xml:space="preserve">          </w:t>
      </w:r>
    </w:p>
    <w:p w14:paraId="09AC859D" w14:textId="3EEC91A5"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资格证号：</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C243FB" w:rsidRPr="00C243FB">
        <w:rPr>
          <w:rFonts w:ascii="宋体" w:eastAsia="宋体" w:hAnsi="宋体"/>
          <w:sz w:val="32"/>
          <w:szCs w:val="32"/>
          <w:u w:val="single"/>
        </w:rPr>
        <w:t>91040419</w:t>
      </w:r>
      <w:r w:rsidRPr="00F9166F">
        <w:rPr>
          <w:rFonts w:ascii="宋体" w:eastAsia="宋体" w:hAnsi="宋体"/>
          <w:sz w:val="32"/>
          <w:szCs w:val="32"/>
          <w:u w:val="single"/>
        </w:rPr>
        <w:t xml:space="preserve">   </w:t>
      </w:r>
    </w:p>
    <w:p w14:paraId="3A8E8F68" w14:textId="3B056F40"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专业名称：</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C243FB">
        <w:rPr>
          <w:rFonts w:ascii="宋体" w:eastAsia="宋体" w:hAnsi="宋体" w:hint="eastAsia"/>
          <w:sz w:val="32"/>
          <w:szCs w:val="32"/>
          <w:u w:val="single"/>
        </w:rPr>
        <w:t>企业经济学</w:t>
      </w:r>
      <w:r w:rsidRPr="00F9166F">
        <w:rPr>
          <w:rFonts w:ascii="宋体" w:eastAsia="宋体" w:hAnsi="宋体"/>
          <w:sz w:val="32"/>
          <w:szCs w:val="32"/>
          <w:u w:val="single"/>
        </w:rPr>
        <w:t xml:space="preserve">            </w:t>
      </w:r>
    </w:p>
    <w:p w14:paraId="70A331A4" w14:textId="45007AB8" w:rsidR="00F9166F" w:rsidRPr="00F9166F" w:rsidRDefault="00F9166F" w:rsidP="00C243FB">
      <w:pPr>
        <w:spacing w:line="720" w:lineRule="auto"/>
        <w:ind w:firstLineChars="400" w:firstLine="1280"/>
        <w:rPr>
          <w:rFonts w:ascii="宋体" w:eastAsia="宋体" w:hAnsi="宋体"/>
          <w:sz w:val="32"/>
          <w:szCs w:val="32"/>
        </w:rPr>
      </w:pPr>
      <w:r w:rsidRPr="00F9166F">
        <w:rPr>
          <w:rFonts w:ascii="宋体" w:eastAsia="宋体" w:hAnsi="宋体" w:hint="eastAsia"/>
          <w:sz w:val="32"/>
          <w:szCs w:val="32"/>
        </w:rPr>
        <w:t>拟定学位论文题目：</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3A061D" w:rsidRPr="003A061D">
        <w:rPr>
          <w:rFonts w:ascii="宋体" w:eastAsia="宋体" w:hAnsi="宋体" w:hint="eastAsia"/>
          <w:sz w:val="32"/>
          <w:szCs w:val="32"/>
          <w:u w:val="single"/>
        </w:rPr>
        <w:t>企业</w:t>
      </w:r>
      <w:r w:rsidR="003A061D" w:rsidRPr="003A061D">
        <w:rPr>
          <w:rFonts w:ascii="宋体" w:eastAsia="宋体" w:hAnsi="宋体"/>
          <w:sz w:val="32"/>
          <w:szCs w:val="32"/>
          <w:u w:val="single"/>
        </w:rPr>
        <w:t>R&amp;D投入与企业盈利能力的关联性研究——以家电行业上市公司为例</w:t>
      </w:r>
      <w:r>
        <w:rPr>
          <w:rFonts w:ascii="宋体" w:eastAsia="宋体" w:hAnsi="宋体"/>
          <w:sz w:val="32"/>
          <w:szCs w:val="32"/>
          <w:u w:val="single"/>
        </w:rPr>
        <w:t xml:space="preserve">    </w:t>
      </w:r>
    </w:p>
    <w:p w14:paraId="18CA500C" w14:textId="666AC3A9"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报告日期：</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3A061D">
        <w:rPr>
          <w:rFonts w:ascii="宋体" w:eastAsia="宋体" w:hAnsi="宋体"/>
          <w:sz w:val="32"/>
          <w:szCs w:val="32"/>
          <w:u w:val="single"/>
        </w:rPr>
        <w:t>2021</w:t>
      </w:r>
      <w:r w:rsidR="00984FBD">
        <w:rPr>
          <w:rFonts w:ascii="宋体" w:eastAsia="宋体" w:hAnsi="宋体"/>
          <w:sz w:val="32"/>
          <w:szCs w:val="32"/>
          <w:u w:val="single"/>
        </w:rPr>
        <w:t>.12.30</w:t>
      </w:r>
      <w:r w:rsidRPr="00F9166F">
        <w:rPr>
          <w:rFonts w:ascii="宋体" w:eastAsia="宋体" w:hAnsi="宋体"/>
          <w:sz w:val="32"/>
          <w:szCs w:val="32"/>
          <w:u w:val="single"/>
        </w:rPr>
        <w:t xml:space="preserve">            </w:t>
      </w:r>
    </w:p>
    <w:p w14:paraId="098C1502" w14:textId="53A1C699" w:rsidR="00F66126" w:rsidRDefault="00F66126">
      <w:pPr>
        <w:rPr>
          <w:rFonts w:ascii="宋体" w:eastAsia="宋体" w:hAnsi="宋体"/>
          <w:sz w:val="32"/>
          <w:szCs w:val="32"/>
        </w:rPr>
      </w:pPr>
    </w:p>
    <w:p w14:paraId="004CC756" w14:textId="1C87CE77" w:rsidR="0037006F" w:rsidRDefault="0037006F">
      <w:pPr>
        <w:rPr>
          <w:rFonts w:ascii="宋体" w:eastAsia="宋体" w:hAnsi="宋体"/>
          <w:sz w:val="32"/>
          <w:szCs w:val="32"/>
        </w:rPr>
      </w:pPr>
    </w:p>
    <w:p w14:paraId="210862C2" w14:textId="59C15ED4" w:rsidR="0037006F" w:rsidRDefault="0037006F">
      <w:pPr>
        <w:rPr>
          <w:rFonts w:ascii="宋体" w:eastAsia="宋体" w:hAnsi="宋体"/>
          <w:sz w:val="32"/>
          <w:szCs w:val="32"/>
        </w:rPr>
      </w:pPr>
    </w:p>
    <w:p w14:paraId="4436E69F" w14:textId="77777777" w:rsidR="004D5DA9" w:rsidRDefault="004D5DA9" w:rsidP="004D5DA9">
      <w:pPr>
        <w:rPr>
          <w:rFonts w:ascii="宋体" w:eastAsia="宋体" w:hAnsi="宋体"/>
          <w:sz w:val="32"/>
          <w:szCs w:val="32"/>
        </w:rPr>
      </w:pPr>
      <w:r>
        <w:rPr>
          <w:rFonts w:ascii="宋体" w:eastAsia="宋体" w:hAnsi="宋体" w:hint="eastAsia"/>
          <w:sz w:val="32"/>
          <w:szCs w:val="32"/>
        </w:rPr>
        <w:lastRenderedPageBreak/>
        <w:t>一、选题依据</w:t>
      </w:r>
    </w:p>
    <w:tbl>
      <w:tblPr>
        <w:tblStyle w:val="TableGrid"/>
        <w:tblW w:w="0" w:type="auto"/>
        <w:tblLook w:val="04A0" w:firstRow="1" w:lastRow="0" w:firstColumn="1" w:lastColumn="0" w:noHBand="0" w:noVBand="1"/>
      </w:tblPr>
      <w:tblGrid>
        <w:gridCol w:w="9344"/>
      </w:tblGrid>
      <w:tr w:rsidR="00C50C1E" w:rsidRPr="004D5DA9" w14:paraId="5F98F4F2" w14:textId="77777777" w:rsidTr="00C50C1E">
        <w:trPr>
          <w:trHeight w:val="13119"/>
        </w:trPr>
        <w:tc>
          <w:tcPr>
            <w:tcW w:w="9344" w:type="dxa"/>
          </w:tcPr>
          <w:p w14:paraId="1BE96DA5" w14:textId="32F09714" w:rsidR="00C50C1E" w:rsidRDefault="00C50C1E" w:rsidP="00C50C1E">
            <w:pPr>
              <w:rPr>
                <w:rFonts w:ascii="宋体" w:eastAsia="宋体" w:hAnsi="宋体"/>
                <w:color w:val="FF0000"/>
                <w:sz w:val="24"/>
                <w:szCs w:val="24"/>
              </w:rPr>
            </w:pPr>
            <w:r w:rsidRPr="004D5DA9">
              <w:rPr>
                <w:rFonts w:ascii="宋体" w:eastAsia="宋体" w:hAnsi="宋体" w:hint="eastAsia"/>
                <w:sz w:val="24"/>
                <w:szCs w:val="24"/>
              </w:rPr>
              <w:t>1</w:t>
            </w:r>
            <w:r w:rsidRPr="004D5DA9">
              <w:rPr>
                <w:rFonts w:ascii="宋体" w:eastAsia="宋体" w:hAnsi="宋体"/>
                <w:sz w:val="24"/>
                <w:szCs w:val="24"/>
              </w:rPr>
              <w:t>.</w:t>
            </w:r>
            <w:r w:rsidRPr="004D5DA9">
              <w:rPr>
                <w:rFonts w:ascii="宋体" w:eastAsia="宋体" w:hAnsi="宋体" w:hint="eastAsia"/>
                <w:sz w:val="24"/>
                <w:szCs w:val="24"/>
              </w:rPr>
              <w:t>目的及意义（</w:t>
            </w:r>
            <w:r w:rsidR="008D0F26">
              <w:rPr>
                <w:rFonts w:ascii="宋体" w:eastAsia="宋体" w:hAnsi="宋体"/>
                <w:sz w:val="24"/>
                <w:szCs w:val="24"/>
              </w:rPr>
              <w:t>8</w:t>
            </w:r>
            <w:r w:rsidRPr="004D5DA9">
              <w:rPr>
                <w:rFonts w:ascii="宋体" w:eastAsia="宋体" w:hAnsi="宋体"/>
                <w:sz w:val="24"/>
                <w:szCs w:val="24"/>
              </w:rPr>
              <w:t>00</w:t>
            </w:r>
            <w:r w:rsidRPr="004D5DA9">
              <w:rPr>
                <w:rFonts w:ascii="宋体" w:eastAsia="宋体" w:hAnsi="宋体" w:hint="eastAsia"/>
                <w:sz w:val="24"/>
                <w:szCs w:val="24"/>
              </w:rPr>
              <w:t>字以内）</w:t>
            </w:r>
          </w:p>
          <w:p w14:paraId="33D8C83E" w14:textId="67FCFB48" w:rsidR="00394B9B" w:rsidRDefault="00B33F25" w:rsidP="00DD3B0E">
            <w:pPr>
              <w:spacing w:line="360" w:lineRule="auto"/>
              <w:ind w:firstLineChars="200" w:firstLine="480"/>
              <w:rPr>
                <w:rFonts w:ascii="宋体" w:eastAsia="宋体" w:hAnsi="宋体"/>
                <w:sz w:val="24"/>
              </w:rPr>
            </w:pPr>
            <w:r w:rsidRPr="00721E06">
              <w:rPr>
                <w:rFonts w:ascii="宋体" w:eastAsia="宋体" w:hAnsi="宋体" w:hint="eastAsia"/>
                <w:sz w:val="24"/>
              </w:rPr>
              <w:t>企业技术创新已成为国家经济增长和企业持续发展的核心动力</w:t>
            </w:r>
            <w:r>
              <w:rPr>
                <w:rFonts w:ascii="宋体" w:eastAsia="宋体" w:hAnsi="宋体" w:hint="eastAsia"/>
                <w:sz w:val="24"/>
              </w:rPr>
              <w:t>，</w:t>
            </w:r>
            <w:r w:rsidRPr="00BD2365">
              <w:rPr>
                <w:rFonts w:ascii="宋体" w:eastAsia="宋体" w:hAnsi="宋体" w:hint="eastAsia"/>
                <w:sz w:val="24"/>
              </w:rPr>
              <w:t>而研发投入是技术创新的保证</w:t>
            </w:r>
            <w:r>
              <w:rPr>
                <w:rFonts w:ascii="宋体" w:eastAsia="宋体" w:hAnsi="宋体" w:hint="eastAsia"/>
                <w:sz w:val="24"/>
              </w:rPr>
              <w:t>。研</w:t>
            </w:r>
            <w:r w:rsidRPr="000C67F1">
              <w:rPr>
                <w:rFonts w:ascii="宋体" w:eastAsia="宋体" w:hAnsi="宋体" w:hint="eastAsia"/>
                <w:sz w:val="24"/>
              </w:rPr>
              <w:t>发投入的增加一方面能够提高公司当年的业绩</w:t>
            </w:r>
            <w:r w:rsidRPr="000C67F1">
              <w:rPr>
                <w:rFonts w:ascii="宋体" w:eastAsia="宋体" w:hAnsi="宋体"/>
                <w:sz w:val="24"/>
              </w:rPr>
              <w:t>,另一方面也会对以后年份的绩效起到推动作用,有助于公司可持续发展</w:t>
            </w:r>
            <w:r>
              <w:rPr>
                <w:rFonts w:ascii="宋体" w:eastAsia="宋体" w:hAnsi="宋体" w:hint="eastAsia"/>
                <w:sz w:val="24"/>
              </w:rPr>
              <w:t>。但因为每个企业由于自身经营好坏</w:t>
            </w:r>
            <w:r w:rsidR="002F46E9">
              <w:rPr>
                <w:rFonts w:ascii="宋体" w:eastAsia="宋体" w:hAnsi="宋体" w:hint="eastAsia"/>
                <w:sz w:val="24"/>
              </w:rPr>
              <w:t>，并且所属的阶段不同，</w:t>
            </w:r>
            <w:r w:rsidR="00850FE1">
              <w:rPr>
                <w:rFonts w:ascii="宋体" w:eastAsia="宋体" w:hAnsi="宋体" w:hint="eastAsia"/>
                <w:sz w:val="24"/>
              </w:rPr>
              <w:t>又因为</w:t>
            </w:r>
            <w:r w:rsidR="002F46E9">
              <w:rPr>
                <w:rFonts w:ascii="宋体" w:eastAsia="宋体" w:hAnsi="宋体" w:hint="eastAsia"/>
                <w:sz w:val="24"/>
              </w:rPr>
              <w:t>研发投入</w:t>
            </w:r>
            <w:r w:rsidR="00850FE1">
              <w:rPr>
                <w:rFonts w:ascii="宋体" w:eastAsia="宋体" w:hAnsi="宋体" w:hint="eastAsia"/>
                <w:sz w:val="24"/>
              </w:rPr>
              <w:t>的收益具有滞后性，研发投入</w:t>
            </w:r>
            <w:r w:rsidR="002F46E9">
              <w:rPr>
                <w:rFonts w:ascii="宋体" w:eastAsia="宋体" w:hAnsi="宋体" w:hint="eastAsia"/>
                <w:sz w:val="24"/>
              </w:rPr>
              <w:t>对于企业</w:t>
            </w:r>
            <w:r w:rsidR="00850FE1">
              <w:rPr>
                <w:rFonts w:ascii="宋体" w:eastAsia="宋体" w:hAnsi="宋体" w:hint="eastAsia"/>
                <w:sz w:val="24"/>
              </w:rPr>
              <w:t>盈利影响会具有一定的影响</w:t>
            </w:r>
            <w:r w:rsidR="00500856">
              <w:rPr>
                <w:rFonts w:ascii="宋体" w:eastAsia="宋体" w:hAnsi="宋体" w:hint="eastAsia"/>
                <w:sz w:val="24"/>
              </w:rPr>
              <w:t>性。</w:t>
            </w:r>
          </w:p>
          <w:p w14:paraId="5D534C0A" w14:textId="2E9531E4" w:rsidR="004D5DA9" w:rsidRPr="004D5DA9" w:rsidRDefault="00B33F25" w:rsidP="00DD3B0E">
            <w:pPr>
              <w:spacing w:line="360" w:lineRule="auto"/>
              <w:ind w:firstLineChars="200" w:firstLine="480"/>
              <w:rPr>
                <w:rFonts w:ascii="宋体" w:eastAsia="宋体" w:hAnsi="宋体"/>
                <w:sz w:val="24"/>
                <w:szCs w:val="24"/>
              </w:rPr>
            </w:pPr>
            <w:r>
              <w:rPr>
                <w:rFonts w:ascii="宋体" w:eastAsia="宋体" w:hAnsi="宋体" w:hint="eastAsia"/>
                <w:sz w:val="24"/>
              </w:rPr>
              <w:t>本文通过家电行业上市企业主要财务指标和研发投入关联性进行研究，找出研发投入的增加与减少对于企业经营成果的影响，</w:t>
            </w:r>
            <w:r w:rsidR="0057392B">
              <w:rPr>
                <w:rFonts w:ascii="宋体" w:eastAsia="宋体" w:hAnsi="宋体" w:hint="eastAsia"/>
                <w:sz w:val="24"/>
              </w:rPr>
              <w:t>并通过数据分析得出企业盈利能力处于的阶段与其R&amp;D投入</w:t>
            </w:r>
            <w:r w:rsidR="009D628E">
              <w:rPr>
                <w:rFonts w:ascii="宋体" w:eastAsia="宋体" w:hAnsi="宋体" w:hint="eastAsia"/>
                <w:sz w:val="24"/>
              </w:rPr>
              <w:t>的关系，得出企业在不同盈利阶段对于研发投入应采取不同的</w:t>
            </w:r>
            <w:r w:rsidR="00DD3B0E">
              <w:rPr>
                <w:rFonts w:ascii="宋体" w:eastAsia="宋体" w:hAnsi="宋体" w:hint="eastAsia"/>
                <w:sz w:val="24"/>
              </w:rPr>
              <w:t>力度，</w:t>
            </w:r>
            <w:r>
              <w:rPr>
                <w:rFonts w:ascii="宋体" w:eastAsia="宋体" w:hAnsi="宋体" w:hint="eastAsia"/>
                <w:sz w:val="24"/>
              </w:rPr>
              <w:t>为企业研发</w:t>
            </w:r>
            <w:r w:rsidR="00DD3B0E">
              <w:rPr>
                <w:rFonts w:ascii="宋体" w:eastAsia="宋体" w:hAnsi="宋体" w:hint="eastAsia"/>
                <w:sz w:val="24"/>
              </w:rPr>
              <w:t>支</w:t>
            </w:r>
            <w:r>
              <w:rPr>
                <w:rFonts w:ascii="宋体" w:eastAsia="宋体" w:hAnsi="宋体" w:hint="eastAsia"/>
                <w:sz w:val="24"/>
              </w:rPr>
              <w:t>出提供具有借鉴价值的意见！</w:t>
            </w:r>
          </w:p>
        </w:tc>
      </w:tr>
    </w:tbl>
    <w:p w14:paraId="33928C41" w14:textId="25609219" w:rsidR="00C50C1E" w:rsidRDefault="00C50C1E">
      <w:pPr>
        <w:rPr>
          <w:rFonts w:ascii="宋体" w:eastAsia="宋体" w:hAnsi="宋体"/>
          <w:sz w:val="32"/>
          <w:szCs w:val="32"/>
        </w:rPr>
      </w:pPr>
    </w:p>
    <w:tbl>
      <w:tblPr>
        <w:tblStyle w:val="TableGrid"/>
        <w:tblW w:w="0" w:type="auto"/>
        <w:tblLook w:val="04A0" w:firstRow="1" w:lastRow="0" w:firstColumn="1" w:lastColumn="0" w:noHBand="0" w:noVBand="1"/>
      </w:tblPr>
      <w:tblGrid>
        <w:gridCol w:w="9344"/>
      </w:tblGrid>
      <w:tr w:rsidR="00C50C1E" w:rsidRPr="004D5DA9" w14:paraId="3697E96C" w14:textId="77777777" w:rsidTr="004D5DA9">
        <w:trPr>
          <w:trHeight w:val="13606"/>
        </w:trPr>
        <w:tc>
          <w:tcPr>
            <w:tcW w:w="9344" w:type="dxa"/>
          </w:tcPr>
          <w:p w14:paraId="4BDF2D27" w14:textId="4DB20B80" w:rsidR="00C50C1E" w:rsidRPr="004D5DA9" w:rsidRDefault="00C50C1E">
            <w:pPr>
              <w:rPr>
                <w:rFonts w:ascii="宋体" w:eastAsia="宋体" w:hAnsi="宋体"/>
                <w:color w:val="FF0000"/>
                <w:sz w:val="24"/>
                <w:szCs w:val="24"/>
              </w:rPr>
            </w:pPr>
            <w:r w:rsidRPr="004D5DA9">
              <w:rPr>
                <w:rFonts w:ascii="宋体" w:eastAsia="宋体" w:hAnsi="宋体" w:hint="eastAsia"/>
                <w:sz w:val="24"/>
                <w:szCs w:val="24"/>
              </w:rPr>
              <w:lastRenderedPageBreak/>
              <w:t>2</w:t>
            </w:r>
            <w:r w:rsidRPr="004D5DA9">
              <w:rPr>
                <w:rFonts w:ascii="宋体" w:eastAsia="宋体" w:hAnsi="宋体"/>
                <w:sz w:val="24"/>
                <w:szCs w:val="24"/>
              </w:rPr>
              <w:t>.</w:t>
            </w:r>
            <w:r w:rsidRPr="004D5DA9">
              <w:rPr>
                <w:rFonts w:ascii="宋体" w:eastAsia="宋体" w:hAnsi="宋体" w:hint="eastAsia"/>
                <w:sz w:val="24"/>
                <w:szCs w:val="24"/>
              </w:rPr>
              <w:t>文献综述（3</w:t>
            </w:r>
            <w:r w:rsidRPr="004D5DA9">
              <w:rPr>
                <w:rFonts w:ascii="宋体" w:eastAsia="宋体" w:hAnsi="宋体"/>
                <w:sz w:val="24"/>
                <w:szCs w:val="24"/>
              </w:rPr>
              <w:t>000</w:t>
            </w:r>
            <w:r w:rsidRPr="004D5DA9">
              <w:rPr>
                <w:rFonts w:ascii="宋体" w:eastAsia="宋体" w:hAnsi="宋体" w:hint="eastAsia"/>
                <w:sz w:val="24"/>
                <w:szCs w:val="24"/>
              </w:rPr>
              <w:t>字</w:t>
            </w:r>
            <w:r w:rsidR="008D0F26">
              <w:rPr>
                <w:rFonts w:ascii="宋体" w:eastAsia="宋体" w:hAnsi="宋体" w:hint="eastAsia"/>
                <w:sz w:val="24"/>
                <w:szCs w:val="24"/>
              </w:rPr>
              <w:t>左右</w:t>
            </w:r>
            <w:r w:rsidRPr="004D5DA9">
              <w:rPr>
                <w:rFonts w:ascii="宋体" w:eastAsia="宋体" w:hAnsi="宋体" w:hint="eastAsia"/>
                <w:sz w:val="24"/>
                <w:szCs w:val="24"/>
              </w:rPr>
              <w:t>）</w:t>
            </w:r>
          </w:p>
          <w:p w14:paraId="3FB8DD34" w14:textId="6E970EDF" w:rsidR="00B6786A" w:rsidRPr="00DD3B0E" w:rsidRDefault="00B6786A" w:rsidP="00DD3B0E">
            <w:pPr>
              <w:spacing w:line="360" w:lineRule="auto"/>
              <w:ind w:firstLineChars="200" w:firstLine="480"/>
              <w:rPr>
                <w:rFonts w:ascii="宋体" w:eastAsia="宋体" w:hAnsi="宋体"/>
                <w:sz w:val="24"/>
              </w:rPr>
            </w:pPr>
            <w:r w:rsidRPr="00DD3B0E">
              <w:rPr>
                <w:rFonts w:ascii="宋体" w:eastAsia="宋体" w:hAnsi="宋体"/>
                <w:sz w:val="24"/>
              </w:rPr>
              <w:t>学者中</w:t>
            </w:r>
            <w:r w:rsidRPr="00DD3B0E">
              <w:rPr>
                <w:rFonts w:ascii="宋体" w:eastAsia="宋体" w:hAnsi="宋体" w:hint="eastAsia"/>
                <w:sz w:val="24"/>
              </w:rPr>
              <w:t>如Deng等研究上市公司R&amp;</w:t>
            </w:r>
            <w:r w:rsidRPr="00DD3B0E">
              <w:rPr>
                <w:rFonts w:ascii="宋体" w:eastAsia="宋体" w:hAnsi="宋体"/>
                <w:sz w:val="24"/>
              </w:rPr>
              <w:t>D</w:t>
            </w:r>
            <w:r w:rsidRPr="00DD3B0E">
              <w:rPr>
                <w:rFonts w:ascii="宋体" w:eastAsia="宋体" w:hAnsi="宋体" w:hint="eastAsia"/>
                <w:sz w:val="24"/>
              </w:rPr>
              <w:t>经费的投入和以后发展前景的关系的时候发现，</w:t>
            </w:r>
            <w:r w:rsidRPr="00DD3B0E">
              <w:rPr>
                <w:rFonts w:ascii="宋体" w:eastAsia="宋体" w:hAnsi="宋体"/>
                <w:sz w:val="24"/>
              </w:rPr>
              <w:t>研发</w:t>
            </w:r>
            <w:r w:rsidRPr="00DD3B0E">
              <w:rPr>
                <w:rFonts w:ascii="宋体" w:eastAsia="宋体" w:hAnsi="宋体" w:hint="eastAsia"/>
                <w:sz w:val="24"/>
              </w:rPr>
              <w:t>的投入越大，</w:t>
            </w:r>
            <w:r w:rsidRPr="00DD3B0E">
              <w:rPr>
                <w:rFonts w:ascii="宋体" w:eastAsia="宋体" w:hAnsi="宋体"/>
                <w:sz w:val="24"/>
              </w:rPr>
              <w:t>企业</w:t>
            </w:r>
            <w:r w:rsidRPr="00DD3B0E">
              <w:rPr>
                <w:rFonts w:ascii="宋体" w:eastAsia="宋体" w:hAnsi="宋体" w:hint="eastAsia"/>
                <w:sz w:val="24"/>
              </w:rPr>
              <w:t>未来发的的前景越好，</w:t>
            </w:r>
            <w:r w:rsidRPr="00DD3B0E">
              <w:rPr>
                <w:rFonts w:ascii="宋体" w:eastAsia="宋体" w:hAnsi="宋体"/>
                <w:sz w:val="24"/>
              </w:rPr>
              <w:t>成</w:t>
            </w:r>
            <w:r w:rsidRPr="00DD3B0E">
              <w:rPr>
                <w:rFonts w:ascii="宋体" w:eastAsia="宋体" w:hAnsi="宋体" w:hint="eastAsia"/>
                <w:sz w:val="24"/>
              </w:rPr>
              <w:t>正相关的关系；但是也有一些研究学者认为，研发的投入力度和年净利率的增长并不存在很大关联，</w:t>
            </w:r>
            <w:r w:rsidRPr="00DD3B0E">
              <w:rPr>
                <w:rFonts w:ascii="宋体" w:eastAsia="宋体" w:hAnsi="宋体"/>
                <w:sz w:val="24"/>
              </w:rPr>
              <w:t>这些学者</w:t>
            </w:r>
            <w:r w:rsidRPr="00DD3B0E">
              <w:rPr>
                <w:rFonts w:ascii="宋体" w:eastAsia="宋体" w:hAnsi="宋体" w:hint="eastAsia"/>
                <w:sz w:val="24"/>
              </w:rPr>
              <w:t>如Morbey</w:t>
            </w:r>
            <w:r w:rsidRPr="00DD3B0E">
              <w:rPr>
                <w:rFonts w:ascii="宋体" w:eastAsia="宋体" w:hAnsi="宋体"/>
                <w:sz w:val="24"/>
              </w:rPr>
              <w:t>和</w:t>
            </w:r>
            <w:r w:rsidRPr="00DD3B0E">
              <w:rPr>
                <w:rFonts w:ascii="宋体" w:eastAsia="宋体" w:hAnsi="宋体" w:hint="eastAsia"/>
                <w:sz w:val="24"/>
              </w:rPr>
              <w:t>Graham等。</w:t>
            </w:r>
          </w:p>
          <w:p w14:paraId="1A2E3E80" w14:textId="0D580C7F" w:rsidR="00425055" w:rsidRPr="00DD3B0E" w:rsidRDefault="00425055" w:rsidP="00DD3B0E">
            <w:pPr>
              <w:spacing w:line="360" w:lineRule="auto"/>
              <w:ind w:firstLineChars="200" w:firstLine="480"/>
              <w:rPr>
                <w:rFonts w:ascii="宋体" w:eastAsia="宋体" w:hAnsi="宋体"/>
                <w:sz w:val="24"/>
              </w:rPr>
            </w:pPr>
            <w:r w:rsidRPr="00DD3B0E">
              <w:rPr>
                <w:rFonts w:ascii="宋体" w:eastAsia="宋体" w:hAnsi="宋体" w:hint="eastAsia"/>
                <w:sz w:val="24"/>
              </w:rPr>
              <w:t>邱东阳利用 1998 年上市公司的研发数据进行研究，认为 R＆D 投入对企业业绩没有显著的影响;而鹿永杰(2010) 以电子信息行业2005— 2008 年研发数据为样本，发现 R＆D 投入与企业业绩呈显著的正相关。</w:t>
            </w:r>
          </w:p>
          <w:p w14:paraId="248A6A44" w14:textId="7B069CB9" w:rsidR="004D5DA9" w:rsidRPr="00DD3B0E" w:rsidRDefault="00440E92" w:rsidP="00DD3B0E">
            <w:pPr>
              <w:spacing w:line="360" w:lineRule="auto"/>
              <w:ind w:firstLineChars="200" w:firstLine="480"/>
              <w:rPr>
                <w:rFonts w:ascii="宋体" w:eastAsia="宋体" w:hAnsi="宋体"/>
                <w:sz w:val="24"/>
              </w:rPr>
            </w:pPr>
            <w:r w:rsidRPr="00DD3B0E">
              <w:rPr>
                <w:rFonts w:ascii="宋体" w:eastAsia="宋体" w:hAnsi="宋体" w:hint="eastAsia"/>
                <w:sz w:val="24"/>
              </w:rPr>
              <w:t>Bosworth 和 Roger以澳大利亚的企业为研究对象进行了实证研究，研究的结果发现研究投入与公司的绩效具有显著的正相关关系;在 R＆D投入的滞后性的时期方面，Morbey 和 Graham以美国的企业为研究对象，</w:t>
            </w:r>
            <w:r w:rsidRPr="00DD3B0E">
              <w:rPr>
                <w:rFonts w:ascii="宋体" w:eastAsia="宋体" w:hAnsi="宋体"/>
                <w:sz w:val="24"/>
              </w:rPr>
              <w:t>通</w:t>
            </w:r>
            <w:r w:rsidRPr="00DD3B0E">
              <w:rPr>
                <w:rFonts w:ascii="宋体" w:eastAsia="宋体" w:hAnsi="宋体" w:hint="eastAsia"/>
                <w:sz w:val="24"/>
              </w:rPr>
              <w:t>过研究得出， R＆D 投入与滞后的时期的销售量的增长是具有很强的相关的关系，这也表明 R＆D 投入具有强滞后性，研发投入的见效其实在以后的几年中，</w:t>
            </w:r>
            <w:r w:rsidRPr="00DD3B0E">
              <w:rPr>
                <w:rFonts w:ascii="宋体" w:eastAsia="宋体" w:hAnsi="宋体"/>
                <w:sz w:val="24"/>
              </w:rPr>
              <w:t>不是</w:t>
            </w:r>
            <w:r w:rsidRPr="00DD3B0E">
              <w:rPr>
                <w:rFonts w:ascii="宋体" w:eastAsia="宋体" w:hAnsi="宋体" w:hint="eastAsia"/>
                <w:sz w:val="24"/>
              </w:rPr>
              <w:t>立竿见影;Chambers 等(2002)抽取了美国近 10 万家的企业数据后，</w:t>
            </w:r>
            <w:r w:rsidRPr="00DD3B0E">
              <w:rPr>
                <w:rFonts w:ascii="宋体" w:eastAsia="宋体" w:hAnsi="宋体"/>
                <w:sz w:val="24"/>
              </w:rPr>
              <w:t>经过</w:t>
            </w:r>
            <w:r w:rsidRPr="00DD3B0E">
              <w:rPr>
                <w:rFonts w:ascii="宋体" w:eastAsia="宋体" w:hAnsi="宋体" w:hint="eastAsia"/>
                <w:sz w:val="24"/>
              </w:rPr>
              <w:t>研究分析后，认为 R＆D投入支出对公司的绩效具有很长的滞后效应，其滞后性能持续到 10 年以上。</w:t>
            </w:r>
          </w:p>
          <w:p w14:paraId="3F98CAB3" w14:textId="655DBBDC" w:rsidR="00AD0AC2" w:rsidRPr="00DD3B0E" w:rsidRDefault="007D1C1B" w:rsidP="00DD3B0E">
            <w:pPr>
              <w:spacing w:line="360" w:lineRule="auto"/>
              <w:ind w:firstLineChars="200" w:firstLine="480"/>
              <w:rPr>
                <w:rFonts w:ascii="宋体" w:eastAsia="宋体" w:hAnsi="宋体"/>
                <w:sz w:val="24"/>
              </w:rPr>
            </w:pPr>
            <w:r w:rsidRPr="00DD3B0E">
              <w:rPr>
                <w:rFonts w:ascii="宋体" w:eastAsia="宋体" w:hAnsi="宋体" w:hint="eastAsia"/>
                <w:sz w:val="24"/>
              </w:rPr>
              <w:t>李映照、潘听和王君彩、王淑芳提取电子行业的上市企业为研究对象，研究表明 R＆D 投入与企业的绩效的相互关联性不明显，没有直接的相互关联性;还有一部分国内研究学者认为R&amp;D（研发投入</w:t>
            </w:r>
            <w:r w:rsidRPr="00DD3B0E">
              <w:rPr>
                <w:rFonts w:ascii="宋体" w:eastAsia="宋体" w:hAnsi="宋体"/>
                <w:sz w:val="24"/>
              </w:rPr>
              <w:t>）</w:t>
            </w:r>
            <w:r w:rsidRPr="00DD3B0E">
              <w:rPr>
                <w:rFonts w:ascii="宋体" w:eastAsia="宋体" w:hAnsi="宋体" w:hint="eastAsia"/>
                <w:sz w:val="24"/>
              </w:rPr>
              <w:t>与上市公司的绩效具有显著的相关性，比如：郭斌选取 2002 年我国软件开发行业的企业为研究对象，</w:t>
            </w:r>
            <w:r w:rsidRPr="00DD3B0E">
              <w:rPr>
                <w:rFonts w:ascii="宋体" w:eastAsia="宋体" w:hAnsi="宋体"/>
                <w:sz w:val="24"/>
              </w:rPr>
              <w:t>研究</w:t>
            </w:r>
            <w:r w:rsidRPr="00DD3B0E">
              <w:rPr>
                <w:rFonts w:ascii="宋体" w:eastAsia="宋体" w:hAnsi="宋体" w:hint="eastAsia"/>
                <w:sz w:val="24"/>
              </w:rPr>
              <w:t>表明企业的研发投入力度对公司的利润率具有显著的消极影响，</w:t>
            </w:r>
            <w:r w:rsidRPr="00DD3B0E">
              <w:rPr>
                <w:rFonts w:ascii="宋体" w:eastAsia="宋体" w:hAnsi="宋体"/>
                <w:sz w:val="24"/>
              </w:rPr>
              <w:t>会增加</w:t>
            </w:r>
            <w:r w:rsidRPr="00DD3B0E">
              <w:rPr>
                <w:rFonts w:ascii="宋体" w:eastAsia="宋体" w:hAnsi="宋体" w:hint="eastAsia"/>
                <w:sz w:val="24"/>
              </w:rPr>
              <w:t>其运营成本等，</w:t>
            </w:r>
            <w:r w:rsidRPr="00DD3B0E">
              <w:rPr>
                <w:rFonts w:ascii="宋体" w:eastAsia="宋体" w:hAnsi="宋体"/>
                <w:sz w:val="24"/>
              </w:rPr>
              <w:t>不利于</w:t>
            </w:r>
            <w:r w:rsidRPr="00DD3B0E">
              <w:rPr>
                <w:rFonts w:ascii="宋体" w:eastAsia="宋体" w:hAnsi="宋体" w:hint="eastAsia"/>
                <w:sz w:val="24"/>
              </w:rPr>
              <w:t>企业的绩效增长</w:t>
            </w:r>
            <w:r w:rsidR="00AD0AC2" w:rsidRPr="00DD3B0E">
              <w:rPr>
                <w:rFonts w:ascii="宋体" w:eastAsia="宋体" w:hAnsi="宋体" w:hint="eastAsia"/>
                <w:sz w:val="24"/>
              </w:rPr>
              <w:t>。王烨和游春与张济建和李香春通过他们的研究发现 R＆D 投入对企业的绩效并不存在滞后的效应。</w:t>
            </w:r>
          </w:p>
          <w:p w14:paraId="353E6AE7" w14:textId="3B6959D5" w:rsidR="00AD0AC2" w:rsidRPr="00425055" w:rsidRDefault="00654470" w:rsidP="00DD3B0E">
            <w:pPr>
              <w:spacing w:line="360" w:lineRule="auto"/>
              <w:ind w:firstLineChars="200" w:firstLine="480"/>
              <w:rPr>
                <w:rFonts w:ascii="宋体" w:eastAsia="宋体" w:hAnsi="宋体"/>
                <w:sz w:val="24"/>
                <w:szCs w:val="24"/>
              </w:rPr>
            </w:pPr>
            <w:r w:rsidRPr="00DD3B0E">
              <w:rPr>
                <w:rFonts w:ascii="宋体" w:eastAsia="宋体" w:hAnsi="宋体" w:hint="eastAsia"/>
                <w:sz w:val="24"/>
              </w:rPr>
              <w:t>通过前人的研究</w:t>
            </w:r>
            <w:r w:rsidR="007B6738" w:rsidRPr="00DD3B0E">
              <w:rPr>
                <w:rFonts w:ascii="宋体" w:eastAsia="宋体" w:hAnsi="宋体" w:hint="eastAsia"/>
                <w:sz w:val="24"/>
              </w:rPr>
              <w:t>，</w:t>
            </w:r>
            <w:r w:rsidR="0058581F" w:rsidRPr="00DD3B0E">
              <w:rPr>
                <w:rFonts w:ascii="宋体" w:eastAsia="宋体" w:hAnsi="宋体" w:hint="eastAsia"/>
                <w:sz w:val="24"/>
              </w:rPr>
              <w:t>绝大部分</w:t>
            </w:r>
            <w:r w:rsidR="00F938BC" w:rsidRPr="00DD3B0E">
              <w:rPr>
                <w:rFonts w:ascii="宋体" w:eastAsia="宋体" w:hAnsi="宋体" w:hint="eastAsia"/>
                <w:sz w:val="24"/>
              </w:rPr>
              <w:t>学者</w:t>
            </w:r>
            <w:r w:rsidR="0058581F" w:rsidRPr="00DD3B0E">
              <w:rPr>
                <w:rFonts w:ascii="宋体" w:eastAsia="宋体" w:hAnsi="宋体" w:hint="eastAsia"/>
                <w:sz w:val="24"/>
              </w:rPr>
              <w:t>得出R</w:t>
            </w:r>
            <w:r w:rsidR="0058581F" w:rsidRPr="00DD3B0E">
              <w:rPr>
                <w:rFonts w:ascii="宋体" w:eastAsia="宋体" w:hAnsi="宋体"/>
                <w:sz w:val="24"/>
              </w:rPr>
              <w:t>&amp;D</w:t>
            </w:r>
            <w:r w:rsidR="0058581F" w:rsidRPr="00DD3B0E">
              <w:rPr>
                <w:rFonts w:ascii="宋体" w:eastAsia="宋体" w:hAnsi="宋体" w:hint="eastAsia"/>
                <w:sz w:val="24"/>
              </w:rPr>
              <w:t>投入对于企业盈利能力成正相关关系，但存在一定的滞后性</w:t>
            </w:r>
            <w:r w:rsidR="009473B6" w:rsidRPr="00DD3B0E">
              <w:rPr>
                <w:rFonts w:ascii="宋体" w:eastAsia="宋体" w:hAnsi="宋体" w:hint="eastAsia"/>
                <w:sz w:val="24"/>
              </w:rPr>
              <w:t>，小部分</w:t>
            </w:r>
            <w:r w:rsidR="00F938BC" w:rsidRPr="00DD3B0E">
              <w:rPr>
                <w:rFonts w:ascii="宋体" w:eastAsia="宋体" w:hAnsi="宋体" w:hint="eastAsia"/>
                <w:sz w:val="24"/>
              </w:rPr>
              <w:t>学者研究并没有明显关系，但究竟什么类型或者财务状况的公司R&amp;D投入会对于企业</w:t>
            </w:r>
            <w:r w:rsidR="006E7CC5" w:rsidRPr="00DD3B0E">
              <w:rPr>
                <w:rFonts w:ascii="宋体" w:eastAsia="宋体" w:hAnsi="宋体" w:hint="eastAsia"/>
                <w:sz w:val="24"/>
              </w:rPr>
              <w:t>盈利模式影响并未指出，本文将填补这一空缺，通过数据分析</w:t>
            </w:r>
            <w:r w:rsidR="006E0F96" w:rsidRPr="00DD3B0E">
              <w:rPr>
                <w:rFonts w:ascii="宋体" w:eastAsia="宋体" w:hAnsi="宋体" w:hint="eastAsia"/>
                <w:sz w:val="24"/>
              </w:rPr>
              <w:t>得出</w:t>
            </w:r>
            <w:r w:rsidR="008E3E15" w:rsidRPr="00DD3B0E">
              <w:rPr>
                <w:rFonts w:ascii="宋体" w:eastAsia="宋体" w:hAnsi="宋体" w:hint="eastAsia"/>
                <w:sz w:val="24"/>
              </w:rPr>
              <w:t>盈利能力在不同阶段R&amp;</w:t>
            </w:r>
            <w:r w:rsidR="008E3E15" w:rsidRPr="00DD3B0E">
              <w:rPr>
                <w:rFonts w:ascii="宋体" w:eastAsia="宋体" w:hAnsi="宋体"/>
                <w:sz w:val="24"/>
              </w:rPr>
              <w:t>D</w:t>
            </w:r>
            <w:r w:rsidR="008E3E15" w:rsidRPr="00DD3B0E">
              <w:rPr>
                <w:rFonts w:ascii="宋体" w:eastAsia="宋体" w:hAnsi="宋体" w:hint="eastAsia"/>
                <w:sz w:val="24"/>
              </w:rPr>
              <w:t>的投入对其企业发展的影响！</w:t>
            </w:r>
          </w:p>
        </w:tc>
      </w:tr>
    </w:tbl>
    <w:p w14:paraId="04D17E49" w14:textId="1B944308" w:rsidR="00C50C1E" w:rsidRDefault="00C50C1E">
      <w:pPr>
        <w:rPr>
          <w:rFonts w:ascii="宋体" w:eastAsia="宋体" w:hAnsi="宋体"/>
          <w:sz w:val="32"/>
          <w:szCs w:val="32"/>
        </w:rPr>
      </w:pPr>
    </w:p>
    <w:p w14:paraId="1B595130" w14:textId="70DEEA0A" w:rsidR="004D5DA9" w:rsidRDefault="004D5DA9" w:rsidP="004D5DA9">
      <w:pPr>
        <w:rPr>
          <w:rFonts w:ascii="宋体" w:eastAsia="宋体" w:hAnsi="宋体"/>
          <w:sz w:val="32"/>
          <w:szCs w:val="32"/>
        </w:rPr>
      </w:pPr>
      <w:r>
        <w:rPr>
          <w:rFonts w:ascii="宋体" w:eastAsia="宋体" w:hAnsi="宋体" w:hint="eastAsia"/>
          <w:sz w:val="32"/>
          <w:szCs w:val="32"/>
        </w:rPr>
        <w:lastRenderedPageBreak/>
        <w:t>二、研究</w:t>
      </w:r>
      <w:r w:rsidR="00FA6165">
        <w:rPr>
          <w:rFonts w:ascii="宋体" w:eastAsia="宋体" w:hAnsi="宋体" w:hint="eastAsia"/>
          <w:sz w:val="32"/>
          <w:szCs w:val="32"/>
        </w:rPr>
        <w:t>方案</w:t>
      </w:r>
    </w:p>
    <w:tbl>
      <w:tblPr>
        <w:tblStyle w:val="TableGrid"/>
        <w:tblW w:w="0" w:type="auto"/>
        <w:tblLook w:val="04A0" w:firstRow="1" w:lastRow="0" w:firstColumn="1" w:lastColumn="0" w:noHBand="0" w:noVBand="1"/>
      </w:tblPr>
      <w:tblGrid>
        <w:gridCol w:w="9344"/>
      </w:tblGrid>
      <w:tr w:rsidR="004D5DA9" w:rsidRPr="004D5DA9" w14:paraId="17EB31E6" w14:textId="77777777" w:rsidTr="00C73A3E">
        <w:trPr>
          <w:trHeight w:val="4253"/>
        </w:trPr>
        <w:tc>
          <w:tcPr>
            <w:tcW w:w="9344" w:type="dxa"/>
          </w:tcPr>
          <w:p w14:paraId="71EEA190" w14:textId="3F3D61B0" w:rsidR="004D5DA9" w:rsidRDefault="004D5DA9" w:rsidP="004D5DA9">
            <w:pPr>
              <w:rPr>
                <w:rFonts w:ascii="宋体" w:eastAsia="宋体" w:hAnsi="宋体"/>
                <w:sz w:val="24"/>
                <w:szCs w:val="24"/>
              </w:rPr>
            </w:pPr>
            <w:bookmarkStart w:id="0" w:name="_Hlk90373930"/>
            <w:r w:rsidRPr="004D5DA9">
              <w:rPr>
                <w:rFonts w:ascii="宋体" w:eastAsia="宋体" w:hAnsi="宋体" w:hint="eastAsia"/>
                <w:sz w:val="24"/>
                <w:szCs w:val="24"/>
              </w:rPr>
              <w:t>1</w:t>
            </w:r>
            <w:r w:rsidRPr="004D5DA9">
              <w:rPr>
                <w:rFonts w:ascii="宋体" w:eastAsia="宋体" w:hAnsi="宋体"/>
                <w:sz w:val="24"/>
                <w:szCs w:val="24"/>
              </w:rPr>
              <w:t>.</w:t>
            </w:r>
            <w:r w:rsidR="008D0F26">
              <w:rPr>
                <w:rFonts w:ascii="宋体" w:eastAsia="宋体" w:hAnsi="宋体" w:hint="eastAsia"/>
                <w:sz w:val="24"/>
                <w:szCs w:val="24"/>
              </w:rPr>
              <w:t>论证方法及数据来源</w:t>
            </w:r>
          </w:p>
          <w:p w14:paraId="30D964B8" w14:textId="77777777" w:rsidR="00500856" w:rsidRPr="004D5DA9" w:rsidRDefault="00500856" w:rsidP="004D5DA9">
            <w:pPr>
              <w:rPr>
                <w:rFonts w:ascii="宋体" w:eastAsia="宋体" w:hAnsi="宋体"/>
                <w:sz w:val="24"/>
                <w:szCs w:val="24"/>
              </w:rPr>
            </w:pPr>
          </w:p>
          <w:p w14:paraId="1F7175CA" w14:textId="77777777" w:rsidR="004D5DA9" w:rsidRDefault="002A49BD">
            <w:pPr>
              <w:rPr>
                <w:rFonts w:ascii="宋体" w:eastAsia="宋体" w:hAnsi="宋体"/>
                <w:sz w:val="24"/>
                <w:szCs w:val="24"/>
              </w:rPr>
            </w:pPr>
            <w:r>
              <w:rPr>
                <w:rFonts w:ascii="宋体" w:eastAsia="宋体" w:hAnsi="宋体" w:hint="eastAsia"/>
                <w:sz w:val="24"/>
                <w:szCs w:val="24"/>
              </w:rPr>
              <w:t>论证方法：</w:t>
            </w:r>
            <w:r w:rsidR="00482EF8">
              <w:rPr>
                <w:rFonts w:ascii="宋体" w:eastAsia="宋体" w:hAnsi="宋体" w:hint="eastAsia"/>
                <w:sz w:val="24"/>
                <w:szCs w:val="24"/>
              </w:rPr>
              <w:t>数理模型法加计量分析综合使用；</w:t>
            </w:r>
          </w:p>
          <w:p w14:paraId="66B70FEF" w14:textId="1DE0B720" w:rsidR="00482EF8" w:rsidRPr="004D5DA9" w:rsidRDefault="00482EF8">
            <w:pPr>
              <w:rPr>
                <w:rFonts w:ascii="宋体" w:eastAsia="宋体" w:hAnsi="宋体"/>
                <w:sz w:val="24"/>
                <w:szCs w:val="24"/>
              </w:rPr>
            </w:pPr>
            <w:r>
              <w:rPr>
                <w:rFonts w:ascii="宋体" w:eastAsia="宋体" w:hAnsi="宋体" w:hint="eastAsia"/>
                <w:sz w:val="24"/>
                <w:szCs w:val="24"/>
              </w:rPr>
              <w:t>数据来源：上市公司财务年报</w:t>
            </w:r>
          </w:p>
        </w:tc>
      </w:tr>
      <w:tr w:rsidR="008D0F26" w:rsidRPr="004D5DA9" w14:paraId="3DDA278A" w14:textId="77777777" w:rsidTr="00C73A3E">
        <w:trPr>
          <w:trHeight w:val="4253"/>
        </w:trPr>
        <w:tc>
          <w:tcPr>
            <w:tcW w:w="9344" w:type="dxa"/>
          </w:tcPr>
          <w:p w14:paraId="43AE0202" w14:textId="1378DA78" w:rsidR="008D0F26" w:rsidRDefault="008D0F26" w:rsidP="004D5DA9">
            <w:pPr>
              <w:rPr>
                <w:rFonts w:ascii="宋体" w:eastAsia="宋体" w:hAnsi="宋体"/>
                <w:sz w:val="24"/>
                <w:szCs w:val="24"/>
              </w:rPr>
            </w:pPr>
            <w:r w:rsidRPr="004D5DA9">
              <w:rPr>
                <w:rFonts w:ascii="宋体" w:eastAsia="宋体" w:hAnsi="宋体" w:hint="eastAsia"/>
                <w:sz w:val="24"/>
                <w:szCs w:val="24"/>
              </w:rPr>
              <w:t>2</w:t>
            </w:r>
            <w:r w:rsidRPr="004D5DA9">
              <w:rPr>
                <w:rFonts w:ascii="宋体" w:eastAsia="宋体" w:hAnsi="宋体"/>
                <w:sz w:val="24"/>
                <w:szCs w:val="24"/>
              </w:rPr>
              <w:t>.</w:t>
            </w:r>
            <w:r w:rsidRPr="004D5DA9">
              <w:rPr>
                <w:rFonts w:ascii="宋体" w:eastAsia="宋体" w:hAnsi="宋体" w:hint="eastAsia"/>
                <w:sz w:val="24"/>
                <w:szCs w:val="24"/>
              </w:rPr>
              <w:t>核心观点</w:t>
            </w:r>
          </w:p>
          <w:p w14:paraId="7C7E82A5" w14:textId="77777777" w:rsidR="00DD3B0E" w:rsidRDefault="00DD3B0E" w:rsidP="00DD3B0E">
            <w:pPr>
              <w:rPr>
                <w:rFonts w:ascii="宋体" w:eastAsia="宋体" w:hAnsi="宋体"/>
                <w:sz w:val="24"/>
                <w:szCs w:val="24"/>
              </w:rPr>
            </w:pPr>
          </w:p>
          <w:p w14:paraId="4FDF1FF7" w14:textId="120A0CD8" w:rsidR="00DD3B0E" w:rsidRPr="00DD3B0E" w:rsidRDefault="00DD3B0E" w:rsidP="00DD3B0E">
            <w:pPr>
              <w:ind w:firstLineChars="200" w:firstLine="480"/>
              <w:rPr>
                <w:rFonts w:ascii="宋体" w:eastAsia="宋体" w:hAnsi="宋体"/>
                <w:sz w:val="24"/>
                <w:szCs w:val="24"/>
              </w:rPr>
            </w:pPr>
            <w:r>
              <w:rPr>
                <w:rFonts w:ascii="宋体" w:eastAsia="宋体" w:hAnsi="宋体" w:hint="eastAsia"/>
                <w:sz w:val="24"/>
                <w:szCs w:val="24"/>
              </w:rPr>
              <w:t>企业</w:t>
            </w:r>
            <w:r w:rsidR="003A637E">
              <w:rPr>
                <w:rFonts w:ascii="宋体" w:eastAsia="宋体" w:hAnsi="宋体" w:hint="eastAsia"/>
                <w:sz w:val="24"/>
                <w:szCs w:val="24"/>
              </w:rPr>
              <w:t>R&amp;D投入与盈利能力具有相关性，企业R&amp;D投入会对于盈利能力产生影响，</w:t>
            </w:r>
            <w:r w:rsidR="00216F94">
              <w:rPr>
                <w:rFonts w:ascii="宋体" w:eastAsia="宋体" w:hAnsi="宋体" w:hint="eastAsia"/>
                <w:sz w:val="24"/>
                <w:szCs w:val="24"/>
              </w:rPr>
              <w:t>可能会产生一定的滞后性，同时企业盈利能力的大小与R&amp;D投入的力度也具有直接联系，企业盈利能力较弱</w:t>
            </w:r>
            <w:r w:rsidR="00EE43F4">
              <w:rPr>
                <w:rFonts w:ascii="宋体" w:eastAsia="宋体" w:hAnsi="宋体" w:hint="eastAsia"/>
                <w:sz w:val="24"/>
                <w:szCs w:val="24"/>
              </w:rPr>
              <w:t>，R&amp;D的投入也会带来消极影响，本文通过数据分析与建模</w:t>
            </w:r>
            <w:r w:rsidR="00D85577">
              <w:rPr>
                <w:rFonts w:ascii="宋体" w:eastAsia="宋体" w:hAnsi="宋体" w:hint="eastAsia"/>
                <w:sz w:val="24"/>
                <w:szCs w:val="24"/>
              </w:rPr>
              <w:t>，找出两者存在的相关性，为企业不同阶段两者的联系提供建议！</w:t>
            </w:r>
          </w:p>
        </w:tc>
      </w:tr>
      <w:tr w:rsidR="00C73A3E" w:rsidRPr="004D5DA9" w14:paraId="24A59020" w14:textId="77777777" w:rsidTr="00C73A3E">
        <w:trPr>
          <w:trHeight w:val="4253"/>
        </w:trPr>
        <w:tc>
          <w:tcPr>
            <w:tcW w:w="9344" w:type="dxa"/>
          </w:tcPr>
          <w:p w14:paraId="759DD4F9" w14:textId="1E61E1AC" w:rsidR="00C73A3E" w:rsidRPr="004D5DA9" w:rsidRDefault="00C73A3E" w:rsidP="00C73A3E">
            <w:pPr>
              <w:rPr>
                <w:rFonts w:ascii="宋体" w:eastAsia="宋体" w:hAnsi="宋体"/>
                <w:sz w:val="24"/>
                <w:szCs w:val="24"/>
              </w:rPr>
            </w:pPr>
            <w:r w:rsidRPr="004D5DA9">
              <w:rPr>
                <w:rFonts w:ascii="宋体" w:eastAsia="宋体" w:hAnsi="宋体" w:hint="eastAsia"/>
                <w:sz w:val="24"/>
                <w:szCs w:val="24"/>
              </w:rPr>
              <w:t>3</w:t>
            </w:r>
            <w:r w:rsidRPr="004D5DA9">
              <w:rPr>
                <w:rFonts w:ascii="宋体" w:eastAsia="宋体" w:hAnsi="宋体"/>
                <w:sz w:val="24"/>
                <w:szCs w:val="24"/>
              </w:rPr>
              <w:t>.</w:t>
            </w:r>
            <w:r w:rsidRPr="004D5DA9">
              <w:rPr>
                <w:rFonts w:ascii="宋体" w:eastAsia="宋体" w:hAnsi="宋体" w:hint="eastAsia"/>
                <w:sz w:val="24"/>
                <w:szCs w:val="24"/>
              </w:rPr>
              <w:t>创新之处</w:t>
            </w:r>
          </w:p>
          <w:p w14:paraId="487A016D" w14:textId="77777777" w:rsidR="00C73A3E" w:rsidRDefault="00195199" w:rsidP="00C73A3E">
            <w:pPr>
              <w:rPr>
                <w:rFonts w:ascii="宋体" w:eastAsia="宋体" w:hAnsi="宋体"/>
                <w:sz w:val="24"/>
                <w:szCs w:val="24"/>
              </w:rPr>
            </w:pPr>
            <w:r>
              <w:rPr>
                <w:rFonts w:ascii="宋体" w:eastAsia="宋体" w:hAnsi="宋体" w:hint="eastAsia"/>
                <w:sz w:val="24"/>
                <w:szCs w:val="24"/>
              </w:rPr>
              <w:t>创新之处：</w:t>
            </w:r>
          </w:p>
          <w:p w14:paraId="422F5C9F" w14:textId="5FE8F7D7" w:rsidR="00195199" w:rsidRDefault="00195199" w:rsidP="00DE1480">
            <w:pPr>
              <w:pStyle w:val="ListParagraph"/>
              <w:numPr>
                <w:ilvl w:val="0"/>
                <w:numId w:val="1"/>
              </w:numPr>
              <w:ind w:firstLineChars="0"/>
              <w:rPr>
                <w:rFonts w:ascii="宋体" w:eastAsia="宋体" w:hAnsi="宋体"/>
                <w:sz w:val="24"/>
                <w:szCs w:val="24"/>
              </w:rPr>
            </w:pPr>
            <w:r w:rsidRPr="00DE1480">
              <w:rPr>
                <w:rFonts w:ascii="宋体" w:eastAsia="宋体" w:hAnsi="宋体" w:hint="eastAsia"/>
                <w:sz w:val="24"/>
                <w:szCs w:val="24"/>
              </w:rPr>
              <w:t>聚焦家电行业，从</w:t>
            </w:r>
            <w:r w:rsidR="00DE1480" w:rsidRPr="00DE1480">
              <w:rPr>
                <w:rFonts w:ascii="宋体" w:eastAsia="宋体" w:hAnsi="宋体" w:hint="eastAsia"/>
                <w:sz w:val="24"/>
                <w:szCs w:val="24"/>
              </w:rPr>
              <w:t>细分行业入手进行研究</w:t>
            </w:r>
            <w:r w:rsidR="00164052">
              <w:rPr>
                <w:rFonts w:ascii="宋体" w:eastAsia="宋体" w:hAnsi="宋体" w:hint="eastAsia"/>
                <w:sz w:val="24"/>
                <w:szCs w:val="24"/>
              </w:rPr>
              <w:t>，借鉴性更强</w:t>
            </w:r>
            <w:r w:rsidR="00DE1480" w:rsidRPr="00DE1480">
              <w:rPr>
                <w:rFonts w:ascii="宋体" w:eastAsia="宋体" w:hAnsi="宋体" w:hint="eastAsia"/>
                <w:sz w:val="24"/>
                <w:szCs w:val="24"/>
              </w:rPr>
              <w:t>；</w:t>
            </w:r>
          </w:p>
          <w:p w14:paraId="3414EBBE" w14:textId="70F94217" w:rsidR="00D85577" w:rsidRPr="00DE1480" w:rsidRDefault="00074FED" w:rsidP="00DE1480">
            <w:pPr>
              <w:pStyle w:val="ListParagraph"/>
              <w:numPr>
                <w:ilvl w:val="0"/>
                <w:numId w:val="1"/>
              </w:numPr>
              <w:ind w:firstLineChars="0"/>
              <w:rPr>
                <w:rFonts w:ascii="宋体" w:eastAsia="宋体" w:hAnsi="宋体"/>
                <w:sz w:val="24"/>
                <w:szCs w:val="24"/>
              </w:rPr>
            </w:pPr>
            <w:r>
              <w:rPr>
                <w:rFonts w:ascii="宋体" w:eastAsia="宋体" w:hAnsi="宋体" w:hint="eastAsia"/>
                <w:sz w:val="24"/>
                <w:szCs w:val="24"/>
              </w:rPr>
              <w:t>前面学者主要对于R&amp;D投入与企业经济效益相关性做了研究，并未深入讨论企业</w:t>
            </w:r>
            <w:r w:rsidR="00DD58CE">
              <w:rPr>
                <w:rFonts w:ascii="宋体" w:eastAsia="宋体" w:hAnsi="宋体" w:hint="eastAsia"/>
                <w:sz w:val="24"/>
                <w:szCs w:val="24"/>
              </w:rPr>
              <w:t>不同阶段两者的关系，本文将会针对这一点进行不同阶段企业的研究分析；</w:t>
            </w:r>
          </w:p>
          <w:p w14:paraId="5BD2DD6C" w14:textId="77777777" w:rsidR="00DE1480" w:rsidRDefault="00DE1480" w:rsidP="00DE1480">
            <w:pPr>
              <w:pStyle w:val="ListParagraph"/>
              <w:numPr>
                <w:ilvl w:val="0"/>
                <w:numId w:val="1"/>
              </w:numPr>
              <w:ind w:firstLineChars="0"/>
              <w:rPr>
                <w:rFonts w:ascii="宋体" w:eastAsia="宋体" w:hAnsi="宋体"/>
                <w:sz w:val="24"/>
                <w:szCs w:val="24"/>
              </w:rPr>
            </w:pPr>
            <w:r>
              <w:rPr>
                <w:rFonts w:ascii="宋体" w:eastAsia="宋体" w:hAnsi="宋体" w:hint="eastAsia"/>
                <w:sz w:val="24"/>
                <w:szCs w:val="24"/>
              </w:rPr>
              <w:t>数据来源可靠，主要数据来源是国家统计局纰漏的企业年报；</w:t>
            </w:r>
          </w:p>
          <w:p w14:paraId="44524ECB" w14:textId="5AEEBDDC" w:rsidR="00161DBA" w:rsidRPr="00161DBA" w:rsidRDefault="007E740E" w:rsidP="00161DBA">
            <w:pPr>
              <w:pStyle w:val="ListParagraph"/>
              <w:numPr>
                <w:ilvl w:val="0"/>
                <w:numId w:val="1"/>
              </w:numPr>
              <w:ind w:firstLineChars="0"/>
              <w:rPr>
                <w:rFonts w:ascii="宋体" w:eastAsia="宋体" w:hAnsi="宋体"/>
                <w:sz w:val="24"/>
                <w:szCs w:val="24"/>
              </w:rPr>
            </w:pPr>
            <w:r>
              <w:rPr>
                <w:rFonts w:ascii="宋体" w:eastAsia="宋体" w:hAnsi="宋体" w:hint="eastAsia"/>
                <w:sz w:val="24"/>
                <w:szCs w:val="24"/>
              </w:rPr>
              <w:t>本文将采用数据统计分析，再结合建模计量分析相互配合，</w:t>
            </w:r>
            <w:r w:rsidR="00161DBA">
              <w:rPr>
                <w:rFonts w:ascii="宋体" w:eastAsia="宋体" w:hAnsi="宋体" w:hint="eastAsia"/>
                <w:sz w:val="24"/>
                <w:szCs w:val="24"/>
              </w:rPr>
              <w:t>进行佐证；</w:t>
            </w:r>
          </w:p>
        </w:tc>
      </w:tr>
      <w:bookmarkEnd w:id="0"/>
    </w:tbl>
    <w:p w14:paraId="21DC4BEC" w14:textId="77419D7D" w:rsidR="004D5DA9" w:rsidRDefault="004D5DA9">
      <w:pPr>
        <w:rPr>
          <w:rFonts w:ascii="宋体" w:eastAsia="宋体" w:hAnsi="宋体"/>
          <w:sz w:val="32"/>
          <w:szCs w:val="32"/>
        </w:rPr>
      </w:pPr>
    </w:p>
    <w:tbl>
      <w:tblPr>
        <w:tblStyle w:val="TableGrid"/>
        <w:tblW w:w="0" w:type="auto"/>
        <w:tblLook w:val="04A0" w:firstRow="1" w:lastRow="0" w:firstColumn="1" w:lastColumn="0" w:noHBand="0" w:noVBand="1"/>
      </w:tblPr>
      <w:tblGrid>
        <w:gridCol w:w="9344"/>
      </w:tblGrid>
      <w:tr w:rsidR="00252F6C" w:rsidRPr="004D5DA9" w14:paraId="4393B353" w14:textId="77777777" w:rsidTr="00C73A3E">
        <w:trPr>
          <w:trHeight w:val="13607"/>
        </w:trPr>
        <w:tc>
          <w:tcPr>
            <w:tcW w:w="9344" w:type="dxa"/>
          </w:tcPr>
          <w:p w14:paraId="4FE5AB3F" w14:textId="52BBF860" w:rsidR="00C73A3E" w:rsidRPr="0012720A" w:rsidRDefault="008D0F26" w:rsidP="0012720A">
            <w:pPr>
              <w:rPr>
                <w:rFonts w:ascii="宋体" w:eastAsia="宋体" w:hAnsi="宋体"/>
                <w:color w:val="FF0000"/>
                <w:sz w:val="24"/>
                <w:szCs w:val="24"/>
              </w:rPr>
            </w:pPr>
            <w:r>
              <w:rPr>
                <w:rFonts w:ascii="宋体" w:eastAsia="宋体" w:hAnsi="宋体"/>
                <w:sz w:val="24"/>
                <w:szCs w:val="24"/>
              </w:rPr>
              <w:lastRenderedPageBreak/>
              <w:t>4</w:t>
            </w:r>
            <w:r w:rsidRPr="004D5DA9">
              <w:rPr>
                <w:rFonts w:ascii="宋体" w:eastAsia="宋体" w:hAnsi="宋体"/>
                <w:sz w:val="24"/>
                <w:szCs w:val="24"/>
              </w:rPr>
              <w:t>.</w:t>
            </w:r>
            <w:r>
              <w:rPr>
                <w:rFonts w:ascii="宋体" w:eastAsia="宋体" w:hAnsi="宋体" w:hint="eastAsia"/>
                <w:sz w:val="24"/>
                <w:szCs w:val="24"/>
              </w:rPr>
              <w:t>参考文献</w:t>
            </w:r>
          </w:p>
          <w:p w14:paraId="38E76DFF" w14:textId="0B707698" w:rsidR="00C73A3E" w:rsidRDefault="00C73A3E" w:rsidP="00C73A3E">
            <w:pPr>
              <w:spacing w:line="0" w:lineRule="atLeast"/>
              <w:rPr>
                <w:sz w:val="18"/>
                <w:szCs w:val="20"/>
              </w:rPr>
            </w:pPr>
          </w:p>
          <w:p w14:paraId="74825F49" w14:textId="28AD8D30" w:rsidR="00AC7E82" w:rsidRPr="007B5B03" w:rsidRDefault="00AC7E82" w:rsidP="007B5B03">
            <w:pPr>
              <w:pStyle w:val="ListParagraph"/>
              <w:numPr>
                <w:ilvl w:val="0"/>
                <w:numId w:val="2"/>
              </w:numPr>
              <w:spacing w:line="360" w:lineRule="auto"/>
              <w:ind w:firstLineChars="0"/>
              <w:rPr>
                <w:rFonts w:ascii="宋体" w:eastAsia="宋体" w:hAnsi="宋体"/>
                <w:sz w:val="24"/>
                <w:szCs w:val="24"/>
              </w:rPr>
            </w:pPr>
            <w:r w:rsidRPr="007B5B03">
              <w:rPr>
                <w:rFonts w:ascii="宋体" w:eastAsia="宋体" w:hAnsi="宋体"/>
                <w:sz w:val="24"/>
                <w:szCs w:val="24"/>
              </w:rPr>
              <w:t>Po-Hsuan Hsu Utpal Bhattacharya,</w:t>
            </w:r>
            <w:r w:rsidR="00CE28C8" w:rsidRPr="007B5B03">
              <w:rPr>
                <w:rFonts w:ascii="宋体" w:eastAsia="宋体" w:hAnsi="宋体" w:hint="eastAsia"/>
                <w:sz w:val="24"/>
                <w:szCs w:val="24"/>
              </w:rPr>
              <w:t>Tian</w:t>
            </w:r>
            <w:r w:rsidR="00CE28C8" w:rsidRPr="007B5B03">
              <w:rPr>
                <w:rFonts w:ascii="宋体" w:eastAsia="宋体" w:hAnsi="宋体"/>
                <w:sz w:val="24"/>
                <w:szCs w:val="24"/>
              </w:rPr>
              <w:t xml:space="preserve"> </w:t>
            </w:r>
            <w:r w:rsidRPr="007B5B03">
              <w:rPr>
                <w:rFonts w:ascii="宋体" w:eastAsia="宋体" w:hAnsi="宋体"/>
                <w:sz w:val="24"/>
                <w:szCs w:val="24"/>
              </w:rPr>
              <w:t>Xuan,</w:t>
            </w:r>
            <w:r w:rsidR="00CE28C8" w:rsidRPr="007B5B03">
              <w:rPr>
                <w:rFonts w:ascii="宋体" w:eastAsia="宋体" w:hAnsi="宋体"/>
                <w:sz w:val="24"/>
                <w:szCs w:val="24"/>
              </w:rPr>
              <w:t xml:space="preserve">Xu </w:t>
            </w:r>
            <w:r w:rsidRPr="007B5B03">
              <w:rPr>
                <w:rFonts w:ascii="宋体" w:eastAsia="宋体" w:hAnsi="宋体"/>
                <w:sz w:val="24"/>
                <w:szCs w:val="24"/>
              </w:rPr>
              <w:t>Y</w:t>
            </w:r>
            <w:r w:rsidR="00CE28C8" w:rsidRPr="007B5B03">
              <w:rPr>
                <w:rFonts w:ascii="宋体" w:eastAsia="宋体" w:hAnsi="宋体" w:hint="eastAsia"/>
                <w:sz w:val="24"/>
                <w:szCs w:val="24"/>
              </w:rPr>
              <w:t>an</w:t>
            </w:r>
            <w:r w:rsidR="00DD1F78" w:rsidRPr="007B5B03">
              <w:rPr>
                <w:rFonts w:ascii="宋体" w:eastAsia="宋体" w:hAnsi="宋体" w:hint="eastAsia"/>
                <w:sz w:val="24"/>
                <w:szCs w:val="24"/>
              </w:rPr>
              <w:t>，</w:t>
            </w:r>
            <w:r w:rsidR="007F354C" w:rsidRPr="007B5B03">
              <w:rPr>
                <w:rFonts w:ascii="宋体" w:eastAsia="宋体" w:hAnsi="宋体" w:hint="eastAsia"/>
                <w:sz w:val="24"/>
                <w:szCs w:val="24"/>
              </w:rPr>
              <w:t>“</w:t>
            </w:r>
            <w:r w:rsidR="007F354C" w:rsidRPr="007B5B03">
              <w:rPr>
                <w:rFonts w:ascii="宋体" w:eastAsia="宋体" w:hAnsi="宋体"/>
                <w:sz w:val="24"/>
                <w:szCs w:val="24"/>
              </w:rPr>
              <w:t>What Affects Innovation More: Policy or Policy Uncertainty?</w:t>
            </w:r>
            <w:r w:rsidR="007F354C" w:rsidRPr="007B5B03">
              <w:rPr>
                <w:rFonts w:ascii="宋体" w:eastAsia="宋体" w:hAnsi="宋体" w:hint="eastAsia"/>
                <w:sz w:val="24"/>
                <w:szCs w:val="24"/>
              </w:rPr>
              <w:t>”</w:t>
            </w:r>
            <w:r w:rsidR="00DD1F78" w:rsidRPr="007B5B03">
              <w:rPr>
                <w:rFonts w:ascii="宋体" w:eastAsia="宋体" w:hAnsi="宋体" w:hint="eastAsia"/>
                <w:sz w:val="24"/>
                <w:szCs w:val="24"/>
              </w:rPr>
              <w:t>，</w:t>
            </w:r>
            <w:r w:rsidR="007F354C" w:rsidRPr="007B5B03">
              <w:rPr>
                <w:rFonts w:ascii="宋体" w:eastAsia="宋体" w:hAnsi="宋体"/>
                <w:i/>
                <w:iCs/>
                <w:sz w:val="24"/>
                <w:szCs w:val="24"/>
              </w:rPr>
              <w:t>Journal of Financial and Quantitative Analysis</w:t>
            </w:r>
            <w:r w:rsidR="007F354C" w:rsidRPr="007B5B03">
              <w:rPr>
                <w:rFonts w:ascii="宋体" w:eastAsia="宋体" w:hAnsi="宋体"/>
                <w:sz w:val="24"/>
                <w:szCs w:val="24"/>
              </w:rPr>
              <w:t xml:space="preserve"> .2017(5)</w:t>
            </w:r>
            <w:r w:rsidR="00DD1F78" w:rsidRPr="007B5B03">
              <w:rPr>
                <w:rFonts w:ascii="宋体" w:eastAsia="宋体" w:hAnsi="宋体" w:hint="eastAsia"/>
                <w:sz w:val="24"/>
                <w:szCs w:val="24"/>
              </w:rPr>
              <w:t>；</w:t>
            </w:r>
          </w:p>
          <w:p w14:paraId="250E209D" w14:textId="09FFBF80" w:rsidR="00DA58B7" w:rsidRPr="007B5B03" w:rsidRDefault="0012720A" w:rsidP="007B5B03">
            <w:pPr>
              <w:pStyle w:val="ListParagraph"/>
              <w:numPr>
                <w:ilvl w:val="0"/>
                <w:numId w:val="2"/>
              </w:numPr>
              <w:spacing w:line="360" w:lineRule="auto"/>
              <w:ind w:firstLineChars="0"/>
              <w:rPr>
                <w:rFonts w:ascii="宋体" w:eastAsia="宋体" w:hAnsi="宋体"/>
                <w:sz w:val="24"/>
                <w:szCs w:val="24"/>
              </w:rPr>
            </w:pPr>
            <w:r w:rsidRPr="007B5B03">
              <w:rPr>
                <w:rFonts w:ascii="宋体" w:eastAsia="宋体" w:hAnsi="宋体"/>
                <w:sz w:val="24"/>
                <w:szCs w:val="24"/>
              </w:rPr>
              <w:t>Lin Jun-You</w:t>
            </w:r>
            <w:r w:rsidRPr="007B5B03">
              <w:rPr>
                <w:rFonts w:ascii="宋体" w:eastAsia="宋体" w:hAnsi="宋体" w:hint="eastAsia"/>
                <w:sz w:val="24"/>
                <w:szCs w:val="24"/>
              </w:rPr>
              <w:t>，“</w:t>
            </w:r>
            <w:r w:rsidR="00DA58B7" w:rsidRPr="007B5B03">
              <w:rPr>
                <w:rFonts w:ascii="宋体" w:eastAsia="宋体" w:hAnsi="宋体"/>
                <w:sz w:val="24"/>
                <w:szCs w:val="24"/>
              </w:rPr>
              <w:t>Effects on diversity of R&amp;D sources and human capital on industrial performance</w:t>
            </w:r>
            <w:r w:rsidRPr="007B5B03">
              <w:rPr>
                <w:rFonts w:ascii="宋体" w:eastAsia="宋体" w:hAnsi="宋体" w:hint="eastAsia"/>
                <w:sz w:val="24"/>
                <w:szCs w:val="24"/>
              </w:rPr>
              <w:t>”，</w:t>
            </w:r>
            <w:r w:rsidR="00DA58B7" w:rsidRPr="007B5B03">
              <w:rPr>
                <w:rFonts w:ascii="宋体" w:eastAsia="宋体" w:hAnsi="宋体"/>
                <w:i/>
                <w:iCs/>
                <w:sz w:val="24"/>
                <w:szCs w:val="24"/>
              </w:rPr>
              <w:t xml:space="preserve">Technological Forecasting and Social Change </w:t>
            </w:r>
            <w:r w:rsidR="00D10551" w:rsidRPr="007B5B03">
              <w:rPr>
                <w:rFonts w:ascii="宋体" w:eastAsia="宋体" w:hAnsi="宋体" w:hint="eastAsia"/>
                <w:i/>
                <w:iCs/>
                <w:sz w:val="24"/>
                <w:szCs w:val="24"/>
              </w:rPr>
              <w:t>，</w:t>
            </w:r>
            <w:r w:rsidR="00DA58B7" w:rsidRPr="007B5B03">
              <w:rPr>
                <w:rFonts w:ascii="宋体" w:eastAsia="宋体" w:hAnsi="宋体"/>
                <w:sz w:val="24"/>
                <w:szCs w:val="24"/>
              </w:rPr>
              <w:t>2014</w:t>
            </w:r>
          </w:p>
          <w:p w14:paraId="043BD612" w14:textId="375D5179" w:rsidR="00994627" w:rsidRPr="007B5B03" w:rsidRDefault="0012720A" w:rsidP="007B5B03">
            <w:pPr>
              <w:pStyle w:val="ListParagraph"/>
              <w:numPr>
                <w:ilvl w:val="0"/>
                <w:numId w:val="2"/>
              </w:numPr>
              <w:spacing w:line="360" w:lineRule="auto"/>
              <w:ind w:firstLineChars="0"/>
              <w:rPr>
                <w:rFonts w:ascii="宋体" w:eastAsia="宋体" w:hAnsi="宋体"/>
                <w:sz w:val="24"/>
                <w:szCs w:val="24"/>
              </w:rPr>
            </w:pPr>
            <w:r w:rsidRPr="007B5B03">
              <w:rPr>
                <w:rFonts w:ascii="宋体" w:eastAsia="宋体" w:hAnsi="宋体"/>
                <w:sz w:val="24"/>
                <w:szCs w:val="24"/>
              </w:rPr>
              <w:t>Chen Zhao; Liu Zhikuo; Suárez Serrato Juan Carlos; Xu Daniel Yi</w:t>
            </w:r>
            <w:r w:rsidRPr="007B5B03">
              <w:rPr>
                <w:rFonts w:ascii="宋体" w:eastAsia="宋体" w:hAnsi="宋体" w:hint="eastAsia"/>
                <w:sz w:val="24"/>
                <w:szCs w:val="24"/>
              </w:rPr>
              <w:t>，“</w:t>
            </w:r>
            <w:r w:rsidRPr="007B5B03">
              <w:rPr>
                <w:rFonts w:ascii="宋体" w:eastAsia="宋体" w:hAnsi="宋体"/>
                <w:sz w:val="24"/>
                <w:szCs w:val="24"/>
              </w:rPr>
              <w:t>Notching R&amp;D Investment with Corporate Income Tax Cuts in China</w:t>
            </w:r>
            <w:r w:rsidRPr="007B5B03">
              <w:rPr>
                <w:rFonts w:ascii="宋体" w:eastAsia="宋体" w:hAnsi="宋体" w:hint="eastAsia"/>
                <w:sz w:val="24"/>
                <w:szCs w:val="24"/>
              </w:rPr>
              <w:t>”，</w:t>
            </w:r>
            <w:r w:rsidRPr="007B5B03">
              <w:rPr>
                <w:rFonts w:ascii="宋体" w:eastAsia="宋体" w:hAnsi="宋体"/>
                <w:i/>
                <w:iCs/>
                <w:sz w:val="24"/>
                <w:szCs w:val="24"/>
              </w:rPr>
              <w:t>The American Economic Review</w:t>
            </w:r>
            <w:r w:rsidRPr="007B5B03">
              <w:rPr>
                <w:rFonts w:ascii="宋体" w:eastAsia="宋体" w:hAnsi="宋体" w:hint="eastAsia"/>
                <w:i/>
                <w:iCs/>
                <w:sz w:val="24"/>
                <w:szCs w:val="24"/>
              </w:rPr>
              <w:t>，</w:t>
            </w:r>
            <w:r w:rsidRPr="007B5B03">
              <w:rPr>
                <w:rFonts w:ascii="宋体" w:eastAsia="宋体" w:hAnsi="宋体"/>
                <w:sz w:val="24"/>
                <w:szCs w:val="24"/>
              </w:rPr>
              <w:t>Volume 111, Issue 7. 2021. PP 2065-2100</w:t>
            </w:r>
          </w:p>
          <w:p w14:paraId="7BD5EA3D" w14:textId="74F6AA80" w:rsidR="004B21D6" w:rsidRPr="007B5B03" w:rsidRDefault="004A4D0A" w:rsidP="007B5B03">
            <w:pPr>
              <w:pStyle w:val="ListParagraph"/>
              <w:numPr>
                <w:ilvl w:val="0"/>
                <w:numId w:val="2"/>
              </w:numPr>
              <w:spacing w:line="360" w:lineRule="auto"/>
              <w:ind w:firstLineChars="0"/>
              <w:rPr>
                <w:rFonts w:ascii="宋体" w:eastAsia="宋体" w:hAnsi="宋体"/>
                <w:sz w:val="24"/>
                <w:szCs w:val="24"/>
              </w:rPr>
            </w:pPr>
            <w:r w:rsidRPr="007B5B03">
              <w:rPr>
                <w:rFonts w:ascii="宋体" w:eastAsia="宋体" w:hAnsi="宋体"/>
                <w:sz w:val="24"/>
                <w:szCs w:val="24"/>
              </w:rPr>
              <w:t>孟庆斌,师倩</w:t>
            </w:r>
            <w:r w:rsidRPr="007B5B03">
              <w:rPr>
                <w:rFonts w:ascii="宋体" w:eastAsia="宋体" w:hAnsi="宋体" w:hint="eastAsia"/>
                <w:sz w:val="24"/>
                <w:szCs w:val="24"/>
              </w:rPr>
              <w:t>、“宏观经济政策不确定性对企业研发的影响</w:t>
            </w:r>
            <w:r w:rsidRPr="007B5B03">
              <w:rPr>
                <w:rFonts w:ascii="宋体" w:eastAsia="宋体" w:hAnsi="宋体"/>
                <w:sz w:val="24"/>
                <w:szCs w:val="24"/>
              </w:rPr>
              <w:t>:理论与经验研究</w:t>
            </w:r>
            <w:r w:rsidRPr="007B5B03">
              <w:rPr>
                <w:rFonts w:ascii="宋体" w:eastAsia="宋体" w:hAnsi="宋体" w:hint="eastAsia"/>
                <w:sz w:val="24"/>
                <w:szCs w:val="24"/>
              </w:rPr>
              <w:t>”、</w:t>
            </w:r>
            <w:r w:rsidR="00DD1F78" w:rsidRPr="007B5B03">
              <w:rPr>
                <w:rFonts w:ascii="宋体" w:eastAsia="宋体" w:hAnsi="宋体" w:hint="eastAsia"/>
                <w:sz w:val="24"/>
                <w:szCs w:val="24"/>
              </w:rPr>
              <w:t>《</w:t>
            </w:r>
            <w:r w:rsidRPr="007B5B03">
              <w:rPr>
                <w:rFonts w:ascii="宋体" w:eastAsia="宋体" w:hAnsi="宋体"/>
                <w:sz w:val="24"/>
                <w:szCs w:val="24"/>
              </w:rPr>
              <w:t>世界经济</w:t>
            </w:r>
            <w:r w:rsidR="00DD1F78" w:rsidRPr="007B5B03">
              <w:rPr>
                <w:rFonts w:ascii="宋体" w:eastAsia="宋体" w:hAnsi="宋体" w:hint="eastAsia"/>
                <w:sz w:val="24"/>
                <w:szCs w:val="24"/>
              </w:rPr>
              <w:t>》，</w:t>
            </w:r>
            <w:r w:rsidRPr="007B5B03">
              <w:rPr>
                <w:rFonts w:ascii="宋体" w:eastAsia="宋体" w:hAnsi="宋体"/>
                <w:sz w:val="24"/>
                <w:szCs w:val="24"/>
              </w:rPr>
              <w:t>2017(09)</w:t>
            </w:r>
            <w:r w:rsidR="00DD1F78" w:rsidRPr="007B5B03">
              <w:rPr>
                <w:rFonts w:ascii="宋体" w:eastAsia="宋体" w:hAnsi="宋体" w:hint="eastAsia"/>
                <w:sz w:val="24"/>
                <w:szCs w:val="24"/>
              </w:rPr>
              <w:t>；</w:t>
            </w:r>
          </w:p>
          <w:p w14:paraId="35F7F041" w14:textId="595D8042" w:rsidR="00DD1F78" w:rsidRPr="007B5B03" w:rsidRDefault="00D10551" w:rsidP="007B5B03">
            <w:pPr>
              <w:pStyle w:val="ListParagraph"/>
              <w:numPr>
                <w:ilvl w:val="0"/>
                <w:numId w:val="2"/>
              </w:numPr>
              <w:spacing w:line="360" w:lineRule="auto"/>
              <w:ind w:firstLineChars="0"/>
              <w:rPr>
                <w:rFonts w:ascii="宋体" w:eastAsia="宋体" w:hAnsi="宋体"/>
                <w:sz w:val="24"/>
                <w:szCs w:val="24"/>
              </w:rPr>
            </w:pPr>
            <w:r w:rsidRPr="007B5B03">
              <w:rPr>
                <w:rFonts w:ascii="宋体" w:eastAsia="宋体" w:hAnsi="宋体"/>
                <w:sz w:val="24"/>
                <w:szCs w:val="24"/>
              </w:rPr>
              <w:t>池仁勇,於珺,阮鸿鹏</w:t>
            </w:r>
            <w:r w:rsidRPr="007B5B03">
              <w:rPr>
                <w:rFonts w:ascii="宋体" w:eastAsia="宋体" w:hAnsi="宋体" w:hint="eastAsia"/>
                <w:sz w:val="24"/>
                <w:szCs w:val="24"/>
              </w:rPr>
              <w:t>，“</w:t>
            </w:r>
            <w:r w:rsidR="00693DB5" w:rsidRPr="007B5B03">
              <w:rPr>
                <w:rFonts w:ascii="宋体" w:eastAsia="宋体" w:hAnsi="宋体" w:hint="eastAsia"/>
                <w:sz w:val="24"/>
                <w:szCs w:val="24"/>
              </w:rPr>
              <w:t>企业规模、研发投入对创新绩效的影响研究——基于信用环境与知识存量视角</w:t>
            </w:r>
            <w:r w:rsidRPr="007B5B03">
              <w:rPr>
                <w:rFonts w:ascii="宋体" w:eastAsia="宋体" w:hAnsi="宋体" w:hint="eastAsia"/>
                <w:sz w:val="24"/>
                <w:szCs w:val="24"/>
              </w:rPr>
              <w:t>”，《</w:t>
            </w:r>
            <w:r w:rsidR="00693DB5" w:rsidRPr="007B5B03">
              <w:rPr>
                <w:rFonts w:ascii="宋体" w:eastAsia="宋体" w:hAnsi="宋体"/>
                <w:sz w:val="24"/>
                <w:szCs w:val="24"/>
              </w:rPr>
              <w:t>华东经济管理</w:t>
            </w:r>
            <w:r w:rsidRPr="007B5B03">
              <w:rPr>
                <w:rFonts w:ascii="宋体" w:eastAsia="宋体" w:hAnsi="宋体" w:hint="eastAsia"/>
                <w:sz w:val="24"/>
                <w:szCs w:val="24"/>
              </w:rPr>
              <w:t>》，</w:t>
            </w:r>
            <w:r w:rsidR="00693DB5" w:rsidRPr="007B5B03">
              <w:rPr>
                <w:rFonts w:ascii="宋体" w:eastAsia="宋体" w:hAnsi="宋体"/>
                <w:sz w:val="24"/>
                <w:szCs w:val="24"/>
              </w:rPr>
              <w:t>2020(09)</w:t>
            </w:r>
            <w:r w:rsidRPr="007B5B03">
              <w:rPr>
                <w:rFonts w:ascii="宋体" w:eastAsia="宋体" w:hAnsi="宋体" w:hint="eastAsia"/>
                <w:sz w:val="24"/>
                <w:szCs w:val="24"/>
              </w:rPr>
              <w:t>；</w:t>
            </w:r>
          </w:p>
          <w:p w14:paraId="3B602840" w14:textId="7997EC32" w:rsidR="00693DB5" w:rsidRPr="007B5B03" w:rsidRDefault="00D10551" w:rsidP="007B5B03">
            <w:pPr>
              <w:pStyle w:val="ListParagraph"/>
              <w:numPr>
                <w:ilvl w:val="0"/>
                <w:numId w:val="2"/>
              </w:numPr>
              <w:spacing w:line="360" w:lineRule="auto"/>
              <w:ind w:firstLineChars="0"/>
              <w:rPr>
                <w:rFonts w:ascii="宋体" w:eastAsia="宋体" w:hAnsi="宋体"/>
                <w:sz w:val="24"/>
                <w:szCs w:val="24"/>
              </w:rPr>
            </w:pPr>
            <w:r w:rsidRPr="007B5B03">
              <w:rPr>
                <w:rFonts w:ascii="宋体" w:eastAsia="宋体" w:hAnsi="宋体"/>
                <w:sz w:val="24"/>
                <w:szCs w:val="24"/>
              </w:rPr>
              <w:t>张凤兵,王会宗</w:t>
            </w:r>
            <w:r w:rsidRPr="007B5B03">
              <w:rPr>
                <w:rFonts w:ascii="宋体" w:eastAsia="宋体" w:hAnsi="宋体" w:hint="eastAsia"/>
                <w:sz w:val="24"/>
                <w:szCs w:val="24"/>
              </w:rPr>
              <w:t>，“</w:t>
            </w:r>
            <w:r w:rsidR="00D4308F" w:rsidRPr="007B5B03">
              <w:rPr>
                <w:rFonts w:ascii="宋体" w:eastAsia="宋体" w:hAnsi="宋体" w:hint="eastAsia"/>
                <w:sz w:val="24"/>
                <w:szCs w:val="24"/>
              </w:rPr>
              <w:t>异质性视角下的</w:t>
            </w:r>
            <w:r w:rsidR="00D4308F" w:rsidRPr="007B5B03">
              <w:rPr>
                <w:rFonts w:ascii="宋体" w:eastAsia="宋体" w:hAnsi="宋体"/>
                <w:sz w:val="24"/>
                <w:szCs w:val="24"/>
              </w:rPr>
              <w:t>R&amp;D企业投入、政府资助与创新绩效——基于微观面板的计数模型实证研究</w:t>
            </w:r>
            <w:r w:rsidRPr="007B5B03">
              <w:rPr>
                <w:rFonts w:ascii="宋体" w:eastAsia="宋体" w:hAnsi="宋体" w:hint="eastAsia"/>
                <w:sz w:val="24"/>
                <w:szCs w:val="24"/>
              </w:rPr>
              <w:t>”</w:t>
            </w:r>
            <w:r w:rsidR="00C92353" w:rsidRPr="007B5B03">
              <w:rPr>
                <w:rFonts w:ascii="宋体" w:eastAsia="宋体" w:hAnsi="宋体" w:hint="eastAsia"/>
                <w:sz w:val="24"/>
                <w:szCs w:val="24"/>
              </w:rPr>
              <w:t>，《</w:t>
            </w:r>
            <w:r w:rsidR="00D4308F" w:rsidRPr="007B5B03">
              <w:rPr>
                <w:rFonts w:ascii="宋体" w:eastAsia="宋体" w:hAnsi="宋体"/>
                <w:sz w:val="24"/>
                <w:szCs w:val="24"/>
              </w:rPr>
              <w:t>经济与管理评论</w:t>
            </w:r>
            <w:r w:rsidR="00C92353" w:rsidRPr="007B5B03">
              <w:rPr>
                <w:rFonts w:ascii="宋体" w:eastAsia="宋体" w:hAnsi="宋体" w:hint="eastAsia"/>
                <w:sz w:val="24"/>
                <w:szCs w:val="24"/>
              </w:rPr>
              <w:t>》，</w:t>
            </w:r>
            <w:r w:rsidR="00D4308F" w:rsidRPr="007B5B03">
              <w:rPr>
                <w:rFonts w:ascii="宋体" w:eastAsia="宋体" w:hAnsi="宋体"/>
                <w:sz w:val="24"/>
                <w:szCs w:val="24"/>
              </w:rPr>
              <w:t>2019(02)</w:t>
            </w:r>
            <w:r w:rsidR="00C92353" w:rsidRPr="007B5B03">
              <w:rPr>
                <w:rFonts w:ascii="宋体" w:eastAsia="宋体" w:hAnsi="宋体" w:hint="eastAsia"/>
                <w:sz w:val="24"/>
                <w:szCs w:val="24"/>
              </w:rPr>
              <w:t>；</w:t>
            </w:r>
          </w:p>
          <w:p w14:paraId="7B966CEB" w14:textId="2110BEC6" w:rsidR="00D4308F" w:rsidRPr="007B5B03" w:rsidRDefault="00C92353" w:rsidP="007B5B03">
            <w:pPr>
              <w:pStyle w:val="ListParagraph"/>
              <w:numPr>
                <w:ilvl w:val="0"/>
                <w:numId w:val="2"/>
              </w:numPr>
              <w:spacing w:line="360" w:lineRule="auto"/>
              <w:ind w:firstLineChars="0"/>
              <w:rPr>
                <w:rFonts w:ascii="宋体" w:eastAsia="宋体" w:hAnsi="宋体"/>
                <w:sz w:val="24"/>
                <w:szCs w:val="24"/>
              </w:rPr>
            </w:pPr>
            <w:r w:rsidRPr="007B5B03">
              <w:rPr>
                <w:rFonts w:ascii="宋体" w:eastAsia="宋体" w:hAnsi="宋体"/>
                <w:sz w:val="24"/>
                <w:szCs w:val="24"/>
              </w:rPr>
              <w:t>胡洁怡</w:t>
            </w:r>
            <w:r w:rsidRPr="007B5B03">
              <w:rPr>
                <w:rFonts w:ascii="宋体" w:eastAsia="宋体" w:hAnsi="宋体" w:hint="eastAsia"/>
                <w:sz w:val="24"/>
                <w:szCs w:val="24"/>
              </w:rPr>
              <w:t>，“</w:t>
            </w:r>
            <w:r w:rsidR="00E83D8B" w:rsidRPr="007B5B03">
              <w:rPr>
                <w:rFonts w:ascii="宋体" w:eastAsia="宋体" w:hAnsi="宋体" w:hint="eastAsia"/>
                <w:sz w:val="24"/>
                <w:szCs w:val="24"/>
              </w:rPr>
              <w:t>基于企业绩效视角下的研发投入效应研究</w:t>
            </w:r>
            <w:r w:rsidRPr="007B5B03">
              <w:rPr>
                <w:rFonts w:ascii="宋体" w:eastAsia="宋体" w:hAnsi="宋体" w:hint="eastAsia"/>
                <w:sz w:val="24"/>
                <w:szCs w:val="24"/>
              </w:rPr>
              <w:t>”，</w:t>
            </w:r>
            <w:r w:rsidR="00E83D8B" w:rsidRPr="007B5B03">
              <w:rPr>
                <w:rFonts w:ascii="宋体" w:eastAsia="宋体" w:hAnsi="宋体"/>
                <w:sz w:val="24"/>
                <w:szCs w:val="24"/>
              </w:rPr>
              <w:t>现代经济信息</w:t>
            </w:r>
            <w:r w:rsidRPr="007B5B03">
              <w:rPr>
                <w:rFonts w:ascii="宋体" w:eastAsia="宋体" w:hAnsi="宋体" w:hint="eastAsia"/>
                <w:sz w:val="24"/>
                <w:szCs w:val="24"/>
              </w:rPr>
              <w:t>，</w:t>
            </w:r>
            <w:r w:rsidR="00E83D8B" w:rsidRPr="007B5B03">
              <w:rPr>
                <w:rFonts w:ascii="宋体" w:eastAsia="宋体" w:hAnsi="宋体"/>
                <w:sz w:val="24"/>
                <w:szCs w:val="24"/>
              </w:rPr>
              <w:t>2017(16)</w:t>
            </w:r>
            <w:r w:rsidRPr="007B5B03">
              <w:rPr>
                <w:rFonts w:ascii="宋体" w:eastAsia="宋体" w:hAnsi="宋体" w:hint="eastAsia"/>
                <w:sz w:val="24"/>
                <w:szCs w:val="24"/>
              </w:rPr>
              <w:t>；</w:t>
            </w:r>
          </w:p>
          <w:p w14:paraId="0C802C68" w14:textId="02A15D06" w:rsidR="00E83D8B" w:rsidRPr="007B5B03" w:rsidRDefault="00562A40" w:rsidP="007B5B03">
            <w:pPr>
              <w:pStyle w:val="ListParagraph"/>
              <w:numPr>
                <w:ilvl w:val="0"/>
                <w:numId w:val="2"/>
              </w:numPr>
              <w:spacing w:line="360" w:lineRule="auto"/>
              <w:ind w:firstLineChars="0"/>
              <w:rPr>
                <w:rFonts w:ascii="宋体" w:eastAsia="宋体" w:hAnsi="宋体"/>
                <w:sz w:val="24"/>
                <w:szCs w:val="24"/>
              </w:rPr>
            </w:pPr>
            <w:r w:rsidRPr="007B5B03">
              <w:rPr>
                <w:rFonts w:ascii="宋体" w:eastAsia="宋体" w:hAnsi="宋体" w:hint="eastAsia"/>
                <w:sz w:val="24"/>
                <w:szCs w:val="24"/>
              </w:rPr>
              <w:t>严汉民，陈梦，“</w:t>
            </w:r>
            <w:r w:rsidRPr="007B5B03">
              <w:rPr>
                <w:rFonts w:ascii="宋体" w:eastAsia="宋体" w:hAnsi="宋体"/>
                <w:sz w:val="24"/>
                <w:szCs w:val="24"/>
              </w:rPr>
              <w:t>R&amp;D对企业盈利能力影响的实证研究——基于创业板信息技术业上市公司的面板数据</w:t>
            </w:r>
            <w:r w:rsidRPr="007B5B03">
              <w:rPr>
                <w:rFonts w:ascii="宋体" w:eastAsia="宋体" w:hAnsi="宋体" w:hint="eastAsia"/>
                <w:sz w:val="24"/>
                <w:szCs w:val="24"/>
              </w:rPr>
              <w:t>”，</w:t>
            </w:r>
            <w:r w:rsidR="00AD22D1" w:rsidRPr="007B5B03">
              <w:rPr>
                <w:rFonts w:ascii="宋体" w:eastAsia="宋体" w:hAnsi="宋体" w:hint="eastAsia"/>
                <w:sz w:val="24"/>
                <w:szCs w:val="24"/>
              </w:rPr>
              <w:t>《商业会计》，2</w:t>
            </w:r>
            <w:r w:rsidR="00AD22D1" w:rsidRPr="007B5B03">
              <w:rPr>
                <w:rFonts w:ascii="宋体" w:eastAsia="宋体" w:hAnsi="宋体"/>
                <w:sz w:val="24"/>
                <w:szCs w:val="24"/>
              </w:rPr>
              <w:t>019</w:t>
            </w:r>
            <w:r w:rsidR="00AD22D1" w:rsidRPr="007B5B03">
              <w:rPr>
                <w:rFonts w:ascii="宋体" w:eastAsia="宋体" w:hAnsi="宋体" w:hint="eastAsia"/>
                <w:sz w:val="24"/>
                <w:szCs w:val="24"/>
              </w:rPr>
              <w:t>（2</w:t>
            </w:r>
            <w:r w:rsidR="00AD22D1" w:rsidRPr="007B5B03">
              <w:rPr>
                <w:rFonts w:ascii="宋体" w:eastAsia="宋体" w:hAnsi="宋体"/>
                <w:sz w:val="24"/>
                <w:szCs w:val="24"/>
              </w:rPr>
              <w:t>3</w:t>
            </w:r>
            <w:r w:rsidR="00AD22D1" w:rsidRPr="007B5B03">
              <w:rPr>
                <w:rFonts w:ascii="宋体" w:eastAsia="宋体" w:hAnsi="宋体" w:hint="eastAsia"/>
                <w:sz w:val="24"/>
                <w:szCs w:val="24"/>
              </w:rPr>
              <w:t>）；</w:t>
            </w:r>
          </w:p>
          <w:p w14:paraId="037A655B" w14:textId="496F6348" w:rsidR="00AD22D1" w:rsidRPr="007B5B03" w:rsidRDefault="00C92353" w:rsidP="007B5B03">
            <w:pPr>
              <w:pStyle w:val="ListParagraph"/>
              <w:numPr>
                <w:ilvl w:val="0"/>
                <w:numId w:val="2"/>
              </w:numPr>
              <w:spacing w:line="360" w:lineRule="auto"/>
              <w:ind w:firstLineChars="0"/>
              <w:rPr>
                <w:rFonts w:ascii="宋体" w:eastAsia="宋体" w:hAnsi="宋体"/>
                <w:sz w:val="24"/>
                <w:szCs w:val="24"/>
              </w:rPr>
            </w:pPr>
            <w:r w:rsidRPr="007B5B03">
              <w:rPr>
                <w:rFonts w:ascii="宋体" w:eastAsia="宋体" w:hAnsi="宋体"/>
                <w:sz w:val="24"/>
                <w:szCs w:val="24"/>
              </w:rPr>
              <w:t>张卿,刘昭乐</w:t>
            </w:r>
            <w:r w:rsidRPr="007B5B03">
              <w:rPr>
                <w:rFonts w:ascii="宋体" w:eastAsia="宋体" w:hAnsi="宋体" w:hint="eastAsia"/>
                <w:sz w:val="24"/>
                <w:szCs w:val="24"/>
              </w:rPr>
              <w:t>，“</w:t>
            </w:r>
            <w:r w:rsidR="00980289" w:rsidRPr="007B5B03">
              <w:rPr>
                <w:rFonts w:ascii="宋体" w:eastAsia="宋体" w:hAnsi="宋体" w:hint="eastAsia"/>
                <w:sz w:val="24"/>
                <w:szCs w:val="24"/>
              </w:rPr>
              <w:t>政府补贴、企业</w:t>
            </w:r>
            <w:r w:rsidR="00980289" w:rsidRPr="007B5B03">
              <w:rPr>
                <w:rFonts w:ascii="宋体" w:eastAsia="宋体" w:hAnsi="宋体"/>
                <w:sz w:val="24"/>
                <w:szCs w:val="24"/>
              </w:rPr>
              <w:t>R&amp;D投入与高科技产业创新效率——基于中国省级面板数据的实证分析</w:t>
            </w:r>
            <w:r w:rsidRPr="007B5B03">
              <w:rPr>
                <w:rFonts w:ascii="宋体" w:eastAsia="宋体" w:hAnsi="宋体" w:hint="eastAsia"/>
                <w:sz w:val="24"/>
                <w:szCs w:val="24"/>
              </w:rPr>
              <w:t>”，《</w:t>
            </w:r>
            <w:r w:rsidR="00980289" w:rsidRPr="007B5B03">
              <w:rPr>
                <w:rFonts w:ascii="宋体" w:eastAsia="宋体" w:hAnsi="宋体"/>
                <w:sz w:val="24"/>
                <w:szCs w:val="24"/>
              </w:rPr>
              <w:t>广东行政学院学报</w:t>
            </w:r>
            <w:r w:rsidRPr="007B5B03">
              <w:rPr>
                <w:rFonts w:ascii="宋体" w:eastAsia="宋体" w:hAnsi="宋体" w:hint="eastAsia"/>
                <w:sz w:val="24"/>
                <w:szCs w:val="24"/>
              </w:rPr>
              <w:t>》，</w:t>
            </w:r>
            <w:r w:rsidR="00980289" w:rsidRPr="007B5B03">
              <w:rPr>
                <w:rFonts w:ascii="宋体" w:eastAsia="宋体" w:hAnsi="宋体"/>
                <w:sz w:val="24"/>
                <w:szCs w:val="24"/>
              </w:rPr>
              <w:t>2020(04)</w:t>
            </w:r>
            <w:r w:rsidRPr="007B5B03">
              <w:rPr>
                <w:rFonts w:ascii="宋体" w:eastAsia="宋体" w:hAnsi="宋体" w:hint="eastAsia"/>
                <w:sz w:val="24"/>
                <w:szCs w:val="24"/>
              </w:rPr>
              <w:t>；</w:t>
            </w:r>
          </w:p>
          <w:p w14:paraId="4203823D" w14:textId="7467E446" w:rsidR="00980289" w:rsidRPr="007B5B03" w:rsidRDefault="00C92353" w:rsidP="007B5B03">
            <w:pPr>
              <w:pStyle w:val="ListParagraph"/>
              <w:numPr>
                <w:ilvl w:val="0"/>
                <w:numId w:val="2"/>
              </w:numPr>
              <w:spacing w:line="360" w:lineRule="auto"/>
              <w:ind w:firstLineChars="0"/>
              <w:rPr>
                <w:rFonts w:ascii="宋体" w:eastAsia="宋体" w:hAnsi="宋体"/>
                <w:sz w:val="24"/>
                <w:szCs w:val="24"/>
              </w:rPr>
            </w:pPr>
            <w:r w:rsidRPr="007B5B03">
              <w:rPr>
                <w:rFonts w:ascii="宋体" w:eastAsia="宋体" w:hAnsi="宋体"/>
                <w:sz w:val="24"/>
                <w:szCs w:val="24"/>
              </w:rPr>
              <w:t>张莲,李天国</w:t>
            </w:r>
            <w:r w:rsidRPr="007B5B03">
              <w:rPr>
                <w:rFonts w:ascii="宋体" w:eastAsia="宋体" w:hAnsi="宋体" w:hint="eastAsia"/>
                <w:sz w:val="24"/>
                <w:szCs w:val="24"/>
              </w:rPr>
              <w:t>，“</w:t>
            </w:r>
            <w:r w:rsidR="00980289" w:rsidRPr="007B5B03">
              <w:rPr>
                <w:rFonts w:ascii="宋体" w:eastAsia="宋体" w:hAnsi="宋体" w:hint="eastAsia"/>
                <w:sz w:val="24"/>
                <w:szCs w:val="24"/>
              </w:rPr>
              <w:t>企业</w:t>
            </w:r>
            <w:r w:rsidR="00980289" w:rsidRPr="007B5B03">
              <w:rPr>
                <w:rFonts w:ascii="宋体" w:eastAsia="宋体" w:hAnsi="宋体"/>
                <w:sz w:val="24"/>
                <w:szCs w:val="24"/>
              </w:rPr>
              <w:t>R&amp;D对经营绩效滞后效应研究:——基于2922家上市公司面板数据的实证分析</w:t>
            </w:r>
            <w:r w:rsidRPr="007B5B03">
              <w:rPr>
                <w:rFonts w:ascii="宋体" w:eastAsia="宋体" w:hAnsi="宋体" w:hint="eastAsia"/>
                <w:sz w:val="24"/>
                <w:szCs w:val="24"/>
              </w:rPr>
              <w:t>”，《</w:t>
            </w:r>
            <w:r w:rsidR="00980289" w:rsidRPr="007B5B03">
              <w:rPr>
                <w:rFonts w:ascii="宋体" w:eastAsia="宋体" w:hAnsi="宋体"/>
                <w:sz w:val="24"/>
                <w:szCs w:val="24"/>
              </w:rPr>
              <w:t>经济论坛</w:t>
            </w:r>
            <w:r w:rsidRPr="007B5B03">
              <w:rPr>
                <w:rFonts w:ascii="宋体" w:eastAsia="宋体" w:hAnsi="宋体" w:hint="eastAsia"/>
                <w:sz w:val="24"/>
                <w:szCs w:val="24"/>
              </w:rPr>
              <w:t>》，</w:t>
            </w:r>
            <w:r w:rsidR="00980289" w:rsidRPr="007B5B03">
              <w:rPr>
                <w:rFonts w:ascii="宋体" w:eastAsia="宋体" w:hAnsi="宋体"/>
                <w:sz w:val="24"/>
                <w:szCs w:val="24"/>
              </w:rPr>
              <w:t>2020(11)</w:t>
            </w:r>
            <w:r w:rsidRPr="007B5B03">
              <w:rPr>
                <w:rFonts w:ascii="宋体" w:eastAsia="宋体" w:hAnsi="宋体" w:hint="eastAsia"/>
                <w:sz w:val="24"/>
                <w:szCs w:val="24"/>
              </w:rPr>
              <w:t>；</w:t>
            </w:r>
          </w:p>
          <w:p w14:paraId="752B800F" w14:textId="749F8ACB" w:rsidR="00980289" w:rsidRPr="007B5B03" w:rsidRDefault="00C92353" w:rsidP="007B5B03">
            <w:pPr>
              <w:pStyle w:val="ListParagraph"/>
              <w:numPr>
                <w:ilvl w:val="0"/>
                <w:numId w:val="2"/>
              </w:numPr>
              <w:spacing w:line="360" w:lineRule="auto"/>
              <w:ind w:firstLineChars="0"/>
              <w:rPr>
                <w:rFonts w:ascii="宋体" w:eastAsia="宋体" w:hAnsi="宋体"/>
                <w:sz w:val="24"/>
                <w:szCs w:val="24"/>
              </w:rPr>
            </w:pPr>
            <w:r w:rsidRPr="007B5B03">
              <w:rPr>
                <w:rFonts w:ascii="宋体" w:eastAsia="宋体" w:hAnsi="宋体"/>
                <w:sz w:val="24"/>
                <w:szCs w:val="24"/>
              </w:rPr>
              <w:t>屈天佑,李健,李娜</w:t>
            </w:r>
            <w:r w:rsidRPr="007B5B03">
              <w:rPr>
                <w:rFonts w:ascii="宋体" w:eastAsia="宋体" w:hAnsi="宋体" w:hint="eastAsia"/>
                <w:sz w:val="24"/>
                <w:szCs w:val="24"/>
              </w:rPr>
              <w:t>，</w:t>
            </w:r>
            <w:r w:rsidR="007B5B03" w:rsidRPr="007B5B03">
              <w:rPr>
                <w:rFonts w:ascii="宋体" w:eastAsia="宋体" w:hAnsi="宋体" w:hint="eastAsia"/>
                <w:sz w:val="24"/>
                <w:szCs w:val="24"/>
              </w:rPr>
              <w:t>“</w:t>
            </w:r>
            <w:r w:rsidR="00C935D9" w:rsidRPr="007B5B03">
              <w:rPr>
                <w:rFonts w:ascii="宋体" w:eastAsia="宋体" w:hAnsi="宋体" w:hint="eastAsia"/>
                <w:sz w:val="24"/>
                <w:szCs w:val="24"/>
              </w:rPr>
              <w:t>政府直接</w:t>
            </w:r>
            <w:r w:rsidR="00C935D9" w:rsidRPr="007B5B03">
              <w:rPr>
                <w:rFonts w:ascii="宋体" w:eastAsia="宋体" w:hAnsi="宋体"/>
                <w:sz w:val="24"/>
                <w:szCs w:val="24"/>
              </w:rPr>
              <w:t>R&amp;D资助和企业R&amp;D投入——基于中国省际面板数据的实证分析</w:t>
            </w:r>
            <w:r w:rsidR="007B5B03" w:rsidRPr="007B5B03">
              <w:rPr>
                <w:rFonts w:ascii="宋体" w:eastAsia="宋体" w:hAnsi="宋体" w:hint="eastAsia"/>
                <w:sz w:val="24"/>
                <w:szCs w:val="24"/>
              </w:rPr>
              <w:t>”，《</w:t>
            </w:r>
            <w:r w:rsidR="00C935D9" w:rsidRPr="007B5B03">
              <w:rPr>
                <w:rFonts w:ascii="宋体" w:eastAsia="宋体" w:hAnsi="宋体"/>
                <w:sz w:val="24"/>
                <w:szCs w:val="24"/>
              </w:rPr>
              <w:t>技术经济与管理研究</w:t>
            </w:r>
            <w:r w:rsidR="007B5B03" w:rsidRPr="007B5B03">
              <w:rPr>
                <w:rFonts w:ascii="宋体" w:eastAsia="宋体" w:hAnsi="宋体" w:hint="eastAsia"/>
                <w:sz w:val="24"/>
                <w:szCs w:val="24"/>
              </w:rPr>
              <w:t>》，</w:t>
            </w:r>
            <w:r w:rsidR="00C935D9" w:rsidRPr="007B5B03">
              <w:rPr>
                <w:rFonts w:ascii="宋体" w:eastAsia="宋体" w:hAnsi="宋体"/>
                <w:sz w:val="24"/>
                <w:szCs w:val="24"/>
              </w:rPr>
              <w:t>2021(06)</w:t>
            </w:r>
            <w:r w:rsidR="007B5B03" w:rsidRPr="007B5B03">
              <w:rPr>
                <w:rFonts w:ascii="宋体" w:eastAsia="宋体" w:hAnsi="宋体" w:hint="eastAsia"/>
                <w:sz w:val="24"/>
                <w:szCs w:val="24"/>
              </w:rPr>
              <w:t>；</w:t>
            </w:r>
          </w:p>
          <w:p w14:paraId="21102347" w14:textId="77777777" w:rsidR="004B21D6" w:rsidRPr="00CE28C8" w:rsidRDefault="004B21D6" w:rsidP="00C73A3E">
            <w:pPr>
              <w:spacing w:line="0" w:lineRule="atLeast"/>
              <w:rPr>
                <w:sz w:val="18"/>
                <w:szCs w:val="20"/>
              </w:rPr>
            </w:pPr>
          </w:p>
          <w:p w14:paraId="6DC8989D" w14:textId="490441F9" w:rsidR="00252F6C" w:rsidRPr="00C73A3E" w:rsidRDefault="00252F6C" w:rsidP="0012720A">
            <w:pPr>
              <w:spacing w:line="0" w:lineRule="atLeast"/>
              <w:rPr>
                <w:rFonts w:ascii="宋体" w:eastAsia="宋体" w:hAnsi="宋体"/>
                <w:sz w:val="24"/>
                <w:szCs w:val="24"/>
              </w:rPr>
            </w:pPr>
          </w:p>
        </w:tc>
      </w:tr>
    </w:tbl>
    <w:p w14:paraId="2B43B4E1" w14:textId="1AC6976B" w:rsidR="004D5DA9" w:rsidRPr="00252F6C" w:rsidRDefault="004D5DA9">
      <w:pPr>
        <w:rPr>
          <w:rFonts w:ascii="宋体" w:eastAsia="宋体" w:hAnsi="宋体"/>
          <w:sz w:val="32"/>
          <w:szCs w:val="32"/>
        </w:rPr>
      </w:pPr>
    </w:p>
    <w:tbl>
      <w:tblPr>
        <w:tblStyle w:val="TableGrid"/>
        <w:tblW w:w="0" w:type="auto"/>
        <w:tblLook w:val="04A0" w:firstRow="1" w:lastRow="0" w:firstColumn="1" w:lastColumn="0" w:noHBand="0" w:noVBand="1"/>
      </w:tblPr>
      <w:tblGrid>
        <w:gridCol w:w="9344"/>
      </w:tblGrid>
      <w:tr w:rsidR="004D5DA9" w:rsidRPr="004D5DA9" w14:paraId="31032E1B" w14:textId="77777777" w:rsidTr="00252F6C">
        <w:trPr>
          <w:trHeight w:val="13606"/>
        </w:trPr>
        <w:tc>
          <w:tcPr>
            <w:tcW w:w="9344" w:type="dxa"/>
          </w:tcPr>
          <w:p w14:paraId="07092126" w14:textId="659E7FDD" w:rsidR="004D5DA9" w:rsidRDefault="001C5A8D" w:rsidP="006F0B62">
            <w:pPr>
              <w:rPr>
                <w:rFonts w:ascii="宋体" w:eastAsia="宋体" w:hAnsi="宋体"/>
                <w:color w:val="FF0000"/>
                <w:sz w:val="24"/>
                <w:szCs w:val="24"/>
              </w:rPr>
            </w:pPr>
            <w:r>
              <w:rPr>
                <w:rFonts w:ascii="宋体" w:eastAsia="宋体" w:hAnsi="宋体"/>
                <w:sz w:val="24"/>
                <w:szCs w:val="24"/>
              </w:rPr>
              <w:lastRenderedPageBreak/>
              <w:t>5</w:t>
            </w:r>
            <w:r w:rsidR="004D5DA9" w:rsidRPr="004D5DA9">
              <w:rPr>
                <w:rFonts w:ascii="宋体" w:eastAsia="宋体" w:hAnsi="宋体"/>
                <w:sz w:val="24"/>
                <w:szCs w:val="24"/>
              </w:rPr>
              <w:t>.</w:t>
            </w:r>
            <w:r w:rsidR="004D5DA9">
              <w:rPr>
                <w:rFonts w:ascii="宋体" w:eastAsia="宋体" w:hAnsi="宋体" w:hint="eastAsia"/>
                <w:sz w:val="24"/>
                <w:szCs w:val="24"/>
              </w:rPr>
              <w:t>论文提纲</w:t>
            </w:r>
          </w:p>
          <w:p w14:paraId="0E3DD67A" w14:textId="77777777" w:rsidR="00252F6C" w:rsidRDefault="00252F6C" w:rsidP="006F0B62">
            <w:pPr>
              <w:rPr>
                <w:rFonts w:ascii="宋体" w:eastAsia="宋体" w:hAnsi="宋体"/>
                <w:color w:val="FF0000"/>
                <w:sz w:val="24"/>
                <w:szCs w:val="24"/>
              </w:rPr>
            </w:pPr>
          </w:p>
          <w:p w14:paraId="33532252" w14:textId="53BC8EAC"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题</w:t>
            </w:r>
            <w:r w:rsidR="001C5A8D">
              <w:rPr>
                <w:rFonts w:ascii="宋体" w:eastAsia="宋体" w:hAnsi="宋体" w:hint="eastAsia"/>
                <w:sz w:val="24"/>
                <w:szCs w:val="24"/>
              </w:rPr>
              <w:t xml:space="preserve"> </w:t>
            </w:r>
            <w:r w:rsidR="001C5A8D">
              <w:rPr>
                <w:rFonts w:ascii="宋体" w:eastAsia="宋体" w:hAnsi="宋体"/>
                <w:sz w:val="24"/>
                <w:szCs w:val="24"/>
              </w:rPr>
              <w:t xml:space="preserve"> </w:t>
            </w:r>
            <w:r w:rsidRPr="00252F6C">
              <w:rPr>
                <w:rFonts w:ascii="宋体" w:eastAsia="宋体" w:hAnsi="宋体" w:hint="eastAsia"/>
                <w:sz w:val="24"/>
                <w:szCs w:val="24"/>
              </w:rPr>
              <w:t>目：</w:t>
            </w:r>
            <w:r w:rsidR="00201C1E" w:rsidRPr="00201C1E">
              <w:rPr>
                <w:rFonts w:ascii="宋体" w:eastAsia="宋体" w:hAnsi="宋体" w:hint="eastAsia"/>
                <w:sz w:val="24"/>
                <w:szCs w:val="24"/>
              </w:rPr>
              <w:t>企业</w:t>
            </w:r>
            <w:r w:rsidR="00201C1E" w:rsidRPr="00201C1E">
              <w:rPr>
                <w:rFonts w:ascii="宋体" w:eastAsia="宋体" w:hAnsi="宋体"/>
                <w:sz w:val="24"/>
                <w:szCs w:val="24"/>
              </w:rPr>
              <w:t xml:space="preserve">R&amp;D投入与企业盈利能力的关联性研究——以家电行业上市公司为例 </w:t>
            </w:r>
            <w:r w:rsidRPr="00252F6C">
              <w:rPr>
                <w:rFonts w:ascii="宋体" w:eastAsia="宋体" w:hAnsi="宋体"/>
                <w:sz w:val="24"/>
                <w:szCs w:val="24"/>
              </w:rPr>
              <w:t xml:space="preserve"> </w:t>
            </w:r>
          </w:p>
          <w:p w14:paraId="17586D5F" w14:textId="0C275CF3"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主题词：</w:t>
            </w:r>
            <w:r w:rsidR="00201C1E">
              <w:rPr>
                <w:rFonts w:ascii="宋体" w:eastAsia="宋体" w:hAnsi="宋体" w:hint="eastAsia"/>
                <w:sz w:val="24"/>
                <w:szCs w:val="24"/>
              </w:rPr>
              <w:t>R&amp;D投入、企业盈利能力、</w:t>
            </w:r>
            <w:r w:rsidR="003A0483">
              <w:rPr>
                <w:rFonts w:ascii="宋体" w:eastAsia="宋体" w:hAnsi="宋体" w:hint="eastAsia"/>
                <w:sz w:val="24"/>
                <w:szCs w:val="24"/>
              </w:rPr>
              <w:t>营业收入、利润、</w:t>
            </w:r>
            <w:r w:rsidR="00604325">
              <w:rPr>
                <w:rFonts w:ascii="宋体" w:eastAsia="宋体" w:hAnsi="宋体" w:hint="eastAsia"/>
                <w:sz w:val="24"/>
                <w:szCs w:val="24"/>
              </w:rPr>
              <w:t>滞后期</w:t>
            </w:r>
          </w:p>
          <w:p w14:paraId="3668973A" w14:textId="77777777" w:rsidR="00252F6C" w:rsidRPr="00252F6C" w:rsidRDefault="00252F6C" w:rsidP="00252F6C">
            <w:pPr>
              <w:rPr>
                <w:rFonts w:ascii="宋体" w:eastAsia="宋体" w:hAnsi="宋体"/>
                <w:sz w:val="24"/>
                <w:szCs w:val="24"/>
              </w:rPr>
            </w:pPr>
          </w:p>
          <w:p w14:paraId="657E4B02" w14:textId="77777777"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绪论（引言）</w:t>
            </w:r>
          </w:p>
          <w:p w14:paraId="39107BBF" w14:textId="576DF969"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第</w:t>
            </w:r>
            <w:r w:rsidRPr="00252F6C">
              <w:rPr>
                <w:rFonts w:ascii="宋体" w:eastAsia="宋体" w:hAnsi="宋体"/>
                <w:sz w:val="24"/>
                <w:szCs w:val="24"/>
              </w:rPr>
              <w:t xml:space="preserve">1章 </w:t>
            </w:r>
            <w:r w:rsidR="00604325">
              <w:rPr>
                <w:rFonts w:ascii="宋体" w:eastAsia="宋体" w:hAnsi="宋体"/>
                <w:sz w:val="24"/>
                <w:szCs w:val="24"/>
              </w:rPr>
              <w:t xml:space="preserve"> </w:t>
            </w:r>
            <w:r w:rsidR="004C3152">
              <w:rPr>
                <w:rFonts w:ascii="宋体" w:eastAsia="宋体" w:hAnsi="宋体" w:hint="eastAsia"/>
                <w:sz w:val="24"/>
                <w:szCs w:val="24"/>
              </w:rPr>
              <w:t>绪论</w:t>
            </w:r>
          </w:p>
          <w:p w14:paraId="28CFD6B8" w14:textId="77777777" w:rsidR="00252F6C" w:rsidRDefault="00252F6C" w:rsidP="00252F6C">
            <w:pPr>
              <w:rPr>
                <w:rFonts w:ascii="宋体" w:eastAsia="宋体" w:hAnsi="宋体"/>
                <w:sz w:val="24"/>
                <w:szCs w:val="24"/>
              </w:rPr>
            </w:pPr>
            <w:r w:rsidRPr="00252F6C">
              <w:rPr>
                <w:rFonts w:ascii="宋体" w:eastAsia="宋体" w:hAnsi="宋体"/>
                <w:sz w:val="24"/>
                <w:szCs w:val="24"/>
              </w:rPr>
              <w:t xml:space="preserve">   1.1</w:t>
            </w:r>
            <w:r w:rsidR="004E36B2" w:rsidRPr="004E36B2">
              <w:rPr>
                <w:rFonts w:ascii="宋体" w:eastAsia="宋体" w:hAnsi="宋体" w:hint="eastAsia"/>
                <w:sz w:val="24"/>
                <w:szCs w:val="24"/>
              </w:rPr>
              <w:t>研究背景及研究意义</w:t>
            </w:r>
          </w:p>
          <w:p w14:paraId="7CE79D0D" w14:textId="77777777" w:rsidR="004E36B2" w:rsidRDefault="004E36B2"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1.2</w:t>
            </w:r>
            <w:r w:rsidR="00CB6426" w:rsidRPr="00CB6426">
              <w:rPr>
                <w:rFonts w:ascii="宋体" w:eastAsia="宋体" w:hAnsi="宋体" w:hint="eastAsia"/>
                <w:sz w:val="24"/>
                <w:szCs w:val="24"/>
              </w:rPr>
              <w:t>国内外研究现状</w:t>
            </w:r>
          </w:p>
          <w:p w14:paraId="66A656CC" w14:textId="708293F9" w:rsidR="00CB6426" w:rsidRDefault="00CB6426"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1.3</w:t>
            </w:r>
            <w:r w:rsidR="00874CF6">
              <w:rPr>
                <w:rFonts w:ascii="宋体" w:eastAsia="宋体" w:hAnsi="宋体" w:hint="eastAsia"/>
                <w:sz w:val="24"/>
                <w:szCs w:val="24"/>
              </w:rPr>
              <w:t xml:space="preserve"> 家电行业</w:t>
            </w:r>
            <w:r w:rsidR="00A87601">
              <w:rPr>
                <w:rFonts w:ascii="宋体" w:eastAsia="宋体" w:hAnsi="宋体" w:hint="eastAsia"/>
                <w:sz w:val="24"/>
                <w:szCs w:val="24"/>
              </w:rPr>
              <w:t>上市公司R&amp;D投入情况</w:t>
            </w:r>
          </w:p>
          <w:p w14:paraId="2CB34AA0" w14:textId="517824CE" w:rsidR="00F04188" w:rsidRDefault="00F04188" w:rsidP="00F04188">
            <w:pPr>
              <w:rPr>
                <w:rFonts w:ascii="宋体" w:eastAsia="宋体" w:hAnsi="宋体"/>
                <w:sz w:val="24"/>
                <w:szCs w:val="24"/>
              </w:rPr>
            </w:pPr>
            <w:r w:rsidRPr="00252F6C">
              <w:rPr>
                <w:rFonts w:ascii="宋体" w:eastAsia="宋体" w:hAnsi="宋体" w:hint="eastAsia"/>
                <w:sz w:val="24"/>
                <w:szCs w:val="24"/>
              </w:rPr>
              <w:t>第</w:t>
            </w:r>
            <w:r>
              <w:rPr>
                <w:rFonts w:ascii="宋体" w:eastAsia="宋体" w:hAnsi="宋体" w:hint="eastAsia"/>
                <w:sz w:val="24"/>
                <w:szCs w:val="24"/>
              </w:rPr>
              <w:t>2</w:t>
            </w:r>
            <w:r w:rsidRPr="00252F6C">
              <w:rPr>
                <w:rFonts w:ascii="宋体" w:eastAsia="宋体" w:hAnsi="宋体"/>
                <w:sz w:val="24"/>
                <w:szCs w:val="24"/>
              </w:rPr>
              <w:t xml:space="preserve">章 </w:t>
            </w:r>
            <w:r>
              <w:rPr>
                <w:rFonts w:ascii="宋体" w:eastAsia="宋体" w:hAnsi="宋体"/>
                <w:sz w:val="24"/>
                <w:szCs w:val="24"/>
              </w:rPr>
              <w:t xml:space="preserve"> </w:t>
            </w:r>
            <w:r>
              <w:rPr>
                <w:rFonts w:ascii="宋体" w:eastAsia="宋体" w:hAnsi="宋体" w:hint="eastAsia"/>
                <w:sz w:val="24"/>
                <w:szCs w:val="24"/>
              </w:rPr>
              <w:t>理论假设</w:t>
            </w:r>
          </w:p>
          <w:p w14:paraId="0928C6FC" w14:textId="49974BF7" w:rsidR="00F04188" w:rsidRDefault="00F04188" w:rsidP="00F04188">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2.1 </w:t>
            </w:r>
            <w:r w:rsidR="00F05BD6">
              <w:rPr>
                <w:rFonts w:ascii="宋体" w:eastAsia="宋体" w:hAnsi="宋体" w:hint="eastAsia"/>
                <w:sz w:val="24"/>
                <w:szCs w:val="24"/>
              </w:rPr>
              <w:t>家电行业R&amp;D投入与企业盈利能力的</w:t>
            </w:r>
            <w:r w:rsidR="003266AB">
              <w:rPr>
                <w:rFonts w:ascii="宋体" w:eastAsia="宋体" w:hAnsi="宋体" w:hint="eastAsia"/>
                <w:sz w:val="24"/>
                <w:szCs w:val="24"/>
              </w:rPr>
              <w:t>相关性假设</w:t>
            </w:r>
          </w:p>
          <w:p w14:paraId="283B0A03" w14:textId="44ABBE74" w:rsidR="00D26996" w:rsidRDefault="00D26996" w:rsidP="00D26996">
            <w:pPr>
              <w:rPr>
                <w:rFonts w:ascii="宋体" w:eastAsia="宋体" w:hAnsi="宋体"/>
                <w:sz w:val="24"/>
                <w:szCs w:val="24"/>
              </w:rPr>
            </w:pPr>
            <w:r w:rsidRPr="00252F6C">
              <w:rPr>
                <w:rFonts w:ascii="宋体" w:eastAsia="宋体" w:hAnsi="宋体" w:hint="eastAsia"/>
                <w:sz w:val="24"/>
                <w:szCs w:val="24"/>
              </w:rPr>
              <w:t>第</w:t>
            </w:r>
            <w:r>
              <w:rPr>
                <w:rFonts w:ascii="宋体" w:eastAsia="宋体" w:hAnsi="宋体" w:hint="eastAsia"/>
                <w:sz w:val="24"/>
                <w:szCs w:val="24"/>
              </w:rPr>
              <w:t>3</w:t>
            </w:r>
            <w:r w:rsidRPr="00252F6C">
              <w:rPr>
                <w:rFonts w:ascii="宋体" w:eastAsia="宋体" w:hAnsi="宋体"/>
                <w:sz w:val="24"/>
                <w:szCs w:val="24"/>
              </w:rPr>
              <w:t xml:space="preserve">章 </w:t>
            </w:r>
            <w:r>
              <w:rPr>
                <w:rFonts w:ascii="宋体" w:eastAsia="宋体" w:hAnsi="宋体"/>
                <w:sz w:val="24"/>
                <w:szCs w:val="24"/>
              </w:rPr>
              <w:t xml:space="preserve"> </w:t>
            </w:r>
            <w:r w:rsidR="00874F7A">
              <w:rPr>
                <w:rFonts w:ascii="宋体" w:eastAsia="宋体" w:hAnsi="宋体" w:hint="eastAsia"/>
                <w:sz w:val="24"/>
                <w:szCs w:val="24"/>
              </w:rPr>
              <w:t>数据收集及分析</w:t>
            </w:r>
          </w:p>
          <w:p w14:paraId="0BB6426F" w14:textId="35124400" w:rsidR="00874F7A" w:rsidRDefault="00874F7A" w:rsidP="00D26996">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3.1 </w:t>
            </w:r>
            <w:r w:rsidR="00315A6D">
              <w:rPr>
                <w:rFonts w:ascii="宋体" w:eastAsia="宋体" w:hAnsi="宋体"/>
                <w:sz w:val="24"/>
                <w:szCs w:val="24"/>
              </w:rPr>
              <w:t>SPSS</w:t>
            </w:r>
            <w:r w:rsidR="00026EE8">
              <w:rPr>
                <w:rFonts w:ascii="宋体" w:eastAsia="宋体" w:hAnsi="宋体" w:hint="eastAsia"/>
                <w:sz w:val="24"/>
                <w:szCs w:val="24"/>
              </w:rPr>
              <w:t>与</w:t>
            </w:r>
            <w:r w:rsidR="00F57BC6">
              <w:rPr>
                <w:rFonts w:ascii="宋体" w:eastAsia="宋体" w:hAnsi="宋体" w:hint="eastAsia"/>
                <w:sz w:val="24"/>
                <w:szCs w:val="24"/>
              </w:rPr>
              <w:t>E</w:t>
            </w:r>
            <w:r w:rsidR="00026EE8">
              <w:rPr>
                <w:rFonts w:ascii="宋体" w:eastAsia="宋体" w:hAnsi="宋体" w:hint="eastAsia"/>
                <w:sz w:val="24"/>
                <w:szCs w:val="24"/>
              </w:rPr>
              <w:t>V</w:t>
            </w:r>
            <w:r w:rsidR="00026EE8">
              <w:rPr>
                <w:rFonts w:ascii="宋体" w:eastAsia="宋体" w:hAnsi="宋体"/>
                <w:sz w:val="24"/>
                <w:szCs w:val="24"/>
              </w:rPr>
              <w:t>IEW</w:t>
            </w:r>
            <w:r w:rsidR="00785769">
              <w:rPr>
                <w:rFonts w:ascii="宋体" w:eastAsia="宋体" w:hAnsi="宋体" w:hint="eastAsia"/>
                <w:sz w:val="24"/>
                <w:szCs w:val="24"/>
              </w:rPr>
              <w:t>研究工具介绍</w:t>
            </w:r>
          </w:p>
          <w:p w14:paraId="0FA747E6" w14:textId="19005F3A" w:rsidR="00785769" w:rsidRDefault="00785769" w:rsidP="00D26996">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3.2 </w:t>
            </w:r>
            <w:r w:rsidR="00E97E76">
              <w:rPr>
                <w:rFonts w:ascii="宋体" w:eastAsia="宋体" w:hAnsi="宋体" w:hint="eastAsia"/>
                <w:sz w:val="24"/>
                <w:szCs w:val="24"/>
              </w:rPr>
              <w:t>家电行业上市公司2</w:t>
            </w:r>
            <w:r w:rsidR="00E97E76">
              <w:rPr>
                <w:rFonts w:ascii="宋体" w:eastAsia="宋体" w:hAnsi="宋体"/>
                <w:sz w:val="24"/>
                <w:szCs w:val="24"/>
              </w:rPr>
              <w:t>018-2021</w:t>
            </w:r>
            <w:r w:rsidR="00E97E76">
              <w:rPr>
                <w:rFonts w:ascii="宋体" w:eastAsia="宋体" w:hAnsi="宋体" w:hint="eastAsia"/>
                <w:sz w:val="24"/>
                <w:szCs w:val="24"/>
              </w:rPr>
              <w:t>年</w:t>
            </w:r>
            <w:r w:rsidR="002E6825">
              <w:rPr>
                <w:rFonts w:ascii="宋体" w:eastAsia="宋体" w:hAnsi="宋体" w:hint="eastAsia"/>
                <w:sz w:val="24"/>
                <w:szCs w:val="24"/>
              </w:rPr>
              <w:t>财务数据收集</w:t>
            </w:r>
          </w:p>
          <w:p w14:paraId="7E7EE32B" w14:textId="191E0AB1" w:rsidR="00A63180" w:rsidRDefault="00675B60" w:rsidP="00D26996">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3.3 </w:t>
            </w:r>
            <w:r w:rsidR="004A11AC">
              <w:rPr>
                <w:rFonts w:ascii="宋体" w:eastAsia="宋体" w:hAnsi="宋体" w:hint="eastAsia"/>
                <w:sz w:val="24"/>
                <w:szCs w:val="24"/>
              </w:rPr>
              <w:t>上市公司研发支出与营业收入相关性分析</w:t>
            </w:r>
          </w:p>
          <w:p w14:paraId="308CE598" w14:textId="7D88F6C8" w:rsidR="004A11AC" w:rsidRDefault="004A11AC" w:rsidP="00D26996">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3.4 </w:t>
            </w:r>
            <w:r>
              <w:rPr>
                <w:rFonts w:ascii="宋体" w:eastAsia="宋体" w:hAnsi="宋体" w:hint="eastAsia"/>
                <w:sz w:val="24"/>
                <w:szCs w:val="24"/>
              </w:rPr>
              <w:t>上市公司研发支出与利润相关性分析</w:t>
            </w:r>
          </w:p>
          <w:p w14:paraId="0A7042C8" w14:textId="2C7BBFF2" w:rsidR="004A11AC" w:rsidRDefault="004A11AC" w:rsidP="00D26996">
            <w:pPr>
              <w:rPr>
                <w:rFonts w:ascii="宋体" w:eastAsia="宋体" w:hAnsi="宋体" w:hint="eastAsia"/>
                <w:sz w:val="24"/>
                <w:szCs w:val="24"/>
              </w:rPr>
            </w:pPr>
            <w:r>
              <w:rPr>
                <w:rFonts w:ascii="宋体" w:eastAsia="宋体" w:hAnsi="宋体" w:hint="eastAsia"/>
                <w:sz w:val="24"/>
                <w:szCs w:val="24"/>
              </w:rPr>
              <w:t xml:space="preserve"> </w:t>
            </w:r>
            <w:r>
              <w:rPr>
                <w:rFonts w:ascii="宋体" w:eastAsia="宋体" w:hAnsi="宋体"/>
                <w:sz w:val="24"/>
                <w:szCs w:val="24"/>
              </w:rPr>
              <w:t xml:space="preserve">  3.5 </w:t>
            </w:r>
            <w:r>
              <w:rPr>
                <w:rFonts w:ascii="宋体" w:eastAsia="宋体" w:hAnsi="宋体" w:hint="eastAsia"/>
                <w:sz w:val="24"/>
                <w:szCs w:val="24"/>
              </w:rPr>
              <w:t>上市公司研发支出与</w:t>
            </w:r>
            <w:r w:rsidR="00024408">
              <w:rPr>
                <w:rFonts w:ascii="宋体" w:eastAsia="宋体" w:hAnsi="宋体" w:hint="eastAsia"/>
                <w:sz w:val="24"/>
                <w:szCs w:val="24"/>
              </w:rPr>
              <w:t>净利润相关性分析</w:t>
            </w:r>
          </w:p>
          <w:p w14:paraId="41454C74" w14:textId="59D346A3" w:rsidR="00675B60" w:rsidRDefault="00675B60" w:rsidP="00D26996">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3.4 </w:t>
            </w:r>
            <w:r w:rsidR="00024408">
              <w:rPr>
                <w:rFonts w:ascii="宋体" w:eastAsia="宋体" w:hAnsi="宋体" w:hint="eastAsia"/>
                <w:sz w:val="24"/>
                <w:szCs w:val="24"/>
              </w:rPr>
              <w:t>分析结论归纳</w:t>
            </w:r>
          </w:p>
          <w:p w14:paraId="5503B856" w14:textId="3143ED81" w:rsidR="003E0113" w:rsidRDefault="00675B60" w:rsidP="00675B60">
            <w:pPr>
              <w:rPr>
                <w:rFonts w:ascii="宋体" w:eastAsia="宋体" w:hAnsi="宋体"/>
                <w:sz w:val="24"/>
                <w:szCs w:val="24"/>
              </w:rPr>
            </w:pPr>
            <w:r w:rsidRPr="00252F6C">
              <w:rPr>
                <w:rFonts w:ascii="宋体" w:eastAsia="宋体" w:hAnsi="宋体" w:hint="eastAsia"/>
                <w:sz w:val="24"/>
                <w:szCs w:val="24"/>
              </w:rPr>
              <w:t>第</w:t>
            </w:r>
            <w:r>
              <w:rPr>
                <w:rFonts w:ascii="宋体" w:eastAsia="宋体" w:hAnsi="宋体" w:hint="eastAsia"/>
                <w:sz w:val="24"/>
                <w:szCs w:val="24"/>
              </w:rPr>
              <w:t>4</w:t>
            </w:r>
            <w:r w:rsidRPr="00252F6C">
              <w:rPr>
                <w:rFonts w:ascii="宋体" w:eastAsia="宋体" w:hAnsi="宋体"/>
                <w:sz w:val="24"/>
                <w:szCs w:val="24"/>
              </w:rPr>
              <w:t xml:space="preserve">章 </w:t>
            </w:r>
            <w:r>
              <w:rPr>
                <w:rFonts w:ascii="宋体" w:eastAsia="宋体" w:hAnsi="宋体"/>
                <w:sz w:val="24"/>
                <w:szCs w:val="24"/>
              </w:rPr>
              <w:t xml:space="preserve"> </w:t>
            </w:r>
            <w:r w:rsidR="003E0113">
              <w:rPr>
                <w:rFonts w:ascii="宋体" w:eastAsia="宋体" w:hAnsi="宋体" w:hint="eastAsia"/>
                <w:sz w:val="24"/>
                <w:szCs w:val="24"/>
              </w:rPr>
              <w:t>建模分析</w:t>
            </w:r>
          </w:p>
          <w:p w14:paraId="6D930A0E" w14:textId="42203C9E" w:rsidR="00E22BC2" w:rsidRDefault="00E22BC2" w:rsidP="00675B60">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w:t>
            </w:r>
            <w:r w:rsidR="00315A6D">
              <w:rPr>
                <w:rFonts w:ascii="宋体" w:eastAsia="宋体" w:hAnsi="宋体"/>
                <w:sz w:val="24"/>
                <w:szCs w:val="24"/>
              </w:rPr>
              <w:t>1</w:t>
            </w:r>
            <w:r>
              <w:rPr>
                <w:rFonts w:ascii="宋体" w:eastAsia="宋体" w:hAnsi="宋体"/>
                <w:sz w:val="24"/>
                <w:szCs w:val="24"/>
              </w:rPr>
              <w:t xml:space="preserve"> </w:t>
            </w:r>
            <w:r w:rsidR="00024408">
              <w:rPr>
                <w:rFonts w:ascii="宋体" w:eastAsia="宋体" w:hAnsi="宋体" w:hint="eastAsia"/>
                <w:sz w:val="24"/>
                <w:szCs w:val="24"/>
              </w:rPr>
              <w:t>数据信度与效度分析</w:t>
            </w:r>
          </w:p>
          <w:p w14:paraId="6DA1A2CD" w14:textId="22000566" w:rsidR="001F0591" w:rsidRDefault="001F0591" w:rsidP="00675B60">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w:t>
            </w:r>
            <w:r w:rsidR="00315A6D">
              <w:rPr>
                <w:rFonts w:ascii="宋体" w:eastAsia="宋体" w:hAnsi="宋体"/>
                <w:sz w:val="24"/>
                <w:szCs w:val="24"/>
              </w:rPr>
              <w:t>2</w:t>
            </w:r>
            <w:r w:rsidR="00537DC5">
              <w:rPr>
                <w:rFonts w:ascii="宋体" w:eastAsia="宋体" w:hAnsi="宋体"/>
                <w:sz w:val="24"/>
                <w:szCs w:val="24"/>
              </w:rPr>
              <w:t xml:space="preserve"> </w:t>
            </w:r>
            <w:r w:rsidR="00537DC5">
              <w:rPr>
                <w:rFonts w:ascii="宋体" w:eastAsia="宋体" w:hAnsi="宋体" w:hint="eastAsia"/>
                <w:sz w:val="24"/>
                <w:szCs w:val="24"/>
              </w:rPr>
              <w:t>构建</w:t>
            </w:r>
            <w:r w:rsidR="00120B64">
              <w:rPr>
                <w:rFonts w:ascii="宋体" w:eastAsia="宋体" w:hAnsi="宋体" w:hint="eastAsia"/>
                <w:sz w:val="24"/>
                <w:szCs w:val="24"/>
              </w:rPr>
              <w:t>研发支出与企业盈利指标的相关性回归模型</w:t>
            </w:r>
          </w:p>
          <w:p w14:paraId="75DBE6A1" w14:textId="2DA407D1" w:rsidR="00120B64" w:rsidRDefault="00120B64" w:rsidP="00675B60">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4.3 </w:t>
            </w:r>
            <w:r>
              <w:rPr>
                <w:rFonts w:ascii="宋体" w:eastAsia="宋体" w:hAnsi="宋体" w:hint="eastAsia"/>
                <w:sz w:val="24"/>
                <w:szCs w:val="24"/>
              </w:rPr>
              <w:t>模型修正</w:t>
            </w:r>
          </w:p>
          <w:p w14:paraId="08CCA323" w14:textId="4F5C88E6" w:rsidR="00444008" w:rsidRDefault="00444008" w:rsidP="00675B60">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4.4 </w:t>
            </w:r>
            <w:r w:rsidR="00A510D5">
              <w:rPr>
                <w:rFonts w:ascii="宋体" w:eastAsia="宋体" w:hAnsi="宋体" w:hint="eastAsia"/>
                <w:sz w:val="24"/>
                <w:szCs w:val="24"/>
              </w:rPr>
              <w:t>相关性和回归模型分析</w:t>
            </w:r>
          </w:p>
          <w:p w14:paraId="2BFCB859" w14:textId="7B02C1DE" w:rsidR="00A510D5" w:rsidRDefault="00A510D5" w:rsidP="00675B60">
            <w:pPr>
              <w:rPr>
                <w:rFonts w:ascii="宋体" w:eastAsia="宋体" w:hAnsi="宋体" w:hint="eastAsia"/>
                <w:sz w:val="24"/>
                <w:szCs w:val="24"/>
              </w:rPr>
            </w:pPr>
            <w:r>
              <w:rPr>
                <w:rFonts w:ascii="宋体" w:eastAsia="宋体" w:hAnsi="宋体" w:hint="eastAsia"/>
                <w:sz w:val="24"/>
                <w:szCs w:val="24"/>
              </w:rPr>
              <w:t xml:space="preserve"> </w:t>
            </w:r>
            <w:r>
              <w:rPr>
                <w:rFonts w:ascii="宋体" w:eastAsia="宋体" w:hAnsi="宋体"/>
                <w:sz w:val="24"/>
                <w:szCs w:val="24"/>
              </w:rPr>
              <w:t xml:space="preserve">  4.5 </w:t>
            </w:r>
            <w:r>
              <w:rPr>
                <w:rFonts w:ascii="宋体" w:eastAsia="宋体" w:hAnsi="宋体" w:hint="eastAsia"/>
                <w:sz w:val="24"/>
                <w:szCs w:val="24"/>
              </w:rPr>
              <w:t>回归分析结论归纳</w:t>
            </w:r>
          </w:p>
          <w:p w14:paraId="6A140521" w14:textId="38193DCC" w:rsidR="00DA37CC" w:rsidRDefault="00DA37CC" w:rsidP="00DA37CC">
            <w:pPr>
              <w:rPr>
                <w:rFonts w:ascii="宋体" w:eastAsia="宋体" w:hAnsi="宋体"/>
                <w:sz w:val="24"/>
                <w:szCs w:val="24"/>
              </w:rPr>
            </w:pPr>
            <w:r w:rsidRPr="00252F6C">
              <w:rPr>
                <w:rFonts w:ascii="宋体" w:eastAsia="宋体" w:hAnsi="宋体" w:hint="eastAsia"/>
                <w:sz w:val="24"/>
                <w:szCs w:val="24"/>
              </w:rPr>
              <w:t>第</w:t>
            </w:r>
            <w:r>
              <w:rPr>
                <w:rFonts w:ascii="宋体" w:eastAsia="宋体" w:hAnsi="宋体" w:hint="eastAsia"/>
                <w:sz w:val="24"/>
                <w:szCs w:val="24"/>
              </w:rPr>
              <w:t>5</w:t>
            </w:r>
            <w:r w:rsidRPr="00252F6C">
              <w:rPr>
                <w:rFonts w:ascii="宋体" w:eastAsia="宋体" w:hAnsi="宋体"/>
                <w:sz w:val="24"/>
                <w:szCs w:val="24"/>
              </w:rPr>
              <w:t xml:space="preserve">章 </w:t>
            </w:r>
            <w:r>
              <w:rPr>
                <w:rFonts w:ascii="宋体" w:eastAsia="宋体" w:hAnsi="宋体"/>
                <w:sz w:val="24"/>
                <w:szCs w:val="24"/>
              </w:rPr>
              <w:t xml:space="preserve"> </w:t>
            </w:r>
            <w:r w:rsidR="00BB6D40">
              <w:rPr>
                <w:rFonts w:ascii="宋体" w:eastAsia="宋体" w:hAnsi="宋体" w:hint="eastAsia"/>
                <w:sz w:val="24"/>
                <w:szCs w:val="24"/>
              </w:rPr>
              <w:t>研究结论及建议</w:t>
            </w:r>
          </w:p>
          <w:p w14:paraId="3B648B0F" w14:textId="37EF8AF6" w:rsidR="00BB6D40" w:rsidRDefault="00BB6D40" w:rsidP="00DA37C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D50C08">
              <w:rPr>
                <w:rFonts w:ascii="宋体" w:eastAsia="宋体" w:hAnsi="宋体"/>
                <w:sz w:val="24"/>
                <w:szCs w:val="24"/>
              </w:rPr>
              <w:t xml:space="preserve">5.1 </w:t>
            </w:r>
            <w:r w:rsidR="00D50C08">
              <w:rPr>
                <w:rFonts w:ascii="宋体" w:eastAsia="宋体" w:hAnsi="宋体" w:hint="eastAsia"/>
                <w:sz w:val="24"/>
                <w:szCs w:val="24"/>
              </w:rPr>
              <w:t>结论</w:t>
            </w:r>
          </w:p>
          <w:p w14:paraId="7BB2DEE6" w14:textId="136A6FEC" w:rsidR="00D50C08" w:rsidRDefault="00D50C08" w:rsidP="00DA37C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5.2 </w:t>
            </w:r>
            <w:r>
              <w:rPr>
                <w:rFonts w:ascii="宋体" w:eastAsia="宋体" w:hAnsi="宋体" w:hint="eastAsia"/>
                <w:sz w:val="24"/>
                <w:szCs w:val="24"/>
              </w:rPr>
              <w:t>建议</w:t>
            </w:r>
          </w:p>
          <w:p w14:paraId="755468DA" w14:textId="324FF2B5" w:rsidR="00D50C08" w:rsidRDefault="00105651" w:rsidP="00DA37CC">
            <w:pPr>
              <w:rPr>
                <w:rFonts w:ascii="宋体" w:eastAsia="宋体" w:hAnsi="宋体"/>
                <w:sz w:val="24"/>
                <w:szCs w:val="24"/>
              </w:rPr>
            </w:pPr>
            <w:r>
              <w:rPr>
                <w:rFonts w:ascii="宋体" w:eastAsia="宋体" w:hAnsi="宋体" w:hint="eastAsia"/>
                <w:sz w:val="24"/>
                <w:szCs w:val="24"/>
              </w:rPr>
              <w:t>结束语</w:t>
            </w:r>
          </w:p>
          <w:p w14:paraId="401EE5B1" w14:textId="77CE8640" w:rsidR="00105651" w:rsidRDefault="0002614C" w:rsidP="00DA37CC">
            <w:pPr>
              <w:rPr>
                <w:rFonts w:ascii="宋体" w:eastAsia="宋体" w:hAnsi="宋体"/>
                <w:sz w:val="24"/>
                <w:szCs w:val="24"/>
              </w:rPr>
            </w:pPr>
            <w:r>
              <w:rPr>
                <w:rFonts w:ascii="宋体" w:eastAsia="宋体" w:hAnsi="宋体" w:hint="eastAsia"/>
                <w:sz w:val="24"/>
                <w:szCs w:val="24"/>
              </w:rPr>
              <w:t>参考文献</w:t>
            </w:r>
          </w:p>
          <w:p w14:paraId="49014AC6" w14:textId="13302E2D" w:rsidR="0002614C" w:rsidRPr="00252F6C" w:rsidRDefault="0002614C" w:rsidP="00DA37CC">
            <w:pPr>
              <w:rPr>
                <w:rFonts w:ascii="宋体" w:eastAsia="宋体" w:hAnsi="宋体"/>
                <w:sz w:val="24"/>
                <w:szCs w:val="24"/>
              </w:rPr>
            </w:pPr>
            <w:r>
              <w:rPr>
                <w:rFonts w:ascii="宋体" w:eastAsia="宋体" w:hAnsi="宋体" w:hint="eastAsia"/>
                <w:sz w:val="24"/>
                <w:szCs w:val="24"/>
              </w:rPr>
              <w:t>致谢</w:t>
            </w:r>
          </w:p>
          <w:p w14:paraId="1A3BF954" w14:textId="4154B797" w:rsidR="001F0591" w:rsidRPr="00252F6C" w:rsidRDefault="001F0591" w:rsidP="00675B60">
            <w:pPr>
              <w:rPr>
                <w:rFonts w:ascii="宋体" w:eastAsia="宋体" w:hAnsi="宋体"/>
                <w:sz w:val="24"/>
                <w:szCs w:val="24"/>
              </w:rPr>
            </w:pPr>
          </w:p>
          <w:p w14:paraId="58154611" w14:textId="77777777" w:rsidR="00675B60" w:rsidRPr="00252F6C" w:rsidRDefault="00675B60" w:rsidP="00D26996">
            <w:pPr>
              <w:rPr>
                <w:rFonts w:ascii="宋体" w:eastAsia="宋体" w:hAnsi="宋体"/>
                <w:sz w:val="24"/>
                <w:szCs w:val="24"/>
              </w:rPr>
            </w:pPr>
          </w:p>
          <w:p w14:paraId="21392487" w14:textId="77777777" w:rsidR="00D26996" w:rsidRPr="00252F6C" w:rsidRDefault="00D26996" w:rsidP="00F04188">
            <w:pPr>
              <w:rPr>
                <w:rFonts w:ascii="宋体" w:eastAsia="宋体" w:hAnsi="宋体"/>
                <w:sz w:val="24"/>
                <w:szCs w:val="24"/>
              </w:rPr>
            </w:pPr>
          </w:p>
          <w:p w14:paraId="7E4ED30A" w14:textId="440DF615" w:rsidR="00941381" w:rsidRPr="004D5DA9" w:rsidRDefault="00941381" w:rsidP="00252F6C">
            <w:pPr>
              <w:rPr>
                <w:rFonts w:ascii="宋体" w:eastAsia="宋体" w:hAnsi="宋体"/>
                <w:sz w:val="24"/>
                <w:szCs w:val="24"/>
              </w:rPr>
            </w:pPr>
          </w:p>
        </w:tc>
      </w:tr>
    </w:tbl>
    <w:p w14:paraId="0BC38363" w14:textId="4C087614" w:rsidR="00FA6165" w:rsidRPr="00252F6C" w:rsidRDefault="00FA6165">
      <w:pPr>
        <w:rPr>
          <w:rFonts w:ascii="宋体" w:eastAsia="宋体" w:hAnsi="宋体"/>
          <w:sz w:val="32"/>
          <w:szCs w:val="32"/>
        </w:rPr>
      </w:pPr>
    </w:p>
    <w:sectPr w:rsidR="00FA6165"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A253F5" w14:textId="77777777" w:rsidR="00CD67BA" w:rsidRDefault="00CD67BA" w:rsidP="00C73A3E">
      <w:r>
        <w:separator/>
      </w:r>
    </w:p>
  </w:endnote>
  <w:endnote w:type="continuationSeparator" w:id="0">
    <w:p w14:paraId="15E74690" w14:textId="77777777" w:rsidR="00CD67BA" w:rsidRDefault="00CD67BA" w:rsidP="00C7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DengXian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D03389" w14:textId="77777777" w:rsidR="00CD67BA" w:rsidRDefault="00CD67BA" w:rsidP="00C73A3E">
      <w:r>
        <w:separator/>
      </w:r>
    </w:p>
  </w:footnote>
  <w:footnote w:type="continuationSeparator" w:id="0">
    <w:p w14:paraId="47FADAAD" w14:textId="77777777" w:rsidR="00CD67BA" w:rsidRDefault="00CD67BA" w:rsidP="00C73A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A50FFF"/>
    <w:multiLevelType w:val="hybridMultilevel"/>
    <w:tmpl w:val="FEBAD7F0"/>
    <w:lvl w:ilvl="0" w:tplc="EF0E82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B3C7237"/>
    <w:multiLevelType w:val="hybridMultilevel"/>
    <w:tmpl w:val="4C548A4C"/>
    <w:lvl w:ilvl="0" w:tplc="F6EA0D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272"/>
    <w:rsid w:val="00024408"/>
    <w:rsid w:val="0002614C"/>
    <w:rsid w:val="00026EE8"/>
    <w:rsid w:val="00074FED"/>
    <w:rsid w:val="000D7272"/>
    <w:rsid w:val="00105651"/>
    <w:rsid w:val="00120B64"/>
    <w:rsid w:val="0012720A"/>
    <w:rsid w:val="001336E8"/>
    <w:rsid w:val="00161DBA"/>
    <w:rsid w:val="00164052"/>
    <w:rsid w:val="001676C6"/>
    <w:rsid w:val="00172F17"/>
    <w:rsid w:val="00177760"/>
    <w:rsid w:val="00195199"/>
    <w:rsid w:val="001C5A8D"/>
    <w:rsid w:val="001F0591"/>
    <w:rsid w:val="00201C1E"/>
    <w:rsid w:val="00216F94"/>
    <w:rsid w:val="00252F6C"/>
    <w:rsid w:val="002A1C30"/>
    <w:rsid w:val="002A49BD"/>
    <w:rsid w:val="002E6825"/>
    <w:rsid w:val="002F46E9"/>
    <w:rsid w:val="00315A6D"/>
    <w:rsid w:val="003266AB"/>
    <w:rsid w:val="00361BE1"/>
    <w:rsid w:val="0037006F"/>
    <w:rsid w:val="00394B9B"/>
    <w:rsid w:val="003A0483"/>
    <w:rsid w:val="003A061D"/>
    <w:rsid w:val="003A637E"/>
    <w:rsid w:val="003E0113"/>
    <w:rsid w:val="00425055"/>
    <w:rsid w:val="00440E92"/>
    <w:rsid w:val="00444008"/>
    <w:rsid w:val="004717B8"/>
    <w:rsid w:val="00482EF8"/>
    <w:rsid w:val="004A11AC"/>
    <w:rsid w:val="004A4D0A"/>
    <w:rsid w:val="004B21D6"/>
    <w:rsid w:val="004C3152"/>
    <w:rsid w:val="004D5DA9"/>
    <w:rsid w:val="004E36B2"/>
    <w:rsid w:val="00500856"/>
    <w:rsid w:val="00537DC5"/>
    <w:rsid w:val="00562A40"/>
    <w:rsid w:val="0057392B"/>
    <w:rsid w:val="0058581F"/>
    <w:rsid w:val="005941C7"/>
    <w:rsid w:val="00597C44"/>
    <w:rsid w:val="005A4BB8"/>
    <w:rsid w:val="005F7463"/>
    <w:rsid w:val="00604325"/>
    <w:rsid w:val="00654470"/>
    <w:rsid w:val="00675B60"/>
    <w:rsid w:val="00693DB5"/>
    <w:rsid w:val="006E0F96"/>
    <w:rsid w:val="006E7CC5"/>
    <w:rsid w:val="006F4DEA"/>
    <w:rsid w:val="0072340F"/>
    <w:rsid w:val="00785769"/>
    <w:rsid w:val="007B5B03"/>
    <w:rsid w:val="007B6738"/>
    <w:rsid w:val="007D1C1B"/>
    <w:rsid w:val="007E740E"/>
    <w:rsid w:val="007F354C"/>
    <w:rsid w:val="00850FE1"/>
    <w:rsid w:val="00872BFB"/>
    <w:rsid w:val="00874CF6"/>
    <w:rsid w:val="00874F7A"/>
    <w:rsid w:val="008D0F26"/>
    <w:rsid w:val="008E3E15"/>
    <w:rsid w:val="00941381"/>
    <w:rsid w:val="009473B6"/>
    <w:rsid w:val="00980289"/>
    <w:rsid w:val="00984FBD"/>
    <w:rsid w:val="00994627"/>
    <w:rsid w:val="009D628E"/>
    <w:rsid w:val="00A510D5"/>
    <w:rsid w:val="00A63180"/>
    <w:rsid w:val="00A87601"/>
    <w:rsid w:val="00A91FEB"/>
    <w:rsid w:val="00AC7E82"/>
    <w:rsid w:val="00AD0AC2"/>
    <w:rsid w:val="00AD22D1"/>
    <w:rsid w:val="00B33F25"/>
    <w:rsid w:val="00B56CED"/>
    <w:rsid w:val="00B6786A"/>
    <w:rsid w:val="00BB6D40"/>
    <w:rsid w:val="00BD275C"/>
    <w:rsid w:val="00C243FB"/>
    <w:rsid w:val="00C50C1E"/>
    <w:rsid w:val="00C73A3E"/>
    <w:rsid w:val="00C91C53"/>
    <w:rsid w:val="00C92353"/>
    <w:rsid w:val="00C935D9"/>
    <w:rsid w:val="00CB6426"/>
    <w:rsid w:val="00CD67BA"/>
    <w:rsid w:val="00CE28C8"/>
    <w:rsid w:val="00D10551"/>
    <w:rsid w:val="00D26996"/>
    <w:rsid w:val="00D4308F"/>
    <w:rsid w:val="00D50C08"/>
    <w:rsid w:val="00D85577"/>
    <w:rsid w:val="00DA37CC"/>
    <w:rsid w:val="00DA58B7"/>
    <w:rsid w:val="00DC715B"/>
    <w:rsid w:val="00DD1F78"/>
    <w:rsid w:val="00DD3B0E"/>
    <w:rsid w:val="00DD58CE"/>
    <w:rsid w:val="00DE1480"/>
    <w:rsid w:val="00E03F74"/>
    <w:rsid w:val="00E22BC2"/>
    <w:rsid w:val="00E659C2"/>
    <w:rsid w:val="00E83D8B"/>
    <w:rsid w:val="00E97E76"/>
    <w:rsid w:val="00EE43F4"/>
    <w:rsid w:val="00F04188"/>
    <w:rsid w:val="00F05BD6"/>
    <w:rsid w:val="00F174B7"/>
    <w:rsid w:val="00F57BC6"/>
    <w:rsid w:val="00F66126"/>
    <w:rsid w:val="00F9166F"/>
    <w:rsid w:val="00F938BC"/>
    <w:rsid w:val="00FA6165"/>
    <w:rsid w:val="00FE62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041B3F7"/>
  <w15:chartTrackingRefBased/>
  <w15:docId w15:val="{F89DD7A3-8759-4B3E-807F-59B25033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C1E"/>
    <w:pPr>
      <w:ind w:firstLineChars="200" w:firstLine="420"/>
    </w:pPr>
  </w:style>
  <w:style w:type="table" w:styleId="TableGrid">
    <w:name w:val="Table Grid"/>
    <w:basedOn w:val="TableNormal"/>
    <w:uiPriority w:val="39"/>
    <w:rsid w:val="00C50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73A3E"/>
    <w:rPr>
      <w:sz w:val="18"/>
      <w:szCs w:val="18"/>
    </w:rPr>
  </w:style>
  <w:style w:type="paragraph" w:styleId="Footer">
    <w:name w:val="footer"/>
    <w:basedOn w:val="Normal"/>
    <w:link w:val="FooterChar"/>
    <w:uiPriority w:val="99"/>
    <w:unhideWhenUsed/>
    <w:rsid w:val="00C73A3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73A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496</Words>
  <Characters>2830</Characters>
  <Application>Microsoft Office Word</Application>
  <DocSecurity>0</DocSecurity>
  <Lines>23</Lines>
  <Paragraphs>6</Paragraphs>
  <ScaleCrop>false</ScaleCrop>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dc:description/>
  <cp:lastModifiedBy>Li Chao Xu</cp:lastModifiedBy>
  <cp:revision>119</cp:revision>
  <cp:lastPrinted>2021-12-14T10:40:00Z</cp:lastPrinted>
  <dcterms:created xsi:type="dcterms:W3CDTF">2021-12-14T03:20:00Z</dcterms:created>
  <dcterms:modified xsi:type="dcterms:W3CDTF">2022-01-02T16:35:00Z</dcterms:modified>
</cp:coreProperties>
</file>