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81040849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赵心语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15222800556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G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emini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_604@163.com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南开大学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保险系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中企云链（北京）金融信息服务有限公司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票据业务部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总监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本人于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2015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年毕业于南开大学经济学院，毕业后一直从事供应链金融相关行业，主要涉及：产业互联网、商业票据、应收账款票据化、中小企业融资等方面。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目前所就职公司为中企云链（北京）金融信息服务有限公司，是供应链金融行业中比较有代表性的第三方供应链金融平台，入职之初担任金融产品经理角色，目前担任票据业务部总监，主管票据业务部日常工作，工作主要合作伙伴：银行、政府平台、持有票据的企业。</w:t>
            </w:r>
          </w:p>
        </w:tc>
      </w:tr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Hans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Hans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4470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（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正文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）</w:t>
            </w:r>
          </w:p>
        </w:tc>
      </w:tr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区块链技术在供应链金融中的应用研究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名称：《大众商务》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刊号：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CN 61-1379/F   ISSN 1009-8283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供应链金融以核心企业作为信用背书，为上下游企业提供更好的服务，以此来提高企业在行业中的核心竞争力。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截至目前为止，我国正处于经济转型的重要时期，而供应链金融业来到了深度转折区域。如何能够从根本上解决供应链金融所存在的空心化问题，为中小型企业的蓬勃发展提供力量支持，则必须要对以往的金融信息服务体系作出改进。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文章通过分析供应链金融的发展现状，进而有针对性地列举了几点运用区块链技术的措施建议，以期能够对我国实体经济的蓬勃发展带来一些有价值的参考意见。</w:t>
            </w:r>
          </w:p>
        </w:tc>
      </w:tr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互联网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+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供应链金融</w:t>
            </w:r>
          </w:p>
        </w:tc>
      </w:tr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《互联网背景下的供应链金融发展对中小企业融资的影响研究》</w:t>
            </w:r>
          </w:p>
        </w:tc>
      </w:tr>
    </w:tbl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</w:t>
      </w:r>
      <w:bookmarkStart w:id="0" w:name="_GoBack"/>
      <w:bookmarkEnd w:id="0"/>
      <w:r>
        <w:rPr>
          <w:rFonts w:hint="eastAsia" w:ascii="宋体" w:hAnsi="宋体" w:eastAsia="宋体"/>
          <w:b/>
          <w:bCs/>
          <w:color w:val="FF0000"/>
        </w:rPr>
        <w:t>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3FB2F09"/>
    <w:rsid w:val="2BB6BC67"/>
    <w:rsid w:val="31BFA617"/>
    <w:rsid w:val="3DFF2B2F"/>
    <w:rsid w:val="3FB7A244"/>
    <w:rsid w:val="3FFE5CE3"/>
    <w:rsid w:val="3FFF8049"/>
    <w:rsid w:val="57FEBEB4"/>
    <w:rsid w:val="5934D089"/>
    <w:rsid w:val="5B3F2C66"/>
    <w:rsid w:val="5DBD22E1"/>
    <w:rsid w:val="5F5B3F78"/>
    <w:rsid w:val="5FDEB9CD"/>
    <w:rsid w:val="5FFDC50B"/>
    <w:rsid w:val="67FFB5E9"/>
    <w:rsid w:val="6D75FB25"/>
    <w:rsid w:val="6EB9426A"/>
    <w:rsid w:val="6EFBAEC6"/>
    <w:rsid w:val="6FF5FF88"/>
    <w:rsid w:val="777B03E4"/>
    <w:rsid w:val="7B7B7126"/>
    <w:rsid w:val="7DF914C0"/>
    <w:rsid w:val="7EBBB315"/>
    <w:rsid w:val="7F649158"/>
    <w:rsid w:val="7FEF94F4"/>
    <w:rsid w:val="7FEFE290"/>
    <w:rsid w:val="7FFFD4A0"/>
    <w:rsid w:val="8F7804B3"/>
    <w:rsid w:val="9BFBB045"/>
    <w:rsid w:val="A1583AAA"/>
    <w:rsid w:val="B3FDBF0B"/>
    <w:rsid w:val="B7DF5493"/>
    <w:rsid w:val="B7F98FE3"/>
    <w:rsid w:val="C35CE9FC"/>
    <w:rsid w:val="C73F8C8E"/>
    <w:rsid w:val="C977BE21"/>
    <w:rsid w:val="CD1FFE6D"/>
    <w:rsid w:val="DDDFAD65"/>
    <w:rsid w:val="DFFFF431"/>
    <w:rsid w:val="EB9BFF4B"/>
    <w:rsid w:val="EBCEB362"/>
    <w:rsid w:val="EFE6199A"/>
    <w:rsid w:val="EFFF436D"/>
    <w:rsid w:val="F57629F8"/>
    <w:rsid w:val="F5CDC330"/>
    <w:rsid w:val="F72A334E"/>
    <w:rsid w:val="F77F5947"/>
    <w:rsid w:val="FB9F4FF2"/>
    <w:rsid w:val="FBBFE4CB"/>
    <w:rsid w:val="FBFE5834"/>
    <w:rsid w:val="FDEF0BE1"/>
    <w:rsid w:val="FDF93847"/>
    <w:rsid w:val="FDFD13AD"/>
    <w:rsid w:val="FE3E22D5"/>
    <w:rsid w:val="FEDD1DD1"/>
    <w:rsid w:val="FF179502"/>
    <w:rsid w:val="FFAB698C"/>
    <w:rsid w:val="FFDC943C"/>
    <w:rsid w:val="FFF7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0</TotalTime>
  <ScaleCrop>false</ScaleCrop>
  <LinksUpToDate>false</LinksUpToDate>
  <CharactersWithSpaces>287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2021-01-20T16:38:00Z</dcterms:created>
  <dc:creator>Qi Hang</dc:creator>
  <cp:lastModifiedBy>xinyuzhao</cp:lastModifiedBy>
  <dcterms:modified xsi:type="dcterms:W3CDTF">2021-12-23T23:05:09Z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