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8E2" w:rsidRDefault="00EF3643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9758E2" w:rsidRDefault="009758E2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9758E2">
        <w:trPr>
          <w:trHeight w:val="567"/>
          <w:jc w:val="center"/>
        </w:trPr>
        <w:tc>
          <w:tcPr>
            <w:tcW w:w="2434" w:type="dxa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9758E2" w:rsidRDefault="001172E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91040005</w:t>
            </w:r>
          </w:p>
        </w:tc>
        <w:tc>
          <w:tcPr>
            <w:tcW w:w="1470" w:type="dxa"/>
            <w:gridSpan w:val="2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95" w:type="dxa"/>
            <w:gridSpan w:val="3"/>
            <w:vAlign w:val="center"/>
          </w:tcPr>
          <w:p w:rsidR="009758E2" w:rsidRDefault="001172E3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戚乐</w:t>
            </w:r>
            <w:proofErr w:type="gramEnd"/>
          </w:p>
        </w:tc>
      </w:tr>
      <w:tr w:rsidR="009758E2">
        <w:trPr>
          <w:trHeight w:val="567"/>
          <w:jc w:val="center"/>
        </w:trPr>
        <w:tc>
          <w:tcPr>
            <w:tcW w:w="2434" w:type="dxa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9758E2" w:rsidRDefault="001172E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浙江省杭州市上城区延安路</w:t>
            </w:r>
            <w:r>
              <w:rPr>
                <w:rFonts w:ascii="宋体" w:eastAsia="宋体" w:hAnsi="宋体" w:hint="eastAsia"/>
                <w:sz w:val="24"/>
              </w:rPr>
              <w:t>129号</w:t>
            </w:r>
          </w:p>
        </w:tc>
        <w:tc>
          <w:tcPr>
            <w:tcW w:w="1470" w:type="dxa"/>
            <w:gridSpan w:val="2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9758E2" w:rsidRDefault="001172E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西方</w:t>
            </w:r>
            <w:r w:rsidR="00EF3643"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9758E2">
        <w:trPr>
          <w:trHeight w:val="567"/>
          <w:jc w:val="center"/>
        </w:trPr>
        <w:tc>
          <w:tcPr>
            <w:tcW w:w="2434" w:type="dxa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9758E2" w:rsidRDefault="001172E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5888988688</w:t>
            </w:r>
          </w:p>
        </w:tc>
        <w:tc>
          <w:tcPr>
            <w:tcW w:w="1470" w:type="dxa"/>
            <w:gridSpan w:val="2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9758E2" w:rsidRDefault="001172E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</w:t>
            </w:r>
            <w:r>
              <w:rPr>
                <w:rFonts w:ascii="宋体" w:eastAsia="宋体" w:hAnsi="宋体" w:hint="eastAsia"/>
                <w:sz w:val="24"/>
              </w:rPr>
              <w:t>aura_ql</w:t>
            </w:r>
            <w:r>
              <w:rPr>
                <w:rFonts w:ascii="宋体" w:eastAsia="宋体" w:hAnsi="宋体"/>
                <w:sz w:val="24"/>
              </w:rPr>
              <w:t>@</w:t>
            </w:r>
            <w:r>
              <w:rPr>
                <w:rFonts w:ascii="宋体" w:eastAsia="宋体" w:hAnsi="宋体" w:hint="eastAsia"/>
                <w:sz w:val="24"/>
              </w:rPr>
              <w:t>163</w:t>
            </w:r>
            <w:r w:rsidR="00EF3643"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9758E2">
        <w:trPr>
          <w:trHeight w:val="567"/>
          <w:jc w:val="center"/>
        </w:trPr>
        <w:tc>
          <w:tcPr>
            <w:tcW w:w="2434" w:type="dxa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9758E2" w:rsidRDefault="001172E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天津财经大学</w:t>
            </w:r>
          </w:p>
        </w:tc>
        <w:tc>
          <w:tcPr>
            <w:tcW w:w="1470" w:type="dxa"/>
            <w:gridSpan w:val="2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9758E2" w:rsidRDefault="001172E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金融学</w:t>
            </w:r>
          </w:p>
        </w:tc>
      </w:tr>
      <w:tr w:rsidR="009758E2">
        <w:trPr>
          <w:trHeight w:val="567"/>
          <w:jc w:val="center"/>
        </w:trPr>
        <w:tc>
          <w:tcPr>
            <w:tcW w:w="2434" w:type="dxa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9758E2" w:rsidRDefault="001172E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浦发银行杭州分行</w:t>
            </w:r>
          </w:p>
        </w:tc>
        <w:tc>
          <w:tcPr>
            <w:tcW w:w="1470" w:type="dxa"/>
            <w:gridSpan w:val="2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:rsidR="009758E2" w:rsidRDefault="001172E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无</w:t>
            </w:r>
          </w:p>
        </w:tc>
      </w:tr>
      <w:tr w:rsidR="009758E2">
        <w:trPr>
          <w:trHeight w:val="3520"/>
          <w:jc w:val="center"/>
        </w:trPr>
        <w:tc>
          <w:tcPr>
            <w:tcW w:w="2434" w:type="dxa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131ABE" w:rsidRDefault="001172E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本人于2016年毕业于天津财经大学，获经济学学士学位</w:t>
            </w:r>
            <w:r w:rsidR="00131ABE">
              <w:rPr>
                <w:rFonts w:ascii="宋体" w:eastAsia="宋体" w:hAnsi="宋体" w:hint="eastAsia"/>
                <w:sz w:val="24"/>
              </w:rPr>
              <w:t>，在校期间曾多次获得金融系奖学金，</w:t>
            </w:r>
            <w:r w:rsidR="00565A31">
              <w:rPr>
                <w:rFonts w:ascii="宋体" w:eastAsia="宋体" w:hAnsi="宋体" w:hint="eastAsia"/>
                <w:sz w:val="24"/>
              </w:rPr>
              <w:t>曾</w:t>
            </w:r>
            <w:proofErr w:type="gramStart"/>
            <w:r w:rsidR="00131ABE">
              <w:rPr>
                <w:rFonts w:ascii="宋体" w:eastAsia="宋体" w:hAnsi="宋体" w:hint="eastAsia"/>
                <w:sz w:val="24"/>
              </w:rPr>
              <w:t>任金融</w:t>
            </w:r>
            <w:proofErr w:type="gramEnd"/>
            <w:r w:rsidR="00131ABE">
              <w:rPr>
                <w:rFonts w:ascii="宋体" w:eastAsia="宋体" w:hAnsi="宋体" w:hint="eastAsia"/>
                <w:sz w:val="24"/>
              </w:rPr>
              <w:t>系团总支书记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:rsidR="001172E3" w:rsidRDefault="001172E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毕业后，</w:t>
            </w:r>
            <w:r w:rsidR="00565A31">
              <w:rPr>
                <w:rFonts w:ascii="宋体" w:eastAsia="宋体" w:hAnsi="宋体" w:hint="eastAsia"/>
                <w:sz w:val="24"/>
              </w:rPr>
              <w:t>本人通过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校招进入浦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发银行杭州</w:t>
            </w:r>
            <w:r w:rsidR="00131ABE">
              <w:rPr>
                <w:rFonts w:ascii="宋体" w:eastAsia="宋体" w:hAnsi="宋体" w:hint="eastAsia"/>
                <w:sz w:val="24"/>
              </w:rPr>
              <w:t>分行工作。2016年7月至2017年11月，在浦发银行杭州分行营业部综合</w:t>
            </w:r>
            <w:proofErr w:type="gramStart"/>
            <w:r w:rsidR="00131ABE">
              <w:rPr>
                <w:rFonts w:ascii="宋体" w:eastAsia="宋体" w:hAnsi="宋体" w:hint="eastAsia"/>
                <w:sz w:val="24"/>
              </w:rPr>
              <w:t>柜员岗工作</w:t>
            </w:r>
            <w:proofErr w:type="gramEnd"/>
            <w:r w:rsidR="00131ABE">
              <w:rPr>
                <w:rFonts w:ascii="宋体" w:eastAsia="宋体" w:hAnsi="宋体" w:hint="eastAsia"/>
                <w:sz w:val="24"/>
              </w:rPr>
              <w:t>；2017年11月至2018年5月，在浦发银行杭州分行交易银行部（普惠金融部）进口单证岗工作；2018年5月至今，在浦发银行杭州分行交易银行部（普惠金融部）现金管理团队</w:t>
            </w:r>
            <w:proofErr w:type="gramStart"/>
            <w:r w:rsidR="00131ABE">
              <w:rPr>
                <w:rFonts w:ascii="宋体" w:eastAsia="宋体" w:hAnsi="宋体" w:hint="eastAsia"/>
                <w:sz w:val="24"/>
              </w:rPr>
              <w:t>任产品</w:t>
            </w:r>
            <w:proofErr w:type="gramEnd"/>
            <w:r w:rsidR="00565A31">
              <w:rPr>
                <w:rFonts w:ascii="宋体" w:eastAsia="宋体" w:hAnsi="宋体" w:hint="eastAsia"/>
                <w:sz w:val="24"/>
              </w:rPr>
              <w:t>经理，主要负责对公财资管理及电子渠道</w:t>
            </w:r>
            <w:r w:rsidR="00EF3643">
              <w:rPr>
                <w:rFonts w:ascii="宋体" w:eastAsia="宋体" w:hAnsi="宋体" w:hint="eastAsia"/>
                <w:sz w:val="24"/>
              </w:rPr>
              <w:t>业务</w:t>
            </w:r>
            <w:bookmarkStart w:id="0" w:name="_GoBack"/>
            <w:bookmarkEnd w:id="0"/>
            <w:r w:rsidR="00565A31">
              <w:rPr>
                <w:rFonts w:ascii="宋体" w:eastAsia="宋体" w:hAnsi="宋体" w:hint="eastAsia"/>
                <w:sz w:val="24"/>
              </w:rPr>
              <w:t>。</w:t>
            </w:r>
          </w:p>
          <w:p w:rsidR="001172E3" w:rsidRDefault="001172E3">
            <w:pPr>
              <w:rPr>
                <w:rFonts w:ascii="宋体" w:eastAsia="宋体" w:hAnsi="宋体"/>
                <w:sz w:val="24"/>
              </w:rPr>
            </w:pPr>
          </w:p>
        </w:tc>
      </w:tr>
      <w:tr w:rsidR="009758E2">
        <w:trPr>
          <w:trHeight w:val="567"/>
          <w:jc w:val="center"/>
        </w:trPr>
        <w:tc>
          <w:tcPr>
            <w:tcW w:w="2434" w:type="dxa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9758E2" w:rsidRDefault="009758E2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9758E2" w:rsidRDefault="009758E2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9758E2" w:rsidRDefault="009758E2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758E2">
        <w:trPr>
          <w:trHeight w:val="567"/>
          <w:jc w:val="center"/>
        </w:trPr>
        <w:tc>
          <w:tcPr>
            <w:tcW w:w="2434" w:type="dxa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9758E2" w:rsidRDefault="009758E2">
            <w:pPr>
              <w:rPr>
                <w:rFonts w:ascii="宋体" w:eastAsia="宋体" w:hAnsi="宋体"/>
                <w:sz w:val="24"/>
              </w:rPr>
            </w:pPr>
          </w:p>
        </w:tc>
      </w:tr>
      <w:tr w:rsidR="009758E2">
        <w:trPr>
          <w:trHeight w:val="567"/>
          <w:jc w:val="center"/>
        </w:trPr>
        <w:tc>
          <w:tcPr>
            <w:tcW w:w="2434" w:type="dxa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9758E2" w:rsidRDefault="00EF364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9758E2">
        <w:trPr>
          <w:trHeight w:val="3426"/>
          <w:jc w:val="center"/>
        </w:trPr>
        <w:tc>
          <w:tcPr>
            <w:tcW w:w="2434" w:type="dxa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9758E2" w:rsidRDefault="009758E2">
            <w:pPr>
              <w:rPr>
                <w:rFonts w:ascii="宋体" w:eastAsia="宋体" w:hAnsi="宋体"/>
                <w:sz w:val="24"/>
              </w:rPr>
            </w:pPr>
          </w:p>
        </w:tc>
      </w:tr>
      <w:tr w:rsidR="009758E2" w:rsidRPr="009E364D">
        <w:trPr>
          <w:trHeight w:val="567"/>
          <w:jc w:val="center"/>
        </w:trPr>
        <w:tc>
          <w:tcPr>
            <w:tcW w:w="2434" w:type="dxa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9758E2" w:rsidRDefault="009E36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拟</w:t>
            </w:r>
            <w:proofErr w:type="gramStart"/>
            <w:r>
              <w:rPr>
                <w:rFonts w:ascii="宋体" w:eastAsia="宋体" w:hAnsi="宋体"/>
                <w:sz w:val="24"/>
              </w:rPr>
              <w:t>通过资管产品</w:t>
            </w:r>
            <w:proofErr w:type="gramEnd"/>
            <w:r>
              <w:rPr>
                <w:rFonts w:ascii="宋体" w:eastAsia="宋体" w:hAnsi="宋体"/>
                <w:sz w:val="24"/>
              </w:rPr>
              <w:t>的资产供给、买方需求及替代产品等角度，分析</w:t>
            </w:r>
            <w:proofErr w:type="gramStart"/>
            <w:r>
              <w:rPr>
                <w:rFonts w:ascii="宋体" w:eastAsia="宋体" w:hAnsi="宋体"/>
                <w:sz w:val="24"/>
              </w:rPr>
              <w:t>资管新规</w:t>
            </w:r>
            <w:proofErr w:type="gramEnd"/>
            <w:r>
              <w:rPr>
                <w:rFonts w:ascii="宋体" w:eastAsia="宋体" w:hAnsi="宋体"/>
                <w:sz w:val="24"/>
              </w:rPr>
              <w:t>对商业银行对公财富业务的影响及</w:t>
            </w:r>
            <w:r>
              <w:rPr>
                <w:rFonts w:ascii="宋体" w:eastAsia="宋体" w:hAnsi="宋体" w:hint="eastAsia"/>
                <w:sz w:val="24"/>
              </w:rPr>
              <w:t>相关建议</w:t>
            </w:r>
          </w:p>
        </w:tc>
      </w:tr>
      <w:tr w:rsidR="009758E2">
        <w:trPr>
          <w:trHeight w:val="567"/>
          <w:jc w:val="center"/>
        </w:trPr>
        <w:tc>
          <w:tcPr>
            <w:tcW w:w="2434" w:type="dxa"/>
            <w:vAlign w:val="center"/>
          </w:tcPr>
          <w:p w:rsidR="009758E2" w:rsidRDefault="00EF364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9758E2" w:rsidRDefault="00565A31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资管新规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对商业银行对公财富业务的影响研究</w:t>
            </w:r>
          </w:p>
        </w:tc>
      </w:tr>
    </w:tbl>
    <w:p w:rsidR="009758E2" w:rsidRDefault="00EF3643" w:rsidP="009758E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</w:t>
      </w:r>
      <w:r>
        <w:rPr>
          <w:rFonts w:ascii="宋体" w:eastAsia="宋体" w:hAnsi="宋体" w:hint="eastAsia"/>
          <w:b/>
          <w:bCs/>
          <w:color w:val="FF0000"/>
        </w:rPr>
        <w:t>.</w:t>
      </w:r>
    </w:p>
    <w:sectPr w:rsidR="009758E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DBF71903"/>
    <w:rsid w:val="E5BC8B02"/>
    <w:rsid w:val="EB7F1F53"/>
    <w:rsid w:val="F19FAA10"/>
    <w:rsid w:val="FF6D34F6"/>
    <w:rsid w:val="000D616E"/>
    <w:rsid w:val="00111AC2"/>
    <w:rsid w:val="001172E3"/>
    <w:rsid w:val="00131ABE"/>
    <w:rsid w:val="001C3791"/>
    <w:rsid w:val="001D4ABC"/>
    <w:rsid w:val="001F2172"/>
    <w:rsid w:val="003032FB"/>
    <w:rsid w:val="003C213C"/>
    <w:rsid w:val="00556D05"/>
    <w:rsid w:val="00565A31"/>
    <w:rsid w:val="006D0631"/>
    <w:rsid w:val="00761113"/>
    <w:rsid w:val="00807310"/>
    <w:rsid w:val="00965C11"/>
    <w:rsid w:val="009758E2"/>
    <w:rsid w:val="009D0666"/>
    <w:rsid w:val="009E364D"/>
    <w:rsid w:val="00A32456"/>
    <w:rsid w:val="00AB5DD7"/>
    <w:rsid w:val="00EF3643"/>
    <w:rsid w:val="00F20AD3"/>
    <w:rsid w:val="00FF1C5E"/>
    <w:rsid w:val="1FDB9450"/>
    <w:rsid w:val="2DE47A00"/>
    <w:rsid w:val="3EEBE299"/>
    <w:rsid w:val="5BDA6C41"/>
    <w:rsid w:val="79F77550"/>
    <w:rsid w:val="7BD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NeverMore_AMG_63</cp:lastModifiedBy>
  <cp:revision>3</cp:revision>
  <dcterms:created xsi:type="dcterms:W3CDTF">2021-12-23T13:31:00Z</dcterms:created>
  <dcterms:modified xsi:type="dcterms:W3CDTF">2021-12-23T14:19:00Z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