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b/>
          <w:sz w:val="36"/>
          <w:szCs w:val="36"/>
        </w:rPr>
      </w:pPr>
      <w:r>
        <w:rPr>
          <w:rFonts w:hint="eastAsia" w:ascii="宋体" w:hAnsi="宋体" w:eastAsia="宋体"/>
          <w:b/>
          <w:sz w:val="36"/>
          <w:szCs w:val="36"/>
        </w:rPr>
        <w:t>经济学院同等学力申请硕士学位论文写作信息采集表</w:t>
      </w:r>
    </w:p>
    <w:p>
      <w:pPr>
        <w:jc w:val="center"/>
        <w:rPr>
          <w:rFonts w:ascii="宋体" w:hAnsi="宋体" w:eastAsia="宋体"/>
          <w:b/>
          <w:sz w:val="28"/>
          <w:szCs w:val="28"/>
        </w:rPr>
      </w:pPr>
    </w:p>
    <w:tbl>
      <w:tblPr>
        <w:tblStyle w:val="4"/>
        <w:tblW w:w="4999"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491"/>
        <w:gridCol w:w="1059"/>
        <w:gridCol w:w="1119"/>
        <w:gridCol w:w="717"/>
        <w:gridCol w:w="743"/>
        <w:gridCol w:w="761"/>
        <w:gridCol w:w="408"/>
        <w:gridCol w:w="1022"/>
        <w:gridCol w:w="15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资格卡号</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01040492</w:t>
            </w:r>
          </w:p>
        </w:tc>
        <w:tc>
          <w:tcPr>
            <w:tcW w:w="1504" w:type="dxa"/>
            <w:gridSpan w:val="2"/>
            <w:vAlign w:val="center"/>
          </w:tcPr>
          <w:p>
            <w:pPr>
              <w:jc w:val="center"/>
              <w:rPr>
                <w:rFonts w:ascii="宋体" w:hAnsi="宋体" w:eastAsia="宋体"/>
                <w:sz w:val="24"/>
              </w:rPr>
            </w:pPr>
            <w:r>
              <w:rPr>
                <w:rFonts w:hint="eastAsia" w:ascii="宋体" w:hAnsi="宋体" w:eastAsia="宋体"/>
                <w:sz w:val="24"/>
              </w:rPr>
              <w:t>姓    名</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陈小萍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所在地区</w:t>
            </w:r>
          </w:p>
        </w:tc>
        <w:tc>
          <w:tcPr>
            <w:tcW w:w="2895" w:type="dxa"/>
            <w:gridSpan w:val="3"/>
            <w:vAlign w:val="center"/>
          </w:tcPr>
          <w:p>
            <w:pPr>
              <w:rPr>
                <w:rFonts w:ascii="宋体" w:hAnsi="宋体" w:eastAsia="宋体"/>
                <w:sz w:val="24"/>
              </w:rPr>
            </w:pPr>
            <w:r>
              <w:rPr>
                <w:rFonts w:hint="eastAsia" w:ascii="宋体" w:hAnsi="宋体" w:eastAsia="宋体"/>
                <w:sz w:val="24"/>
                <w:lang w:val="en-US" w:eastAsia="zh-CN"/>
              </w:rPr>
              <w:t>深圳</w:t>
            </w:r>
          </w:p>
        </w:tc>
        <w:tc>
          <w:tcPr>
            <w:tcW w:w="1504" w:type="dxa"/>
            <w:gridSpan w:val="2"/>
            <w:vAlign w:val="center"/>
          </w:tcPr>
          <w:p>
            <w:pPr>
              <w:jc w:val="center"/>
              <w:rPr>
                <w:rFonts w:ascii="宋体" w:hAnsi="宋体" w:eastAsia="宋体"/>
                <w:sz w:val="24"/>
              </w:rPr>
            </w:pPr>
            <w:r>
              <w:rPr>
                <w:rFonts w:hint="eastAsia" w:ascii="宋体" w:hAnsi="宋体" w:eastAsia="宋体"/>
                <w:sz w:val="24"/>
              </w:rPr>
              <w:t>申请专业</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西方经济学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联系电话</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13728701949</w:t>
            </w:r>
          </w:p>
        </w:tc>
        <w:tc>
          <w:tcPr>
            <w:tcW w:w="1504" w:type="dxa"/>
            <w:gridSpan w:val="2"/>
            <w:vAlign w:val="center"/>
          </w:tcPr>
          <w:p>
            <w:pPr>
              <w:jc w:val="center"/>
              <w:rPr>
                <w:rFonts w:ascii="宋体" w:hAnsi="宋体" w:eastAsia="宋体"/>
                <w:sz w:val="24"/>
              </w:rPr>
            </w:pPr>
            <w:r>
              <w:rPr>
                <w:rFonts w:hint="eastAsia" w:ascii="宋体" w:hAnsi="宋体" w:eastAsia="宋体"/>
                <w:sz w:val="24"/>
              </w:rPr>
              <w:t>电子邮箱</w:t>
            </w:r>
          </w:p>
        </w:tc>
        <w:tc>
          <w:tcPr>
            <w:tcW w:w="2963"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penny@ferrytalent.com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本科毕业院校</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广东工业大学</w:t>
            </w:r>
          </w:p>
        </w:tc>
        <w:tc>
          <w:tcPr>
            <w:tcW w:w="1504" w:type="dxa"/>
            <w:gridSpan w:val="2"/>
            <w:vAlign w:val="center"/>
          </w:tcPr>
          <w:p>
            <w:pPr>
              <w:jc w:val="center"/>
              <w:rPr>
                <w:rFonts w:ascii="宋体" w:hAnsi="宋体" w:eastAsia="宋体"/>
                <w:sz w:val="24"/>
              </w:rPr>
            </w:pPr>
            <w:r>
              <w:rPr>
                <w:rFonts w:hint="eastAsia" w:ascii="宋体" w:hAnsi="宋体" w:eastAsia="宋体"/>
                <w:sz w:val="24"/>
              </w:rPr>
              <w:t>本科专业</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生物工程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工作单位</w:t>
            </w:r>
          </w:p>
        </w:tc>
        <w:tc>
          <w:tcPr>
            <w:tcW w:w="2895" w:type="dxa"/>
            <w:gridSpan w:val="3"/>
            <w:vAlign w:val="center"/>
          </w:tcPr>
          <w:p>
            <w:pPr>
              <w:rPr>
                <w:rFonts w:hint="default" w:ascii="宋体" w:hAnsi="宋体" w:eastAsia="宋体"/>
                <w:sz w:val="24"/>
                <w:lang w:val="en-US" w:eastAsia="zh-CN"/>
              </w:rPr>
            </w:pPr>
            <w:r>
              <w:rPr>
                <w:rFonts w:hint="eastAsia" w:ascii="宋体" w:hAnsi="宋体" w:eastAsia="宋体"/>
                <w:sz w:val="24"/>
                <w:lang w:val="en-US" w:eastAsia="zh-CN"/>
              </w:rPr>
              <w:t>深圳市汇锐人力资源有点公司</w:t>
            </w:r>
          </w:p>
        </w:tc>
        <w:tc>
          <w:tcPr>
            <w:tcW w:w="1504" w:type="dxa"/>
            <w:gridSpan w:val="2"/>
            <w:vAlign w:val="center"/>
          </w:tcPr>
          <w:p>
            <w:pPr>
              <w:jc w:val="center"/>
              <w:rPr>
                <w:rFonts w:ascii="宋体" w:hAnsi="宋体" w:eastAsia="宋体"/>
                <w:sz w:val="24"/>
              </w:rPr>
            </w:pPr>
            <w:r>
              <w:rPr>
                <w:rFonts w:hint="eastAsia" w:ascii="宋体" w:hAnsi="宋体" w:eastAsia="宋体"/>
                <w:sz w:val="24"/>
              </w:rPr>
              <w:t xml:space="preserve">职 </w:t>
            </w:r>
            <w:r>
              <w:rPr>
                <w:rFonts w:ascii="宋体" w:hAnsi="宋体" w:eastAsia="宋体"/>
                <w:sz w:val="24"/>
              </w:rPr>
              <w:t xml:space="preserve"> </w:t>
            </w:r>
            <w:r>
              <w:rPr>
                <w:rFonts w:hint="eastAsia" w:ascii="宋体" w:hAnsi="宋体" w:eastAsia="宋体"/>
                <w:sz w:val="24"/>
              </w:rPr>
              <w:t>务</w:t>
            </w:r>
          </w:p>
        </w:tc>
        <w:tc>
          <w:tcPr>
            <w:tcW w:w="2963" w:type="dxa"/>
            <w:gridSpan w:val="3"/>
            <w:vAlign w:val="center"/>
          </w:tcPr>
          <w:p>
            <w:pPr>
              <w:rPr>
                <w:rFonts w:hint="eastAsia" w:ascii="宋体" w:hAnsi="宋体" w:eastAsia="宋体"/>
                <w:sz w:val="24"/>
                <w:lang w:val="en-US" w:eastAsia="zh-CN"/>
              </w:rPr>
            </w:pPr>
            <w:r>
              <w:rPr>
                <w:rFonts w:hint="eastAsia" w:ascii="宋体" w:hAnsi="宋体" w:eastAsia="宋体"/>
                <w:sz w:val="24"/>
                <w:lang w:val="en-US" w:eastAsia="zh-CN"/>
              </w:rPr>
              <w:t>合伙人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20"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个人简介和</w:t>
            </w:r>
          </w:p>
          <w:p>
            <w:pPr>
              <w:jc w:val="center"/>
              <w:rPr>
                <w:rFonts w:ascii="宋体" w:hAnsi="宋体" w:eastAsia="宋体"/>
                <w:sz w:val="24"/>
              </w:rPr>
            </w:pPr>
            <w:r>
              <w:rPr>
                <w:rFonts w:hint="eastAsia" w:ascii="宋体" w:hAnsi="宋体" w:eastAsia="宋体"/>
                <w:sz w:val="24"/>
              </w:rPr>
              <w:t>工作经历</w:t>
            </w:r>
          </w:p>
        </w:tc>
        <w:tc>
          <w:tcPr>
            <w:tcW w:w="7362" w:type="dxa"/>
            <w:gridSpan w:val="8"/>
            <w:vAlign w:val="center"/>
          </w:tcPr>
          <w:p>
            <w:pPr>
              <w:rPr>
                <w:rFonts w:hint="eastAsia" w:ascii="宋体" w:hAnsi="宋体" w:eastAsia="宋体"/>
                <w:sz w:val="24"/>
                <w:lang w:eastAsia="zh-CN"/>
              </w:rPr>
            </w:pPr>
            <w:r>
              <w:rPr>
                <w:rFonts w:hint="eastAsia" w:ascii="宋体" w:hAnsi="宋体" w:eastAsia="宋体"/>
                <w:sz w:val="24"/>
                <w:lang w:val="en-US" w:eastAsia="zh-CN"/>
              </w:rPr>
              <w:t>2009年毕业于</w:t>
            </w:r>
            <w:r>
              <w:rPr>
                <w:rFonts w:hint="eastAsia" w:ascii="宋体" w:hAnsi="宋体" w:eastAsia="宋体"/>
                <w:sz w:val="24"/>
              </w:rPr>
              <w:t>广工工业大学</w:t>
            </w:r>
            <w:r>
              <w:rPr>
                <w:rFonts w:hint="eastAsia" w:ascii="宋体" w:hAnsi="宋体" w:eastAsia="宋体"/>
                <w:sz w:val="24"/>
                <w:lang w:val="en-US" w:eastAsia="zh-CN"/>
              </w:rPr>
              <w:t>生物工程专业，具备</w:t>
            </w:r>
            <w:r>
              <w:rPr>
                <w:rFonts w:hint="eastAsia" w:ascii="宋体" w:hAnsi="宋体" w:eastAsia="宋体"/>
                <w:sz w:val="24"/>
              </w:rPr>
              <w:t>1</w:t>
            </w:r>
            <w:r>
              <w:rPr>
                <w:rFonts w:hint="eastAsia" w:ascii="宋体" w:hAnsi="宋体" w:eastAsia="宋体"/>
                <w:sz w:val="24"/>
                <w:lang w:val="en-US" w:eastAsia="zh-CN"/>
              </w:rPr>
              <w:t>2</w:t>
            </w:r>
            <w:r>
              <w:rPr>
                <w:rFonts w:hint="eastAsia" w:ascii="宋体" w:hAnsi="宋体" w:eastAsia="宋体"/>
                <w:sz w:val="24"/>
              </w:rPr>
              <w:t>年工作经验</w:t>
            </w:r>
            <w:r>
              <w:rPr>
                <w:rFonts w:hint="eastAsia" w:ascii="宋体" w:hAnsi="宋体" w:eastAsia="宋体"/>
                <w:sz w:val="24"/>
                <w:lang w:eastAsia="zh-CN"/>
              </w:rPr>
              <w:t>。</w:t>
            </w:r>
            <w:r>
              <w:rPr>
                <w:rFonts w:hint="eastAsia" w:ascii="宋体" w:hAnsi="宋体" w:eastAsia="宋体"/>
                <w:sz w:val="24"/>
                <w:lang w:val="en-US" w:eastAsia="zh-CN"/>
              </w:rPr>
              <w:t>自</w:t>
            </w:r>
            <w:r>
              <w:rPr>
                <w:rFonts w:hint="eastAsia" w:ascii="宋体" w:hAnsi="宋体" w:eastAsia="宋体"/>
                <w:sz w:val="24"/>
              </w:rPr>
              <w:t>2015.6月入职</w:t>
            </w:r>
            <w:r>
              <w:rPr>
                <w:rFonts w:hint="eastAsia" w:ascii="宋体" w:hAnsi="宋体" w:eastAsia="宋体"/>
                <w:sz w:val="24"/>
                <w:lang w:val="en-US" w:eastAsia="zh-CN"/>
              </w:rPr>
              <w:t>深圳市</w:t>
            </w:r>
            <w:r>
              <w:rPr>
                <w:rFonts w:hint="eastAsia" w:ascii="宋体" w:hAnsi="宋体" w:eastAsia="宋体"/>
                <w:sz w:val="24"/>
              </w:rPr>
              <w:t>汇锐</w:t>
            </w:r>
            <w:r>
              <w:rPr>
                <w:rFonts w:hint="eastAsia" w:ascii="宋体" w:hAnsi="宋体" w:eastAsia="宋体"/>
                <w:sz w:val="24"/>
                <w:lang w:val="en-US" w:eastAsia="zh-CN"/>
              </w:rPr>
              <w:t>人力资源有限公司</w:t>
            </w:r>
            <w:r>
              <w:rPr>
                <w:rFonts w:hint="eastAsia" w:ascii="宋体" w:hAnsi="宋体" w:eastAsia="宋体"/>
                <w:sz w:val="24"/>
              </w:rPr>
              <w:t>至今，</w:t>
            </w:r>
            <w:r>
              <w:rPr>
                <w:rFonts w:hint="eastAsia" w:ascii="宋体" w:hAnsi="宋体" w:eastAsia="宋体"/>
                <w:sz w:val="24"/>
                <w:lang w:val="en-US" w:eastAsia="zh-CN"/>
              </w:rPr>
              <w:t>专注于人力资源猎头招聘领域8年，从助理猎头顾问晋升为公司合伙人。带领团队</w:t>
            </w:r>
            <w:r>
              <w:rPr>
                <w:rFonts w:hint="eastAsia" w:ascii="宋体" w:hAnsi="宋体" w:eastAsia="宋体"/>
                <w:sz w:val="24"/>
              </w:rPr>
              <w:t>专注于金融领域的中高端职位</w:t>
            </w:r>
            <w:r>
              <w:rPr>
                <w:rFonts w:hint="eastAsia" w:ascii="宋体" w:hAnsi="宋体" w:eastAsia="宋体"/>
                <w:sz w:val="24"/>
                <w:lang w:val="en-US" w:eastAsia="zh-CN"/>
              </w:rPr>
              <w:t>招聘</w:t>
            </w:r>
            <w:r>
              <w:rPr>
                <w:rFonts w:hint="eastAsia" w:ascii="宋体" w:hAnsi="宋体" w:eastAsia="宋体"/>
                <w:sz w:val="24"/>
              </w:rPr>
              <w:t>，服务于KA大客户和知名独角兽平台。擅长快速解读职位，精准交付客户需求</w:t>
            </w:r>
            <w:r>
              <w:rPr>
                <w:rFonts w:hint="eastAsia" w:ascii="宋体" w:hAnsi="宋体" w:eastAsia="宋体"/>
                <w:sz w:val="24"/>
                <w:lang w:eastAsia="zh-CN"/>
              </w:rPr>
              <w:t>。</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科研成果</w:t>
            </w:r>
          </w:p>
        </w:tc>
        <w:tc>
          <w:tcPr>
            <w:tcW w:w="1059" w:type="dxa"/>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发表</w:t>
            </w:r>
          </w:p>
        </w:tc>
        <w:tc>
          <w:tcPr>
            <w:tcW w:w="1119" w:type="dxa"/>
            <w:vAlign w:val="center"/>
          </w:tcPr>
          <w:p>
            <w:pPr>
              <w:jc w:val="center"/>
              <w:rPr>
                <w:rFonts w:ascii="宋体" w:hAnsi="宋体" w:eastAsia="宋体"/>
                <w:sz w:val="24"/>
              </w:rPr>
            </w:pPr>
            <w:r>
              <w:rPr>
                <w:rFonts w:hint="eastAsia" w:ascii="宋体" w:hAnsi="宋体" w:eastAsia="宋体"/>
                <w:sz w:val="24"/>
              </w:rPr>
              <w:t>是</w:t>
            </w:r>
          </w:p>
        </w:tc>
        <w:tc>
          <w:tcPr>
            <w:tcW w:w="1460" w:type="dxa"/>
            <w:gridSpan w:val="2"/>
            <w:vAlign w:val="center"/>
          </w:tcPr>
          <w:p>
            <w:pPr>
              <w:jc w:val="center"/>
              <w:rPr>
                <w:rFonts w:ascii="宋体" w:hAnsi="宋体" w:eastAsia="宋体"/>
                <w:sz w:val="24"/>
              </w:rPr>
            </w:pPr>
            <w:r>
              <w:rPr>
                <w:rFonts w:hint="eastAsia" w:ascii="宋体" w:hAnsi="宋体" w:eastAsia="宋体"/>
                <w:sz w:val="24"/>
              </w:rPr>
              <w:t>是否</w:t>
            </w:r>
          </w:p>
          <w:p>
            <w:pPr>
              <w:jc w:val="center"/>
              <w:rPr>
                <w:rFonts w:ascii="宋体" w:hAnsi="宋体" w:eastAsia="宋体"/>
                <w:sz w:val="24"/>
              </w:rPr>
            </w:pPr>
            <w:r>
              <w:rPr>
                <w:rFonts w:hint="eastAsia" w:ascii="宋体" w:hAnsi="宋体" w:eastAsia="宋体"/>
                <w:sz w:val="24"/>
              </w:rPr>
              <w:t>第一作者</w:t>
            </w:r>
          </w:p>
        </w:tc>
        <w:tc>
          <w:tcPr>
            <w:tcW w:w="1169" w:type="dxa"/>
            <w:gridSpan w:val="2"/>
            <w:vAlign w:val="center"/>
          </w:tcPr>
          <w:p>
            <w:pPr>
              <w:jc w:val="center"/>
              <w:rPr>
                <w:rFonts w:ascii="宋体" w:hAnsi="宋体" w:eastAsia="宋体"/>
                <w:sz w:val="24"/>
              </w:rPr>
            </w:pPr>
            <w:r>
              <w:rPr>
                <w:rFonts w:hint="eastAsia" w:ascii="宋体" w:hAnsi="宋体" w:eastAsia="宋体"/>
                <w:sz w:val="24"/>
              </w:rPr>
              <w:t>是</w:t>
            </w:r>
          </w:p>
        </w:tc>
        <w:tc>
          <w:tcPr>
            <w:tcW w:w="1022" w:type="dxa"/>
            <w:vAlign w:val="center"/>
          </w:tcPr>
          <w:p>
            <w:pPr>
              <w:jc w:val="center"/>
              <w:rPr>
                <w:rFonts w:ascii="宋体" w:hAnsi="宋体" w:eastAsia="宋体"/>
                <w:sz w:val="24"/>
              </w:rPr>
            </w:pPr>
            <w:r>
              <w:rPr>
                <w:rFonts w:hint="eastAsia" w:ascii="宋体" w:hAnsi="宋体" w:eastAsia="宋体"/>
                <w:sz w:val="24"/>
              </w:rPr>
              <w:t>发表</w:t>
            </w:r>
          </w:p>
          <w:p>
            <w:pPr>
              <w:jc w:val="center"/>
              <w:rPr>
                <w:rFonts w:ascii="宋体" w:hAnsi="宋体" w:eastAsia="宋体"/>
                <w:sz w:val="24"/>
              </w:rPr>
            </w:pPr>
            <w:r>
              <w:rPr>
                <w:rFonts w:hint="eastAsia" w:ascii="宋体" w:hAnsi="宋体" w:eastAsia="宋体"/>
                <w:sz w:val="24"/>
              </w:rPr>
              <w:t>字数</w:t>
            </w:r>
          </w:p>
        </w:tc>
        <w:tc>
          <w:tcPr>
            <w:tcW w:w="1533" w:type="dxa"/>
            <w:vAlign w:val="center"/>
          </w:tcPr>
          <w:p>
            <w:pPr>
              <w:jc w:val="center"/>
              <w:rPr>
                <w:rFonts w:hint="default" w:ascii="宋体" w:hAnsi="宋体" w:eastAsia="宋体"/>
                <w:sz w:val="24"/>
                <w:lang w:val="en-US" w:eastAsia="zh-CN"/>
              </w:rPr>
            </w:pPr>
            <w:r>
              <w:rPr>
                <w:rFonts w:hint="eastAsia" w:ascii="宋体" w:hAnsi="宋体" w:eastAsia="宋体"/>
                <w:sz w:val="24"/>
                <w:lang w:val="en-US" w:eastAsia="zh-CN"/>
              </w:rPr>
              <w:t>5800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发表文章题目</w:t>
            </w:r>
          </w:p>
        </w:tc>
        <w:tc>
          <w:tcPr>
            <w:tcW w:w="7362" w:type="dxa"/>
            <w:gridSpan w:val="8"/>
            <w:vAlign w:val="center"/>
          </w:tcPr>
          <w:p>
            <w:pPr>
              <w:rPr>
                <w:rFonts w:hint="default" w:ascii="宋体" w:hAnsi="宋体" w:eastAsia="宋体"/>
                <w:sz w:val="24"/>
                <w:lang w:val="en-US" w:eastAsia="zh-CN"/>
              </w:rPr>
            </w:pPr>
            <w:r>
              <w:rPr>
                <w:rFonts w:hint="eastAsia" w:ascii="宋体" w:hAnsi="宋体" w:eastAsia="宋体"/>
                <w:sz w:val="24"/>
                <w:lang w:val="en-US" w:eastAsia="zh-CN"/>
              </w:rPr>
              <w:t>论和谐社会理念下对西方经济学体系的反思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发表文章刊物</w:t>
            </w:r>
          </w:p>
        </w:tc>
        <w:tc>
          <w:tcPr>
            <w:tcW w:w="7362" w:type="dxa"/>
            <w:gridSpan w:val="8"/>
            <w:vAlign w:val="center"/>
          </w:tcPr>
          <w:p>
            <w:pPr>
              <w:rPr>
                <w:rFonts w:hint="eastAsia" w:ascii="宋体" w:hAnsi="宋体" w:eastAsia="宋体"/>
                <w:sz w:val="24"/>
                <w:lang w:eastAsia="zh-CN"/>
              </w:rPr>
            </w:pPr>
            <w:r>
              <w:rPr>
                <w:rFonts w:hint="eastAsia" w:ascii="宋体" w:hAnsi="宋体" w:eastAsia="宋体"/>
                <w:sz w:val="24"/>
                <w:lang w:eastAsia="zh-CN"/>
              </w:rPr>
              <w:t>《</w:t>
            </w:r>
            <w:r>
              <w:rPr>
                <w:rFonts w:hint="eastAsia" w:ascii="宋体" w:hAnsi="宋体" w:eastAsia="宋体"/>
                <w:sz w:val="24"/>
                <w:lang w:val="en-US" w:eastAsia="zh-CN"/>
              </w:rPr>
              <w:t>时代商家</w:t>
            </w:r>
            <w:r>
              <w:rPr>
                <w:rFonts w:hint="eastAsia" w:ascii="宋体" w:hAnsi="宋体" w:eastAsia="宋体"/>
                <w:sz w:val="24"/>
                <w:lang w:eastAsia="zh-CN"/>
              </w:rPr>
              <w:t>》国际标准刊号 ISSN1674-0521，国内统一刊号 CN44-1636/F,邮发代号 46-240。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74" w:hRule="atLeast"/>
          <w:jc w:val="center"/>
        </w:trPr>
        <w:tc>
          <w:tcPr>
            <w:tcW w:w="2491" w:type="dxa"/>
            <w:vAlign w:val="center"/>
          </w:tcPr>
          <w:p>
            <w:pPr>
              <w:jc w:val="center"/>
              <w:rPr>
                <w:rFonts w:ascii="宋体" w:hAnsi="宋体" w:eastAsia="宋体"/>
                <w:sz w:val="24"/>
              </w:rPr>
            </w:pPr>
            <w:r>
              <w:rPr>
                <w:rFonts w:hint="eastAsia" w:ascii="宋体" w:hAnsi="宋体" w:eastAsia="宋体"/>
                <w:sz w:val="24"/>
              </w:rPr>
              <w:t>发表文章内容简介</w:t>
            </w:r>
          </w:p>
        </w:tc>
        <w:tc>
          <w:tcPr>
            <w:tcW w:w="7362" w:type="dxa"/>
            <w:gridSpan w:val="8"/>
            <w:vAlign w:val="center"/>
          </w:tcPr>
          <w:p>
            <w:pPr>
              <w:rPr>
                <w:rFonts w:hint="eastAsia" w:ascii="宋体" w:hAnsi="宋体" w:eastAsia="宋体"/>
                <w:sz w:val="24"/>
              </w:rPr>
            </w:pPr>
            <w:r>
              <w:rPr>
                <w:rFonts w:hint="eastAsia" w:ascii="宋体" w:hAnsi="宋体" w:eastAsia="宋体"/>
                <w:sz w:val="24"/>
              </w:rPr>
              <w:t>论和谐社会理念下对西方经济学体系的反思</w:t>
            </w:r>
          </w:p>
          <w:p>
            <w:pPr>
              <w:rPr>
                <w:rFonts w:hint="eastAsia" w:ascii="宋体" w:hAnsi="宋体" w:eastAsia="宋体"/>
                <w:sz w:val="24"/>
              </w:rPr>
            </w:pPr>
            <w:r>
              <w:rPr>
                <w:rFonts w:hint="eastAsia" w:ascii="宋体" w:hAnsi="宋体" w:eastAsia="宋体"/>
                <w:sz w:val="24"/>
              </w:rPr>
              <w:t>摘要：近年来经济危机的出现使得我们不得不再次对西方经济学体系将进行反思。首先，对于西方经济学在解放生产力以及推动经济发展方面的作用，我们是需要给予肯定的，但这同时也导致了不同负面效应的出现。并且在西方经济学分析框架的源头上，对经济增长置于西方经济理论指导下各种负面效应出现的必然性进行了论证。本文通过对西方经济学商品、消费等内容的分析进行反思，旨在为全面、客观认识西方经济学提供参考。</w:t>
            </w:r>
          </w:p>
          <w:p>
            <w:pPr>
              <w:rPr>
                <w:rFonts w:ascii="宋体" w:hAnsi="宋体" w:eastAsia="宋体"/>
                <w:sz w:val="24"/>
              </w:rPr>
            </w:pPr>
            <w:r>
              <w:rPr>
                <w:rFonts w:hint="eastAsia" w:ascii="宋体" w:hAnsi="宋体" w:eastAsia="宋体"/>
                <w:sz w:val="24"/>
              </w:rPr>
              <w:t>关键词：和谐社会；理念；西方经济学；经济学体系；反思</w:t>
            </w:r>
          </w:p>
        </w:tc>
      </w:tr>
    </w:tbl>
    <w:p>
      <w:pPr>
        <w:ind w:firstLine="422" w:firstLineChars="200"/>
        <w:rPr>
          <w:rFonts w:ascii="宋体" w:hAnsi="宋体" w:eastAsia="宋体"/>
        </w:rPr>
      </w:pPr>
      <w:r>
        <w:rPr>
          <w:rFonts w:hint="eastAsia" w:ascii="宋体" w:hAnsi="宋体" w:eastAsia="宋体"/>
          <w:b/>
          <w:bCs/>
          <w:color w:val="FF0000"/>
        </w:rPr>
        <w:t>注：请认真填写各项信息，不要改变表格格式.</w:t>
      </w: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Q1ODRhNjU2NzdlNzhiNmI4ODQ5ZTRiY2MyYTdkYzYifQ=="/>
  </w:docVars>
  <w:rsids>
    <w:rsidRoot w:val="00AB5DD7"/>
    <w:rsid w:val="000D616E"/>
    <w:rsid w:val="00111AC2"/>
    <w:rsid w:val="001C3791"/>
    <w:rsid w:val="001D4ABC"/>
    <w:rsid w:val="001F2172"/>
    <w:rsid w:val="003032FB"/>
    <w:rsid w:val="003C213C"/>
    <w:rsid w:val="00556D05"/>
    <w:rsid w:val="006D0631"/>
    <w:rsid w:val="00761113"/>
    <w:rsid w:val="00807310"/>
    <w:rsid w:val="00810B0E"/>
    <w:rsid w:val="008405C5"/>
    <w:rsid w:val="009D0666"/>
    <w:rsid w:val="00A32456"/>
    <w:rsid w:val="00AB5DD7"/>
    <w:rsid w:val="00F20AD3"/>
    <w:rsid w:val="00FF1C5E"/>
    <w:rsid w:val="3BC841F1"/>
    <w:rsid w:val="40F20D9D"/>
    <w:rsid w:val="53F10184"/>
    <w:rsid w:val="7DC4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sz w:val="18"/>
      <w:szCs w:val="18"/>
    </w:rPr>
  </w:style>
  <w:style w:type="character" w:customStyle="1" w:styleId="7">
    <w:name w:val="页脚 字符"/>
    <w:basedOn w:val="5"/>
    <w:link w:val="2"/>
    <w:uiPriority w:val="99"/>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454</Words>
  <Characters>522</Characters>
  <Lines>1</Lines>
  <Paragraphs>1</Paragraphs>
  <TotalTime>8</TotalTime>
  <ScaleCrop>false</ScaleCrop>
  <LinksUpToDate>false</LinksUpToDate>
  <CharactersWithSpaces>531</CharactersWithSpaces>
  <Application>WPS Office_11.1.0.11636_F1E327BC-269C-435d-A152-05C5408002CA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2021-01-20T08:38:00Z</dcterms:created>
  <dc:creator>Qi Hang</dc:creator>
  <cp:lastModifiedBy>penny</cp:lastModifiedBy>
  <dcterms:modified xsi:type="dcterms:W3CDTF">2022-07-20T13:06:45Z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2052-11.1.0.11636</vt:lpwstr>
  </property>
  <property fmtid="{D5CDD505-2E9C-101B-9397-08002B2CF9AE}" pid="3" name="ICV">
    <vt:lpwstr>0B8DEF3DB2CD4214A64FE1BDE92A8117</vt:lpwstr>
  </property>
</Properties>
</file>