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佟翰</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0104057</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网络经济学</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互联网金融</w:t>
      </w:r>
      <w:r>
        <w:rPr>
          <w:rFonts w:hint="eastAsia" w:ascii="宋体" w:hAnsi="宋体" w:eastAsia="宋体"/>
          <w:sz w:val="32"/>
          <w:szCs w:val="32"/>
          <w:u w:val="single"/>
          <w:lang w:val="en-US" w:eastAsia="zh-CN"/>
        </w:rPr>
        <w:t>盈利水平</w:t>
      </w:r>
      <w:r>
        <w:rPr>
          <w:rFonts w:hint="eastAsia" w:ascii="宋体" w:hAnsi="宋体" w:eastAsia="宋体"/>
          <w:sz w:val="32"/>
          <w:szCs w:val="32"/>
          <w:u w:val="single"/>
        </w:rPr>
        <w:t>对中</w:t>
      </w:r>
      <w:r>
        <w:rPr>
          <w:rFonts w:hint="eastAsia" w:ascii="宋体" w:hAnsi="宋体" w:eastAsia="宋体"/>
          <w:sz w:val="32"/>
          <w:szCs w:val="32"/>
          <w:u w:val="single"/>
          <w:lang w:val="en-US" w:eastAsia="zh-CN"/>
        </w:rPr>
        <w:t>小</w:t>
      </w:r>
      <w:r>
        <w:rPr>
          <w:rFonts w:hint="eastAsia" w:ascii="宋体" w:hAnsi="宋体" w:eastAsia="宋体"/>
          <w:sz w:val="32"/>
          <w:szCs w:val="32"/>
          <w:u w:val="single"/>
        </w:rPr>
        <w:t>企业融资影响的研究</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280" w:firstLineChars="100"/>
              <w:rPr>
                <w:rFonts w:ascii="宋体" w:hAnsi="宋体" w:eastAsia="宋体"/>
                <w:sz w:val="28"/>
                <w:szCs w:val="28"/>
              </w:rPr>
            </w:pPr>
            <w:r>
              <w:rPr>
                <w:rFonts w:hint="eastAsia" w:ascii="宋体" w:hAnsi="宋体" w:eastAsia="宋体"/>
                <w:sz w:val="28"/>
                <w:szCs w:val="28"/>
              </w:rPr>
              <w:t>资金是企业的生产发展的根本，融资需求贯穿企业的全周期，当前在新冠疫情的大背景下，整体经济态势呈现下行趋势，中小企业由于财务信息不透明，生产规模较小，经营管理体制不健全等原因其从金融机构贷款时较为困难，需要付出较多的成本。中小企业在发展过程中一直面临着融资约束问题，制约着中小企业的长期发展。伴随着大数据、云计算、搜索引擎等信息技术的发展，第三方支付、Ｐ２Ｐ网络借贷、众筹、网络小额贷款等互联网金融相继出现，并快速发展。同时由于互联网金融所具有网络外部效应与范围经济效应，使其逐渐普及到社会经济的各领域之中。互联网金融在缓解信息不对称、扩大融资渠道、提高融资效率等方面具有优势，因此研究互联网金融对中小企业融资约束影响具有一定的理论与现实意义</w:t>
            </w:r>
            <w:r>
              <w:rPr>
                <w:rFonts w:ascii="宋体" w:hAnsi="宋体" w:eastAsia="宋体"/>
                <w:sz w:val="28"/>
                <w:szCs w:val="28"/>
              </w:rPr>
              <w:t>。</w:t>
            </w:r>
          </w:p>
          <w:p>
            <w:pPr>
              <w:ind w:firstLine="280" w:firstLineChars="100"/>
              <w:rPr>
                <w:rFonts w:ascii="宋体" w:hAnsi="宋体" w:eastAsia="宋体"/>
                <w:sz w:val="28"/>
                <w:szCs w:val="28"/>
              </w:rPr>
            </w:pPr>
            <w:r>
              <w:rPr>
                <w:rFonts w:hint="eastAsia" w:ascii="宋体" w:hAnsi="宋体" w:eastAsia="宋体"/>
                <w:sz w:val="28"/>
                <w:szCs w:val="28"/>
              </w:rPr>
              <w:t>本问从互联网金融</w:t>
            </w:r>
            <w:r>
              <w:rPr>
                <w:rFonts w:hint="eastAsia" w:ascii="宋体" w:hAnsi="宋体" w:eastAsia="宋体"/>
                <w:sz w:val="28"/>
                <w:szCs w:val="28"/>
                <w:lang w:val="en-US" w:eastAsia="zh-CN"/>
              </w:rPr>
              <w:t>盈利水平</w:t>
            </w:r>
            <w:r>
              <w:rPr>
                <w:rFonts w:hint="eastAsia" w:ascii="宋体" w:hAnsi="宋体" w:eastAsia="宋体"/>
                <w:sz w:val="28"/>
                <w:szCs w:val="28"/>
              </w:rPr>
              <w:t>与中小企业融资现状分析入手，研究互联网金融</w:t>
            </w:r>
            <w:r>
              <w:rPr>
                <w:rFonts w:hint="eastAsia" w:ascii="宋体" w:hAnsi="宋体" w:eastAsia="宋体"/>
                <w:sz w:val="28"/>
                <w:szCs w:val="28"/>
                <w:lang w:val="en-US" w:eastAsia="zh-CN"/>
              </w:rPr>
              <w:t>盈利水平</w:t>
            </w:r>
            <w:r>
              <w:rPr>
                <w:rFonts w:hint="eastAsia" w:ascii="宋体" w:hAnsi="宋体" w:eastAsia="宋体"/>
                <w:sz w:val="28"/>
                <w:szCs w:val="28"/>
              </w:rPr>
              <w:t>对中小企业融资约束的作用机制、互联网金融</w:t>
            </w:r>
            <w:r>
              <w:rPr>
                <w:rFonts w:hint="eastAsia" w:ascii="宋体" w:hAnsi="宋体" w:eastAsia="宋体"/>
                <w:sz w:val="28"/>
                <w:szCs w:val="28"/>
                <w:lang w:val="en-US" w:eastAsia="zh-CN"/>
              </w:rPr>
              <w:t>盈利水平</w:t>
            </w:r>
            <w:r>
              <w:rPr>
                <w:rFonts w:hint="eastAsia" w:ascii="宋体" w:hAnsi="宋体" w:eastAsia="宋体"/>
                <w:sz w:val="28"/>
                <w:szCs w:val="28"/>
              </w:rPr>
              <w:t>对中小企业融资约束影响效应，再通过对我国互联网金融发展相关数据、我国中小板上市公司数据建模分析，研究互联网金融对缓解中小企业融资难题的真实性，以及互联网金融对不同生命周期与不同股权性质企业缓解效果的差异性。最后基于分析结果，从中小企业自身与促进互联网金融健康发展两方面提出建议。</w:t>
            </w:r>
          </w:p>
          <w:p>
            <w:pPr>
              <w:rPr>
                <w:rFonts w:ascii="宋体" w:hAnsi="宋体" w:eastAsia="宋体"/>
                <w:sz w:val="24"/>
                <w:szCs w:val="24"/>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5" w:hRule="atLeast"/>
        </w:trPr>
        <w:tc>
          <w:tcPr>
            <w:tcW w:w="9344" w:type="dxa"/>
          </w:tcPr>
          <w:p>
            <w:pPr>
              <w:numPr>
                <w:ilvl w:val="0"/>
                <w:numId w:val="1"/>
              </w:numPr>
            </w:pPr>
            <w:r>
              <w:rPr>
                <w:rFonts w:hint="eastAsia"/>
              </w:rPr>
              <w:t>文献综述（3</w:t>
            </w:r>
            <w:r>
              <w:t>000</w:t>
            </w:r>
            <w:r>
              <w:rPr>
                <w:rFonts w:hint="eastAsia"/>
              </w:rPr>
              <w:t>字左右）（主要内容：做文献梳理和研究动态的综述，归纳已有的研究所做的工作，形成了哪些共识？列举出在哪些问题上仍未形成共识？各种不同的观点是什么？针对目前的研究，你发现了哪些问题想要继续研究？）</w:t>
            </w:r>
          </w:p>
          <w:p>
            <w:pPr>
              <w:ind w:firstLine="280" w:firstLineChars="100"/>
              <w:rPr>
                <w:rFonts w:hint="eastAsia" w:ascii="宋体" w:hAnsi="宋体" w:eastAsia="宋体"/>
                <w:sz w:val="28"/>
                <w:szCs w:val="28"/>
              </w:rPr>
            </w:pPr>
            <w:r>
              <w:rPr>
                <w:rFonts w:hint="eastAsia" w:ascii="宋体" w:hAnsi="宋体" w:eastAsia="宋体"/>
                <w:sz w:val="28"/>
                <w:szCs w:val="28"/>
              </w:rPr>
              <w:t>互联网金融的研究：</w:t>
            </w:r>
          </w:p>
          <w:p>
            <w:pPr>
              <w:ind w:firstLine="280" w:firstLineChars="100"/>
              <w:rPr>
                <w:rFonts w:hint="eastAsia" w:ascii="宋体" w:hAnsi="宋体" w:eastAsia="宋体"/>
                <w:sz w:val="28"/>
                <w:szCs w:val="28"/>
              </w:rPr>
            </w:pPr>
            <w:r>
              <w:rPr>
                <w:rFonts w:hint="eastAsia" w:ascii="宋体" w:hAnsi="宋体" w:eastAsia="宋体"/>
                <w:sz w:val="28"/>
                <w:szCs w:val="28"/>
              </w:rPr>
              <w:t xml:space="preserve"> 对互联网金融的研宄我国起步较晚，谢平和邹传伟（</w:t>
            </w:r>
            <w:r>
              <w:rPr>
                <w:rFonts w:hint="eastAsia" w:ascii="宋体" w:hAnsi="宋体" w:eastAsia="宋体"/>
                <w:sz w:val="28"/>
                <w:szCs w:val="28"/>
                <w:lang w:val="en-US" w:eastAsia="zh-CN"/>
              </w:rPr>
              <w:t>2012</w:t>
            </w:r>
            <w:r>
              <w:rPr>
                <w:rFonts w:hint="eastAsia" w:ascii="宋体" w:hAnsi="宋体" w:eastAsia="宋体"/>
                <w:sz w:val="28"/>
                <w:szCs w:val="28"/>
              </w:rPr>
              <w:t>）第一次提出互联网金融概念，其指出互联网金融依托搜索引擎、社交网络、移动支付等技术的发展，是一种不同于直接融资与间接融资的新型模式。互联网金融可以降低信息不对称，使交易双方去中介，直接进行交易。林毅夫等（</w:t>
            </w:r>
            <w:r>
              <w:rPr>
                <w:rFonts w:hint="eastAsia" w:ascii="宋体" w:hAnsi="宋体" w:eastAsia="宋体"/>
                <w:sz w:val="28"/>
                <w:szCs w:val="28"/>
                <w:lang w:val="en-US" w:eastAsia="zh-CN"/>
              </w:rPr>
              <w:t>2009</w:t>
            </w:r>
            <w:r>
              <w:rPr>
                <w:rFonts w:hint="eastAsia" w:ascii="宋体" w:hAnsi="宋体" w:eastAsia="宋体"/>
                <w:sz w:val="28"/>
                <w:szCs w:val="28"/>
              </w:rPr>
              <w:t>）的最优金融结构理论认为，经济体制中各项金融制度需要与经济体制中技术结构、产业特征企业特点相符合。企业也会依据自身发展阶段的不同而对金融结构有不同选择。该理论认为金融体系的构成在适应金融发展水平、匹配实体经济的发展要求时，才能有效发挥金融体系在资金配置、分散风险等方面的功能。互联网金融的发展很好的匹配于实体经济的需要。汪渝（</w:t>
            </w:r>
            <w:r>
              <w:rPr>
                <w:rFonts w:hint="eastAsia" w:ascii="宋体" w:hAnsi="宋体" w:eastAsia="宋体"/>
                <w:sz w:val="28"/>
                <w:szCs w:val="28"/>
                <w:lang w:val="en-US" w:eastAsia="zh-CN"/>
              </w:rPr>
              <w:t>2013</w:t>
            </w:r>
            <w:r>
              <w:rPr>
                <w:rFonts w:hint="eastAsia" w:ascii="宋体" w:hAnsi="宋体" w:eastAsia="宋体"/>
                <w:sz w:val="28"/>
                <w:szCs w:val="28"/>
              </w:rPr>
              <w:t>）指出互联网金融基本不受时间与空间的限制，无需投入实体物理网点，全天候运营，没有休业时间，可以使融资成本降低，提高服务范围。邹传伟和刘海二（</w:t>
            </w:r>
            <w:r>
              <w:rPr>
                <w:rFonts w:hint="eastAsia" w:ascii="宋体" w:hAnsi="宋体" w:eastAsia="宋体"/>
                <w:sz w:val="28"/>
                <w:szCs w:val="28"/>
                <w:lang w:val="en-US" w:eastAsia="zh-CN"/>
              </w:rPr>
              <w:t>2015</w:t>
            </w:r>
            <w:r>
              <w:rPr>
                <w:rFonts w:hint="eastAsia" w:ascii="宋体" w:hAnsi="宋体" w:eastAsia="宋体"/>
                <w:sz w:val="28"/>
                <w:szCs w:val="28"/>
              </w:rPr>
              <w:t>）指出互联网金融扩大了交易的可能性集合，其创新产品都是源于实体经济的内生需求，能够很好的服务于实体经济。郭建辉（２０１８）为互联网金融把互联网技术与金融功能充分结合，作为一种新兴的金融模式和业态，与传统金融机构不同，其主要服务于中小企业和弱势地区，更具有民间金融的特点。互联网金融从提高市场效率、扩散金融创新、促进市场价格发现功能的实现等方面改善传统金融中存在的问题，更好的服务实体经济。王华等（</w:t>
            </w:r>
            <w:r>
              <w:rPr>
                <w:rFonts w:hint="eastAsia" w:ascii="宋体" w:hAnsi="宋体" w:eastAsia="宋体"/>
                <w:sz w:val="28"/>
                <w:szCs w:val="28"/>
                <w:lang w:val="en-US" w:eastAsia="zh-CN"/>
              </w:rPr>
              <w:t>2018</w:t>
            </w:r>
            <w:r>
              <w:rPr>
                <w:rFonts w:hint="eastAsia" w:ascii="宋体" w:hAnsi="宋体" w:eastAsia="宋体"/>
                <w:sz w:val="28"/>
                <w:szCs w:val="28"/>
              </w:rPr>
              <w:t>）研究指出互联网金融具有溢出效应，即互联网金融可以凭借其先进的技术既可以深度挖掘长尾市场，还具有技术辐射效应，从而提高了金融效率。</w:t>
            </w:r>
          </w:p>
          <w:p>
            <w:pPr>
              <w:ind w:firstLine="280" w:firstLineChars="100"/>
              <w:rPr>
                <w:rFonts w:hint="eastAsia" w:ascii="宋体" w:hAnsi="宋体" w:eastAsia="宋体"/>
                <w:sz w:val="28"/>
                <w:szCs w:val="28"/>
              </w:rPr>
            </w:pPr>
            <w:r>
              <w:rPr>
                <w:rFonts w:hint="eastAsia" w:ascii="宋体" w:hAnsi="宋体" w:eastAsia="宋体"/>
                <w:sz w:val="28"/>
                <w:szCs w:val="28"/>
              </w:rPr>
              <w:t>互联网金融在不断发展过程中其隐藏的风险逐渐显现，肖曼君等（</w:t>
            </w:r>
            <w:r>
              <w:rPr>
                <w:rFonts w:hint="eastAsia" w:ascii="宋体" w:hAnsi="宋体" w:eastAsia="宋体"/>
                <w:sz w:val="28"/>
                <w:szCs w:val="28"/>
                <w:lang w:val="en-US" w:eastAsia="zh-CN"/>
              </w:rPr>
              <w:t>2015</w:t>
            </w:r>
            <w:r>
              <w:rPr>
                <w:rFonts w:hint="eastAsia" w:ascii="宋体" w:hAnsi="宋体" w:eastAsia="宋体"/>
                <w:sz w:val="28"/>
                <w:szCs w:val="28"/>
              </w:rPr>
              <w:t>）通过实证分析Ｐ２Ｐ网络借贷平台信用风险，结果指出人口规模对信用风险有显著影响，用户历史表现即用户在平台的活跃程度、借款信息的完善程度等都会影响平台的信用风险。魏鹏（</w:t>
            </w:r>
            <w:r>
              <w:rPr>
                <w:rFonts w:hint="eastAsia" w:ascii="宋体" w:hAnsi="宋体" w:eastAsia="宋体"/>
                <w:sz w:val="28"/>
                <w:szCs w:val="28"/>
                <w:lang w:val="en-US" w:eastAsia="zh-CN"/>
              </w:rPr>
              <w:t>2014</w:t>
            </w:r>
            <w:r>
              <w:rPr>
                <w:rFonts w:hint="eastAsia" w:ascii="宋体" w:hAnsi="宋体" w:eastAsia="宋体"/>
                <w:sz w:val="28"/>
                <w:szCs w:val="28"/>
              </w:rPr>
              <w:t>）指出我国在对互联网金融进行监管时可以借鉴欧美发达国家的政策，可以通过对第三方支付、众筹、网络银行等进行更加完善有效的监管，引导互联网金融行业规范发展，监管原则的明确及法律法规的完善能够促进互联网金融行业有效发展。</w:t>
            </w:r>
          </w:p>
          <w:p>
            <w:pPr>
              <w:ind w:firstLine="280" w:firstLineChars="100"/>
              <w:rPr>
                <w:rFonts w:hint="eastAsia" w:ascii="宋体" w:hAnsi="宋体" w:eastAsia="宋体"/>
                <w:sz w:val="28"/>
                <w:szCs w:val="28"/>
              </w:rPr>
            </w:pPr>
            <w:r>
              <w:rPr>
                <w:rFonts w:hint="eastAsia" w:ascii="宋体" w:hAnsi="宋体" w:eastAsia="宋体"/>
                <w:sz w:val="28"/>
                <w:szCs w:val="28"/>
              </w:rPr>
              <w:t xml:space="preserve">   中小企业融资约束相关研宄：</w:t>
            </w:r>
          </w:p>
          <w:p>
            <w:pPr>
              <w:ind w:firstLine="280" w:firstLineChars="100"/>
              <w:rPr>
                <w:rFonts w:hint="eastAsia" w:ascii="宋体" w:hAnsi="宋体" w:eastAsia="宋体"/>
                <w:sz w:val="28"/>
                <w:szCs w:val="28"/>
              </w:rPr>
            </w:pPr>
            <w:r>
              <w:rPr>
                <w:rFonts w:hint="eastAsia" w:ascii="宋体" w:hAnsi="宋体" w:eastAsia="宋体"/>
                <w:sz w:val="28"/>
                <w:szCs w:val="28"/>
              </w:rPr>
              <w:t>关于中小企业融资约束的研宄，国内外学者主要从信息不对称、中小企业自身因素以及外部环境等角度研宄其存在融资约束的原因。潘振媛（</w:t>
            </w:r>
            <w:r>
              <w:rPr>
                <w:rFonts w:hint="eastAsia" w:ascii="宋体" w:hAnsi="宋体" w:eastAsia="宋体"/>
                <w:sz w:val="28"/>
                <w:szCs w:val="28"/>
                <w:lang w:val="en-US" w:eastAsia="zh-CN"/>
              </w:rPr>
              <w:t>2012</w:t>
            </w:r>
            <w:r>
              <w:rPr>
                <w:rFonts w:hint="eastAsia" w:ascii="宋体" w:hAnsi="宋体" w:eastAsia="宋体"/>
                <w:sz w:val="28"/>
                <w:szCs w:val="28"/>
              </w:rPr>
              <w:t>）提出，银行与企业之间的信息不对称等问题致使小微企业融资困难，因此应该针对小微企业所独有的特征为其建立信用评级体系。</w:t>
            </w:r>
            <w:r>
              <w:rPr>
                <w:rFonts w:hint="eastAsia" w:ascii="宋体" w:hAnsi="宋体" w:eastAsia="宋体"/>
                <w:sz w:val="28"/>
                <w:szCs w:val="28"/>
                <w:lang w:val="en-US" w:eastAsia="zh-CN"/>
              </w:rPr>
              <w:t>Ebidnga</w:t>
            </w:r>
            <w:r>
              <w:rPr>
                <w:rFonts w:hint="eastAsia" w:ascii="宋体" w:hAnsi="宋体" w:eastAsia="宋体"/>
                <w:sz w:val="28"/>
                <w:szCs w:val="28"/>
              </w:rPr>
              <w:t>（</w:t>
            </w:r>
            <w:r>
              <w:rPr>
                <w:rFonts w:hint="eastAsia" w:ascii="宋体" w:hAnsi="宋体" w:eastAsia="宋体"/>
                <w:sz w:val="28"/>
                <w:szCs w:val="28"/>
                <w:lang w:val="en-US" w:eastAsia="zh-CN"/>
              </w:rPr>
              <w:t>2011</w:t>
            </w:r>
            <w:r>
              <w:rPr>
                <w:rFonts w:hint="eastAsia" w:ascii="宋体" w:hAnsi="宋体" w:eastAsia="宋体"/>
                <w:sz w:val="28"/>
                <w:szCs w:val="28"/>
              </w:rPr>
              <w:t>）通过分析影响中小企业获取资金渠道因素，结果发现由于信息不对称较使得外部市场不愿意提供资金给中小企业，因此企业倾向于使用内部资金，长期依赖内部资金会使企业可持续发展能力降低。费超群（2018）认为传统的融资模式已经无法满足当前中小型企业的规模发展要求，如今企业在发展过程中，融资规模严重受限，有许多企业无法从银行或其他金融机构中申请到贷款。分析相应原因主要有以下两种，第一是企业融资渠道比较狭窄，并且企业内部缺乏高质量的抵押物，第二是企业的融资贷款，主要依赖银行，银行提高贷款的门槛，就会导致企业的信用等级无法达标，</w:t>
            </w:r>
          </w:p>
          <w:p>
            <w:pPr>
              <w:ind w:firstLine="280" w:firstLineChars="100"/>
              <w:rPr>
                <w:rFonts w:hint="eastAsia" w:ascii="宋体" w:hAnsi="宋体" w:eastAsia="宋体"/>
                <w:sz w:val="28"/>
                <w:szCs w:val="28"/>
              </w:rPr>
            </w:pPr>
            <w:r>
              <w:rPr>
                <w:rFonts w:hint="eastAsia" w:ascii="宋体" w:hAnsi="宋体" w:eastAsia="宋体"/>
                <w:sz w:val="28"/>
                <w:szCs w:val="28"/>
              </w:rPr>
              <w:t>也就无法正常申请相应的贷款。曲京山，李博，王昊（2018）从内部因素和外部因素两个角度对中小型企业融资困难的问题进行相应的总结，从企业内部来看，由于企业在发展过程中抗风险能力严重不足，再加上企业的信用水平较低，所以在发展过程中很难解决融资困难的问题。分析政府和银行各方面的因素，银行的贷款门槛越来越高</w:t>
            </w:r>
            <w:r>
              <w:rPr>
                <w:rFonts w:hint="eastAsia" w:ascii="宋体" w:hAnsi="宋体" w:eastAsia="宋体"/>
                <w:sz w:val="28"/>
                <w:szCs w:val="28"/>
                <w:lang w:eastAsia="zh-CN"/>
              </w:rPr>
              <w:t>。</w:t>
            </w:r>
            <w:r>
              <w:rPr>
                <w:rFonts w:hint="eastAsia" w:ascii="宋体" w:hAnsi="宋体" w:eastAsia="宋体"/>
                <w:sz w:val="28"/>
                <w:szCs w:val="28"/>
              </w:rPr>
              <w:t>府扶持力度不够强，也是造成中小型企业在发展过程中融资困难的主要问题。邓一冰（2018）根据中小型企业的实际发展现状明确指出，如果中小型企业的发展过程中能够有一个稳定的资金链，才能够保证企业的长远发展，而目前我国中小型企业在发展过程中普遍面临较大的融资困难。</w:t>
            </w:r>
          </w:p>
          <w:p>
            <w:pPr>
              <w:pStyle w:val="2"/>
              <w:ind w:left="0" w:leftChars="0" w:firstLine="0" w:firstLineChars="0"/>
              <w:rPr>
                <w:rFonts w:hint="default" w:eastAsia="宋体"/>
                <w:lang w:val="en-US" w:eastAsia="zh-CN"/>
              </w:rPr>
            </w:pPr>
            <w:r>
              <w:rPr>
                <w:rFonts w:hint="eastAsia" w:ascii="宋体" w:hAnsi="宋体" w:eastAsia="宋体"/>
                <w:sz w:val="28"/>
                <w:szCs w:val="28"/>
                <w:lang w:val="en-US" w:eastAsia="zh-CN"/>
              </w:rPr>
              <w:t xml:space="preserve">  </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pStyle w:val="2"/>
              <w:ind w:left="0" w:leftChars="0" w:firstLine="560" w:firstLineChars="200"/>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第一，归纳分析法。本文首先对于所研究的内容进行理论知识研究，通过关键词收集、知网查询等方式阅读相关文献，深入研究了国内外针对互联网金融以及中小企业融资效率的相关影响因素等具体内容，在此基础上对资料不断加以梳理，对相关理论构进行总结分析，为之后的实证研究奠定基础。</w:t>
            </w:r>
          </w:p>
          <w:p>
            <w:pPr>
              <w:pStyle w:val="2"/>
              <w:ind w:left="0" w:leftChars="0" w:firstLine="560" w:firstLine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第二，实证研究法。文章选取了 2019-2022年年新三板中的公司数据，并且进行资格筛选，预计整合800-1000个中小企业的相关数据，并通过中国人民银行、阿里咨询等得到2019-2022年互联网金融的相关数据，在此基础上运用 SPSS软件数据整理分析，定性的验证了互联网金融背景下盈利能力对我国中小企业的融资效率的影响。</w:t>
            </w:r>
          </w:p>
          <w:p>
            <w:pPr>
              <w:pStyle w:val="2"/>
              <w:ind w:left="0" w:leftChars="0" w:firstLine="560" w:firstLineChars="200"/>
              <w:rPr>
                <w:rFonts w:ascii="宋体" w:hAnsi="宋体" w:eastAsia="宋体"/>
                <w:sz w:val="24"/>
                <w:szCs w:val="24"/>
              </w:rPr>
            </w:pPr>
            <w:r>
              <w:rPr>
                <w:rFonts w:hint="eastAsia" w:ascii="宋体" w:hAnsi="宋体" w:eastAsia="宋体" w:cstheme="minorBidi"/>
                <w:kern w:val="2"/>
                <w:sz w:val="28"/>
                <w:szCs w:val="28"/>
                <w:lang w:val="en-US" w:eastAsia="zh-CN" w:bidi="ar-SA"/>
              </w:rPr>
              <w:t xml:space="preserve">第三，根据实证研究，对假设进行论断，并在假设论断的基础上对互联网金融对中小企业融资纾困给出建议。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2.核心观点（主要内容：初步阐述可能得到的观点及结论）</w:t>
            </w:r>
          </w:p>
          <w:p>
            <w:pPr>
              <w:ind w:firstLine="280" w:firstLineChars="1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 xml:space="preserve">  第一，互联网金融的发展以及盈利能力的提升对中小企业的融资效率具有促进作用，互联网金融的发展与中小企业融资渠道通呈正相关作用；</w:t>
            </w:r>
          </w:p>
          <w:p>
            <w:pPr>
              <w:ind w:firstLine="280" w:firstLineChars="1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第二，互联网金融水平发展水平提升一定阶段对中小企业融资有效的安全生产培训投入与安全生产事故具有负相关作用；</w:t>
            </w:r>
          </w:p>
          <w:p>
            <w:pPr>
              <w:pStyle w:val="2"/>
              <w:ind w:left="0" w:leftChars="0" w:firstLine="0" w:firstLineChars="0"/>
              <w:rPr>
                <w:rFonts w:hint="default" w:eastAsiaTheme="minorEastAsia"/>
                <w:lang w:val="en-US" w:eastAsia="zh-CN"/>
              </w:rPr>
            </w:pPr>
            <w:r>
              <w:rPr>
                <w:rFonts w:hint="eastAsia"/>
                <w:lang w:val="en-US" w:eastAsia="zh-CN"/>
              </w:rPr>
              <w:t xml:space="preserve"> </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pStyle w:val="2"/>
              <w:ind w:left="0" w:leftChars="0" w:firstLine="560" w:firstLine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 xml:space="preserve">第一，对于过往大多数集中于互联网金融与中小企业融资的适配性分析和融资模式创新上的研究上，但互联网金融盈利水平对中小企业融资效率进行的实证分析还是相对少的。本文强调基于之前已经取得研究成果对融资效率的内涵进行了细化的解读，并在此基础上探讨了互联网金融盈利能力提升从融资成本、融资风险等方面给中小企业融资效率带来的影响。 </w:t>
            </w:r>
          </w:p>
          <w:p>
            <w:pPr>
              <w:pStyle w:val="2"/>
              <w:ind w:left="0" w:leftChars="0" w:firstLine="560" w:firstLineChars="200"/>
              <w:rPr>
                <w:rFonts w:hint="eastAsia" w:ascii="宋体" w:hAnsi="宋体" w:eastAsia="宋体"/>
                <w:sz w:val="24"/>
                <w:szCs w:val="24"/>
              </w:rPr>
            </w:pPr>
            <w:r>
              <w:rPr>
                <w:rFonts w:hint="eastAsia" w:ascii="宋体" w:hAnsi="宋体" w:eastAsia="宋体" w:cstheme="minorBidi"/>
                <w:kern w:val="2"/>
                <w:sz w:val="28"/>
                <w:szCs w:val="28"/>
                <w:lang w:val="en-US" w:eastAsia="zh-CN" w:bidi="ar-SA"/>
              </w:rPr>
              <w:t>第二，在变量指标的构建和选择上，本文在衡量互联网金融的发展水平时引入盈利能力，从企业的宏观的互联网金融环境以及微观的盈利能力两个方面联合分析中小企业的融资效率。</w:t>
            </w:r>
            <w:r>
              <w:rPr>
                <w:rFonts w:hint="eastAsia" w:ascii="宋体" w:hAnsi="宋体" w:eastAsia="宋体"/>
                <w:sz w:val="24"/>
                <w:szCs w:val="24"/>
              </w:rPr>
              <w:t xml:space="preserve"> </w:t>
            </w:r>
          </w:p>
          <w:p>
            <w:pPr>
              <w:pStyle w:val="2"/>
              <w:ind w:left="0" w:leftChars="0" w:firstLine="560" w:firstLineChars="20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第三，在实践上，通过对不同样本企业的差异性分析，可以对互联网金融企业更好创新发展提供借鉴意义，让其对不同性质与不同生命周期中小企业创新出有差异化、有针对性的产品，从而更好的服务实体经济。</w:t>
            </w:r>
          </w:p>
          <w:p>
            <w:pPr>
              <w:pStyle w:val="2"/>
              <w:ind w:left="0" w:leftChars="0" w:firstLine="480" w:firstLineChars="200"/>
              <w:rPr>
                <w:rFonts w:hint="eastAsia" w:ascii="宋体" w:hAnsi="宋体" w:eastAsia="宋体"/>
                <w:sz w:val="24"/>
                <w:szCs w:val="24"/>
                <w:lang w:val="en-US" w:eastAsia="zh-CN"/>
              </w:rPr>
            </w:pPr>
          </w:p>
          <w:p>
            <w:pPr>
              <w:rPr>
                <w:rFonts w:ascii="宋体" w:hAnsi="宋体" w:eastAsia="宋体"/>
                <w:sz w:val="24"/>
                <w:szCs w:val="24"/>
              </w:rPr>
            </w:pPr>
            <w:r>
              <w:rPr>
                <w:rFonts w:hint="eastAsia" w:ascii="宋体" w:hAnsi="宋体" w:eastAsia="宋体"/>
                <w:sz w:val="24"/>
                <w:szCs w:val="24"/>
              </w:rPr>
              <w:t xml:space="preserve"> </w:t>
            </w:r>
          </w:p>
          <w:p>
            <w:pPr>
              <w:rPr>
                <w:rFonts w:ascii="宋体" w:hAnsi="宋体" w:eastAsia="宋体"/>
                <w:sz w:val="24"/>
                <w:szCs w:val="24"/>
              </w:rPr>
            </w:pPr>
          </w:p>
        </w:tc>
      </w:tr>
      <w:bookmarkEnd w:id="0"/>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［1］谢平，邹传伟．互联网金融模式研宄［Ｊ］．金融研宄，２０１２（１２）：１１－２２．</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［２］曹国华，张冰琪．互联网金融的现状及前景展望［Ｊ］．商业时代，２０１４（０６）：７８－８０．</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［3］林毅夫，孙希芳，姜烨．经济发展中的最优金融结构理论初探［Ｊ］？经济研宄，２００９，４４（０８）：４－１７．</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［4］汪渝．互联网金融对小微企业金融服务的影响研究［Ｊ］．企业研究，２０１３（２２）：１４７－１４８．</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［5］邹传伟，刘海二．“互联网＋”的经济学分析［Ｊ］．南方金融，２０１５（０９）：４－９．</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lang w:val="en-US" w:eastAsia="zh-CN"/>
              </w:rPr>
              <w:t>［6１郭建辉．我国互联网金融发展的内生逻辑、驱动因素与金融功能效应［Ｊ］．税务与经济，２０１８（０１）：３９－４５．</w:t>
            </w:r>
            <w:r>
              <w:rPr>
                <w:rFonts w:hint="eastAsia" w:ascii="宋体" w:hAnsi="宋体" w:eastAsia="宋体"/>
                <w:sz w:val="24"/>
                <w:szCs w:val="24"/>
              </w:rPr>
              <w:t></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[8] Xu Y, Qiu J, Lin Z. How Does Social Capital Influence Online P2P Lending A Cross-CountryAnalysis[C].Management of e-Commerce and e-Government, 2011 Fifth International Conference on,</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2011:238-245.</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[9] Ethan R. Mollick. The Dynamics of Crowdfunding: Determinants of Success and Failure[J]. Journal ofBusiness Venturing, 2012,(1):1-16.</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[10] Janusz Cichy, Witold Gradon. Crowdfunding as a Mechanism for Financing Small and Medium-SizedEnterprises[J]. De Gruyter Open,2016:38-48.</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[11] 费超群.互联网金融背景下我国中小企业融资研究[D].苏州大学,2018.</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12</w:t>
            </w:r>
            <w:r>
              <w:rPr>
                <w:rFonts w:hint="eastAsia" w:ascii="宋体" w:hAnsi="宋体" w:eastAsia="宋体"/>
                <w:sz w:val="24"/>
                <w:szCs w:val="24"/>
              </w:rPr>
              <w:t xml:space="preserve"> ]   黄 益 平 ， 沈 艳 ， 王 靖 一 . 哪 类 个 体 网 络 借 贷 平 台 容 易 出 问 题 ？——对 3439 家 平 台 特 征 的 分 析 与 对 监 管 框 架 的 思 考 [R].工 作 论 文 ，北 京 大学 互 联 网 金 融 研 究 中 心 ， 2016.； 华 侨 大 学 </w:t>
            </w:r>
            <w:r>
              <w:rPr>
                <w:rFonts w:hint="eastAsia" w:ascii="宋体" w:hAnsi="宋体" w:eastAsia="宋体"/>
                <w:sz w:val="24"/>
                <w:szCs w:val="24"/>
                <w:lang w:eastAsia="zh-CN"/>
              </w:rPr>
              <w:t>。</w:t>
            </w:r>
            <w:r>
              <w:rPr>
                <w:rFonts w:hint="eastAsia" w:ascii="宋体" w:hAnsi="宋体" w:eastAsia="宋体"/>
                <w:sz w:val="24"/>
                <w:szCs w:val="24"/>
              </w:rPr>
              <w:t xml:space="preserve">2014 </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13</w:t>
            </w:r>
            <w:r>
              <w:rPr>
                <w:rFonts w:hint="eastAsia" w:ascii="宋体" w:hAnsi="宋体" w:eastAsia="宋体"/>
                <w:sz w:val="24"/>
                <w:szCs w:val="24"/>
              </w:rPr>
              <w:t>] 张 正 平</w:t>
            </w:r>
            <w:r>
              <w:rPr>
                <w:rFonts w:hint="eastAsia" w:ascii="宋体" w:hAnsi="宋体" w:eastAsia="宋体"/>
                <w:sz w:val="24"/>
                <w:szCs w:val="24"/>
                <w:lang w:val="en-US" w:eastAsia="zh-CN"/>
              </w:rPr>
              <w:t>,</w:t>
            </w:r>
            <w:r>
              <w:rPr>
                <w:rFonts w:hint="eastAsia" w:ascii="宋体" w:hAnsi="宋体" w:eastAsia="宋体"/>
                <w:sz w:val="24"/>
                <w:szCs w:val="24"/>
              </w:rPr>
              <w:t>胡 夏 露 . P 2 P 网 络 借 贷 : 国 际 发 展 与 我 国 实 践 [ J ] . 北 京 工 商</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 xml:space="preserve">大 学 学 报 : 社 会 科 学 版 ，2013（2）87-94 </w:t>
            </w:r>
          </w:p>
          <w:p>
            <w:pPr>
              <w:pStyle w:val="2"/>
              <w:ind w:left="0" w:leftChars="0" w:firstLine="0" w:firstLineChars="0"/>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14</w:t>
            </w:r>
            <w:r>
              <w:rPr>
                <w:rFonts w:hint="eastAsia" w:ascii="宋体" w:hAnsi="宋体" w:eastAsia="宋体"/>
                <w:sz w:val="24"/>
                <w:szCs w:val="24"/>
              </w:rPr>
              <w:t xml:space="preserve">] 樊 云 慧 . P 2 P 网 络 借 贷 的 运 营 与 法 律 监 管 [ J ] . 经 济 问 题 , 2 0 1 4 ，( 1 2 ) : 5 3 - 5 8 . </w:t>
            </w:r>
          </w:p>
          <w:p>
            <w:pPr>
              <w:pStyle w:val="2"/>
              <w:ind w:left="0" w:leftChars="0" w:firstLine="0" w:firstLineChars="0"/>
            </w:pPr>
          </w:p>
          <w:p>
            <w:pPr>
              <w:spacing w:line="0" w:lineRule="atLeast"/>
              <w:rPr>
                <w:rFonts w:ascii="宋体" w:hAnsi="宋体" w:eastAsia="宋体"/>
                <w:sz w:val="24"/>
                <w:szCs w:val="24"/>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目：互联网金融</w:t>
            </w:r>
            <w:r>
              <w:rPr>
                <w:rFonts w:hint="eastAsia" w:ascii="宋体" w:hAnsi="宋体" w:eastAsia="宋体"/>
                <w:sz w:val="24"/>
                <w:szCs w:val="24"/>
                <w:lang w:val="en-US" w:eastAsia="zh-CN"/>
              </w:rPr>
              <w:t>盈利水平</w:t>
            </w:r>
            <w:r>
              <w:rPr>
                <w:rFonts w:hint="eastAsia" w:ascii="宋体" w:hAnsi="宋体" w:eastAsia="宋体"/>
                <w:sz w:val="24"/>
                <w:szCs w:val="24"/>
              </w:rPr>
              <w:t>对中</w:t>
            </w:r>
            <w:r>
              <w:rPr>
                <w:rFonts w:hint="eastAsia" w:ascii="宋体" w:hAnsi="宋体" w:eastAsia="宋体"/>
                <w:sz w:val="24"/>
                <w:szCs w:val="24"/>
                <w:lang w:val="en-US" w:eastAsia="zh-CN"/>
              </w:rPr>
              <w:t>小</w:t>
            </w:r>
            <w:r>
              <w:rPr>
                <w:rFonts w:hint="eastAsia" w:ascii="宋体" w:hAnsi="宋体" w:eastAsia="宋体"/>
                <w:sz w:val="24"/>
                <w:szCs w:val="24"/>
              </w:rPr>
              <w:t xml:space="preserve">企业融资影响的研究  </w:t>
            </w:r>
          </w:p>
          <w:p>
            <w:pPr>
              <w:rPr>
                <w:rFonts w:hint="eastAsia" w:ascii="宋体" w:hAnsi="宋体" w:eastAsia="宋体"/>
                <w:sz w:val="24"/>
                <w:szCs w:val="24"/>
                <w:lang w:val="en-US" w:eastAsia="zh-CN"/>
              </w:rPr>
            </w:pPr>
            <w:r>
              <w:rPr>
                <w:rFonts w:hint="eastAsia" w:ascii="宋体" w:hAnsi="宋体" w:eastAsia="宋体"/>
                <w:sz w:val="24"/>
                <w:szCs w:val="24"/>
              </w:rPr>
              <w:t>主题词：互联网金融，</w:t>
            </w:r>
            <w:r>
              <w:rPr>
                <w:rFonts w:hint="eastAsia" w:ascii="宋体" w:hAnsi="宋体" w:eastAsia="宋体"/>
                <w:sz w:val="24"/>
                <w:szCs w:val="24"/>
                <w:lang w:val="en-US" w:eastAsia="zh-CN"/>
              </w:rPr>
              <w:t>盈利水平，</w:t>
            </w:r>
            <w:r>
              <w:rPr>
                <w:rFonts w:hint="eastAsia" w:ascii="宋体" w:hAnsi="宋体" w:eastAsia="宋体"/>
                <w:sz w:val="24"/>
                <w:szCs w:val="24"/>
              </w:rPr>
              <w:t>中小企业融资约束，信息不对称</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 研究概述</w:t>
            </w:r>
          </w:p>
          <w:p>
            <w:pPr>
              <w:rPr>
                <w:rFonts w:ascii="宋体" w:hAnsi="宋体" w:eastAsia="宋体"/>
                <w:sz w:val="24"/>
                <w:szCs w:val="24"/>
              </w:rPr>
            </w:pPr>
            <w:r>
              <w:rPr>
                <w:rFonts w:ascii="宋体" w:hAnsi="宋体" w:eastAsia="宋体"/>
                <w:sz w:val="24"/>
                <w:szCs w:val="24"/>
              </w:rPr>
              <w:t xml:space="preserve">   1.1 研究背景</w:t>
            </w:r>
          </w:p>
          <w:p>
            <w:pPr>
              <w:pStyle w:val="2"/>
              <w:ind w:left="0" w:leftChars="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1.2 研究意义</w:t>
            </w:r>
          </w:p>
          <w:p>
            <w:pPr>
              <w:pStyle w:val="2"/>
              <w:ind w:left="0" w:leftChars="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1.3 研究方法与技术路线</w:t>
            </w:r>
          </w:p>
          <w:p>
            <w:pPr>
              <w:pStyle w:val="2"/>
              <w:ind w:left="0" w:leftChars="0" w:firstLine="0" w:firstLineChars="0"/>
              <w:rPr>
                <w:rFonts w:ascii="宋体" w:hAnsi="宋体" w:eastAsia="宋体"/>
                <w:sz w:val="24"/>
                <w:szCs w:val="24"/>
              </w:rPr>
            </w:pPr>
            <w:r>
              <w:rPr>
                <w:rFonts w:hint="eastAsia" w:ascii="宋体" w:hAnsi="宋体" w:eastAsia="宋体"/>
                <w:sz w:val="24"/>
                <w:szCs w:val="24"/>
              </w:rPr>
              <w:t>第2章 理论基础和相关研究</w:t>
            </w:r>
          </w:p>
          <w:p>
            <w:pPr>
              <w:pStyle w:val="2"/>
              <w:ind w:left="0" w:leftChars="0" w:firstLine="0" w:firstLineChars="0"/>
              <w:rPr>
                <w:rFonts w:hint="eastAsia" w:ascii="宋体" w:hAnsi="宋体" w:eastAsia="宋体"/>
                <w:sz w:val="24"/>
                <w:szCs w:val="24"/>
                <w:lang w:val="en-US" w:eastAsia="zh-CN"/>
              </w:rPr>
            </w:pPr>
            <w:r>
              <w:rPr>
                <w:rFonts w:ascii="宋体" w:hAnsi="宋体" w:eastAsia="宋体"/>
                <w:sz w:val="24"/>
                <w:szCs w:val="24"/>
              </w:rPr>
              <w:t xml:space="preserve">   2.1 </w:t>
            </w:r>
            <w:r>
              <w:rPr>
                <w:rFonts w:hint="eastAsia" w:ascii="宋体" w:hAnsi="宋体" w:eastAsia="宋体"/>
                <w:sz w:val="24"/>
                <w:szCs w:val="24"/>
                <w:lang w:val="en-US" w:eastAsia="zh-CN"/>
              </w:rPr>
              <w:t>概念内涵</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2.1.1互联网金融</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2.1.2 中小企业</w:t>
            </w:r>
          </w:p>
          <w:p>
            <w:pPr>
              <w:pStyle w:val="2"/>
              <w:ind w:left="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2.1.3融资约束</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rPr>
              <w:t xml:space="preserve"> </w:t>
            </w:r>
            <w:r>
              <w:rPr>
                <w:rFonts w:ascii="宋体" w:hAnsi="宋体" w:eastAsia="宋体"/>
                <w:sz w:val="24"/>
                <w:szCs w:val="24"/>
              </w:rPr>
              <w:t xml:space="preserve">  2.2 </w:t>
            </w:r>
            <w:r>
              <w:rPr>
                <w:rFonts w:hint="eastAsia" w:ascii="宋体" w:hAnsi="宋体" w:eastAsia="宋体"/>
                <w:sz w:val="24"/>
                <w:szCs w:val="24"/>
                <w:lang w:val="en-US" w:eastAsia="zh-CN"/>
              </w:rPr>
              <w:t>理论基础</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2.2.1信息不对称；</w:t>
            </w:r>
          </w:p>
          <w:p>
            <w:pPr>
              <w:pStyle w:val="2"/>
              <w:ind w:left="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2.1.2融资优序理论；</w:t>
            </w:r>
          </w:p>
          <w:p>
            <w:pPr>
              <w:pStyle w:val="2"/>
              <w:numPr>
                <w:ilvl w:val="0"/>
                <w:numId w:val="2"/>
              </w:numPr>
              <w:ind w:left="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互联网金融盈利水平与中小企业融资的现状</w:t>
            </w:r>
          </w:p>
          <w:p>
            <w:pPr>
              <w:pStyle w:val="2"/>
              <w:ind w:left="0" w:leftChars="0" w:firstLineChars="0"/>
              <w:rPr>
                <w:rFonts w:hint="default" w:ascii="宋体" w:hAnsi="宋体" w:eastAsia="宋体"/>
                <w:sz w:val="24"/>
                <w:szCs w:val="24"/>
                <w:lang w:val="en-US" w:eastAsia="zh-CN"/>
              </w:rPr>
            </w:pP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lang w:val="en-US" w:eastAsia="zh-CN"/>
              </w:rPr>
              <w:t>互联网金融发展与盈利水平现状</w:t>
            </w:r>
          </w:p>
          <w:p>
            <w:pPr>
              <w:pStyle w:val="2"/>
              <w:ind w:left="0" w:leftChars="0" w:firstLineChars="0"/>
              <w:rPr>
                <w:rFonts w:hint="default" w:ascii="宋体" w:hAnsi="宋体" w:eastAsia="宋体"/>
                <w:sz w:val="24"/>
                <w:szCs w:val="24"/>
                <w:lang w:val="en-US" w:eastAsia="zh-CN"/>
              </w:rPr>
            </w:pPr>
            <w:r>
              <w:rPr>
                <w:rFonts w:ascii="宋体" w:hAnsi="宋体" w:eastAsia="宋体"/>
                <w:sz w:val="24"/>
                <w:szCs w:val="24"/>
              </w:rPr>
              <w:t>3.2</w:t>
            </w:r>
            <w:r>
              <w:rPr>
                <w:rFonts w:hint="eastAsia" w:ascii="宋体" w:hAnsi="宋体" w:eastAsia="宋体"/>
                <w:sz w:val="24"/>
                <w:szCs w:val="24"/>
                <w:lang w:val="en-US" w:eastAsia="zh-CN"/>
              </w:rPr>
              <w:t>中小企业融资现状</w:t>
            </w:r>
          </w:p>
          <w:p>
            <w:pPr>
              <w:pStyle w:val="2"/>
              <w:ind w:left="0" w:leftChars="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3.3互联网金融盈利水平纾困中小企业融资的前提条件</w:t>
            </w:r>
          </w:p>
          <w:p>
            <w:pPr>
              <w:pStyle w:val="2"/>
              <w:ind w:left="0" w:leftChars="0" w:firstLine="0" w:firstLineChars="0"/>
              <w:rPr>
                <w:rFonts w:hint="default" w:ascii="宋体" w:hAnsi="宋体" w:eastAsia="宋体"/>
                <w:sz w:val="24"/>
                <w:szCs w:val="24"/>
                <w:lang w:val="en-US" w:eastAsia="zh-CN"/>
              </w:rPr>
            </w:pPr>
            <w:r>
              <w:rPr>
                <w:rFonts w:ascii="宋体" w:hAnsi="宋体" w:eastAsia="宋体"/>
                <w:sz w:val="24"/>
                <w:szCs w:val="24"/>
              </w:rPr>
              <w:t>第</w:t>
            </w:r>
            <w:r>
              <w:rPr>
                <w:rFonts w:hint="eastAsia" w:ascii="宋体" w:hAnsi="宋体" w:eastAsia="宋体"/>
                <w:sz w:val="24"/>
                <w:szCs w:val="24"/>
              </w:rPr>
              <w:t xml:space="preserve">4章 </w:t>
            </w:r>
            <w:r>
              <w:rPr>
                <w:rFonts w:hint="eastAsia" w:ascii="宋体" w:hAnsi="宋体" w:eastAsia="宋体"/>
                <w:sz w:val="24"/>
                <w:szCs w:val="24"/>
                <w:lang w:val="en-US" w:eastAsia="zh-CN"/>
              </w:rPr>
              <w:t>互联网金融盈利水平影响中小企业融资的实证分析</w:t>
            </w:r>
          </w:p>
          <w:p>
            <w:pPr>
              <w:pStyle w:val="2"/>
              <w:ind w:left="0" w:leftChars="0" w:firstLineChars="0"/>
              <w:rPr>
                <w:rFonts w:hint="default" w:ascii="宋体" w:hAnsi="宋体" w:eastAsia="宋体"/>
                <w:sz w:val="24"/>
                <w:szCs w:val="24"/>
                <w:lang w:val="en-US" w:eastAsia="zh-CN"/>
              </w:rPr>
            </w:pPr>
            <w:r>
              <w:rPr>
                <w:rFonts w:ascii="宋体" w:hAnsi="宋体" w:eastAsia="宋体"/>
                <w:sz w:val="24"/>
                <w:szCs w:val="24"/>
              </w:rPr>
              <w:t>4.1</w:t>
            </w:r>
            <w:r>
              <w:rPr>
                <w:rFonts w:hint="eastAsia" w:ascii="宋体" w:hAnsi="宋体" w:eastAsia="宋体"/>
                <w:sz w:val="24"/>
                <w:szCs w:val="24"/>
                <w:lang w:val="en-US" w:eastAsia="zh-CN"/>
              </w:rPr>
              <w:t>研究假设</w:t>
            </w:r>
          </w:p>
          <w:p>
            <w:pPr>
              <w:pStyle w:val="2"/>
              <w:ind w:left="0" w:leftChars="0" w:firstLineChars="0"/>
              <w:rPr>
                <w:rFonts w:hint="eastAsia" w:ascii="宋体" w:hAnsi="宋体" w:eastAsia="宋体"/>
                <w:sz w:val="24"/>
                <w:szCs w:val="24"/>
                <w:lang w:val="en-US" w:eastAsia="zh-CN"/>
              </w:rPr>
            </w:pPr>
            <w:r>
              <w:rPr>
                <w:rFonts w:ascii="宋体" w:hAnsi="宋体" w:eastAsia="宋体"/>
                <w:sz w:val="24"/>
                <w:szCs w:val="24"/>
              </w:rPr>
              <w:t>4.2</w:t>
            </w:r>
            <w:r>
              <w:rPr>
                <w:rFonts w:hint="eastAsia" w:ascii="宋体" w:hAnsi="宋体" w:eastAsia="宋体"/>
                <w:sz w:val="24"/>
                <w:szCs w:val="24"/>
                <w:lang w:val="en-US" w:eastAsia="zh-CN"/>
              </w:rPr>
              <w:t>研究设计与变量选取</w:t>
            </w:r>
          </w:p>
          <w:p>
            <w:pPr>
              <w:pStyle w:val="2"/>
              <w:ind w:left="0" w:leftChars="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4.3实证检验与结果分析</w:t>
            </w:r>
          </w:p>
          <w:p>
            <w:pPr>
              <w:pStyle w:val="2"/>
              <w:ind w:left="0" w:leftChars="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4.4稳健性检验</w:t>
            </w:r>
          </w:p>
          <w:p>
            <w:pPr>
              <w:pStyle w:val="2"/>
              <w:numPr>
                <w:ilvl w:val="0"/>
                <w:numId w:val="0"/>
              </w:numPr>
              <w:ind w:leftChars="0"/>
              <w:rPr>
                <w:rFonts w:hint="eastAsia" w:ascii="宋体" w:hAnsi="宋体" w:eastAsia="宋体"/>
                <w:sz w:val="24"/>
                <w:szCs w:val="24"/>
              </w:rPr>
            </w:pPr>
            <w:r>
              <w:rPr>
                <w:rFonts w:hint="eastAsia" w:ascii="宋体" w:hAnsi="宋体" w:eastAsia="宋体"/>
                <w:sz w:val="24"/>
                <w:szCs w:val="24"/>
                <w:lang w:val="en-US" w:eastAsia="zh-CN"/>
              </w:rPr>
              <w:t>第5章 研究结论</w:t>
            </w:r>
            <w:r>
              <w:rPr>
                <w:rFonts w:hint="eastAsia" w:ascii="宋体" w:hAnsi="宋体" w:eastAsia="宋体"/>
                <w:sz w:val="24"/>
                <w:szCs w:val="24"/>
              </w:rPr>
              <w:t>与建议</w:t>
            </w:r>
          </w:p>
          <w:p>
            <w:pPr>
              <w:pStyle w:val="2"/>
              <w:numPr>
                <w:ilvl w:val="0"/>
                <w:numId w:val="0"/>
              </w:numPr>
              <w:ind w:leftChars="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5.1 研究结论</w:t>
            </w:r>
          </w:p>
          <w:p>
            <w:pPr>
              <w:pStyle w:val="2"/>
              <w:ind w:left="0" w:leftChars="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5</w:t>
            </w:r>
            <w:r>
              <w:rPr>
                <w:rFonts w:ascii="宋体" w:hAnsi="宋体" w:eastAsia="宋体"/>
                <w:sz w:val="24"/>
                <w:szCs w:val="24"/>
              </w:rPr>
              <w:t>.</w:t>
            </w:r>
            <w:r>
              <w:rPr>
                <w:rFonts w:hint="eastAsia" w:ascii="宋体" w:hAnsi="宋体" w:eastAsia="宋体"/>
                <w:sz w:val="24"/>
                <w:szCs w:val="24"/>
                <w:lang w:val="en-US" w:eastAsia="zh-CN"/>
              </w:rPr>
              <w:t>2互联网金融盈利水平与中小企业融资密切融合的政策建议</w:t>
            </w:r>
          </w:p>
          <w:p>
            <w:pPr>
              <w:pStyle w:val="2"/>
              <w:ind w:left="0" w:leftChars="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5</w:t>
            </w:r>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 xml:space="preserve"> </w:t>
            </w:r>
            <w:r>
              <w:rPr>
                <w:rFonts w:hint="eastAsia" w:ascii="宋体" w:hAnsi="宋体" w:eastAsia="宋体"/>
                <w:sz w:val="24"/>
                <w:szCs w:val="24"/>
                <w:lang w:val="en-US" w:eastAsia="zh-CN"/>
              </w:rPr>
              <w:t>互联网金融盈利水平与中小企业融资密切融合的法律建议</w:t>
            </w:r>
          </w:p>
          <w:p>
            <w:pPr>
              <w:pStyle w:val="2"/>
              <w:ind w:left="0" w:leftChars="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5.4研究局限与展望</w:t>
            </w:r>
          </w:p>
          <w:p>
            <w:pPr>
              <w:pStyle w:val="2"/>
              <w:ind w:left="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参考文献</w:t>
            </w:r>
            <w:bookmarkStart w:id="1" w:name="_GoBack"/>
            <w:bookmarkEnd w:id="1"/>
          </w:p>
          <w:p>
            <w:pPr>
              <w:pStyle w:val="2"/>
              <w:ind w:left="0" w:leftChars="0" w:firstLineChars="0"/>
              <w:rPr>
                <w:rFonts w:ascii="宋体" w:hAnsi="宋体" w:eastAsia="宋体"/>
                <w:sz w:val="24"/>
                <w:szCs w:val="24"/>
              </w:rPr>
            </w:pPr>
          </w:p>
          <w:p>
            <w:pPr>
              <w:pStyle w:val="2"/>
              <w:ind w:left="0" w:leftChars="0" w:firstLine="0" w:firstLineChars="0"/>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78717F"/>
    <w:multiLevelType w:val="singleLevel"/>
    <w:tmpl w:val="DE78717F"/>
    <w:lvl w:ilvl="0" w:tentative="0">
      <w:start w:val="3"/>
      <w:numFmt w:val="decimal"/>
      <w:suff w:val="space"/>
      <w:lvlText w:val="第%1章"/>
      <w:lvlJc w:val="left"/>
    </w:lvl>
  </w:abstractNum>
  <w:abstractNum w:abstractNumId="1">
    <w:nsid w:val="E97E54E3"/>
    <w:multiLevelType w:val="singleLevel"/>
    <w:tmpl w:val="E97E54E3"/>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0D7272"/>
    <w:rsid w:val="000454E7"/>
    <w:rsid w:val="000D7272"/>
    <w:rsid w:val="00124235"/>
    <w:rsid w:val="001C5A8D"/>
    <w:rsid w:val="0025214F"/>
    <w:rsid w:val="00252F6C"/>
    <w:rsid w:val="00277713"/>
    <w:rsid w:val="0028265D"/>
    <w:rsid w:val="002D6529"/>
    <w:rsid w:val="0037006F"/>
    <w:rsid w:val="004D5DA9"/>
    <w:rsid w:val="005171BB"/>
    <w:rsid w:val="005E58DA"/>
    <w:rsid w:val="006F4DEA"/>
    <w:rsid w:val="00710127"/>
    <w:rsid w:val="00757CB3"/>
    <w:rsid w:val="007F0389"/>
    <w:rsid w:val="0086123F"/>
    <w:rsid w:val="008D0F26"/>
    <w:rsid w:val="00AD6198"/>
    <w:rsid w:val="00B17F4D"/>
    <w:rsid w:val="00B5737E"/>
    <w:rsid w:val="00C50C1E"/>
    <w:rsid w:val="00C73A3E"/>
    <w:rsid w:val="00CE558E"/>
    <w:rsid w:val="00E03F74"/>
    <w:rsid w:val="00E431D5"/>
    <w:rsid w:val="00F174B7"/>
    <w:rsid w:val="00F66126"/>
    <w:rsid w:val="00F761D8"/>
    <w:rsid w:val="00F9166F"/>
    <w:rsid w:val="00FA6165"/>
    <w:rsid w:val="0436111D"/>
    <w:rsid w:val="067F64F8"/>
    <w:rsid w:val="12A96225"/>
    <w:rsid w:val="12AD60EE"/>
    <w:rsid w:val="1CE81793"/>
    <w:rsid w:val="20AD39B4"/>
    <w:rsid w:val="2A567698"/>
    <w:rsid w:val="306E0BB9"/>
    <w:rsid w:val="30724DA4"/>
    <w:rsid w:val="761A57FB"/>
    <w:rsid w:val="780F5AA2"/>
    <w:rsid w:val="7996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style>
  <w:style w:type="paragraph" w:styleId="4">
    <w:name w:val="annotation text"/>
    <w:basedOn w:val="1"/>
    <w:semiHidden/>
    <w:unhideWhenUsed/>
    <w:qFormat/>
    <w:uiPriority w:val="99"/>
    <w:pPr>
      <w:jc w:val="left"/>
    </w:pPr>
  </w:style>
  <w:style w:type="paragraph" w:styleId="5">
    <w:name w:val="Balloon Text"/>
    <w:basedOn w:val="1"/>
    <w:link w:val="15"/>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paragraph" w:styleId="12">
    <w:name w:val="List Paragraph"/>
    <w:basedOn w:val="1"/>
    <w:qFormat/>
    <w:uiPriority w:val="34"/>
    <w:pPr>
      <w:ind w:firstLine="420" w:firstLineChars="200"/>
    </w:pPr>
  </w:style>
  <w:style w:type="character" w:customStyle="1" w:styleId="13">
    <w:name w:val="页眉 字符"/>
    <w:basedOn w:val="10"/>
    <w:link w:val="7"/>
    <w:qFormat/>
    <w:uiPriority w:val="99"/>
    <w:rPr>
      <w:sz w:val="18"/>
      <w:szCs w:val="18"/>
    </w:rPr>
  </w:style>
  <w:style w:type="character" w:customStyle="1" w:styleId="14">
    <w:name w:val="页脚 字符"/>
    <w:basedOn w:val="10"/>
    <w:link w:val="6"/>
    <w:uiPriority w:val="99"/>
    <w:rPr>
      <w:sz w:val="18"/>
      <w:szCs w:val="18"/>
    </w:rPr>
  </w:style>
  <w:style w:type="character" w:customStyle="1" w:styleId="15">
    <w:name w:val="批注框文本 字符"/>
    <w:basedOn w:val="10"/>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4093</Words>
  <Characters>4621</Characters>
  <Lines>27</Lines>
  <Paragraphs>7</Paragraphs>
  <TotalTime>193</TotalTime>
  <ScaleCrop>false</ScaleCrop>
  <LinksUpToDate>false</LinksUpToDate>
  <CharactersWithSpaces>4937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2022-08-01T03:57:00Z</dcterms:created>
  <dc:creator>Muzi Youzi</dc:creator>
  <cp:lastModifiedBy>童钊</cp:lastModifiedBy>
  <cp:lastPrinted>2021-12-14T10:40:00Z</cp:lastPrinted>
  <dcterms:modified xsi:type="dcterms:W3CDTF">2022-08-12T08:27:13Z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C6219B58B74A46AFA4C028C09BFBFE67</vt:lpwstr>
  </property>
</Properties>
</file>