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01040608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姚松业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企业经济学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16619894810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897054728@qq.com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北京印刷学院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印刷工程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北京猿力教育科技有限公司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高级运营经理</w:t>
            </w:r>
          </w:p>
        </w:tc>
      </w:tr>
      <w:tr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</w:rPr>
              <w:t>·2012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7-2016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7，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就读于北京印刷学院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印刷工程专业</w:t>
            </w:r>
          </w:p>
          <w:p>
            <w:pPr>
              <w:ind w:firstLine="480" w:firstLineChars="200"/>
              <w:jc w:val="left"/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本人在校期间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努力学习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积极参加学习各类活动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取得专业排名第一的成绩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获得北京市“三好学生”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北京市优秀毕业生等荣誉证书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担任四年学习委员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得到老师们和同学们的好评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 w:val="24"/>
                <w:lang w:val="en-US" w:eastAsia="zh-Hans"/>
              </w:rPr>
            </w:pPr>
          </w:p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·2016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7-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至今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就职于北京猿力教育科技有限公司</w:t>
            </w:r>
          </w:p>
          <w:p>
            <w:pPr>
              <w:ind w:firstLine="480" w:firstLineChars="200"/>
              <w:jc w:val="left"/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本人已在职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在工作期间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积极进取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努力上进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虚心学习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；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获得上级的认可和同事们的好评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能吃苦耐劳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不怕困难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积极探索和开拓新的项目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取得了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不错的业绩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2019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年秋季报名中国人民大学的企业经济学专业学习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目的是想提高自己的视野和能力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国考和题库考试均是一次性通过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；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期间组织同学们一起学习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同学们也取得不错的成绩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被同学们称为“学霸”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ngLiU_HKSCS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eiryo">
    <w:altName w:val="Hiragino Sans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手札体-繁">
    <w:altName w:val="苹方-简"/>
    <w:panose1 w:val="03000500000000000000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2DFFCEE5"/>
    <w:rsid w:val="7D7B8694"/>
    <w:rsid w:val="BBEFF943"/>
    <w:rsid w:val="E79FBCF9"/>
    <w:rsid w:val="ED77FFE8"/>
    <w:rsid w:val="FFDF866D"/>
    <w:rsid w:val="FFF8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0</TotalTime>
  <ScaleCrop>false</ScaleCrop>
  <LinksUpToDate>false</LinksUpToDate>
  <CharactersWithSpaces>228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2021-01-20T16:38:00Z</dcterms:created>
  <dc:creator>Qi Hang</dc:creator>
  <cp:lastModifiedBy>yao</cp:lastModifiedBy>
  <dcterms:modified xsi:type="dcterms:W3CDTF">2022-07-20T00:46:08Z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