
<file path=[Content_Types].xml><?xml version="1.0" encoding="utf-8"?>
<Types xmlns="http://schemas.openxmlformats.org/package/2006/content-types">
  <Default Extension="wmf" ContentType="image/x-wmf"/>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olor w:val="auto"/>
          <w:sz w:val="44"/>
          <w:szCs w:val="44"/>
        </w:rPr>
      </w:pPr>
    </w:p>
    <w:p>
      <w:pPr>
        <w:rPr>
          <w:rFonts w:ascii="宋体" w:hAnsi="宋体" w:eastAsia="宋体"/>
          <w:color w:val="auto"/>
          <w:sz w:val="44"/>
          <w:szCs w:val="44"/>
        </w:rPr>
      </w:pPr>
    </w:p>
    <w:p>
      <w:pPr>
        <w:rPr>
          <w:rFonts w:ascii="宋体" w:hAnsi="宋体" w:eastAsia="宋体"/>
          <w:color w:val="auto"/>
          <w:sz w:val="44"/>
          <w:szCs w:val="44"/>
        </w:rPr>
      </w:pPr>
    </w:p>
    <w:p>
      <w:pPr>
        <w:jc w:val="center"/>
        <w:rPr>
          <w:rFonts w:ascii="宋体" w:hAnsi="宋体" w:eastAsia="宋体"/>
          <w:color w:val="auto"/>
          <w:sz w:val="44"/>
          <w:szCs w:val="44"/>
        </w:rPr>
      </w:pPr>
      <w:r>
        <w:rPr>
          <w:rFonts w:ascii="宋体" w:hAnsi="宋体" w:eastAsia="宋体"/>
          <w:color w:val="auto"/>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color w:val="auto"/>
          <w:sz w:val="44"/>
          <w:szCs w:val="44"/>
        </w:rPr>
      </w:pPr>
    </w:p>
    <w:p>
      <w:pPr>
        <w:jc w:val="center"/>
        <w:rPr>
          <w:rFonts w:ascii="宋体" w:hAnsi="宋体" w:eastAsia="宋体"/>
          <w:color w:val="auto"/>
          <w:sz w:val="44"/>
          <w:szCs w:val="44"/>
        </w:rPr>
      </w:pPr>
      <w:r>
        <w:rPr>
          <w:rFonts w:hint="eastAsia" w:ascii="宋体" w:hAnsi="宋体" w:eastAsia="宋体"/>
          <w:color w:val="auto"/>
          <w:sz w:val="44"/>
          <w:szCs w:val="44"/>
        </w:rPr>
        <w:t>中国人民大学经济学院以研究生毕业同等学力</w:t>
      </w:r>
    </w:p>
    <w:p>
      <w:pPr>
        <w:jc w:val="center"/>
        <w:rPr>
          <w:rFonts w:ascii="宋体" w:hAnsi="宋体" w:eastAsia="宋体"/>
          <w:color w:val="auto"/>
          <w:sz w:val="44"/>
          <w:szCs w:val="44"/>
        </w:rPr>
      </w:pPr>
      <w:r>
        <w:rPr>
          <w:rFonts w:hint="eastAsia" w:ascii="宋体" w:hAnsi="宋体" w:eastAsia="宋体"/>
          <w:color w:val="auto"/>
          <w:sz w:val="44"/>
          <w:szCs w:val="44"/>
        </w:rPr>
        <w:t>申请硕士学位论文写作报告</w:t>
      </w:r>
    </w:p>
    <w:p>
      <w:pPr>
        <w:jc w:val="center"/>
        <w:rPr>
          <w:rFonts w:ascii="宋体" w:hAnsi="宋体" w:eastAsia="宋体"/>
          <w:color w:val="auto"/>
          <w:sz w:val="44"/>
          <w:szCs w:val="44"/>
        </w:rPr>
      </w:pPr>
    </w:p>
    <w:p>
      <w:pPr>
        <w:rPr>
          <w:rFonts w:ascii="宋体" w:hAnsi="宋体" w:eastAsia="宋体"/>
          <w:color w:val="auto"/>
          <w:sz w:val="44"/>
          <w:szCs w:val="44"/>
        </w:rPr>
      </w:pPr>
    </w:p>
    <w:p>
      <w:pPr>
        <w:rPr>
          <w:rFonts w:ascii="宋体" w:hAnsi="宋体" w:eastAsia="宋体"/>
          <w:color w:val="auto"/>
          <w:sz w:val="44"/>
          <w:szCs w:val="44"/>
        </w:rPr>
      </w:pPr>
    </w:p>
    <w:p>
      <w:pPr>
        <w:spacing w:line="720" w:lineRule="auto"/>
        <w:ind w:firstLine="2550" w:firstLineChars="797"/>
        <w:rPr>
          <w:rFonts w:ascii="宋体" w:hAnsi="宋体" w:eastAsia="宋体"/>
          <w:color w:val="auto"/>
          <w:sz w:val="32"/>
          <w:szCs w:val="32"/>
        </w:rPr>
      </w:pPr>
      <w:r>
        <w:rPr>
          <w:rFonts w:hint="eastAsia" w:ascii="宋体" w:hAnsi="宋体" w:eastAsia="宋体"/>
          <w:color w:val="auto"/>
          <w:sz w:val="32"/>
          <w:szCs w:val="32"/>
        </w:rPr>
        <w:t xml:space="preserve">姓 </w:t>
      </w:r>
      <w:r>
        <w:rPr>
          <w:rFonts w:ascii="宋体" w:hAnsi="宋体" w:eastAsia="宋体"/>
          <w:color w:val="auto"/>
          <w:sz w:val="32"/>
          <w:szCs w:val="32"/>
        </w:rPr>
        <w:t xml:space="preserve">   </w:t>
      </w:r>
      <w:r>
        <w:rPr>
          <w:rFonts w:hint="eastAsia" w:ascii="宋体" w:hAnsi="宋体" w:eastAsia="宋体"/>
          <w:color w:val="auto"/>
          <w:sz w:val="32"/>
          <w:szCs w:val="32"/>
        </w:rPr>
        <w:t>名：</w:t>
      </w:r>
      <w:r>
        <w:rPr>
          <w:rFonts w:hint="eastAsia" w:ascii="宋体" w:hAnsi="宋体" w:eastAsia="宋体"/>
          <w:color w:val="auto"/>
          <w:sz w:val="32"/>
          <w:szCs w:val="32"/>
          <w:u w:val="single"/>
        </w:rPr>
        <w:t xml:space="preserve"> </w:t>
      </w:r>
      <w:r>
        <w:rPr>
          <w:rFonts w:ascii="宋体" w:hAnsi="宋体" w:eastAsia="宋体"/>
          <w:color w:val="auto"/>
          <w:sz w:val="32"/>
          <w:szCs w:val="32"/>
          <w:u w:val="single"/>
        </w:rPr>
        <w:t xml:space="preserve"> </w:t>
      </w:r>
      <w:r>
        <w:rPr>
          <w:rFonts w:hint="eastAsia" w:ascii="宋体" w:hAnsi="宋体" w:eastAsia="宋体"/>
          <w:color w:val="auto"/>
          <w:sz w:val="32"/>
          <w:szCs w:val="32"/>
          <w:u w:val="single"/>
          <w:lang w:val="en-US" w:eastAsia="zh-CN"/>
        </w:rPr>
        <w:t>刘畅______</w:t>
      </w:r>
      <w:r>
        <w:rPr>
          <w:rFonts w:ascii="宋体" w:hAnsi="宋体" w:eastAsia="宋体"/>
          <w:color w:val="auto"/>
          <w:sz w:val="32"/>
          <w:szCs w:val="32"/>
          <w:u w:val="single"/>
        </w:rPr>
        <w:t xml:space="preserve">        </w:t>
      </w:r>
    </w:p>
    <w:p>
      <w:pPr>
        <w:spacing w:line="720" w:lineRule="auto"/>
        <w:ind w:firstLine="2550" w:firstLineChars="797"/>
        <w:rPr>
          <w:rFonts w:ascii="宋体" w:hAnsi="宋体" w:eastAsia="宋体"/>
          <w:color w:val="auto"/>
          <w:sz w:val="32"/>
          <w:szCs w:val="32"/>
        </w:rPr>
      </w:pPr>
      <w:r>
        <w:rPr>
          <w:rFonts w:hint="eastAsia" w:ascii="宋体" w:hAnsi="宋体" w:eastAsia="宋体"/>
          <w:color w:val="auto"/>
          <w:sz w:val="32"/>
          <w:szCs w:val="32"/>
        </w:rPr>
        <w:t>资格证号：</w:t>
      </w:r>
      <w:r>
        <w:rPr>
          <w:rFonts w:hint="eastAsia" w:ascii="宋体" w:hAnsi="宋体" w:eastAsia="宋体"/>
          <w:color w:val="auto"/>
          <w:sz w:val="32"/>
          <w:szCs w:val="32"/>
          <w:u w:val="single"/>
        </w:rPr>
        <w:t xml:space="preserve"> </w:t>
      </w:r>
      <w:r>
        <w:rPr>
          <w:rFonts w:ascii="宋体" w:hAnsi="宋体" w:eastAsia="宋体"/>
          <w:color w:val="auto"/>
          <w:sz w:val="32"/>
          <w:szCs w:val="32"/>
          <w:u w:val="single"/>
        </w:rPr>
        <w:t xml:space="preserve"> </w:t>
      </w:r>
      <w:r>
        <w:rPr>
          <w:rFonts w:hint="eastAsia" w:ascii="宋体" w:hAnsi="宋体" w:eastAsia="宋体"/>
          <w:color w:val="auto"/>
          <w:sz w:val="32"/>
          <w:szCs w:val="32"/>
          <w:u w:val="single"/>
          <w:lang w:val="en-US" w:eastAsia="zh-CN"/>
        </w:rPr>
        <w:t>71041120</w:t>
      </w:r>
      <w:r>
        <w:rPr>
          <w:rFonts w:ascii="宋体" w:hAnsi="宋体" w:eastAsia="宋体"/>
          <w:color w:val="auto"/>
          <w:sz w:val="32"/>
          <w:szCs w:val="32"/>
          <w:u w:val="single"/>
        </w:rPr>
        <w:t xml:space="preserve">          </w:t>
      </w:r>
    </w:p>
    <w:p>
      <w:pPr>
        <w:spacing w:line="720" w:lineRule="auto"/>
        <w:ind w:firstLine="2550" w:firstLineChars="797"/>
        <w:rPr>
          <w:rFonts w:ascii="宋体" w:hAnsi="宋体" w:eastAsia="宋体"/>
          <w:color w:val="auto"/>
          <w:sz w:val="32"/>
          <w:szCs w:val="32"/>
        </w:rPr>
      </w:pPr>
      <w:r>
        <w:rPr>
          <w:rFonts w:hint="eastAsia" w:ascii="宋体" w:hAnsi="宋体" w:eastAsia="宋体"/>
          <w:color w:val="auto"/>
          <w:sz w:val="32"/>
          <w:szCs w:val="32"/>
        </w:rPr>
        <w:t>专业名称：</w:t>
      </w:r>
      <w:r>
        <w:rPr>
          <w:rFonts w:hint="eastAsia" w:ascii="宋体" w:hAnsi="宋体" w:eastAsia="宋体"/>
          <w:color w:val="auto"/>
          <w:sz w:val="32"/>
          <w:szCs w:val="32"/>
          <w:u w:val="single"/>
        </w:rPr>
        <w:t xml:space="preserve"> </w:t>
      </w:r>
      <w:r>
        <w:rPr>
          <w:rFonts w:ascii="宋体" w:hAnsi="宋体" w:eastAsia="宋体"/>
          <w:color w:val="auto"/>
          <w:sz w:val="32"/>
          <w:szCs w:val="32"/>
          <w:u w:val="single"/>
        </w:rPr>
        <w:t xml:space="preserve">  </w:t>
      </w:r>
      <w:r>
        <w:rPr>
          <w:rFonts w:hint="eastAsia" w:ascii="宋体" w:hAnsi="宋体" w:eastAsia="宋体"/>
          <w:color w:val="auto"/>
          <w:sz w:val="32"/>
          <w:szCs w:val="32"/>
          <w:u w:val="single"/>
        </w:rPr>
        <w:t>企业经济学</w:t>
      </w:r>
      <w:r>
        <w:rPr>
          <w:rFonts w:ascii="宋体" w:hAnsi="宋体" w:eastAsia="宋体"/>
          <w:color w:val="auto"/>
          <w:sz w:val="32"/>
          <w:szCs w:val="32"/>
          <w:u w:val="single"/>
        </w:rPr>
        <w:t xml:space="preserve">       </w:t>
      </w:r>
    </w:p>
    <w:p>
      <w:pPr>
        <w:spacing w:line="720" w:lineRule="auto"/>
        <w:ind w:firstLine="1280" w:firstLineChars="400"/>
        <w:jc w:val="center"/>
        <w:rPr>
          <w:rFonts w:ascii="宋体" w:hAnsi="宋体" w:eastAsia="宋体"/>
          <w:b/>
          <w:bCs/>
          <w:color w:val="auto"/>
          <w:sz w:val="32"/>
          <w:szCs w:val="32"/>
          <w:u w:val="single"/>
        </w:rPr>
      </w:pPr>
      <w:r>
        <w:rPr>
          <w:rFonts w:hint="eastAsia" w:ascii="宋体" w:hAnsi="宋体" w:eastAsia="宋体"/>
          <w:color w:val="auto"/>
          <w:sz w:val="32"/>
          <w:szCs w:val="32"/>
        </w:rPr>
        <w:t>拟定学位论文题目：</w:t>
      </w:r>
      <w:r>
        <w:rPr>
          <w:rFonts w:hint="eastAsia" w:ascii="宋体" w:hAnsi="宋体" w:eastAsia="宋体"/>
          <w:b/>
          <w:bCs/>
          <w:color w:val="auto"/>
          <w:sz w:val="32"/>
          <w:szCs w:val="32"/>
          <w:u w:val="single"/>
        </w:rPr>
        <w:t xml:space="preserve">“一带一路”背景下贸易自由化对农产品贸易效应影响研究 </w:t>
      </w:r>
      <w:r>
        <w:rPr>
          <w:rFonts w:ascii="宋体" w:hAnsi="宋体" w:eastAsia="宋体"/>
          <w:b/>
          <w:bCs/>
          <w:color w:val="auto"/>
          <w:sz w:val="32"/>
          <w:szCs w:val="32"/>
          <w:u w:val="single"/>
        </w:rPr>
        <w:t xml:space="preserve">  </w:t>
      </w:r>
    </w:p>
    <w:p>
      <w:pPr>
        <w:spacing w:line="720" w:lineRule="auto"/>
        <w:ind w:firstLine="2550" w:firstLineChars="797"/>
        <w:rPr>
          <w:rFonts w:ascii="宋体" w:hAnsi="宋体" w:eastAsia="宋体"/>
          <w:color w:val="auto"/>
          <w:sz w:val="32"/>
          <w:szCs w:val="32"/>
        </w:rPr>
      </w:pPr>
      <w:r>
        <w:rPr>
          <w:rFonts w:hint="eastAsia" w:ascii="宋体" w:hAnsi="宋体" w:eastAsia="宋体"/>
          <w:color w:val="auto"/>
          <w:sz w:val="32"/>
          <w:szCs w:val="32"/>
        </w:rPr>
        <w:t>报告日期：</w:t>
      </w:r>
      <w:r>
        <w:rPr>
          <w:rFonts w:hint="eastAsia" w:ascii="宋体" w:hAnsi="宋体" w:eastAsia="宋体"/>
          <w:color w:val="auto"/>
          <w:sz w:val="32"/>
          <w:szCs w:val="32"/>
          <w:u w:val="single"/>
        </w:rPr>
        <w:t xml:space="preserve"> </w:t>
      </w:r>
      <w:r>
        <w:rPr>
          <w:rFonts w:ascii="宋体" w:hAnsi="宋体" w:eastAsia="宋体"/>
          <w:color w:val="auto"/>
          <w:sz w:val="32"/>
          <w:szCs w:val="32"/>
          <w:u w:val="single"/>
        </w:rPr>
        <w:t xml:space="preserve">     </w:t>
      </w:r>
      <w:r>
        <w:rPr>
          <w:rFonts w:hint="eastAsia" w:ascii="宋体" w:hAnsi="宋体" w:eastAsia="宋体"/>
          <w:color w:val="auto"/>
          <w:sz w:val="32"/>
          <w:szCs w:val="32"/>
          <w:u w:val="single"/>
          <w:lang w:val="en-US" w:eastAsia="zh-CN"/>
        </w:rPr>
        <w:t>2022.8.15</w:t>
      </w:r>
      <w:r>
        <w:rPr>
          <w:rFonts w:hint="eastAsia" w:ascii="宋体" w:hAnsi="宋体" w:eastAsia="宋体"/>
          <w:color w:val="auto"/>
          <w:sz w:val="32"/>
          <w:szCs w:val="32"/>
          <w:u w:val="single"/>
        </w:rPr>
        <w:t xml:space="preserve"> </w:t>
      </w:r>
      <w:r>
        <w:rPr>
          <w:rFonts w:ascii="宋体" w:hAnsi="宋体" w:eastAsia="宋体"/>
          <w:color w:val="auto"/>
          <w:sz w:val="32"/>
          <w:szCs w:val="32"/>
          <w:u w:val="single"/>
        </w:rPr>
        <w:t xml:space="preserve">   </w:t>
      </w:r>
      <w:r>
        <w:rPr>
          <w:rFonts w:hint="eastAsia" w:ascii="宋体" w:hAnsi="宋体" w:eastAsia="宋体"/>
          <w:color w:val="auto"/>
          <w:sz w:val="32"/>
          <w:szCs w:val="32"/>
          <w:u w:val="single"/>
        </w:rPr>
        <w:t xml:space="preserve"> </w:t>
      </w:r>
    </w:p>
    <w:p>
      <w:pPr>
        <w:rPr>
          <w:rFonts w:ascii="宋体" w:hAnsi="宋体" w:eastAsia="宋体"/>
          <w:color w:val="auto"/>
          <w:sz w:val="32"/>
          <w:szCs w:val="32"/>
        </w:rPr>
      </w:pPr>
    </w:p>
    <w:p>
      <w:pPr>
        <w:rPr>
          <w:rFonts w:ascii="宋体" w:hAnsi="宋体" w:eastAsia="宋体"/>
          <w:color w:val="auto"/>
          <w:sz w:val="32"/>
          <w:szCs w:val="32"/>
        </w:rPr>
      </w:pPr>
    </w:p>
    <w:p>
      <w:pPr>
        <w:rPr>
          <w:rFonts w:ascii="宋体" w:hAnsi="宋体" w:eastAsia="宋体"/>
          <w:color w:val="auto"/>
          <w:sz w:val="32"/>
          <w:szCs w:val="32"/>
        </w:rPr>
      </w:pPr>
    </w:p>
    <w:p>
      <w:pPr>
        <w:rPr>
          <w:rFonts w:ascii="Times New Roman" w:hAnsi="Times New Roman" w:eastAsia="宋体"/>
          <w:color w:val="auto"/>
          <w:sz w:val="24"/>
          <w:szCs w:val="32"/>
        </w:rPr>
      </w:pPr>
      <w:r>
        <w:rPr>
          <w:rFonts w:hint="eastAsia" w:ascii="宋体" w:hAnsi="宋体" w:eastAsia="宋体"/>
          <w:color w:val="auto"/>
          <w:sz w:val="32"/>
          <w:szCs w:val="32"/>
        </w:rPr>
        <w:t>一</w:t>
      </w:r>
      <w:r>
        <w:rPr>
          <w:rFonts w:hint="eastAsia" w:ascii="Times New Roman" w:hAnsi="Times New Roman" w:eastAsia="宋体"/>
          <w:color w:val="auto"/>
          <w:sz w:val="24"/>
          <w:szCs w:val="32"/>
        </w:rPr>
        <w:t>、选题依据</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19" w:hRule="atLeast"/>
        </w:trPr>
        <w:tc>
          <w:tcPr>
            <w:tcW w:w="9344" w:type="dxa"/>
          </w:tcPr>
          <w:p>
            <w:pPr>
              <w:rPr>
                <w:rFonts w:hint="eastAsia" w:ascii="Times New Roman" w:hAnsi="Times New Roman" w:eastAsia="宋体"/>
                <w:color w:val="auto"/>
                <w:sz w:val="24"/>
                <w:szCs w:val="24"/>
              </w:rPr>
            </w:pPr>
            <w:r>
              <w:rPr>
                <w:rFonts w:hint="eastAsia" w:ascii="Times New Roman" w:hAnsi="Times New Roman" w:eastAsia="宋体"/>
                <w:color w:val="auto"/>
                <w:sz w:val="24"/>
                <w:szCs w:val="24"/>
              </w:rPr>
              <w:t>1</w:t>
            </w:r>
            <w:r>
              <w:rPr>
                <w:rFonts w:ascii="Times New Roman" w:hAnsi="Times New Roman" w:eastAsia="宋体"/>
                <w:color w:val="auto"/>
                <w:sz w:val="24"/>
                <w:szCs w:val="24"/>
              </w:rPr>
              <w:t>.</w:t>
            </w:r>
            <w:r>
              <w:rPr>
                <w:rFonts w:hint="eastAsia" w:ascii="Times New Roman" w:hAnsi="Times New Roman" w:eastAsia="宋体"/>
                <w:color w:val="auto"/>
                <w:sz w:val="24"/>
                <w:szCs w:val="24"/>
              </w:rPr>
              <w:t>目的及意义（</w:t>
            </w:r>
            <w:r>
              <w:rPr>
                <w:rFonts w:ascii="Times New Roman" w:hAnsi="Times New Roman" w:eastAsia="宋体"/>
                <w:color w:val="auto"/>
                <w:sz w:val="24"/>
                <w:szCs w:val="24"/>
              </w:rPr>
              <w:t>800</w:t>
            </w:r>
            <w:r>
              <w:rPr>
                <w:rFonts w:hint="eastAsia" w:ascii="Times New Roman" w:hAnsi="Times New Roman" w:eastAsia="宋体"/>
                <w:color w:val="auto"/>
                <w:sz w:val="24"/>
                <w:szCs w:val="24"/>
              </w:rPr>
              <w:t>字以内）</w:t>
            </w:r>
          </w:p>
          <w:p>
            <w:pPr>
              <w:rPr>
                <w:rFonts w:hint="eastAsia" w:ascii="Times New Roman" w:hAnsi="Times New Roman" w:eastAsia="宋体"/>
                <w:color w:val="auto"/>
                <w:sz w:val="24"/>
                <w:szCs w:val="24"/>
              </w:rPr>
            </w:pPr>
          </w:p>
          <w:p>
            <w:pPr>
              <w:spacing w:line="360" w:lineRule="auto"/>
              <w:rPr>
                <w:rFonts w:ascii="Times New Roman" w:hAnsi="Times New Roman" w:eastAsia="宋体"/>
                <w:color w:val="auto"/>
                <w:sz w:val="24"/>
                <w:szCs w:val="24"/>
                <w:lang w:bidi="zh-TW"/>
              </w:rPr>
            </w:pPr>
            <w:r>
              <w:rPr>
                <w:rFonts w:hint="eastAsia" w:ascii="Times New Roman" w:hAnsi="Times New Roman" w:eastAsia="宋体"/>
                <w:color w:val="auto"/>
                <w:sz w:val="24"/>
                <w:szCs w:val="24"/>
                <w:lang w:bidi="zh-TW"/>
              </w:rPr>
              <w:t>研究目的：</w:t>
            </w:r>
          </w:p>
          <w:p>
            <w:pPr>
              <w:spacing w:line="400" w:lineRule="exact"/>
              <w:ind w:firstLine="480" w:firstLineChars="200"/>
              <w:rPr>
                <w:rFonts w:hint="eastAsia" w:ascii="Times New Roman" w:hAnsi="Times New Roman" w:eastAsia="宋体" w:cs="Times New Roman"/>
                <w:color w:val="auto"/>
                <w:kern w:val="0"/>
                <w:sz w:val="24"/>
              </w:rPr>
            </w:pPr>
            <w:r>
              <w:rPr>
                <w:rFonts w:hint="eastAsia" w:ascii="Times New Roman" w:hAnsi="Times New Roman" w:eastAsia="宋体" w:cs="Times New Roman"/>
                <w:color w:val="auto"/>
                <w:kern w:val="0"/>
                <w:sz w:val="24"/>
              </w:rPr>
              <w:t>在“一带一路”建设向纵深推进的背景下，为保持中国与沿线国家农产品贸易持久健康稳定的合作关系，我们有必要关注双边农产品贸易的内部结构，探索新型贸易模式，而产业内贸易便是这样一个研究视角。根据Balassa(1966)的“平滑调整假说”，相对于产业间贸易而言，所有生产要素都在同一产业内部进行配置的产业内贸易具有更低的要素调整成本，在提高贸易的可持续性以及规避贸易摩擦等方面都具有极强的优势，在国际贸易中正受到</w:t>
            </w:r>
            <w:r>
              <w:rPr>
                <w:rFonts w:hint="eastAsia" w:ascii="Times New Roman" w:hAnsi="Times New Roman" w:eastAsia="宋体" w:cs="Times New Roman"/>
                <w:color w:val="auto"/>
                <w:kern w:val="0"/>
                <w:sz w:val="24"/>
                <w:lang w:val="en-US" w:eastAsia="zh-CN"/>
              </w:rPr>
              <w:t>越来越多</w:t>
            </w:r>
            <w:r>
              <w:rPr>
                <w:rFonts w:hint="eastAsia" w:ascii="Times New Roman" w:hAnsi="Times New Roman" w:eastAsia="宋体" w:cs="Times New Roman"/>
                <w:color w:val="auto"/>
                <w:kern w:val="0"/>
                <w:sz w:val="24"/>
              </w:rPr>
              <w:t>国家的关注。因此，从产业内贸易视角剖析中国与“一带一路”沿线国家的农产品贸易格局，能够对当前双边农产品贸易的潜在问题进行</w:t>
            </w:r>
            <w:r>
              <w:rPr>
                <w:rFonts w:hint="eastAsia" w:ascii="Times New Roman" w:hAnsi="Times New Roman" w:eastAsia="宋体" w:cs="Times New Roman"/>
                <w:color w:val="auto"/>
                <w:kern w:val="0"/>
                <w:sz w:val="24"/>
                <w:lang w:val="en-US" w:eastAsia="zh-CN"/>
              </w:rPr>
              <w:t>挖掘</w:t>
            </w:r>
            <w:r>
              <w:rPr>
                <w:rFonts w:hint="eastAsia" w:ascii="Times New Roman" w:hAnsi="Times New Roman" w:eastAsia="宋体" w:cs="Times New Roman"/>
                <w:color w:val="auto"/>
                <w:kern w:val="0"/>
                <w:sz w:val="24"/>
              </w:rPr>
              <w:t>，在此基础上探究影响双边农产品产业内贸易发展的关键因素，并据此提出促进产业内贸易发展的相关对策建议，对于优化中国与“一带一路”沿线国家农产品贸易结构，促进农产品贸易的良性健康发展具有重要的现实意义。</w:t>
            </w:r>
          </w:p>
          <w:p>
            <w:pPr>
              <w:spacing w:line="400" w:lineRule="exact"/>
              <w:ind w:firstLine="480" w:firstLineChars="200"/>
              <w:rPr>
                <w:rFonts w:hint="eastAsia" w:ascii="Times New Roman" w:hAnsi="Times New Roman" w:eastAsia="宋体" w:cs="Times New Roman"/>
                <w:color w:val="auto"/>
                <w:kern w:val="0"/>
                <w:sz w:val="24"/>
              </w:rPr>
            </w:pPr>
          </w:p>
          <w:p>
            <w:pPr>
              <w:spacing w:line="360" w:lineRule="auto"/>
              <w:rPr>
                <w:rFonts w:ascii="Times New Roman" w:hAnsi="Times New Roman" w:eastAsia="宋体"/>
                <w:color w:val="auto"/>
                <w:sz w:val="24"/>
                <w:szCs w:val="24"/>
                <w:lang w:bidi="zh-TW"/>
              </w:rPr>
            </w:pPr>
            <w:r>
              <w:rPr>
                <w:rFonts w:hint="eastAsia" w:ascii="Times New Roman" w:hAnsi="Times New Roman" w:eastAsia="宋体"/>
                <w:color w:val="auto"/>
                <w:sz w:val="24"/>
                <w:szCs w:val="24"/>
                <w:lang w:bidi="zh-TW"/>
              </w:rPr>
              <w:t>研究意义：</w:t>
            </w:r>
          </w:p>
          <w:p>
            <w:pPr>
              <w:spacing w:line="400" w:lineRule="exact"/>
              <w:ind w:firstLine="480" w:firstLineChars="200"/>
              <w:rPr>
                <w:rFonts w:hint="eastAsia" w:ascii="Times New Roman" w:hAnsi="Times New Roman" w:eastAsia="宋体" w:cs="Times New Roman"/>
                <w:color w:val="auto"/>
                <w:kern w:val="0"/>
                <w:sz w:val="24"/>
              </w:rPr>
            </w:pPr>
            <w:r>
              <w:rPr>
                <w:rFonts w:hint="eastAsia" w:ascii="Times New Roman" w:hAnsi="Times New Roman" w:eastAsia="宋体" w:cs="Times New Roman"/>
                <w:color w:val="auto"/>
                <w:kern w:val="0"/>
                <w:sz w:val="24"/>
              </w:rPr>
              <w:t>当前，产业内贸易以它独特的优势逐渐成为推动当今全球贸易增长的新兴模式，在 世界各国的经贸联系中发挥着愈发重要的作用。在“一带一路”的框架下，积极发展产业内贸易，优化中国与沿线各国的农产品贸易结构、构建贸易新格局已成为大势所趋和各国的共同期盼。因此，本文试图通过相关计量方法对中国与“一带一路”沿线国家农产品产业内贸易的发展情况</w:t>
            </w:r>
            <w:r>
              <w:rPr>
                <w:rFonts w:hint="eastAsia" w:ascii="Times New Roman" w:hAnsi="Times New Roman" w:eastAsia="宋体" w:cs="Times New Roman"/>
                <w:color w:val="auto"/>
                <w:kern w:val="0"/>
                <w:sz w:val="24"/>
                <w:lang w:eastAsia="zh-CN"/>
              </w:rPr>
              <w:t>（</w:t>
            </w:r>
            <w:r>
              <w:rPr>
                <w:rFonts w:hint="eastAsia" w:ascii="Times New Roman" w:hAnsi="Times New Roman" w:eastAsia="宋体" w:cs="Times New Roman"/>
                <w:color w:val="auto"/>
                <w:kern w:val="0"/>
                <w:sz w:val="24"/>
              </w:rPr>
              <w:t>规模、水平及内部结构</w:t>
            </w:r>
            <w:r>
              <w:rPr>
                <w:rFonts w:hint="eastAsia" w:ascii="Times New Roman" w:hAnsi="Times New Roman" w:eastAsia="宋体" w:cs="Times New Roman"/>
                <w:color w:val="auto"/>
                <w:kern w:val="0"/>
                <w:sz w:val="24"/>
                <w:lang w:eastAsia="zh-CN"/>
              </w:rPr>
              <w:t>）</w:t>
            </w:r>
            <w:r>
              <w:rPr>
                <w:rFonts w:hint="eastAsia" w:ascii="Times New Roman" w:hAnsi="Times New Roman" w:eastAsia="宋体" w:cs="Times New Roman"/>
                <w:color w:val="auto"/>
                <w:kern w:val="0"/>
                <w:sz w:val="24"/>
              </w:rPr>
              <w:t>进行测度分析，揭示其特征，并就双边农产品产业内贸易的影响因素以及各主要因素的作用特征进行分析，在此基础上提出相关的对策建议，以期促进双边农产品贸易的可持续健康发展、开启贸易新篇章提供一些参考。本研究存在的理论和实践意义如下所述：</w:t>
            </w:r>
          </w:p>
          <w:p>
            <w:pPr>
              <w:spacing w:line="400" w:lineRule="exact"/>
              <w:ind w:firstLine="480" w:firstLineChars="200"/>
              <w:rPr>
                <w:rFonts w:hint="eastAsia" w:ascii="Times New Roman" w:hAnsi="Times New Roman" w:eastAsia="宋体" w:cs="Times New Roman"/>
                <w:color w:val="auto"/>
                <w:kern w:val="0"/>
                <w:sz w:val="24"/>
              </w:rPr>
            </w:pPr>
            <w:r>
              <w:rPr>
                <w:rFonts w:hint="eastAsia" w:ascii="Times New Roman" w:hAnsi="Times New Roman" w:eastAsia="宋体" w:cs="Times New Roman"/>
                <w:color w:val="auto"/>
                <w:kern w:val="0"/>
                <w:sz w:val="24"/>
              </w:rPr>
              <w:t>1.理论意义</w:t>
            </w:r>
          </w:p>
          <w:p>
            <w:pPr>
              <w:spacing w:line="400" w:lineRule="exact"/>
              <w:ind w:firstLine="480" w:firstLineChars="200"/>
              <w:rPr>
                <w:rFonts w:hint="eastAsia" w:ascii="Times New Roman" w:hAnsi="Times New Roman" w:eastAsia="宋体" w:cs="Times New Roman"/>
                <w:color w:val="auto"/>
                <w:kern w:val="0"/>
                <w:sz w:val="24"/>
              </w:rPr>
            </w:pPr>
            <w:r>
              <w:rPr>
                <w:rFonts w:hint="eastAsia" w:ascii="Times New Roman" w:hAnsi="Times New Roman" w:eastAsia="宋体" w:cs="Times New Roman"/>
                <w:color w:val="auto"/>
                <w:kern w:val="0"/>
                <w:sz w:val="24"/>
              </w:rPr>
              <w:t>本文在阅读大量文献的基础上，采取相关的研究方法对中国与“一带一路”沿线国家农产品产业内贸易的发展情况及影响因素进行具体分析，有利于把握双边当前农产品产业内贸易的特征及存在的问题，一定程度上丰富了农产品产业内贸易这一领域的研究。在影响因素的分析上，本文对产业内贸易的影响因素进行了系统性地理论梳理，为其他学者展开相关研究奠定了一定的理论框架。</w:t>
            </w:r>
          </w:p>
          <w:p>
            <w:pPr>
              <w:spacing w:line="400" w:lineRule="exact"/>
              <w:ind w:firstLine="480" w:firstLineChars="200"/>
              <w:rPr>
                <w:rFonts w:hint="eastAsia" w:ascii="Times New Roman" w:hAnsi="Times New Roman" w:eastAsia="宋体" w:cs="Times New Roman"/>
                <w:color w:val="auto"/>
                <w:kern w:val="0"/>
                <w:sz w:val="24"/>
              </w:rPr>
            </w:pPr>
            <w:r>
              <w:rPr>
                <w:rFonts w:hint="eastAsia" w:ascii="Times New Roman" w:hAnsi="Times New Roman" w:eastAsia="宋体" w:cs="Times New Roman"/>
                <w:color w:val="auto"/>
                <w:kern w:val="0"/>
                <w:sz w:val="24"/>
              </w:rPr>
              <w:t>2.实践意义</w:t>
            </w:r>
          </w:p>
          <w:p>
            <w:pPr>
              <w:spacing w:line="400" w:lineRule="exact"/>
              <w:ind w:firstLine="480" w:firstLineChars="200"/>
              <w:rPr>
                <w:rFonts w:hint="eastAsia" w:ascii="Times New Roman" w:hAnsi="Times New Roman" w:eastAsia="宋体" w:cs="Times New Roman"/>
                <w:color w:val="auto"/>
                <w:kern w:val="0"/>
                <w:sz w:val="24"/>
              </w:rPr>
            </w:pPr>
            <w:r>
              <w:rPr>
                <w:rFonts w:hint="eastAsia" w:ascii="Times New Roman" w:hAnsi="Times New Roman" w:eastAsia="宋体" w:cs="Times New Roman"/>
                <w:color w:val="auto"/>
                <w:kern w:val="0"/>
                <w:sz w:val="24"/>
              </w:rPr>
              <w:t>（1）本研究对中国“一带一路”沿线国家的农产品贸易概况进行了分析，并通过相关计量方法从规模、发展水平、内部结构等视角对中国与“一带一路”沿线国家农产品产业内贸易的发展情况进行了探讨，能够对目前中国与沿线各国农产品贸易的特征及背后的问题有一个较为整体的把握和深入的认识。</w:t>
            </w:r>
          </w:p>
          <w:p>
            <w:pPr>
              <w:spacing w:line="400" w:lineRule="exact"/>
              <w:ind w:firstLine="480" w:firstLineChars="200"/>
              <w:rPr>
                <w:rFonts w:hint="eastAsia" w:ascii="Times New Roman" w:hAnsi="Times New Roman" w:eastAsia="宋体" w:cs="Times New Roman"/>
                <w:color w:val="auto"/>
                <w:kern w:val="0"/>
                <w:sz w:val="24"/>
              </w:rPr>
            </w:pPr>
            <w:r>
              <w:rPr>
                <w:rFonts w:hint="eastAsia" w:ascii="Times New Roman" w:hAnsi="Times New Roman" w:eastAsia="宋体" w:cs="Times New Roman"/>
                <w:color w:val="auto"/>
                <w:kern w:val="0"/>
                <w:sz w:val="24"/>
              </w:rPr>
              <w:t>（2）本研究通过对影响中国与“一带一路”沿线国家农产品产业内贸易因素的关键因素进行识别，并从动态视角进一步探讨了各影响因素的作用特征，在此基础上提出相关的对策建议，有利于为推动中国与“一带一路”沿线国家农产品产业内贸易的深化发展、优化农产品贸易结构提供一定的借鉴和参考。</w:t>
            </w:r>
          </w:p>
          <w:p>
            <w:pPr>
              <w:spacing w:line="400" w:lineRule="exact"/>
              <w:ind w:firstLine="480" w:firstLineChars="200"/>
              <w:rPr>
                <w:rFonts w:ascii="Times New Roman" w:hAnsi="Times New Roman" w:eastAsia="宋体" w:cs="Times New Roman"/>
                <w:color w:val="auto"/>
                <w:kern w:val="0"/>
                <w:sz w:val="24"/>
              </w:rPr>
            </w:pPr>
            <w:r>
              <w:rPr>
                <w:rFonts w:hint="eastAsia" w:ascii="Times New Roman" w:hAnsi="Times New Roman" w:eastAsia="宋体" w:cs="Times New Roman"/>
                <w:color w:val="auto"/>
                <w:kern w:val="0"/>
                <w:sz w:val="24"/>
              </w:rPr>
              <w:t>（3）以产业内贸易这一不同于传统贸易模式的视角对中国与“一带一路”沿线国家的农产品贸易状况进行探究并提出相关建议，有利于促使中国与“一带一路”沿线国家在未来的合作中积极探索更多的农产品贸易模式，创新农业合作手段。</w:t>
            </w:r>
          </w:p>
          <w:p>
            <w:pPr>
              <w:spacing w:line="360" w:lineRule="auto"/>
              <w:ind w:firstLine="480" w:firstLineChars="200"/>
              <w:rPr>
                <w:rFonts w:ascii="Times New Roman" w:hAnsi="Times New Roman" w:eastAsia="宋体"/>
                <w:color w:val="auto"/>
                <w:sz w:val="24"/>
                <w:szCs w:val="24"/>
                <w:lang w:eastAsia="zh-TW"/>
              </w:rPr>
            </w:pPr>
          </w:p>
        </w:tc>
      </w:tr>
    </w:tbl>
    <w:p>
      <w:pPr>
        <w:rPr>
          <w:rFonts w:ascii="Times New Roman" w:hAnsi="Times New Roman" w:eastAsia="宋体"/>
          <w:color w:val="auto"/>
          <w:sz w:val="24"/>
          <w:szCs w:val="32"/>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Times New Roman" w:hAnsi="Times New Roman" w:eastAsia="宋体"/>
                <w:color w:val="auto"/>
                <w:sz w:val="24"/>
                <w:szCs w:val="24"/>
              </w:rPr>
            </w:pPr>
            <w:r>
              <w:rPr>
                <w:rFonts w:hint="eastAsia" w:ascii="Times New Roman" w:hAnsi="Times New Roman" w:eastAsia="宋体"/>
                <w:color w:val="auto"/>
                <w:sz w:val="24"/>
                <w:szCs w:val="24"/>
              </w:rPr>
              <w:t>2</w:t>
            </w:r>
            <w:r>
              <w:rPr>
                <w:rFonts w:ascii="Times New Roman" w:hAnsi="Times New Roman" w:eastAsia="宋体"/>
                <w:color w:val="auto"/>
                <w:sz w:val="24"/>
                <w:szCs w:val="24"/>
              </w:rPr>
              <w:t>.</w:t>
            </w:r>
            <w:r>
              <w:rPr>
                <w:rFonts w:hint="eastAsia" w:ascii="Times New Roman" w:hAnsi="Times New Roman" w:eastAsia="宋体"/>
                <w:color w:val="auto"/>
                <w:sz w:val="24"/>
                <w:szCs w:val="24"/>
              </w:rPr>
              <w:t>文献综述</w:t>
            </w:r>
          </w:p>
          <w:p>
            <w:pPr>
              <w:spacing w:line="360" w:lineRule="auto"/>
              <w:ind w:firstLine="482" w:firstLineChars="200"/>
              <w:rPr>
                <w:rFonts w:ascii="Times New Roman" w:hAnsi="Times New Roman" w:eastAsia="宋体"/>
                <w:b/>
                <w:bCs/>
                <w:color w:val="auto"/>
                <w:sz w:val="24"/>
                <w:szCs w:val="24"/>
                <w:lang w:bidi="zh-TW"/>
              </w:rPr>
            </w:pPr>
            <w:r>
              <w:rPr>
                <w:rFonts w:hint="eastAsia" w:ascii="Times New Roman" w:hAnsi="Times New Roman" w:eastAsia="宋体"/>
                <w:b/>
                <w:bCs/>
                <w:color w:val="auto"/>
                <w:sz w:val="24"/>
                <w:szCs w:val="24"/>
                <w:lang w:bidi="zh-TW"/>
              </w:rPr>
              <w:t>国外研究现状：</w:t>
            </w:r>
          </w:p>
          <w:p>
            <w:pPr>
              <w:pStyle w:val="17"/>
              <w:keepNext w:val="0"/>
              <w:keepLines w:val="0"/>
              <w:widowControl w:val="0"/>
              <w:numPr>
                <w:ilvl w:val="0"/>
                <w:numId w:val="0"/>
              </w:numPr>
              <w:shd w:val="clear" w:color="auto" w:fill="auto"/>
              <w:tabs>
                <w:tab w:val="left" w:pos="791"/>
              </w:tabs>
              <w:bidi w:val="0"/>
              <w:spacing w:line="360" w:lineRule="auto"/>
              <w:ind w:left="360" w:leftChars="0"/>
              <w:jc w:val="both"/>
              <w:rPr>
                <w:color w:val="auto"/>
              </w:rPr>
            </w:pPr>
            <w:r>
              <w:rPr>
                <w:rFonts w:hint="eastAsia"/>
                <w:color w:val="auto"/>
                <w:spacing w:val="0"/>
                <w:w w:val="100"/>
                <w:position w:val="0"/>
                <w:shd w:val="clear" w:color="auto" w:fill="auto"/>
                <w:lang w:val="en-US" w:eastAsia="zh-CN"/>
              </w:rPr>
              <w:t>1.</w:t>
            </w:r>
            <w:r>
              <w:rPr>
                <w:color w:val="auto"/>
                <w:spacing w:val="0"/>
                <w:w w:val="100"/>
                <w:position w:val="0"/>
                <w:shd w:val="clear" w:color="auto" w:fill="auto"/>
              </w:rPr>
              <w:t>关于产业内贸易理论的研究</w:t>
            </w:r>
          </w:p>
          <w:p>
            <w:pPr>
              <w:pStyle w:val="17"/>
              <w:keepNext w:val="0"/>
              <w:keepLines w:val="0"/>
              <w:widowControl w:val="0"/>
              <w:shd w:val="clear" w:color="auto" w:fill="auto"/>
              <w:bidi w:val="0"/>
              <w:spacing w:line="360" w:lineRule="auto"/>
              <w:ind w:left="0" w:firstLine="360"/>
              <w:jc w:val="both"/>
              <w:rPr>
                <w:color w:val="auto"/>
              </w:rPr>
            </w:pPr>
            <w:r>
              <w:rPr>
                <w:rFonts w:ascii="Times New Roman" w:hAnsi="Times New Roman" w:eastAsia="Times New Roman" w:cs="Times New Roman"/>
                <w:color w:val="auto"/>
                <w:spacing w:val="0"/>
                <w:w w:val="100"/>
                <w:position w:val="0"/>
                <w:shd w:val="clear" w:color="auto" w:fill="auto"/>
              </w:rPr>
              <w:t>20</w:t>
            </w:r>
            <w:r>
              <w:rPr>
                <w:color w:val="auto"/>
                <w:spacing w:val="0"/>
                <w:w w:val="100"/>
                <w:position w:val="0"/>
                <w:shd w:val="clear" w:color="auto" w:fill="auto"/>
              </w:rPr>
              <w:t>世纪</w:t>
            </w:r>
            <w:r>
              <w:rPr>
                <w:rFonts w:ascii="Times New Roman" w:hAnsi="Times New Roman" w:eastAsia="Times New Roman" w:cs="Times New Roman"/>
                <w:color w:val="auto"/>
                <w:spacing w:val="0"/>
                <w:w w:val="100"/>
                <w:position w:val="0"/>
                <w:shd w:val="clear" w:color="auto" w:fill="auto"/>
              </w:rPr>
              <w:t>60</w:t>
            </w:r>
            <w:r>
              <w:rPr>
                <w:color w:val="auto"/>
                <w:spacing w:val="0"/>
                <w:w w:val="100"/>
                <w:position w:val="0"/>
                <w:shd w:val="clear" w:color="auto" w:fill="auto"/>
              </w:rPr>
              <w:t>年代以前，国际贸易理论主要围绕产业间贸易展开探讨，其认为要素禀赋差异是不同国家间的产品或产业得以开展交流的原因，而随着现代自由贸易的发展，产业内贸易受到愈来愈多的关注，学者们发现该贸易形式并不适用于传统的国际贸易理论，于是对该贸易形式展开众多探讨，逐渐形成了产业内贸易的理论体系，主要包括供给角度的产业内贸易理论和需求角度的产业内贸易理论。其中，</w:t>
            </w:r>
            <w:r>
              <w:rPr>
                <w:rFonts w:ascii="Times New Roman" w:hAnsi="Times New Roman" w:eastAsia="Times New Roman" w:cs="Times New Roman"/>
                <w:color w:val="auto"/>
                <w:spacing w:val="0"/>
                <w:w w:val="100"/>
                <w:position w:val="0"/>
                <w:shd w:val="clear" w:color="auto" w:fill="auto"/>
                <w:lang w:val="en-US" w:eastAsia="en-US" w:bidi="en-US"/>
              </w:rPr>
              <w:t>Dixit</w:t>
            </w:r>
            <w:r>
              <w:rPr>
                <w:color w:val="auto"/>
                <w:spacing w:val="0"/>
                <w:w w:val="100"/>
                <w:position w:val="0"/>
                <w:shd w:val="clear" w:color="auto" w:fill="auto"/>
              </w:rPr>
              <w:t>和</w:t>
            </w:r>
            <w:r>
              <w:rPr>
                <w:rFonts w:ascii="Times New Roman" w:hAnsi="Times New Roman" w:eastAsia="Times New Roman" w:cs="Times New Roman"/>
                <w:color w:val="auto"/>
                <w:spacing w:val="0"/>
                <w:w w:val="100"/>
                <w:position w:val="0"/>
                <w:shd w:val="clear" w:color="auto" w:fill="auto"/>
                <w:lang w:val="en-US" w:eastAsia="en-US" w:bidi="en-US"/>
              </w:rPr>
              <w:t>Stiglitz(1977)</w:t>
            </w:r>
            <w:r>
              <w:rPr>
                <w:color w:val="auto"/>
                <w:spacing w:val="0"/>
                <w:w w:val="100"/>
                <w:position w:val="0"/>
                <w:shd w:val="clear" w:color="auto" w:fill="auto"/>
              </w:rPr>
              <w:t>以及</w:t>
            </w:r>
            <w:r>
              <w:rPr>
                <w:rFonts w:ascii="Times New Roman" w:hAnsi="Times New Roman" w:eastAsia="Times New Roman" w:cs="Times New Roman"/>
                <w:color w:val="auto"/>
                <w:spacing w:val="0"/>
                <w:w w:val="100"/>
                <w:position w:val="0"/>
                <w:shd w:val="clear" w:color="auto" w:fill="auto"/>
                <w:lang w:val="en-US" w:eastAsia="en-US" w:bidi="en-US"/>
              </w:rPr>
              <w:t>Krugman(1979)</w:t>
            </w:r>
            <w:r>
              <w:rPr>
                <w:color w:val="auto"/>
                <w:spacing w:val="0"/>
                <w:w w:val="100"/>
                <w:position w:val="0"/>
                <w:shd w:val="clear" w:color="auto" w:fill="auto"/>
              </w:rPr>
              <w:t>建立的开放经济条件的新张伯伦模型，</w:t>
            </w:r>
            <w:r>
              <w:rPr>
                <w:rFonts w:ascii="Times New Roman" w:hAnsi="Times New Roman" w:eastAsia="Times New Roman" w:cs="Times New Roman"/>
                <w:color w:val="auto"/>
                <w:spacing w:val="0"/>
                <w:w w:val="100"/>
                <w:position w:val="0"/>
                <w:shd w:val="clear" w:color="auto" w:fill="auto"/>
                <w:lang w:val="en-US" w:eastAsia="en-US" w:bidi="en-US"/>
              </w:rPr>
              <w:t>Blander</w:t>
            </w:r>
            <w:r>
              <w:rPr>
                <w:color w:val="auto"/>
                <w:spacing w:val="0"/>
                <w:w w:val="100"/>
                <w:position w:val="0"/>
                <w:shd w:val="clear" w:color="auto" w:fill="auto"/>
              </w:rPr>
              <w:t>和</w:t>
            </w:r>
            <w:r>
              <w:rPr>
                <w:rFonts w:ascii="Times New Roman" w:hAnsi="Times New Roman" w:eastAsia="Times New Roman" w:cs="Times New Roman"/>
                <w:color w:val="auto"/>
                <w:spacing w:val="0"/>
                <w:w w:val="100"/>
                <w:position w:val="0"/>
                <w:shd w:val="clear" w:color="auto" w:fill="auto"/>
                <w:lang w:val="en-US" w:eastAsia="en-US" w:bidi="en-US"/>
              </w:rPr>
              <w:t>Krugman(1983)</w:t>
            </w:r>
            <w:r>
              <w:rPr>
                <w:color w:val="auto"/>
                <w:spacing w:val="0"/>
                <w:w w:val="100"/>
                <w:position w:val="0"/>
                <w:shd w:val="clear" w:color="auto" w:fill="auto"/>
              </w:rPr>
              <w:t>基于双寡头垄断市场的</w:t>
            </w:r>
            <w:r>
              <w:rPr>
                <w:rFonts w:ascii="Times New Roman" w:hAnsi="Times New Roman" w:eastAsia="Times New Roman" w:cs="Times New Roman"/>
                <w:color w:val="auto"/>
                <w:spacing w:val="0"/>
                <w:w w:val="100"/>
                <w:position w:val="0"/>
                <w:shd w:val="clear" w:color="auto" w:fill="auto"/>
                <w:lang w:val="en-US" w:eastAsia="en-US" w:bidi="en-US"/>
              </w:rPr>
              <w:t>Blander-Krugman</w:t>
            </w:r>
            <w:r>
              <w:rPr>
                <w:color w:val="auto"/>
                <w:spacing w:val="0"/>
                <w:w w:val="100"/>
                <w:position w:val="0"/>
                <w:shd w:val="clear" w:color="auto" w:fill="auto"/>
              </w:rPr>
              <w:t>模型、</w:t>
            </w:r>
            <w:r>
              <w:rPr>
                <w:rFonts w:ascii="Times New Roman" w:hAnsi="Times New Roman" w:eastAsia="Times New Roman" w:cs="Times New Roman"/>
                <w:color w:val="auto"/>
                <w:spacing w:val="0"/>
                <w:w w:val="100"/>
                <w:position w:val="0"/>
                <w:shd w:val="clear" w:color="auto" w:fill="auto"/>
                <w:lang w:val="en-US" w:eastAsia="en-US" w:bidi="en-US"/>
              </w:rPr>
              <w:t>Lancaster(1980)</w:t>
            </w:r>
            <w:r>
              <w:rPr>
                <w:color w:val="auto"/>
                <w:spacing w:val="0"/>
                <w:w w:val="100"/>
                <w:position w:val="0"/>
                <w:shd w:val="clear" w:color="auto" w:fill="auto"/>
              </w:rPr>
              <w:t>提出的</w:t>
            </w:r>
            <w:r>
              <w:rPr>
                <w:rFonts w:ascii="Times New Roman" w:hAnsi="Times New Roman" w:eastAsia="Times New Roman" w:cs="Times New Roman"/>
                <w:color w:val="auto"/>
                <w:spacing w:val="0"/>
                <w:w w:val="100"/>
                <w:position w:val="0"/>
                <w:shd w:val="clear" w:color="auto" w:fill="auto"/>
                <w:lang w:val="en-US" w:eastAsia="en-US" w:bidi="en-US"/>
              </w:rPr>
              <w:t>Lancaster</w:t>
            </w:r>
            <w:r>
              <w:rPr>
                <w:color w:val="auto"/>
                <w:spacing w:val="0"/>
                <w:w w:val="100"/>
                <w:position w:val="0"/>
                <w:shd w:val="clear" w:color="auto" w:fill="auto"/>
              </w:rPr>
              <w:t>模型，以及</w:t>
            </w:r>
            <w:r>
              <w:rPr>
                <w:rFonts w:ascii="Times New Roman" w:hAnsi="Times New Roman" w:eastAsia="Times New Roman" w:cs="Times New Roman"/>
                <w:color w:val="auto"/>
                <w:spacing w:val="0"/>
                <w:w w:val="100"/>
                <w:position w:val="0"/>
                <w:shd w:val="clear" w:color="auto" w:fill="auto"/>
                <w:lang w:val="en-US" w:eastAsia="en-US" w:bidi="en-US"/>
              </w:rPr>
              <w:t>Falvey(1981)</w:t>
            </w:r>
            <w:r>
              <w:rPr>
                <w:color w:val="auto"/>
                <w:spacing w:val="0"/>
                <w:w w:val="100"/>
                <w:position w:val="0"/>
                <w:shd w:val="clear" w:color="auto" w:fill="auto"/>
              </w:rPr>
              <w:t>和</w:t>
            </w:r>
            <w:r>
              <w:rPr>
                <w:rFonts w:ascii="Times New Roman" w:hAnsi="Times New Roman" w:eastAsia="Times New Roman" w:cs="Times New Roman"/>
                <w:color w:val="auto"/>
                <w:spacing w:val="0"/>
                <w:w w:val="100"/>
                <w:position w:val="0"/>
                <w:shd w:val="clear" w:color="auto" w:fill="auto"/>
                <w:lang w:val="en-US" w:eastAsia="en-US" w:bidi="en-US"/>
              </w:rPr>
              <w:t>Kierzkowski(1984).Shaked</w:t>
            </w:r>
            <w:r>
              <w:rPr>
                <w:color w:val="auto"/>
                <w:spacing w:val="0"/>
                <w:w w:val="100"/>
                <w:position w:val="0"/>
                <w:shd w:val="clear" w:color="auto" w:fill="auto"/>
              </w:rPr>
              <w:t>和</w:t>
            </w:r>
            <w:r>
              <w:rPr>
                <w:rFonts w:ascii="Times New Roman" w:hAnsi="Times New Roman" w:eastAsia="Times New Roman" w:cs="Times New Roman"/>
                <w:color w:val="auto"/>
                <w:spacing w:val="0"/>
                <w:w w:val="100"/>
                <w:position w:val="0"/>
                <w:shd w:val="clear" w:color="auto" w:fill="auto"/>
                <w:lang w:val="en-US" w:eastAsia="en-US" w:bidi="en-US"/>
              </w:rPr>
              <w:t>Sutton(1984)</w:t>
            </w:r>
            <w:r>
              <w:rPr>
                <w:color w:val="auto"/>
                <w:spacing w:val="0"/>
                <w:w w:val="100"/>
                <w:position w:val="0"/>
                <w:shd w:val="clear" w:color="auto" w:fill="auto"/>
              </w:rPr>
              <w:t>分别基于完全竞争市场和要素禀赋优势提出的新</w:t>
            </w:r>
            <w:r>
              <w:rPr>
                <w:rFonts w:ascii="Times New Roman" w:hAnsi="Times New Roman" w:eastAsia="Times New Roman" w:cs="Times New Roman"/>
                <w:color w:val="auto"/>
                <w:spacing w:val="0"/>
                <w:w w:val="100"/>
                <w:position w:val="0"/>
                <w:shd w:val="clear" w:color="auto" w:fill="auto"/>
                <w:lang w:val="en-US" w:eastAsia="en-US" w:bidi="en-US"/>
              </w:rPr>
              <w:t>H-O</w:t>
            </w:r>
            <w:r>
              <w:rPr>
                <w:color w:val="auto"/>
                <w:spacing w:val="0"/>
                <w:w w:val="100"/>
                <w:position w:val="0"/>
                <w:shd w:val="clear" w:color="auto" w:fill="auto"/>
              </w:rPr>
              <w:t>模型和</w:t>
            </w:r>
            <w:r>
              <w:rPr>
                <w:rFonts w:ascii="Times New Roman" w:hAnsi="Times New Roman" w:eastAsia="Times New Roman" w:cs="Times New Roman"/>
                <w:color w:val="auto"/>
                <w:spacing w:val="0"/>
                <w:w w:val="100"/>
                <w:position w:val="0"/>
                <w:shd w:val="clear" w:color="auto" w:fill="auto"/>
                <w:lang w:val="en-US" w:eastAsia="en-US" w:bidi="en-US"/>
              </w:rPr>
              <w:t>S-S</w:t>
            </w:r>
            <w:r>
              <w:rPr>
                <w:color w:val="auto"/>
                <w:spacing w:val="0"/>
                <w:w w:val="100"/>
                <w:position w:val="0"/>
                <w:shd w:val="clear" w:color="auto" w:fill="auto"/>
              </w:rPr>
              <w:t>模型，均属于从供给角度对产业内贸易进行的理论研究。除上述理论之外，</w:t>
            </w:r>
            <w:r>
              <w:rPr>
                <w:rFonts w:ascii="Times New Roman" w:hAnsi="Times New Roman" w:eastAsia="Times New Roman" w:cs="Times New Roman"/>
                <w:color w:val="auto"/>
                <w:spacing w:val="0"/>
                <w:w w:val="100"/>
                <w:position w:val="0"/>
                <w:shd w:val="clear" w:color="auto" w:fill="auto"/>
                <w:lang w:val="en-US" w:eastAsia="en-US" w:bidi="en-US"/>
              </w:rPr>
              <w:t>Linder(1961)</w:t>
            </w:r>
            <w:r>
              <w:rPr>
                <w:color w:val="auto"/>
                <w:spacing w:val="0"/>
                <w:w w:val="100"/>
                <w:position w:val="0"/>
                <w:shd w:val="clear" w:color="auto" w:fill="auto"/>
              </w:rPr>
              <w:t>的重叠需求理论又以人均收入水平的相似性来解释产业内贸易的成因，从需求角度对产业内贸易现象进行了解释。随着自由贸易的快速发展，国际直接投资推动了国际贸易方式的深刻变革，</w:t>
            </w:r>
            <w:r>
              <w:rPr>
                <w:rFonts w:ascii="Times New Roman" w:hAnsi="Times New Roman" w:eastAsia="Times New Roman" w:cs="Times New Roman"/>
                <w:color w:val="auto"/>
                <w:spacing w:val="0"/>
                <w:w w:val="100"/>
                <w:position w:val="0"/>
                <w:shd w:val="clear" w:color="auto" w:fill="auto"/>
                <w:lang w:val="en-US" w:eastAsia="en-US" w:bidi="en-US"/>
              </w:rPr>
              <w:t>Fukao</w:t>
            </w:r>
            <w:r>
              <w:rPr>
                <w:color w:val="auto"/>
                <w:spacing w:val="0"/>
                <w:w w:val="100"/>
                <w:position w:val="0"/>
                <w:shd w:val="clear" w:color="auto" w:fill="auto"/>
              </w:rPr>
              <w:t>等</w:t>
            </w:r>
            <w:r>
              <w:rPr>
                <w:rFonts w:ascii="Times New Roman" w:hAnsi="Times New Roman" w:eastAsia="Times New Roman" w:cs="Times New Roman"/>
                <w:color w:val="auto"/>
                <w:spacing w:val="0"/>
                <w:w w:val="100"/>
                <w:position w:val="0"/>
                <w:shd w:val="clear" w:color="auto" w:fill="auto"/>
              </w:rPr>
              <w:t>(2003)</w:t>
            </w:r>
            <w:r>
              <w:rPr>
                <w:color w:val="auto"/>
                <w:spacing w:val="0"/>
                <w:w w:val="100"/>
                <w:position w:val="0"/>
                <w:shd w:val="clear" w:color="auto" w:fill="auto"/>
              </w:rPr>
              <w:t>又将外商直接投资纳入相关的模型至中，解释了其对产业内贸易的作用路径，从而丰富和发展了产业内贸易理论。</w:t>
            </w:r>
          </w:p>
          <w:p>
            <w:pPr>
              <w:pStyle w:val="17"/>
              <w:keepNext w:val="0"/>
              <w:keepLines w:val="0"/>
              <w:widowControl w:val="0"/>
              <w:numPr>
                <w:ilvl w:val="0"/>
                <w:numId w:val="0"/>
              </w:numPr>
              <w:shd w:val="clear" w:color="auto" w:fill="auto"/>
              <w:tabs>
                <w:tab w:val="left" w:pos="802"/>
              </w:tabs>
              <w:bidi w:val="0"/>
              <w:spacing w:line="360" w:lineRule="auto"/>
              <w:ind w:left="360" w:leftChars="0"/>
              <w:jc w:val="both"/>
              <w:rPr>
                <w:color w:val="auto"/>
              </w:rPr>
            </w:pPr>
            <w:r>
              <w:rPr>
                <w:rFonts w:hint="eastAsia"/>
                <w:color w:val="auto"/>
                <w:spacing w:val="0"/>
                <w:w w:val="100"/>
                <w:position w:val="0"/>
                <w:shd w:val="clear" w:color="auto" w:fill="auto"/>
                <w:lang w:val="en-US" w:eastAsia="zh-CN"/>
              </w:rPr>
              <w:t>2.</w:t>
            </w:r>
            <w:r>
              <w:rPr>
                <w:color w:val="auto"/>
                <w:spacing w:val="0"/>
                <w:w w:val="100"/>
                <w:position w:val="0"/>
                <w:shd w:val="clear" w:color="auto" w:fill="auto"/>
              </w:rPr>
              <w:t>关于产业内贸易测度方法的研究</w:t>
            </w:r>
          </w:p>
          <w:p>
            <w:pPr>
              <w:pStyle w:val="17"/>
              <w:keepNext w:val="0"/>
              <w:keepLines w:val="0"/>
              <w:widowControl w:val="0"/>
              <w:shd w:val="clear" w:color="auto" w:fill="auto"/>
              <w:bidi w:val="0"/>
              <w:spacing w:line="360" w:lineRule="auto"/>
              <w:ind w:left="0" w:firstLine="360"/>
              <w:jc w:val="both"/>
              <w:rPr>
                <w:color w:val="auto"/>
              </w:rPr>
            </w:pPr>
            <w:r>
              <w:rPr>
                <w:color w:val="auto"/>
                <w:spacing w:val="0"/>
                <w:w w:val="100"/>
                <w:position w:val="0"/>
                <w:shd w:val="clear" w:color="auto" w:fill="auto"/>
              </w:rPr>
              <w:t>随着产业内贸易受到的关注愈发增多，如何通过计量方法对贸易往来中的产业内贸易部分进行量化成为了学者们感兴趣的问题。最早提出相应解决方案的是</w:t>
            </w:r>
            <w:r>
              <w:rPr>
                <w:rFonts w:ascii="Times New Roman" w:hAnsi="Times New Roman" w:eastAsia="Times New Roman" w:cs="Times New Roman"/>
                <w:color w:val="auto"/>
                <w:spacing w:val="0"/>
                <w:w w:val="100"/>
                <w:position w:val="0"/>
                <w:shd w:val="clear" w:color="auto" w:fill="auto"/>
                <w:lang w:val="en-US" w:eastAsia="en-US" w:bidi="en-US"/>
              </w:rPr>
              <w:t>Balassa(1966),</w:t>
            </w:r>
            <w:r>
              <w:rPr>
                <w:color w:val="auto"/>
                <w:spacing w:val="0"/>
                <w:w w:val="100"/>
                <w:position w:val="0"/>
                <w:shd w:val="clear" w:color="auto" w:fill="auto"/>
              </w:rPr>
              <w:t>其设计的</w:t>
            </w:r>
            <w:r>
              <w:rPr>
                <w:rFonts w:ascii="Times New Roman" w:hAnsi="Times New Roman" w:eastAsia="Times New Roman" w:cs="Times New Roman"/>
                <w:color w:val="auto"/>
                <w:spacing w:val="0"/>
                <w:w w:val="100"/>
                <w:position w:val="0"/>
                <w:shd w:val="clear" w:color="auto" w:fill="auto"/>
                <w:lang w:val="en-US" w:eastAsia="en-US" w:bidi="en-US"/>
              </w:rPr>
              <w:t>Balassa</w:t>
            </w:r>
            <w:r>
              <w:rPr>
                <w:color w:val="auto"/>
                <w:spacing w:val="0"/>
                <w:w w:val="100"/>
                <w:position w:val="0"/>
                <w:shd w:val="clear" w:color="auto" w:fill="auto"/>
              </w:rPr>
              <w:t>度量法在早期对产业内贸易的量化研究中受到了较多的应用。但这一计算方法存在一定的弊端，即在测度时并没有考虑各产品的权重问题，使得测度结果容易与实际情况存在较大偏差。而</w:t>
            </w:r>
            <w:r>
              <w:rPr>
                <w:rFonts w:ascii="Times New Roman" w:hAnsi="Times New Roman" w:eastAsia="Times New Roman" w:cs="Times New Roman"/>
                <w:color w:val="auto"/>
                <w:spacing w:val="0"/>
                <w:w w:val="100"/>
                <w:position w:val="0"/>
                <w:shd w:val="clear" w:color="auto" w:fill="auto"/>
                <w:lang w:val="en-US" w:eastAsia="en-US" w:bidi="en-US"/>
              </w:rPr>
              <w:t>Grubel</w:t>
            </w:r>
            <w:r>
              <w:rPr>
                <w:color w:val="auto"/>
                <w:spacing w:val="0"/>
                <w:w w:val="100"/>
                <w:position w:val="0"/>
                <w:shd w:val="clear" w:color="auto" w:fill="auto"/>
              </w:rPr>
              <w:t>和</w:t>
            </w:r>
            <w:r>
              <w:rPr>
                <w:rFonts w:ascii="Times New Roman" w:hAnsi="Times New Roman" w:eastAsia="Times New Roman" w:cs="Times New Roman"/>
                <w:color w:val="auto"/>
                <w:spacing w:val="0"/>
                <w:w w:val="100"/>
                <w:position w:val="0"/>
                <w:shd w:val="clear" w:color="auto" w:fill="auto"/>
                <w:lang w:val="en-US" w:eastAsia="en-US" w:bidi="en-US"/>
              </w:rPr>
              <w:t>Lloyd(1975)</w:t>
            </w:r>
            <w:r>
              <w:rPr>
                <w:color w:val="auto"/>
                <w:spacing w:val="0"/>
                <w:w w:val="100"/>
                <w:position w:val="0"/>
                <w:shd w:val="clear" w:color="auto" w:fill="auto"/>
              </w:rPr>
              <w:t>设计的</w:t>
            </w:r>
            <w:r>
              <w:rPr>
                <w:rFonts w:ascii="Times New Roman" w:hAnsi="Times New Roman" w:eastAsia="Times New Roman" w:cs="Times New Roman"/>
                <w:color w:val="auto"/>
                <w:spacing w:val="0"/>
                <w:w w:val="100"/>
                <w:position w:val="0"/>
                <w:shd w:val="clear" w:color="auto" w:fill="auto"/>
                <w:lang w:val="en-US" w:eastAsia="en-US" w:bidi="en-US"/>
              </w:rPr>
              <w:t>G-L</w:t>
            </w:r>
            <w:r>
              <w:rPr>
                <w:color w:val="auto"/>
                <w:spacing w:val="0"/>
                <w:w w:val="100"/>
                <w:position w:val="0"/>
                <w:shd w:val="clear" w:color="auto" w:fill="auto"/>
              </w:rPr>
              <w:t>指数是一个较好的解决方案，该方法根据各产品贸易额的比重对其进行赋权，使得量化结果更加准确、合理，但该方法属于从静态视角对产业内贸易进行量化的方法，而不能反映其动态变化特征。</w:t>
            </w:r>
            <w:r>
              <w:rPr>
                <w:rFonts w:ascii="Times New Roman" w:hAnsi="Times New Roman" w:eastAsia="Times New Roman" w:cs="Times New Roman"/>
                <w:color w:val="auto"/>
                <w:spacing w:val="0"/>
                <w:w w:val="100"/>
                <w:position w:val="0"/>
                <w:shd w:val="clear" w:color="auto" w:fill="auto"/>
                <w:lang w:val="en-US" w:eastAsia="en-US" w:bidi="en-US"/>
              </w:rPr>
              <w:t>Brulhart(1994)</w:t>
            </w:r>
            <w:r>
              <w:rPr>
                <w:color w:val="auto"/>
                <w:spacing w:val="0"/>
                <w:w w:val="100"/>
                <w:position w:val="0"/>
                <w:shd w:val="clear" w:color="auto" w:fill="auto"/>
              </w:rPr>
              <w:t>考虑了这一问题，其提出的</w:t>
            </w:r>
            <w:r>
              <w:rPr>
                <w:rFonts w:ascii="Times New Roman" w:hAnsi="Times New Roman" w:eastAsia="Times New Roman" w:cs="Times New Roman"/>
                <w:color w:val="auto"/>
                <w:spacing w:val="0"/>
                <w:w w:val="100"/>
                <w:position w:val="0"/>
                <w:shd w:val="clear" w:color="auto" w:fill="auto"/>
                <w:lang w:val="en-US" w:eastAsia="en-US" w:bidi="en-US"/>
              </w:rPr>
              <w:t>BI</w:t>
            </w:r>
            <w:r>
              <w:rPr>
                <w:color w:val="auto"/>
                <w:spacing w:val="0"/>
                <w:w w:val="100"/>
                <w:position w:val="0"/>
                <w:shd w:val="clear" w:color="auto" w:fill="auto"/>
              </w:rPr>
              <w:t>指数将一定时期内贸易额的变动量纳入了计算公式中，从而从动态的维度实现了对产业内贸易的量化。除以上对产业内贸易发展程度的计量方法之外，还有学者提出了对产业内贸易内部构成进行量化的方法。</w:t>
            </w:r>
            <w:r>
              <w:rPr>
                <w:rFonts w:ascii="Times New Roman" w:hAnsi="Times New Roman" w:eastAsia="Times New Roman" w:cs="Times New Roman"/>
                <w:color w:val="auto"/>
                <w:spacing w:val="0"/>
                <w:w w:val="100"/>
                <w:position w:val="0"/>
                <w:shd w:val="clear" w:color="auto" w:fill="auto"/>
                <w:lang w:val="en-US" w:eastAsia="en-US" w:bidi="en-US"/>
              </w:rPr>
              <w:t>Greenaway,Hine and Milner(1994)</w:t>
            </w:r>
            <w:r>
              <w:rPr>
                <w:color w:val="auto"/>
                <w:spacing w:val="0"/>
                <w:w w:val="100"/>
                <w:position w:val="0"/>
                <w:shd w:val="clear" w:color="auto" w:fill="auto"/>
              </w:rPr>
              <w:t>提出</w:t>
            </w:r>
            <w:r>
              <w:rPr>
                <w:rFonts w:ascii="Times New Roman" w:hAnsi="Times New Roman" w:eastAsia="Times New Roman" w:cs="Times New Roman"/>
                <w:color w:val="auto"/>
                <w:spacing w:val="0"/>
                <w:w w:val="100"/>
                <w:position w:val="0"/>
                <w:shd w:val="clear" w:color="auto" w:fill="auto"/>
                <w:lang w:val="en-US" w:eastAsia="en-US" w:bidi="en-US"/>
              </w:rPr>
              <w:t>GHM</w:t>
            </w:r>
            <w:r>
              <w:rPr>
                <w:color w:val="auto"/>
                <w:spacing w:val="0"/>
                <w:w w:val="100"/>
                <w:position w:val="0"/>
                <w:shd w:val="clear" w:color="auto" w:fill="auto"/>
              </w:rPr>
              <w:t>细分法将水平差异产品与垂直差异产品的产业内贸易区分开来，实现了对产业内贸易内部结构的量化，但这一方法也属于静态维度的区分方法，而</w:t>
            </w:r>
            <w:r>
              <w:rPr>
                <w:rFonts w:ascii="Times New Roman" w:hAnsi="Times New Roman" w:eastAsia="Times New Roman" w:cs="Times New Roman"/>
                <w:color w:val="auto"/>
                <w:spacing w:val="0"/>
                <w:w w:val="100"/>
                <w:position w:val="0"/>
                <w:shd w:val="clear" w:color="auto" w:fill="auto"/>
                <w:lang w:val="en-US" w:eastAsia="en-US" w:bidi="en-US"/>
              </w:rPr>
              <w:t>Thom</w:t>
            </w:r>
            <w:r>
              <w:rPr>
                <w:color w:val="auto"/>
                <w:spacing w:val="0"/>
                <w:w w:val="100"/>
                <w:position w:val="0"/>
                <w:shd w:val="clear" w:color="auto" w:fill="auto"/>
              </w:rPr>
              <w:t>和</w:t>
            </w:r>
            <w:r>
              <w:rPr>
                <w:rFonts w:ascii="Times New Roman" w:hAnsi="Times New Roman" w:eastAsia="Times New Roman" w:cs="Times New Roman"/>
                <w:color w:val="auto"/>
                <w:spacing w:val="0"/>
                <w:w w:val="100"/>
                <w:position w:val="0"/>
                <w:shd w:val="clear" w:color="auto" w:fill="auto"/>
                <w:lang w:val="en-US" w:eastAsia="en-US" w:bidi="en-US"/>
              </w:rPr>
              <w:t>Mcdowell(1999)</w:t>
            </w:r>
            <w:r>
              <w:rPr>
                <w:color w:val="auto"/>
                <w:spacing w:val="0"/>
                <w:w w:val="100"/>
                <w:position w:val="0"/>
                <w:shd w:val="clear" w:color="auto" w:fill="auto"/>
              </w:rPr>
              <w:t>提出的</w:t>
            </w:r>
            <w:r>
              <w:rPr>
                <w:rFonts w:ascii="Times New Roman" w:hAnsi="Times New Roman" w:eastAsia="Times New Roman" w:cs="Times New Roman"/>
                <w:color w:val="auto"/>
                <w:spacing w:val="0"/>
                <w:w w:val="100"/>
                <w:position w:val="0"/>
                <w:shd w:val="clear" w:color="auto" w:fill="auto"/>
                <w:lang w:val="en-US" w:eastAsia="en-US" w:bidi="en-US"/>
              </w:rPr>
              <w:t>TM</w:t>
            </w:r>
            <w:r>
              <w:rPr>
                <w:color w:val="auto"/>
                <w:spacing w:val="0"/>
                <w:w w:val="100"/>
                <w:position w:val="0"/>
                <w:shd w:val="clear" w:color="auto" w:fill="auto"/>
              </w:rPr>
              <w:t>指数考虑了贸易额的变化情况，实现了对产业内贸易内部结构的动态度量。</w:t>
            </w:r>
            <w:r>
              <w:rPr>
                <w:rFonts w:ascii="Times New Roman" w:hAnsi="Times New Roman" w:eastAsia="Times New Roman" w:cs="Times New Roman"/>
                <w:color w:val="auto"/>
                <w:spacing w:val="0"/>
                <w:w w:val="100"/>
                <w:position w:val="0"/>
                <w:shd w:val="clear" w:color="auto" w:fill="auto"/>
                <w:lang w:val="en-US" w:eastAsia="en-US" w:bidi="en-US"/>
              </w:rPr>
              <w:t>Vilori(2016)</w:t>
            </w:r>
            <w:r>
              <w:rPr>
                <w:color w:val="auto"/>
                <w:spacing w:val="0"/>
                <w:w w:val="100"/>
                <w:position w:val="0"/>
                <w:shd w:val="clear" w:color="auto" w:fill="auto"/>
              </w:rPr>
              <w:t>对衡量产业内贸易的各种方法进行了综述。</w:t>
            </w:r>
          </w:p>
          <w:p>
            <w:pPr>
              <w:pStyle w:val="17"/>
              <w:keepNext w:val="0"/>
              <w:keepLines w:val="0"/>
              <w:widowControl w:val="0"/>
              <w:numPr>
                <w:ilvl w:val="0"/>
                <w:numId w:val="0"/>
              </w:numPr>
              <w:shd w:val="clear" w:color="auto" w:fill="auto"/>
              <w:tabs>
                <w:tab w:val="left" w:pos="749"/>
              </w:tabs>
              <w:bidi w:val="0"/>
              <w:spacing w:line="360" w:lineRule="auto"/>
              <w:ind w:left="360" w:leftChars="0"/>
              <w:jc w:val="both"/>
              <w:rPr>
                <w:color w:val="auto"/>
              </w:rPr>
            </w:pPr>
            <w:r>
              <w:rPr>
                <w:rFonts w:hint="eastAsia"/>
                <w:color w:val="auto"/>
                <w:spacing w:val="0"/>
                <w:w w:val="100"/>
                <w:position w:val="0"/>
                <w:shd w:val="clear" w:color="auto" w:fill="auto"/>
                <w:lang w:val="en-US" w:eastAsia="zh-CN"/>
              </w:rPr>
              <w:t>3.</w:t>
            </w:r>
            <w:r>
              <w:rPr>
                <w:color w:val="auto"/>
                <w:spacing w:val="0"/>
                <w:w w:val="100"/>
                <w:position w:val="0"/>
                <w:shd w:val="clear" w:color="auto" w:fill="auto"/>
              </w:rPr>
              <w:t>关于产业内贸易发展情况的测度研究</w:t>
            </w:r>
          </w:p>
          <w:p>
            <w:pPr>
              <w:pStyle w:val="17"/>
              <w:keepNext w:val="0"/>
              <w:keepLines w:val="0"/>
              <w:widowControl w:val="0"/>
              <w:shd w:val="clear" w:color="auto" w:fill="auto"/>
              <w:bidi w:val="0"/>
              <w:spacing w:line="360" w:lineRule="auto"/>
              <w:ind w:left="0" w:firstLine="360"/>
              <w:jc w:val="both"/>
              <w:rPr>
                <w:color w:val="auto"/>
              </w:rPr>
            </w:pPr>
            <w:r>
              <w:rPr>
                <w:color w:val="auto"/>
                <w:spacing w:val="0"/>
                <w:w w:val="100"/>
                <w:position w:val="0"/>
                <w:shd w:val="clear" w:color="auto" w:fill="auto"/>
              </w:rPr>
              <w:t>随着相关度量方法的提出，学者们开始对包括制造业、服务业以及农产品等各个领域的产业内贸易的发展情况进行测算分析，如</w:t>
            </w:r>
            <w:r>
              <w:rPr>
                <w:rFonts w:ascii="Times New Roman" w:hAnsi="Times New Roman" w:eastAsia="Times New Roman" w:cs="Times New Roman"/>
                <w:color w:val="auto"/>
                <w:spacing w:val="0"/>
                <w:w w:val="100"/>
                <w:position w:val="0"/>
                <w:shd w:val="clear" w:color="auto" w:fill="auto"/>
                <w:lang w:val="en-US" w:eastAsia="en-US" w:bidi="en-US"/>
              </w:rPr>
              <w:t>Hoen</w:t>
            </w:r>
            <w:r>
              <w:rPr>
                <w:rFonts w:ascii="Times New Roman" w:hAnsi="Times New Roman" w:eastAsia="Times New Roman" w:cs="Times New Roman"/>
                <w:color w:val="auto"/>
                <w:spacing w:val="0"/>
                <w:w w:val="100"/>
                <w:position w:val="0"/>
                <w:shd w:val="clear" w:color="auto" w:fill="auto"/>
              </w:rPr>
              <w:t>(1999)</w:t>
            </w:r>
            <w:r>
              <w:rPr>
                <w:color w:val="auto"/>
                <w:spacing w:val="0"/>
                <w:w w:val="100"/>
                <w:position w:val="0"/>
                <w:shd w:val="clear" w:color="auto" w:fill="auto"/>
              </w:rPr>
              <w:t>运用投入一产出的分析方法指出欧盟国家的商品和服务贸易中都出现了较为明显的产业内贸易倾向。</w:t>
            </w:r>
            <w:r>
              <w:rPr>
                <w:rFonts w:ascii="Times New Roman" w:hAnsi="Times New Roman" w:eastAsia="Times New Roman" w:cs="Times New Roman"/>
                <w:color w:val="auto"/>
                <w:spacing w:val="0"/>
                <w:w w:val="100"/>
                <w:position w:val="0"/>
                <w:shd w:val="clear" w:color="auto" w:fill="auto"/>
                <w:lang w:val="en-US" w:eastAsia="en-US" w:bidi="en-US"/>
              </w:rPr>
              <w:t>Lee</w:t>
            </w:r>
            <w:r>
              <w:rPr>
                <w:color w:val="auto"/>
                <w:spacing w:val="0"/>
                <w:w w:val="100"/>
                <w:position w:val="0"/>
                <w:shd w:val="clear" w:color="auto" w:fill="auto"/>
              </w:rPr>
              <w:t>和</w:t>
            </w:r>
            <w:r>
              <w:rPr>
                <w:rFonts w:ascii="Times New Roman" w:hAnsi="Times New Roman" w:eastAsia="Times New Roman" w:cs="Times New Roman"/>
                <w:color w:val="auto"/>
                <w:spacing w:val="0"/>
                <w:w w:val="100"/>
                <w:position w:val="0"/>
                <w:shd w:val="clear" w:color="auto" w:fill="auto"/>
                <w:lang w:val="en-US" w:eastAsia="en-US" w:bidi="en-US"/>
              </w:rPr>
              <w:t>Lloyd</w:t>
            </w:r>
            <w:r>
              <w:rPr>
                <w:rFonts w:ascii="Times New Roman" w:hAnsi="Times New Roman" w:eastAsia="Times New Roman" w:cs="Times New Roman"/>
                <w:color w:val="auto"/>
                <w:spacing w:val="0"/>
                <w:w w:val="100"/>
                <w:position w:val="0"/>
                <w:shd w:val="clear" w:color="auto" w:fill="auto"/>
              </w:rPr>
              <w:t>(2002)</w:t>
            </w:r>
            <w:r>
              <w:rPr>
                <w:color w:val="auto"/>
                <w:spacing w:val="0"/>
                <w:w w:val="100"/>
                <w:position w:val="0"/>
                <w:shd w:val="clear" w:color="auto" w:fill="auto"/>
              </w:rPr>
              <w:t>认为现有的产业内贸易研究局限于货物贸易而忽视了服务贸易，并且采用</w:t>
            </w:r>
            <w:r>
              <w:rPr>
                <w:rFonts w:ascii="Times New Roman" w:hAnsi="Times New Roman" w:eastAsia="Times New Roman" w:cs="Times New Roman"/>
                <w:color w:val="auto"/>
                <w:spacing w:val="0"/>
                <w:w w:val="100"/>
                <w:position w:val="0"/>
                <w:shd w:val="clear" w:color="auto" w:fill="auto"/>
              </w:rPr>
              <w:t>20</w:t>
            </w:r>
            <w:r>
              <w:rPr>
                <w:color w:val="auto"/>
                <w:spacing w:val="0"/>
                <w:w w:val="100"/>
                <w:position w:val="0"/>
                <w:shd w:val="clear" w:color="auto" w:fill="auto"/>
              </w:rPr>
              <w:t>个</w:t>
            </w:r>
            <w:r>
              <w:rPr>
                <w:rFonts w:ascii="Times New Roman" w:hAnsi="Times New Roman" w:eastAsia="Times New Roman" w:cs="Times New Roman"/>
                <w:color w:val="auto"/>
                <w:spacing w:val="0"/>
                <w:w w:val="100"/>
                <w:position w:val="0"/>
                <w:shd w:val="clear" w:color="auto" w:fill="auto"/>
                <w:lang w:val="en-US" w:eastAsia="en-US" w:bidi="en-US"/>
              </w:rPr>
              <w:t>OECD</w:t>
            </w:r>
            <w:r>
              <w:rPr>
                <w:color w:val="auto"/>
                <w:spacing w:val="0"/>
                <w:w w:val="100"/>
                <w:position w:val="0"/>
                <w:shd w:val="clear" w:color="auto" w:fill="auto"/>
              </w:rPr>
              <w:t>国家的</w:t>
            </w:r>
            <w:r>
              <w:rPr>
                <w:rFonts w:ascii="Times New Roman" w:hAnsi="Times New Roman" w:eastAsia="Times New Roman" w:cs="Times New Roman"/>
                <w:color w:val="auto"/>
                <w:spacing w:val="0"/>
                <w:w w:val="100"/>
                <w:position w:val="0"/>
                <w:shd w:val="clear" w:color="auto" w:fill="auto"/>
              </w:rPr>
              <w:t>9</w:t>
            </w:r>
            <w:r>
              <w:rPr>
                <w:color w:val="auto"/>
                <w:spacing w:val="0"/>
                <w:w w:val="100"/>
                <w:position w:val="0"/>
                <w:shd w:val="clear" w:color="auto" w:fill="auto"/>
              </w:rPr>
              <w:t>个服务业贸易数据进行了产业内贸易视角的研究。</w:t>
            </w:r>
            <w:r>
              <w:rPr>
                <w:rFonts w:ascii="Times New Roman" w:hAnsi="Times New Roman" w:eastAsia="Times New Roman" w:cs="Times New Roman"/>
                <w:color w:val="auto"/>
                <w:spacing w:val="0"/>
                <w:w w:val="100"/>
                <w:position w:val="0"/>
                <w:shd w:val="clear" w:color="auto" w:fill="auto"/>
                <w:lang w:val="en-US" w:eastAsia="en-US" w:bidi="en-US"/>
              </w:rPr>
              <w:t>Gonzalez</w:t>
            </w:r>
            <w:r>
              <w:rPr>
                <w:color w:val="auto"/>
                <w:spacing w:val="0"/>
                <w:w w:val="100"/>
                <w:position w:val="0"/>
                <w:shd w:val="clear" w:color="auto" w:fill="auto"/>
              </w:rPr>
              <w:t>和</w:t>
            </w:r>
            <w:r>
              <w:rPr>
                <w:rFonts w:ascii="Times New Roman" w:hAnsi="Times New Roman" w:eastAsia="Times New Roman" w:cs="Times New Roman"/>
                <w:color w:val="auto"/>
                <w:spacing w:val="0"/>
                <w:w w:val="100"/>
                <w:position w:val="0"/>
                <w:shd w:val="clear" w:color="auto" w:fill="auto"/>
                <w:lang w:val="en-US" w:eastAsia="en-US" w:bidi="en-US"/>
              </w:rPr>
              <w:t>Shelburne(2005)</w:t>
            </w:r>
            <w:r>
              <w:rPr>
                <w:color w:val="auto"/>
                <w:spacing w:val="0"/>
                <w:w w:val="100"/>
                <w:position w:val="0"/>
                <w:shd w:val="clear" w:color="auto" w:fill="auto"/>
              </w:rPr>
              <w:t>利用经合组织和美国经济分析局的相关数据对相关国家服务业的产业内贸易进行了测度分析。在农产品领域，</w:t>
            </w:r>
            <w:r>
              <w:rPr>
                <w:rFonts w:ascii="Times New Roman" w:hAnsi="Times New Roman" w:eastAsia="Times New Roman" w:cs="Times New Roman"/>
                <w:color w:val="auto"/>
                <w:spacing w:val="0"/>
                <w:w w:val="100"/>
                <w:position w:val="0"/>
                <w:shd w:val="clear" w:color="auto" w:fill="auto"/>
                <w:lang w:val="en-US" w:eastAsia="en-US" w:bidi="en-US"/>
              </w:rPr>
              <w:t>Mcconiston</w:t>
            </w:r>
            <w:r>
              <w:rPr>
                <w:color w:val="auto"/>
                <w:spacing w:val="0"/>
                <w:w w:val="100"/>
                <w:position w:val="0"/>
                <w:shd w:val="clear" w:color="auto" w:fill="auto"/>
              </w:rPr>
              <w:t>和</w:t>
            </w:r>
            <w:r>
              <w:rPr>
                <w:rFonts w:ascii="Times New Roman" w:hAnsi="Times New Roman" w:eastAsia="Times New Roman" w:cs="Times New Roman"/>
                <w:color w:val="auto"/>
                <w:spacing w:val="0"/>
                <w:w w:val="100"/>
                <w:position w:val="0"/>
                <w:shd w:val="clear" w:color="auto" w:fill="auto"/>
                <w:lang w:val="en-US" w:eastAsia="en-US" w:bidi="en-US"/>
              </w:rPr>
              <w:t>Sheldon</w:t>
            </w:r>
            <w:r>
              <w:rPr>
                <w:rFonts w:ascii="Times New Roman" w:hAnsi="Times New Roman" w:eastAsia="Times New Roman" w:cs="Times New Roman"/>
                <w:color w:val="auto"/>
                <w:spacing w:val="0"/>
                <w:w w:val="100"/>
                <w:position w:val="0"/>
                <w:shd w:val="clear" w:color="auto" w:fill="auto"/>
              </w:rPr>
              <w:t>(1991)</w:t>
            </w:r>
            <w:r>
              <w:rPr>
                <w:color w:val="auto"/>
                <w:spacing w:val="0"/>
                <w:w w:val="100"/>
                <w:position w:val="0"/>
                <w:shd w:val="clear" w:color="auto" w:fill="auto"/>
              </w:rPr>
              <w:t>测算了美国和欧盟食品加工业的产业内贸易水平，发现欧盟相较于美国表现出更多的产业内贸易。</w:t>
            </w:r>
            <w:r>
              <w:rPr>
                <w:rFonts w:ascii="Times New Roman" w:hAnsi="Times New Roman" w:eastAsia="Times New Roman" w:cs="Times New Roman"/>
                <w:color w:val="auto"/>
                <w:spacing w:val="0"/>
                <w:w w:val="100"/>
                <w:position w:val="0"/>
                <w:shd w:val="clear" w:color="auto" w:fill="auto"/>
                <w:lang w:val="en-US" w:eastAsia="en-US" w:bidi="en-US"/>
              </w:rPr>
              <w:t>Ferto</w:t>
            </w:r>
            <w:r>
              <w:rPr>
                <w:color w:val="auto"/>
                <w:spacing w:val="0"/>
                <w:w w:val="100"/>
                <w:position w:val="0"/>
                <w:shd w:val="clear" w:color="auto" w:fill="auto"/>
              </w:rPr>
              <w:t>和</w:t>
            </w:r>
            <w:r>
              <w:rPr>
                <w:rFonts w:ascii="Times New Roman" w:hAnsi="Times New Roman" w:eastAsia="Times New Roman" w:cs="Times New Roman"/>
                <w:color w:val="auto"/>
                <w:spacing w:val="0"/>
                <w:w w:val="100"/>
                <w:position w:val="0"/>
                <w:shd w:val="clear" w:color="auto" w:fill="auto"/>
                <w:lang w:val="en-US" w:eastAsia="en-US" w:bidi="en-US"/>
              </w:rPr>
              <w:t>Hubbard(2001)</w:t>
            </w:r>
            <w:r>
              <w:rPr>
                <w:color w:val="auto"/>
                <w:spacing w:val="0"/>
                <w:w w:val="100"/>
                <w:position w:val="0"/>
                <w:shd w:val="clear" w:color="auto" w:fill="auto"/>
                <w:lang w:val="en-US" w:eastAsia="en-US" w:bidi="en-US"/>
              </w:rPr>
              <w:t>、</w:t>
            </w:r>
            <w:r>
              <w:rPr>
                <w:rFonts w:ascii="Times New Roman" w:hAnsi="Times New Roman" w:eastAsia="Times New Roman" w:cs="Times New Roman"/>
                <w:color w:val="auto"/>
                <w:spacing w:val="0"/>
                <w:w w:val="100"/>
                <w:position w:val="0"/>
                <w:shd w:val="clear" w:color="auto" w:fill="auto"/>
                <w:lang w:val="en-US" w:eastAsia="en-US" w:bidi="en-US"/>
              </w:rPr>
              <w:t>Stefan</w:t>
            </w:r>
            <w:r>
              <w:rPr>
                <w:color w:val="auto"/>
                <w:spacing w:val="0"/>
                <w:w w:val="100"/>
                <w:position w:val="0"/>
                <w:shd w:val="clear" w:color="auto" w:fill="auto"/>
              </w:rPr>
              <w:t>和</w:t>
            </w:r>
            <w:r>
              <w:rPr>
                <w:rFonts w:ascii="Times New Roman" w:hAnsi="Times New Roman" w:eastAsia="Times New Roman" w:cs="Times New Roman"/>
                <w:color w:val="auto"/>
                <w:spacing w:val="0"/>
                <w:w w:val="100"/>
                <w:position w:val="0"/>
                <w:shd w:val="clear" w:color="auto" w:fill="auto"/>
                <w:lang w:val="en-US" w:eastAsia="en-US" w:bidi="en-US"/>
              </w:rPr>
              <w:t>Hartmann</w:t>
            </w:r>
            <w:r>
              <w:rPr>
                <w:rFonts w:ascii="Times New Roman" w:hAnsi="Times New Roman" w:eastAsia="Times New Roman" w:cs="Times New Roman"/>
                <w:color w:val="auto"/>
                <w:spacing w:val="0"/>
                <w:w w:val="100"/>
                <w:position w:val="0"/>
                <w:shd w:val="clear" w:color="auto" w:fill="auto"/>
              </w:rPr>
              <w:t>(2004)</w:t>
            </w:r>
            <w:r>
              <w:rPr>
                <w:color w:val="auto"/>
                <w:spacing w:val="0"/>
                <w:w w:val="100"/>
                <w:position w:val="0"/>
                <w:shd w:val="clear" w:color="auto" w:fill="auto"/>
              </w:rPr>
              <w:t>分别对匈牙利与欧盟之间农业食品行业以及斯洛文尼亚初级农产品和食品行业的产业内贸易进行了测度分析，均发现产业内贸易的发展程度还较低。</w:t>
            </w:r>
            <w:r>
              <w:rPr>
                <w:rFonts w:ascii="Times New Roman" w:hAnsi="Times New Roman" w:eastAsia="Times New Roman" w:cs="Times New Roman"/>
                <w:color w:val="auto"/>
                <w:spacing w:val="0"/>
                <w:w w:val="100"/>
                <w:position w:val="0"/>
                <w:shd w:val="clear" w:color="auto" w:fill="auto"/>
                <w:lang w:val="en-US" w:eastAsia="en-US" w:bidi="en-US"/>
              </w:rPr>
              <w:t>Bojnec</w:t>
            </w:r>
            <w:r>
              <w:rPr>
                <w:color w:val="auto"/>
                <w:spacing w:val="0"/>
                <w:w w:val="100"/>
                <w:position w:val="0"/>
                <w:shd w:val="clear" w:color="auto" w:fill="auto"/>
              </w:rPr>
              <w:t>和</w:t>
            </w:r>
            <w:r>
              <w:rPr>
                <w:rFonts w:ascii="Times New Roman" w:hAnsi="Times New Roman" w:eastAsia="Times New Roman" w:cs="Times New Roman"/>
                <w:color w:val="auto"/>
                <w:spacing w:val="0"/>
                <w:w w:val="100"/>
                <w:position w:val="0"/>
                <w:shd w:val="clear" w:color="auto" w:fill="auto"/>
                <w:lang w:val="en-US" w:eastAsia="en-US" w:bidi="en-US"/>
              </w:rPr>
              <w:t>Hartmami(2004)</w:t>
            </w:r>
            <w:r>
              <w:rPr>
                <w:color w:val="auto"/>
                <w:spacing w:val="0"/>
                <w:w w:val="100"/>
                <w:position w:val="0"/>
                <w:shd w:val="clear" w:color="auto" w:fill="auto"/>
              </w:rPr>
              <w:t>对斯洛文尼亚农业和食品贸易的内部结构进行分析后发现，其主导贸易形式主要是产业间贸易。</w:t>
            </w:r>
            <w:r>
              <w:rPr>
                <w:rFonts w:ascii="Times New Roman" w:hAnsi="Times New Roman" w:eastAsia="Times New Roman" w:cs="Times New Roman"/>
                <w:color w:val="auto"/>
                <w:spacing w:val="0"/>
                <w:w w:val="100"/>
                <w:position w:val="0"/>
                <w:shd w:val="clear" w:color="auto" w:fill="auto"/>
                <w:lang w:val="en-US" w:eastAsia="en-US" w:bidi="en-US"/>
              </w:rPr>
              <w:t>Jambor(2010)^</w:t>
            </w:r>
            <w:r>
              <w:rPr>
                <w:color w:val="auto"/>
                <w:spacing w:val="0"/>
                <w:w w:val="100"/>
                <w:position w:val="0"/>
                <w:shd w:val="clear" w:color="auto" w:fill="auto"/>
              </w:rPr>
              <w:t>析了匈牙利加入欧盟之后农业贸易的结构性变化，发现匈牙利和欧盟的农产品贸易基本是产业间贸</w:t>
            </w:r>
            <w:r>
              <w:rPr>
                <w:i/>
                <w:iCs/>
                <w:color w:val="auto"/>
                <w:spacing w:val="0"/>
                <w:w w:val="100"/>
                <w:position w:val="0"/>
                <w:shd w:val="clear" w:color="auto" w:fill="auto"/>
              </w:rPr>
              <w:t>易,</w:t>
            </w:r>
            <w:r>
              <w:rPr>
                <w:color w:val="auto"/>
                <w:spacing w:val="0"/>
                <w:w w:val="100"/>
                <w:position w:val="0"/>
                <w:shd w:val="clear" w:color="auto" w:fill="auto"/>
              </w:rPr>
              <w:t>但产业内贸易的作用在不断加强。</w:t>
            </w:r>
            <w:r>
              <w:rPr>
                <w:rFonts w:ascii="Times New Roman" w:hAnsi="Times New Roman" w:eastAsia="Times New Roman" w:cs="Times New Roman"/>
                <w:color w:val="auto"/>
                <w:spacing w:val="0"/>
                <w:w w:val="100"/>
                <w:position w:val="0"/>
                <w:shd w:val="clear" w:color="auto" w:fill="auto"/>
                <w:lang w:val="en-US" w:eastAsia="en-US" w:bidi="en-US"/>
              </w:rPr>
              <w:t>Fret(2013)</w:t>
            </w:r>
            <w:r>
              <w:rPr>
                <w:color w:val="auto"/>
                <w:spacing w:val="0"/>
                <w:w w:val="100"/>
                <w:position w:val="0"/>
                <w:shd w:val="clear" w:color="auto" w:fill="auto"/>
              </w:rPr>
              <w:t>通过测算分析指出，在欧盟成员国中，德国、比利时、法国、荷兰等国的食品行业有着更高的产业内贸易水平。</w:t>
            </w:r>
            <w:r>
              <w:rPr>
                <w:rFonts w:ascii="Times New Roman" w:hAnsi="Times New Roman" w:eastAsia="Times New Roman" w:cs="Times New Roman"/>
                <w:color w:val="auto"/>
                <w:spacing w:val="0"/>
                <w:w w:val="100"/>
                <w:position w:val="0"/>
                <w:shd w:val="clear" w:color="auto" w:fill="auto"/>
                <w:lang w:val="en-US" w:eastAsia="en-US" w:bidi="en-US"/>
              </w:rPr>
              <w:t>Suidarma</w:t>
            </w:r>
            <w:r>
              <w:rPr>
                <w:color w:val="auto"/>
                <w:spacing w:val="0"/>
                <w:w w:val="100"/>
                <w:position w:val="0"/>
                <w:shd w:val="clear" w:color="auto" w:fill="auto"/>
              </w:rPr>
              <w:t>和</w:t>
            </w:r>
            <w:r>
              <w:rPr>
                <w:rFonts w:ascii="Times New Roman" w:hAnsi="Times New Roman" w:eastAsia="Times New Roman" w:cs="Times New Roman"/>
                <w:color w:val="auto"/>
                <w:spacing w:val="0"/>
                <w:w w:val="100"/>
                <w:position w:val="0"/>
                <w:shd w:val="clear" w:color="auto" w:fill="auto"/>
                <w:lang w:val="en-US" w:eastAsia="en-US" w:bidi="en-US"/>
              </w:rPr>
              <w:t>Yliati(2017)</w:t>
            </w:r>
            <w:r>
              <w:rPr>
                <w:color w:val="auto"/>
                <w:spacing w:val="0"/>
                <w:w w:val="100"/>
                <w:position w:val="0"/>
                <w:shd w:val="clear" w:color="auto" w:fill="auto"/>
              </w:rPr>
              <w:t>对印尼、马来西亚、菲律宾以及泰国等国农产品产业内贸易进行了研究，指出四国的农产品贸易模式总体上并不属于产业内贸易。</w:t>
            </w:r>
          </w:p>
          <w:p>
            <w:pPr>
              <w:pStyle w:val="17"/>
              <w:keepNext w:val="0"/>
              <w:keepLines w:val="0"/>
              <w:widowControl w:val="0"/>
              <w:numPr>
                <w:ilvl w:val="0"/>
                <w:numId w:val="0"/>
              </w:numPr>
              <w:shd w:val="clear" w:color="auto" w:fill="auto"/>
              <w:tabs>
                <w:tab w:val="left" w:pos="749"/>
              </w:tabs>
              <w:bidi w:val="0"/>
              <w:spacing w:line="360" w:lineRule="auto"/>
              <w:ind w:left="360" w:leftChars="0"/>
              <w:jc w:val="both"/>
              <w:rPr>
                <w:color w:val="auto"/>
              </w:rPr>
            </w:pPr>
            <w:r>
              <w:rPr>
                <w:rFonts w:hint="eastAsia"/>
                <w:color w:val="auto"/>
                <w:spacing w:val="0"/>
                <w:w w:val="100"/>
                <w:position w:val="0"/>
                <w:shd w:val="clear" w:color="auto" w:fill="auto"/>
                <w:lang w:val="en-US" w:eastAsia="zh-CN"/>
              </w:rPr>
              <w:t>4.</w:t>
            </w:r>
            <w:r>
              <w:rPr>
                <w:color w:val="auto"/>
                <w:spacing w:val="0"/>
                <w:w w:val="100"/>
                <w:position w:val="0"/>
                <w:shd w:val="clear" w:color="auto" w:fill="auto"/>
              </w:rPr>
              <w:t>关于产业内贸易影响因素的研究</w:t>
            </w:r>
          </w:p>
          <w:p>
            <w:pPr>
              <w:pStyle w:val="17"/>
              <w:keepNext w:val="0"/>
              <w:keepLines w:val="0"/>
              <w:widowControl w:val="0"/>
              <w:shd w:val="clear" w:color="auto" w:fill="auto"/>
              <w:bidi w:val="0"/>
              <w:spacing w:line="360" w:lineRule="auto"/>
              <w:ind w:left="0" w:firstLine="360"/>
              <w:jc w:val="both"/>
              <w:rPr>
                <w:color w:val="auto"/>
                <w:spacing w:val="0"/>
                <w:w w:val="100"/>
                <w:position w:val="0"/>
                <w:shd w:val="clear" w:color="auto" w:fill="auto"/>
              </w:rPr>
            </w:pPr>
            <w:r>
              <w:rPr>
                <w:color w:val="auto"/>
                <w:spacing w:val="0"/>
                <w:w w:val="100"/>
                <w:position w:val="0"/>
                <w:shd w:val="clear" w:color="auto" w:fill="auto"/>
              </w:rPr>
              <w:t>随着产业内贸易在国际贸易中的地位逐渐提升，如何促进产业内贸易发展成为了学者们关注的热点，产业内贸易的影响因素研究日渐兴起。</w:t>
            </w:r>
            <w:r>
              <w:rPr>
                <w:rFonts w:ascii="Times New Roman" w:hAnsi="Times New Roman" w:eastAsia="Times New Roman" w:cs="Times New Roman"/>
                <w:color w:val="auto"/>
                <w:spacing w:val="0"/>
                <w:w w:val="100"/>
                <w:position w:val="0"/>
                <w:shd w:val="clear" w:color="auto" w:fill="auto"/>
                <w:lang w:val="en-US" w:eastAsia="en-US" w:bidi="en-US"/>
              </w:rPr>
              <w:t>Bernhofen</w:t>
            </w:r>
            <w:r>
              <w:rPr>
                <w:color w:val="auto"/>
                <w:spacing w:val="0"/>
                <w:w w:val="100"/>
                <w:position w:val="0"/>
                <w:shd w:val="clear" w:color="auto" w:fill="auto"/>
              </w:rPr>
              <w:t>和</w:t>
            </w:r>
            <w:r>
              <w:rPr>
                <w:rFonts w:ascii="Times New Roman" w:hAnsi="Times New Roman" w:eastAsia="Times New Roman" w:cs="Times New Roman"/>
                <w:color w:val="auto"/>
                <w:spacing w:val="0"/>
                <w:w w:val="100"/>
                <w:position w:val="0"/>
                <w:shd w:val="clear" w:color="auto" w:fill="auto"/>
                <w:lang w:val="en-US" w:eastAsia="en-US" w:bidi="en-US"/>
              </w:rPr>
              <w:t>Hafeez(2001)</w:t>
            </w:r>
            <w:r>
              <w:rPr>
                <w:color w:val="auto"/>
                <w:spacing w:val="0"/>
                <w:w w:val="100"/>
                <w:position w:val="0"/>
                <w:shd w:val="clear" w:color="auto" w:fill="auto"/>
                <w:lang w:val="en-US" w:eastAsia="en-US" w:bidi="en-US"/>
              </w:rPr>
              <w:t>、</w:t>
            </w:r>
            <w:r>
              <w:rPr>
                <w:rFonts w:ascii="Times New Roman" w:hAnsi="Times New Roman" w:eastAsia="Times New Roman" w:cs="Times New Roman"/>
                <w:color w:val="auto"/>
                <w:spacing w:val="0"/>
                <w:w w:val="100"/>
                <w:position w:val="0"/>
                <w:shd w:val="clear" w:color="auto" w:fill="auto"/>
                <w:lang w:val="en-US" w:eastAsia="en-US" w:bidi="en-US"/>
              </w:rPr>
              <w:t>Gonzalez</w:t>
            </w:r>
            <w:r>
              <w:rPr>
                <w:color w:val="auto"/>
                <w:spacing w:val="0"/>
                <w:w w:val="100"/>
                <w:position w:val="0"/>
                <w:shd w:val="clear" w:color="auto" w:fill="auto"/>
              </w:rPr>
              <w:t>和</w:t>
            </w:r>
            <w:r>
              <w:rPr>
                <w:rFonts w:ascii="Times New Roman" w:hAnsi="Times New Roman" w:eastAsia="Times New Roman" w:cs="Times New Roman"/>
                <w:color w:val="auto"/>
                <w:spacing w:val="0"/>
                <w:w w:val="100"/>
                <w:position w:val="0"/>
                <w:shd w:val="clear" w:color="auto" w:fill="auto"/>
                <w:lang w:val="en-US" w:eastAsia="en-US" w:bidi="en-US"/>
              </w:rPr>
              <w:t>Shelburne</w:t>
            </w:r>
            <w:r>
              <w:rPr>
                <w:rFonts w:ascii="Times New Roman" w:hAnsi="Times New Roman" w:eastAsia="Times New Roman" w:cs="Times New Roman"/>
                <w:color w:val="auto"/>
                <w:spacing w:val="0"/>
                <w:w w:val="100"/>
                <w:position w:val="0"/>
                <w:shd w:val="clear" w:color="auto" w:fill="auto"/>
              </w:rPr>
              <w:t>(2005)</w:t>
            </w:r>
            <w:r>
              <w:rPr>
                <w:color w:val="auto"/>
                <w:spacing w:val="0"/>
                <w:w w:val="100"/>
                <w:position w:val="0"/>
                <w:shd w:val="clear" w:color="auto" w:fill="auto"/>
              </w:rPr>
              <w:t>分别对</w:t>
            </w:r>
            <w:r>
              <w:rPr>
                <w:rFonts w:ascii="Times New Roman" w:hAnsi="Times New Roman" w:eastAsia="Times New Roman" w:cs="Times New Roman"/>
                <w:color w:val="auto"/>
                <w:spacing w:val="0"/>
                <w:w w:val="100"/>
                <w:position w:val="0"/>
                <w:shd w:val="clear" w:color="auto" w:fill="auto"/>
              </w:rPr>
              <w:t>12</w:t>
            </w:r>
            <w:r>
              <w:rPr>
                <w:color w:val="auto"/>
                <w:spacing w:val="0"/>
                <w:w w:val="100"/>
                <w:position w:val="0"/>
                <w:shd w:val="clear" w:color="auto" w:fill="auto"/>
              </w:rPr>
              <w:t>个经合组织国家制造业产业内贸易以及美国和经济组织国家服务业产业内贸易的影响因素进行了探究，</w:t>
            </w:r>
            <w:r>
              <w:rPr>
                <w:rFonts w:ascii="Times New Roman" w:hAnsi="Times New Roman" w:eastAsia="Times New Roman" w:cs="Times New Roman"/>
                <w:color w:val="auto"/>
                <w:spacing w:val="0"/>
                <w:w w:val="100"/>
                <w:position w:val="0"/>
                <w:shd w:val="clear" w:color="auto" w:fill="auto"/>
                <w:lang w:val="en-US" w:eastAsia="en-US" w:bidi="en-US"/>
              </w:rPr>
              <w:t>Chudnovsky</w:t>
            </w:r>
            <w:r>
              <w:rPr>
                <w:color w:val="auto"/>
                <w:spacing w:val="0"/>
                <w:w w:val="100"/>
                <w:position w:val="0"/>
                <w:shd w:val="clear" w:color="auto" w:fill="auto"/>
              </w:rPr>
              <w:t>和</w:t>
            </w:r>
            <w:r>
              <w:rPr>
                <w:rFonts w:ascii="Times New Roman" w:hAnsi="Times New Roman" w:eastAsia="Times New Roman" w:cs="Times New Roman"/>
                <w:color w:val="auto"/>
                <w:spacing w:val="0"/>
                <w:w w:val="100"/>
                <w:position w:val="0"/>
                <w:shd w:val="clear" w:color="auto" w:fill="auto"/>
                <w:lang w:val="en-US" w:eastAsia="en-US" w:bidi="en-US"/>
              </w:rPr>
              <w:t>Porta(2015)</w:t>
            </w:r>
            <w:r>
              <w:rPr>
                <w:color w:val="auto"/>
                <w:spacing w:val="0"/>
                <w:w w:val="100"/>
                <w:position w:val="0"/>
                <w:shd w:val="clear" w:color="auto" w:fill="auto"/>
              </w:rPr>
              <w:t>以拉丁美洲的制造业产业内贸易为研究对象分析了其影响因素，</w:t>
            </w:r>
            <w:r>
              <w:rPr>
                <w:rFonts w:ascii="Times New Roman" w:hAnsi="Times New Roman" w:eastAsia="Times New Roman" w:cs="Times New Roman"/>
                <w:color w:val="auto"/>
                <w:spacing w:val="0"/>
                <w:w w:val="100"/>
                <w:position w:val="0"/>
                <w:shd w:val="clear" w:color="auto" w:fill="auto"/>
                <w:lang w:val="en-US" w:eastAsia="en-US" w:bidi="en-US"/>
              </w:rPr>
              <w:t>Liu Feng</w:t>
            </w:r>
            <w:r>
              <w:rPr>
                <w:color w:val="auto"/>
                <w:spacing w:val="0"/>
                <w:w w:val="100"/>
                <w:position w:val="0"/>
                <w:shd w:val="clear" w:color="auto" w:fill="auto"/>
              </w:rPr>
              <w:t>和</w:t>
            </w:r>
            <w:r>
              <w:rPr>
                <w:rFonts w:ascii="Times New Roman" w:hAnsi="Times New Roman" w:eastAsia="Times New Roman" w:cs="Times New Roman"/>
                <w:color w:val="auto"/>
                <w:spacing w:val="0"/>
                <w:w w:val="100"/>
                <w:position w:val="0"/>
                <w:shd w:val="clear" w:color="auto" w:fill="auto"/>
                <w:lang w:val="en-US" w:eastAsia="en-US" w:bidi="en-US"/>
              </w:rPr>
              <w:t>Keun-Yeob(2018)</w:t>
            </w:r>
            <w:r>
              <w:rPr>
                <w:color w:val="auto"/>
                <w:spacing w:val="0"/>
                <w:w w:val="100"/>
                <w:position w:val="0"/>
                <w:shd w:val="clear" w:color="auto" w:fill="auto"/>
              </w:rPr>
              <w:t>实证分析了中国制造业产业内贸易与环境污染的关系</w:t>
            </w:r>
            <w:r>
              <w:rPr>
                <w:rFonts w:ascii="Times New Roman" w:hAnsi="Times New Roman" w:eastAsia="Times New Roman" w:cs="Times New Roman"/>
                <w:color w:val="auto"/>
                <w:spacing w:val="0"/>
                <w:w w:val="100"/>
                <w:position w:val="0"/>
                <w:shd w:val="clear" w:color="auto" w:fill="auto"/>
                <w:vertAlign w:val="subscript"/>
                <w:lang w:val="en-US" w:eastAsia="en-US" w:bidi="en-US"/>
              </w:rPr>
              <w:t>o</w:t>
            </w:r>
            <w:r>
              <w:rPr>
                <w:rFonts w:ascii="Times New Roman" w:hAnsi="Times New Roman" w:eastAsia="Times New Roman" w:cs="Times New Roman"/>
                <w:color w:val="auto"/>
                <w:spacing w:val="0"/>
                <w:w w:val="100"/>
                <w:position w:val="0"/>
                <w:shd w:val="clear" w:color="auto" w:fill="auto"/>
                <w:lang w:val="en-US" w:eastAsia="en-US" w:bidi="en-US"/>
              </w:rPr>
              <w:t xml:space="preserve"> Burange</w:t>
            </w:r>
            <w:r>
              <w:rPr>
                <w:color w:val="auto"/>
                <w:spacing w:val="0"/>
                <w:w w:val="100"/>
                <w:position w:val="0"/>
                <w:shd w:val="clear" w:color="auto" w:fill="auto"/>
              </w:rPr>
              <w:t>等</w:t>
            </w:r>
            <w:r>
              <w:rPr>
                <w:rFonts w:ascii="Times New Roman" w:hAnsi="Times New Roman" w:eastAsia="Times New Roman" w:cs="Times New Roman"/>
                <w:color w:val="auto"/>
                <w:spacing w:val="0"/>
                <w:w w:val="100"/>
                <w:position w:val="0"/>
                <w:shd w:val="clear" w:color="auto" w:fill="auto"/>
              </w:rPr>
              <w:t>(2017)</w:t>
            </w:r>
            <w:r>
              <w:rPr>
                <w:color w:val="auto"/>
                <w:spacing w:val="0"/>
                <w:w w:val="100"/>
                <w:position w:val="0"/>
                <w:shd w:val="clear" w:color="auto" w:fill="auto"/>
              </w:rPr>
              <w:t>通过实证分析发现，印度吸收的外商直接投资对其制造业产业内贸易具有提升作用。农产品产业内贸易影响因素的代表性研究有</w:t>
            </w:r>
            <w:r>
              <w:rPr>
                <w:rFonts w:ascii="Times New Roman" w:hAnsi="Times New Roman" w:eastAsia="Times New Roman" w:cs="Times New Roman"/>
                <w:color w:val="auto"/>
                <w:spacing w:val="0"/>
                <w:w w:val="100"/>
                <w:position w:val="0"/>
                <w:shd w:val="clear" w:color="auto" w:fill="auto"/>
                <w:lang w:val="en-US" w:eastAsia="en-US" w:bidi="en-US"/>
              </w:rPr>
              <w:t>Christodolou(1992)</w:t>
            </w:r>
            <w:r>
              <w:rPr>
                <w:color w:val="auto"/>
                <w:spacing w:val="0"/>
                <w:w w:val="100"/>
                <w:position w:val="0"/>
                <w:shd w:val="clear" w:color="auto" w:fill="auto"/>
              </w:rPr>
              <w:t>通过实证分析发现，文化和经济相似引起的口味趋同以及以产品差异化为支撑的不完全竞争市场都在很大程度上解释了欧共体肉类产品的产业内贸易现象</w:t>
            </w:r>
            <w:r>
              <w:rPr>
                <w:rFonts w:hint="eastAsia"/>
                <w:color w:val="auto"/>
                <w:spacing w:val="0"/>
                <w:w w:val="100"/>
                <w:position w:val="0"/>
                <w:shd w:val="clear" w:color="auto" w:fill="auto"/>
                <w:lang w:eastAsia="zh-CN"/>
              </w:rPr>
              <w:t>。</w:t>
            </w:r>
            <w:r>
              <w:rPr>
                <w:rFonts w:ascii="Times New Roman" w:hAnsi="Times New Roman" w:eastAsia="Times New Roman" w:cs="Times New Roman"/>
                <w:color w:val="auto"/>
                <w:spacing w:val="0"/>
                <w:w w:val="100"/>
                <w:position w:val="0"/>
                <w:shd w:val="clear" w:color="auto" w:fill="auto"/>
                <w:lang w:val="en-US" w:eastAsia="en-US" w:bidi="en-US"/>
              </w:rPr>
              <w:t xml:space="preserve"> Zamroni(2005)</w:t>
            </w:r>
            <w:r>
              <w:rPr>
                <w:color w:val="auto"/>
                <w:spacing w:val="0"/>
                <w:w w:val="100"/>
                <w:position w:val="0"/>
                <w:shd w:val="clear" w:color="auto" w:fill="auto"/>
              </w:rPr>
              <w:t>对日本与印尼之间制造业及农产品的产业内贸易影响因素进行了研究，并指出金融危机和贸易政策分别对产业内贸易有着抑制和促进的作用。</w:t>
            </w:r>
            <w:r>
              <w:rPr>
                <w:rFonts w:ascii="Times New Roman" w:hAnsi="Times New Roman" w:eastAsia="Times New Roman" w:cs="Times New Roman"/>
                <w:color w:val="auto"/>
                <w:spacing w:val="0"/>
                <w:w w:val="100"/>
                <w:position w:val="0"/>
                <w:shd w:val="clear" w:color="auto" w:fill="auto"/>
                <w:lang w:val="en-US" w:eastAsia="en-US" w:bidi="en-US"/>
              </w:rPr>
              <w:t>Bojnec</w:t>
            </w:r>
            <w:r>
              <w:rPr>
                <w:color w:val="auto"/>
                <w:spacing w:val="0"/>
                <w:w w:val="100"/>
                <w:position w:val="0"/>
                <w:shd w:val="clear" w:color="auto" w:fill="auto"/>
              </w:rPr>
              <w:t>和</w:t>
            </w:r>
            <w:r>
              <w:rPr>
                <w:rFonts w:ascii="Times New Roman" w:hAnsi="Times New Roman" w:eastAsia="Times New Roman" w:cs="Times New Roman"/>
                <w:color w:val="auto"/>
                <w:spacing w:val="0"/>
                <w:w w:val="100"/>
                <w:position w:val="0"/>
                <w:shd w:val="clear" w:color="auto" w:fill="auto"/>
                <w:lang w:val="en-US" w:eastAsia="en-US" w:bidi="en-US"/>
              </w:rPr>
              <w:t>Ferto(2016)</w:t>
            </w:r>
            <w:r>
              <w:rPr>
                <w:color w:val="auto"/>
                <w:spacing w:val="0"/>
                <w:w w:val="100"/>
                <w:position w:val="0"/>
                <w:shd w:val="clear" w:color="auto" w:fill="auto"/>
              </w:rPr>
              <w:t>对欧盟</w:t>
            </w:r>
            <w:r>
              <w:rPr>
                <w:rFonts w:ascii="Times New Roman" w:hAnsi="Times New Roman" w:eastAsia="Times New Roman" w:cs="Times New Roman"/>
                <w:color w:val="auto"/>
                <w:spacing w:val="0"/>
                <w:w w:val="100"/>
                <w:position w:val="0"/>
                <w:shd w:val="clear" w:color="auto" w:fill="auto"/>
              </w:rPr>
              <w:t>27</w:t>
            </w:r>
            <w:r>
              <w:rPr>
                <w:color w:val="auto"/>
                <w:spacing w:val="0"/>
                <w:w w:val="100"/>
                <w:position w:val="0"/>
                <w:shd w:val="clear" w:color="auto" w:fill="auto"/>
              </w:rPr>
              <w:t>个成员国农业食品产业内贸易的影响因素进行了实证分析，发现经济一体化和经济增长显著地带动了产业内贸易的增长。</w:t>
            </w:r>
            <w:r>
              <w:rPr>
                <w:rFonts w:ascii="Times New Roman" w:hAnsi="Times New Roman" w:eastAsia="Times New Roman" w:cs="Times New Roman"/>
                <w:color w:val="auto"/>
                <w:spacing w:val="0"/>
                <w:w w:val="100"/>
                <w:position w:val="0"/>
                <w:shd w:val="clear" w:color="auto" w:fill="auto"/>
                <w:lang w:val="en-US" w:eastAsia="en-US" w:bidi="en-US"/>
              </w:rPr>
              <w:t>Hoang(2019)</w:t>
            </w:r>
            <w:r>
              <w:rPr>
                <w:color w:val="auto"/>
                <w:spacing w:val="0"/>
                <w:w w:val="100"/>
                <w:position w:val="0"/>
                <w:shd w:val="clear" w:color="auto" w:fill="auto"/>
              </w:rPr>
              <w:t>研究表明贸易专业化对越南农业部门的产业内贸易现象有着阻碍作用。</w:t>
            </w:r>
          </w:p>
          <w:p>
            <w:pPr>
              <w:pStyle w:val="17"/>
              <w:keepNext w:val="0"/>
              <w:keepLines w:val="0"/>
              <w:widowControl w:val="0"/>
              <w:shd w:val="clear" w:color="auto" w:fill="auto"/>
              <w:bidi w:val="0"/>
              <w:spacing w:line="360" w:lineRule="auto"/>
              <w:ind w:left="0" w:firstLine="360"/>
              <w:jc w:val="both"/>
              <w:rPr>
                <w:rFonts w:hint="default"/>
                <w:color w:val="000000" w:themeColor="text1"/>
                <w:spacing w:val="0"/>
                <w:w w:val="100"/>
                <w:position w:val="0"/>
                <w:shd w:val="clear" w:color="auto" w:fill="auto"/>
                <w:lang w:val="en-US" w:eastAsia="zh-CN"/>
                <w14:textFill>
                  <w14:solidFill>
                    <w14:schemeClr w14:val="tx1"/>
                  </w14:solidFill>
                </w14:textFill>
              </w:rPr>
            </w:pPr>
            <w:r>
              <w:rPr>
                <w:rFonts w:hint="eastAsia"/>
                <w:color w:val="000000" w:themeColor="text1"/>
                <w:spacing w:val="0"/>
                <w:w w:val="100"/>
                <w:position w:val="0"/>
                <w:shd w:val="clear" w:color="auto" w:fill="auto"/>
                <w:lang w:val="en-US" w:eastAsia="zh-CN"/>
                <w14:textFill>
                  <w14:solidFill>
                    <w14:schemeClr w14:val="tx1"/>
                  </w14:solidFill>
                </w14:textFill>
              </w:rPr>
              <w:t>5.贸易效应的理论研究</w:t>
            </w:r>
          </w:p>
          <w:p>
            <w:pPr>
              <w:pStyle w:val="17"/>
              <w:keepNext w:val="0"/>
              <w:keepLines w:val="0"/>
              <w:widowControl w:val="0"/>
              <w:shd w:val="clear" w:color="auto" w:fill="auto"/>
              <w:bidi w:val="0"/>
              <w:spacing w:line="360" w:lineRule="auto"/>
              <w:ind w:left="0" w:firstLine="360"/>
              <w:jc w:val="both"/>
              <w:rPr>
                <w:rFonts w:hint="default"/>
                <w:color w:val="000000" w:themeColor="text1"/>
                <w:spacing w:val="0"/>
                <w:w w:val="100"/>
                <w:position w:val="0"/>
                <w:shd w:val="clear" w:color="auto" w:fill="auto"/>
                <w:lang w:val="en-US" w:eastAsia="zh-CN"/>
                <w14:textFill>
                  <w14:solidFill>
                    <w14:schemeClr w14:val="tx1"/>
                  </w14:solidFill>
                </w14:textFill>
              </w:rPr>
            </w:pPr>
            <w:r>
              <w:rPr>
                <w:rFonts w:hint="default"/>
                <w:color w:val="000000" w:themeColor="text1"/>
                <w:spacing w:val="0"/>
                <w:w w:val="100"/>
                <w:position w:val="0"/>
                <w:shd w:val="clear" w:color="auto" w:fill="auto"/>
                <w:lang w:val="en-US" w:eastAsia="zh-CN"/>
                <w14:textFill>
                  <w14:solidFill>
                    <w14:schemeClr w14:val="tx1"/>
                  </w14:solidFill>
                </w14:textFill>
              </w:rPr>
              <w:t>1950年，美国经济学家Viner在其著作《关税同盟问题》首次提出贸易创造效应和贸易转移效应这两个重要概念，对传统的观点提出了挑战。Viner（1950）认为区域经济一体化条件下世界福利的净增加并非常态，</w:t>
            </w:r>
            <w:r>
              <w:rPr>
                <w:rFonts w:hint="eastAsia"/>
                <w:color w:val="000000" w:themeColor="text1"/>
                <w:spacing w:val="0"/>
                <w:w w:val="100"/>
                <w:position w:val="0"/>
                <w:shd w:val="clear" w:color="auto" w:fill="auto"/>
                <w:lang w:val="en-US" w:eastAsia="zh-CN"/>
                <w14:textFill>
                  <w14:solidFill>
                    <w14:schemeClr w14:val="tx1"/>
                  </w14:solidFill>
                </w14:textFill>
              </w:rPr>
              <w:t>区域</w:t>
            </w:r>
            <w:r>
              <w:rPr>
                <w:rFonts w:hint="default"/>
                <w:color w:val="000000" w:themeColor="text1"/>
                <w:spacing w:val="0"/>
                <w:w w:val="100"/>
                <w:position w:val="0"/>
                <w:shd w:val="clear" w:color="auto" w:fill="auto"/>
                <w:lang w:val="en-US" w:eastAsia="zh-CN"/>
                <w14:textFill>
                  <w14:solidFill>
                    <w14:schemeClr w14:val="tx1"/>
                  </w14:solidFill>
                </w14:textFill>
              </w:rPr>
              <w:t>内贸易自由化存在着贸易创造和贸易转移两种效应，各成员国最终能否获益，最终的福利效果取决于贸易创造和贸易转移哪种效应居于主导，贸易创造多于贸易转移的同盟被认为具有福利改善效应，而贸易转移多于贸易创造的同盟则被认为是福利恶化的。此后Viner的贸易效应理论不断得到完善和发展，但贸易创造和贸易转移效应始终是自贸区静态福利效应测算的核心。</w:t>
            </w:r>
          </w:p>
          <w:p>
            <w:pPr>
              <w:pStyle w:val="17"/>
              <w:keepNext w:val="0"/>
              <w:keepLines w:val="0"/>
              <w:widowControl w:val="0"/>
              <w:shd w:val="clear" w:color="auto" w:fill="auto"/>
              <w:bidi w:val="0"/>
              <w:spacing w:line="360" w:lineRule="auto"/>
              <w:ind w:left="0" w:firstLine="360"/>
              <w:jc w:val="both"/>
              <w:rPr>
                <w:rFonts w:hint="default"/>
                <w:color w:val="000000" w:themeColor="text1"/>
                <w:spacing w:val="0"/>
                <w:w w:val="100"/>
                <w:position w:val="0"/>
                <w:shd w:val="clear" w:color="auto" w:fill="auto"/>
                <w:lang w:val="en-US" w:eastAsia="zh-CN"/>
                <w14:textFill>
                  <w14:solidFill>
                    <w14:schemeClr w14:val="tx1"/>
                  </w14:solidFill>
                </w14:textFill>
              </w:rPr>
            </w:pPr>
            <w:r>
              <w:rPr>
                <w:rFonts w:hint="default"/>
                <w:color w:val="000000" w:themeColor="text1"/>
                <w:spacing w:val="0"/>
                <w:w w:val="100"/>
                <w:position w:val="0"/>
                <w:shd w:val="clear" w:color="auto" w:fill="auto"/>
                <w:lang w:val="en-US" w:eastAsia="zh-CN"/>
                <w14:textFill>
                  <w14:solidFill>
                    <w14:schemeClr w14:val="tx1"/>
                  </w14:solidFill>
                </w14:textFill>
              </w:rPr>
              <w:t>贸易创造是指关税同盟内部关税取消之后，同盟内一国的高生产成本的产品消费转变为对成员国低生产成本的相同产品的消费所带来的福利增加。这种转变包括两个方面的内容：一是与同盟外国家有相同生产成本的本国生产产品减少或消失，转为从成员国进口低生产成本的相同产品，这相对于本国国内生产来说是一种成本的减少，即产生了生产效应；二是从成员国进口的低生产成本的产品替代了本国原有的高生产成本产品，本国对这种产品的消费需求增加，也就是低成本产品替代高成本产品，使得本国消费者剩余增加，即产生了消费效应。这两种效应的总和构成了关税同盟的贸易创造效应。</w:t>
            </w:r>
          </w:p>
          <w:p>
            <w:pPr>
              <w:pStyle w:val="17"/>
              <w:keepNext w:val="0"/>
              <w:keepLines w:val="0"/>
              <w:widowControl w:val="0"/>
              <w:shd w:val="clear" w:color="auto" w:fill="auto"/>
              <w:bidi w:val="0"/>
              <w:spacing w:line="360" w:lineRule="auto"/>
              <w:ind w:left="0" w:firstLine="360"/>
              <w:jc w:val="both"/>
              <w:rPr>
                <w:rFonts w:hint="default"/>
                <w:color w:val="000000" w:themeColor="text1"/>
                <w:spacing w:val="0"/>
                <w:w w:val="100"/>
                <w:position w:val="0"/>
                <w:shd w:val="clear" w:color="auto" w:fill="auto"/>
                <w:lang w:val="en-US" w:eastAsia="zh-CN"/>
                <w14:textFill>
                  <w14:solidFill>
                    <w14:schemeClr w14:val="tx1"/>
                  </w14:solidFill>
                </w14:textFill>
              </w:rPr>
            </w:pPr>
            <w:r>
              <w:rPr>
                <w:rFonts w:hint="default"/>
                <w:color w:val="000000" w:themeColor="text1"/>
                <w:spacing w:val="0"/>
                <w:w w:val="100"/>
                <w:position w:val="0"/>
                <w:shd w:val="clear" w:color="auto" w:fill="auto"/>
                <w:lang w:val="en-US" w:eastAsia="zh-CN"/>
                <w14:textFill>
                  <w14:solidFill>
                    <w14:schemeClr w14:val="tx1"/>
                  </w14:solidFill>
                </w14:textFill>
              </w:rPr>
              <w:t>贸易转移是指关税同盟的成立使得同盟内的一国从同盟外部低成本的进口转变为对同盟成员国的高成本的相同产品的进口所带来的福利损失。这种转变也包括两个方面的内容：一是消费产品从同盟外部低成本的进口转变为成员国高成本的进口，这就增加了成本；二是从低成本的产品消费转变为对高成本的相同产品的消费，使得消费者剩余减少，这两面的总和构成了关税同盟的贸易转移效应。</w:t>
            </w:r>
          </w:p>
          <w:p>
            <w:pPr>
              <w:pStyle w:val="17"/>
              <w:keepNext w:val="0"/>
              <w:keepLines w:val="0"/>
              <w:widowControl w:val="0"/>
              <w:shd w:val="clear" w:color="auto" w:fill="auto"/>
              <w:bidi w:val="0"/>
              <w:spacing w:line="360" w:lineRule="auto"/>
              <w:ind w:left="0" w:firstLine="360"/>
              <w:jc w:val="both"/>
              <w:rPr>
                <w:rFonts w:hint="default"/>
                <w:color w:val="000000" w:themeColor="text1"/>
                <w:spacing w:val="0"/>
                <w:w w:val="100"/>
                <w:position w:val="0"/>
                <w:shd w:val="clear" w:color="auto" w:fill="auto"/>
                <w:lang w:val="en-US" w:eastAsia="zh-CN"/>
                <w14:textFill>
                  <w14:solidFill>
                    <w14:schemeClr w14:val="tx1"/>
                  </w14:solidFill>
                </w14:textFill>
              </w:rPr>
            </w:pPr>
            <w:r>
              <w:rPr>
                <w:rFonts w:hint="default"/>
                <w:color w:val="000000" w:themeColor="text1"/>
                <w:spacing w:val="0"/>
                <w:w w:val="100"/>
                <w:position w:val="0"/>
                <w:shd w:val="clear" w:color="auto" w:fill="auto"/>
                <w:lang w:val="en-US" w:eastAsia="zh-CN"/>
                <w14:textFill>
                  <w14:solidFill>
                    <w14:schemeClr w14:val="tx1"/>
                  </w14:solidFill>
                </w14:textFill>
              </w:rPr>
              <w:t>自贸区的建立还会产生贸易条件效应。Kowalczyk（1990）认为由于贸易条件效应的存在，成员方在贸易转移型的区域一体化组织中也可能获得福利改善。对优惠安排的贸易条件效应最具启发性的分析，是由Mundell（1964）所作出的。如果关税同盟的建立不影响对世界其余地区的进口需求，同盟的贸易条件将不受影响，即便世界其余地区的供给并不是完全弹性的。否则，同盟成员与世界其余地区的贸易条件将趋于改善，进而减少贸易转移所带来的损失，而且如果进口产品的价格下降到足够的程度，该效应将足以完全消除这种损失。自贸区由于可能存在间接的贸易偏转，贸易条件效应的影响方向不确定，当间接贸易偏转很大时，自贸区的贸易条件很可能会恶化</w:t>
            </w:r>
            <w:r>
              <w:rPr>
                <w:rFonts w:hint="eastAsia"/>
                <w:color w:val="000000" w:themeColor="text1"/>
                <w:spacing w:val="0"/>
                <w:w w:val="100"/>
                <w:position w:val="0"/>
                <w:shd w:val="clear" w:color="auto" w:fill="auto"/>
                <w:lang w:val="en-US" w:eastAsia="zh-CN"/>
                <w14:textFill>
                  <w14:solidFill>
                    <w14:schemeClr w14:val="tx1"/>
                  </w14:solidFill>
                </w14:textFill>
              </w:rPr>
              <w:t>。</w:t>
            </w:r>
          </w:p>
          <w:p>
            <w:pPr>
              <w:pStyle w:val="17"/>
              <w:keepNext w:val="0"/>
              <w:keepLines w:val="0"/>
              <w:widowControl w:val="0"/>
              <w:shd w:val="clear" w:color="auto" w:fill="auto"/>
              <w:bidi w:val="0"/>
              <w:spacing w:line="360" w:lineRule="auto"/>
              <w:ind w:left="0" w:firstLine="360"/>
              <w:jc w:val="both"/>
              <w:rPr>
                <w:color w:val="auto"/>
                <w:spacing w:val="0"/>
                <w:w w:val="100"/>
                <w:position w:val="0"/>
                <w:shd w:val="clear" w:color="auto" w:fill="auto"/>
              </w:rPr>
            </w:pPr>
          </w:p>
          <w:p>
            <w:pPr>
              <w:spacing w:line="360" w:lineRule="auto"/>
              <w:ind w:firstLine="482" w:firstLineChars="200"/>
              <w:rPr>
                <w:rFonts w:hint="eastAsia" w:ascii="Times New Roman" w:hAnsi="Times New Roman" w:eastAsia="宋体"/>
                <w:b/>
                <w:bCs/>
                <w:color w:val="auto"/>
                <w:sz w:val="24"/>
                <w:szCs w:val="24"/>
                <w:lang w:val="en-US" w:eastAsia="en-US" w:bidi="zh-TW"/>
              </w:rPr>
            </w:pPr>
            <w:r>
              <w:rPr>
                <w:rFonts w:hint="eastAsia" w:ascii="Times New Roman" w:hAnsi="Times New Roman" w:eastAsia="宋体"/>
                <w:b/>
                <w:bCs/>
                <w:color w:val="auto"/>
                <w:sz w:val="24"/>
                <w:szCs w:val="24"/>
                <w:lang w:val="en-US" w:eastAsia="en-US" w:bidi="zh-TW"/>
              </w:rPr>
              <w:t>国内研究现状</w:t>
            </w:r>
          </w:p>
          <w:p>
            <w:pPr>
              <w:pStyle w:val="17"/>
              <w:keepNext w:val="0"/>
              <w:keepLines w:val="0"/>
              <w:widowControl w:val="0"/>
              <w:shd w:val="clear" w:color="auto" w:fill="auto"/>
              <w:bidi w:val="0"/>
              <w:spacing w:line="360" w:lineRule="auto"/>
              <w:ind w:left="0" w:firstLine="360"/>
              <w:jc w:val="both"/>
              <w:rPr>
                <w:color w:val="auto"/>
              </w:rPr>
            </w:pPr>
            <w:r>
              <w:rPr>
                <w:rFonts w:hint="eastAsia" w:ascii="Times New Roman" w:hAnsi="Times New Roman" w:cs="Times New Roman"/>
                <w:b w:val="0"/>
                <w:bCs w:val="0"/>
                <w:color w:val="auto"/>
                <w:spacing w:val="0"/>
                <w:w w:val="100"/>
                <w:position w:val="0"/>
                <w:sz w:val="20"/>
                <w:szCs w:val="20"/>
                <w:shd w:val="clear" w:color="auto" w:fill="auto"/>
                <w:lang w:val="en-US" w:eastAsia="zh-CN"/>
              </w:rPr>
              <w:t>1.</w:t>
            </w:r>
            <w:r>
              <w:rPr>
                <w:color w:val="auto"/>
                <w:spacing w:val="0"/>
                <w:w w:val="100"/>
                <w:position w:val="0"/>
                <w:shd w:val="clear" w:color="auto" w:fill="auto"/>
              </w:rPr>
              <w:t>关于中国与</w:t>
            </w:r>
            <w:r>
              <w:rPr>
                <w:rFonts w:hint="eastAsia"/>
                <w:color w:val="auto"/>
                <w:spacing w:val="0"/>
                <w:w w:val="100"/>
                <w:position w:val="0"/>
                <w:shd w:val="clear" w:color="auto" w:fill="auto"/>
                <w:lang w:eastAsia="zh-CN"/>
              </w:rPr>
              <w:t>“一带一路”</w:t>
            </w:r>
            <w:r>
              <w:rPr>
                <w:color w:val="auto"/>
                <w:spacing w:val="0"/>
                <w:w w:val="100"/>
                <w:position w:val="0"/>
                <w:shd w:val="clear" w:color="auto" w:fill="auto"/>
              </w:rPr>
              <w:t>沿线国家农产品贸易的研究</w:t>
            </w:r>
          </w:p>
          <w:p>
            <w:pPr>
              <w:pStyle w:val="17"/>
              <w:keepNext w:val="0"/>
              <w:keepLines w:val="0"/>
              <w:widowControl w:val="0"/>
              <w:shd w:val="clear" w:color="auto" w:fill="auto"/>
              <w:bidi w:val="0"/>
              <w:spacing w:line="360" w:lineRule="auto"/>
              <w:ind w:left="0" w:firstLine="360"/>
              <w:jc w:val="both"/>
              <w:rPr>
                <w:color w:val="auto"/>
              </w:rPr>
            </w:pPr>
            <w:r>
              <w:rPr>
                <w:color w:val="auto"/>
                <w:spacing w:val="0"/>
                <w:w w:val="100"/>
                <w:position w:val="0"/>
                <w:shd w:val="clear" w:color="auto" w:fill="auto"/>
              </w:rPr>
              <w:t>在</w:t>
            </w:r>
            <w:r>
              <w:rPr>
                <w:rFonts w:hint="eastAsia"/>
                <w:color w:val="auto"/>
                <w:spacing w:val="0"/>
                <w:w w:val="100"/>
                <w:position w:val="0"/>
                <w:shd w:val="clear" w:color="auto" w:fill="auto"/>
                <w:lang w:eastAsia="zh-CN"/>
              </w:rPr>
              <w:t>“一带一路”</w:t>
            </w:r>
            <w:r>
              <w:rPr>
                <w:color w:val="auto"/>
                <w:spacing w:val="0"/>
                <w:w w:val="100"/>
                <w:position w:val="0"/>
                <w:shd w:val="clear" w:color="auto" w:fill="auto"/>
              </w:rPr>
              <w:t>建设向纵深发展的背景下，中国与沿线国家农产品贸易问题成为了学者们关注的热点。如苏昕和张辉</w:t>
            </w:r>
            <w:r>
              <w:rPr>
                <w:rFonts w:ascii="Times New Roman" w:hAnsi="Times New Roman" w:eastAsia="Times New Roman" w:cs="Times New Roman"/>
                <w:color w:val="auto"/>
                <w:spacing w:val="0"/>
                <w:w w:val="100"/>
                <w:position w:val="0"/>
                <w:shd w:val="clear" w:color="auto" w:fill="auto"/>
              </w:rPr>
              <w:t>(2019)</w:t>
            </w:r>
            <w:r>
              <w:rPr>
                <w:color w:val="auto"/>
                <w:spacing w:val="0"/>
                <w:w w:val="100"/>
                <w:position w:val="0"/>
                <w:shd w:val="clear" w:color="auto" w:fill="auto"/>
              </w:rPr>
              <w:t>分析了中国与沿线国家农产品贸易的网络结构和合作态势，指出双边农产品贸易空间关联网络密度较高，且贸易的竞争性与互补性并存，但主要以互补性为主。何敏等</w:t>
            </w:r>
            <w:r>
              <w:rPr>
                <w:rFonts w:ascii="Times New Roman" w:hAnsi="Times New Roman" w:eastAsia="Times New Roman" w:cs="Times New Roman"/>
                <w:color w:val="auto"/>
                <w:spacing w:val="0"/>
                <w:w w:val="100"/>
                <w:position w:val="0"/>
                <w:shd w:val="clear" w:color="auto" w:fill="auto"/>
              </w:rPr>
              <w:t>(2016)</w:t>
            </w:r>
            <w:r>
              <w:rPr>
                <w:color w:val="auto"/>
                <w:spacing w:val="0"/>
                <w:w w:val="100"/>
                <w:position w:val="0"/>
                <w:shd w:val="clear" w:color="auto" w:fill="auto"/>
              </w:rPr>
              <w:t>和詹淼华</w:t>
            </w:r>
            <w:r>
              <w:rPr>
                <w:rFonts w:ascii="Times New Roman" w:hAnsi="Times New Roman" w:eastAsia="Times New Roman" w:cs="Times New Roman"/>
                <w:color w:val="auto"/>
                <w:spacing w:val="0"/>
                <w:w w:val="100"/>
                <w:position w:val="0"/>
                <w:shd w:val="clear" w:color="auto" w:fill="auto"/>
              </w:rPr>
              <w:t>(2018)</w:t>
            </w:r>
            <w:r>
              <w:rPr>
                <w:color w:val="auto"/>
                <w:spacing w:val="0"/>
                <w:w w:val="100"/>
                <w:position w:val="0"/>
                <w:shd w:val="clear" w:color="auto" w:fill="auto"/>
              </w:rPr>
              <w:t>通过</w:t>
            </w:r>
            <w:r>
              <w:rPr>
                <w:rFonts w:ascii="Times New Roman" w:hAnsi="Times New Roman" w:eastAsia="Times New Roman" w:cs="Times New Roman"/>
                <w:color w:val="auto"/>
                <w:spacing w:val="0"/>
                <w:w w:val="100"/>
                <w:position w:val="0"/>
                <w:shd w:val="clear" w:color="auto" w:fill="auto"/>
                <w:lang w:val="en-US" w:eastAsia="en-US" w:bidi="en-US"/>
              </w:rPr>
              <w:t>RCA</w:t>
            </w:r>
            <w:r>
              <w:rPr>
                <w:color w:val="auto"/>
                <w:spacing w:val="0"/>
                <w:w w:val="100"/>
                <w:position w:val="0"/>
                <w:shd w:val="clear" w:color="auto" w:fill="auto"/>
              </w:rPr>
              <w:t>指数和</w:t>
            </w:r>
            <w:r>
              <w:rPr>
                <w:rFonts w:ascii="Times New Roman" w:hAnsi="Times New Roman" w:eastAsia="Times New Roman" w:cs="Times New Roman"/>
                <w:color w:val="auto"/>
                <w:spacing w:val="0"/>
                <w:w w:val="100"/>
                <w:position w:val="0"/>
                <w:shd w:val="clear" w:color="auto" w:fill="auto"/>
                <w:lang w:val="en-US" w:eastAsia="en-US" w:bidi="en-US"/>
              </w:rPr>
              <w:t>TCI</w:t>
            </w:r>
            <w:r>
              <w:rPr>
                <w:color w:val="auto"/>
                <w:spacing w:val="0"/>
                <w:w w:val="100"/>
                <w:position w:val="0"/>
                <w:shd w:val="clear" w:color="auto" w:fill="auto"/>
              </w:rPr>
              <w:t>指数分析了中国与</w:t>
            </w:r>
            <w:r>
              <w:rPr>
                <w:rFonts w:hint="eastAsia"/>
                <w:color w:val="auto"/>
                <w:spacing w:val="0"/>
                <w:w w:val="100"/>
                <w:position w:val="0"/>
                <w:shd w:val="clear" w:color="auto" w:fill="auto"/>
                <w:lang w:eastAsia="zh-CN"/>
              </w:rPr>
              <w:t>“一带一路”</w:t>
            </w:r>
            <w:r>
              <w:rPr>
                <w:color w:val="auto"/>
                <w:spacing w:val="0"/>
                <w:w w:val="100"/>
                <w:position w:val="0"/>
                <w:shd w:val="clear" w:color="auto" w:fill="auto"/>
              </w:rPr>
              <w:t>国家农产品贸易的竞争性和互补性，得出了类似的结论。谭晶荣</w:t>
            </w:r>
            <w:r>
              <w:rPr>
                <w:rFonts w:ascii="Times New Roman" w:hAnsi="Times New Roman" w:eastAsia="Times New Roman" w:cs="Times New Roman"/>
                <w:color w:val="auto"/>
                <w:spacing w:val="0"/>
                <w:w w:val="100"/>
                <w:position w:val="0"/>
                <w:shd w:val="clear" w:color="auto" w:fill="auto"/>
              </w:rPr>
              <w:t>(2016)</w:t>
            </w:r>
            <w:r>
              <w:rPr>
                <w:color w:val="auto"/>
                <w:spacing w:val="0"/>
                <w:w w:val="100"/>
                <w:position w:val="0"/>
                <w:shd w:val="clear" w:color="auto" w:fill="auto"/>
              </w:rPr>
              <w:t>分析了</w:t>
            </w:r>
            <w:r>
              <w:rPr>
                <w:rFonts w:hint="eastAsia"/>
                <w:color w:val="auto"/>
                <w:spacing w:val="0"/>
                <w:w w:val="100"/>
                <w:position w:val="0"/>
                <w:shd w:val="clear" w:color="auto" w:fill="auto"/>
                <w:lang w:eastAsia="zh-CN"/>
              </w:rPr>
              <w:t>“一带一路”</w:t>
            </w:r>
            <w:r>
              <w:rPr>
                <w:color w:val="auto"/>
                <w:spacing w:val="0"/>
                <w:w w:val="100"/>
                <w:position w:val="0"/>
                <w:shd w:val="clear" w:color="auto" w:fill="auto"/>
              </w:rPr>
              <w:t>背景下中国与中亚五国农产品贸易的基本情况，在此基础上实证分析了双边农产品的贸易潜力，并据此提出了相关的优化建议。李丹</w:t>
            </w:r>
            <w:r>
              <w:rPr>
                <w:rFonts w:ascii="Times New Roman" w:hAnsi="Times New Roman" w:eastAsia="Times New Roman" w:cs="Times New Roman"/>
                <w:color w:val="auto"/>
                <w:spacing w:val="0"/>
                <w:w w:val="100"/>
                <w:position w:val="0"/>
                <w:shd w:val="clear" w:color="auto" w:fill="auto"/>
              </w:rPr>
              <w:t>(2016)</w:t>
            </w:r>
            <w:r>
              <w:rPr>
                <w:color w:val="auto"/>
                <w:spacing w:val="0"/>
                <w:w w:val="100"/>
                <w:position w:val="0"/>
                <w:shd w:val="clear" w:color="auto" w:fill="auto"/>
              </w:rPr>
              <w:t>指出中国与中东欧国家的农产品贸易在</w:t>
            </w:r>
            <w:r>
              <w:rPr>
                <w:rFonts w:hint="eastAsia"/>
                <w:color w:val="auto"/>
                <w:spacing w:val="0"/>
                <w:w w:val="100"/>
                <w:position w:val="0"/>
                <w:shd w:val="clear" w:color="auto" w:fill="auto"/>
                <w:lang w:val="en-US" w:eastAsia="zh-CN" w:bidi="en-US"/>
              </w:rPr>
              <w:t>“一带一路”</w:t>
            </w:r>
            <w:r>
              <w:rPr>
                <w:color w:val="auto"/>
                <w:spacing w:val="0"/>
                <w:w w:val="100"/>
                <w:position w:val="0"/>
                <w:shd w:val="clear" w:color="auto" w:fill="auto"/>
              </w:rPr>
              <w:t>的框架下发展迅猛，但贸易效率还有待提升。孙才志和王中慧</w:t>
            </w:r>
            <w:r>
              <w:rPr>
                <w:rFonts w:ascii="Times New Roman" w:hAnsi="Times New Roman" w:eastAsia="Times New Roman" w:cs="Times New Roman"/>
                <w:color w:val="auto"/>
                <w:spacing w:val="0"/>
                <w:w w:val="100"/>
                <w:position w:val="0"/>
                <w:shd w:val="clear" w:color="auto" w:fill="auto"/>
              </w:rPr>
              <w:t>(2019)</w:t>
            </w:r>
            <w:r>
              <w:rPr>
                <w:color w:val="auto"/>
                <w:spacing w:val="0"/>
                <w:w w:val="100"/>
                <w:position w:val="0"/>
                <w:shd w:val="clear" w:color="auto" w:fill="auto"/>
              </w:rPr>
              <w:t>基于虚拟水贸易理论探究了中国与东南亚、中东欧等</w:t>
            </w:r>
            <w:r>
              <w:rPr>
                <w:rFonts w:hint="eastAsia"/>
                <w:color w:val="auto"/>
                <w:spacing w:val="0"/>
                <w:w w:val="100"/>
                <w:position w:val="0"/>
                <w:shd w:val="clear" w:color="auto" w:fill="auto"/>
                <w:lang w:val="en-US" w:eastAsia="zh-CN" w:bidi="en-US"/>
              </w:rPr>
              <w:t>“一带一路”</w:t>
            </w:r>
            <w:r>
              <w:rPr>
                <w:color w:val="auto"/>
                <w:spacing w:val="0"/>
                <w:w w:val="100"/>
                <w:position w:val="0"/>
                <w:shd w:val="clear" w:color="auto" w:fill="auto"/>
              </w:rPr>
              <w:t>沿线地区农产品贸易虚拟水量的时空分布与变化情况。</w:t>
            </w:r>
          </w:p>
          <w:p>
            <w:pPr>
              <w:pStyle w:val="17"/>
              <w:keepNext w:val="0"/>
              <w:keepLines w:val="0"/>
              <w:widowControl w:val="0"/>
              <w:numPr>
                <w:ilvl w:val="0"/>
                <w:numId w:val="0"/>
              </w:numPr>
              <w:shd w:val="clear" w:color="auto" w:fill="auto"/>
              <w:tabs>
                <w:tab w:val="left" w:pos="809"/>
              </w:tabs>
              <w:bidi w:val="0"/>
              <w:spacing w:line="360" w:lineRule="auto"/>
              <w:ind w:left="360" w:leftChars="0"/>
              <w:jc w:val="both"/>
              <w:rPr>
                <w:color w:val="auto"/>
              </w:rPr>
            </w:pPr>
            <w:r>
              <w:rPr>
                <w:rFonts w:hint="eastAsia"/>
                <w:color w:val="auto"/>
                <w:spacing w:val="0"/>
                <w:w w:val="100"/>
                <w:position w:val="0"/>
                <w:shd w:val="clear" w:color="auto" w:fill="auto"/>
                <w:lang w:val="en-US" w:eastAsia="zh-CN"/>
              </w:rPr>
              <w:t>2.</w:t>
            </w:r>
            <w:r>
              <w:rPr>
                <w:color w:val="auto"/>
                <w:spacing w:val="0"/>
                <w:w w:val="100"/>
                <w:position w:val="0"/>
                <w:shd w:val="clear" w:color="auto" w:fill="auto"/>
              </w:rPr>
              <w:t>关于产业内贸易理论的研究</w:t>
            </w:r>
          </w:p>
          <w:p>
            <w:pPr>
              <w:pStyle w:val="17"/>
              <w:keepNext w:val="0"/>
              <w:keepLines w:val="0"/>
              <w:widowControl w:val="0"/>
              <w:shd w:val="clear" w:color="auto" w:fill="auto"/>
              <w:bidi w:val="0"/>
              <w:spacing w:line="360" w:lineRule="auto"/>
              <w:ind w:left="0" w:firstLine="360"/>
              <w:jc w:val="both"/>
              <w:rPr>
                <w:color w:val="auto"/>
              </w:rPr>
            </w:pPr>
            <w:r>
              <w:rPr>
                <w:color w:val="auto"/>
                <w:spacing w:val="0"/>
                <w:w w:val="100"/>
                <w:position w:val="0"/>
                <w:shd w:val="clear" w:color="auto" w:fill="auto"/>
              </w:rPr>
              <w:t>国内学者对产业内贸易的理论研究主要是对相关理论的评述及补充，主要研究成果如下：</w:t>
            </w:r>
          </w:p>
          <w:p>
            <w:pPr>
              <w:pStyle w:val="17"/>
              <w:keepNext w:val="0"/>
              <w:keepLines w:val="0"/>
              <w:widowControl w:val="0"/>
              <w:numPr>
                <w:ilvl w:val="0"/>
                <w:numId w:val="0"/>
              </w:numPr>
              <w:shd w:val="clear" w:color="auto" w:fill="auto"/>
              <w:tabs>
                <w:tab w:val="left" w:pos="878"/>
              </w:tabs>
              <w:bidi w:val="0"/>
              <w:spacing w:line="360" w:lineRule="auto"/>
              <w:ind w:firstLine="440" w:firstLineChars="200"/>
              <w:jc w:val="both"/>
              <w:rPr>
                <w:color w:val="auto"/>
              </w:rPr>
            </w:pPr>
            <w:r>
              <w:rPr>
                <w:rFonts w:hint="eastAsia"/>
                <w:color w:val="auto"/>
                <w:spacing w:val="0"/>
                <w:w w:val="100"/>
                <w:position w:val="0"/>
                <w:shd w:val="clear" w:color="auto" w:fill="auto"/>
                <w:lang w:eastAsia="zh-CN"/>
              </w:rPr>
              <w:t>（</w:t>
            </w:r>
            <w:r>
              <w:rPr>
                <w:rFonts w:hint="eastAsia"/>
                <w:color w:val="auto"/>
                <w:spacing w:val="0"/>
                <w:w w:val="100"/>
                <w:position w:val="0"/>
                <w:shd w:val="clear" w:color="auto" w:fill="auto"/>
                <w:lang w:val="en-US" w:eastAsia="zh-CN"/>
              </w:rPr>
              <w:t>1</w:t>
            </w:r>
            <w:r>
              <w:rPr>
                <w:rFonts w:hint="eastAsia"/>
                <w:color w:val="auto"/>
                <w:spacing w:val="0"/>
                <w:w w:val="100"/>
                <w:position w:val="0"/>
                <w:shd w:val="clear" w:color="auto" w:fill="auto"/>
                <w:lang w:eastAsia="zh-CN"/>
              </w:rPr>
              <w:t>）</w:t>
            </w:r>
            <w:r>
              <w:rPr>
                <w:color w:val="auto"/>
                <w:spacing w:val="0"/>
                <w:w w:val="100"/>
                <w:position w:val="0"/>
                <w:shd w:val="clear" w:color="auto" w:fill="auto"/>
              </w:rPr>
              <w:t>国内学者对产业内贸易理论的评述。陈融生</w:t>
            </w:r>
            <w:r>
              <w:rPr>
                <w:rFonts w:ascii="Times New Roman" w:hAnsi="Times New Roman" w:eastAsia="Times New Roman" w:cs="Times New Roman"/>
                <w:color w:val="auto"/>
                <w:spacing w:val="0"/>
                <w:w w:val="100"/>
                <w:position w:val="0"/>
                <w:shd w:val="clear" w:color="auto" w:fill="auto"/>
              </w:rPr>
              <w:t>(2000)</w:t>
            </w:r>
            <w:r>
              <w:rPr>
                <w:color w:val="auto"/>
                <w:spacing w:val="0"/>
                <w:w w:val="100"/>
                <w:position w:val="0"/>
                <w:shd w:val="clear" w:color="auto" w:fill="auto"/>
              </w:rPr>
              <w:t>介绍了产业内贸易的完全信息博弈模型，陈莉</w:t>
            </w:r>
            <w:r>
              <w:rPr>
                <w:rFonts w:ascii="Times New Roman" w:hAnsi="Times New Roman" w:eastAsia="Times New Roman" w:cs="Times New Roman"/>
                <w:color w:val="auto"/>
                <w:spacing w:val="0"/>
                <w:w w:val="100"/>
                <w:position w:val="0"/>
                <w:shd w:val="clear" w:color="auto" w:fill="auto"/>
              </w:rPr>
              <w:t>(2001)</w:t>
            </w:r>
            <w:r>
              <w:rPr>
                <w:color w:val="auto"/>
                <w:spacing w:val="0"/>
                <w:w w:val="100"/>
                <w:position w:val="0"/>
                <w:shd w:val="clear" w:color="auto" w:fill="auto"/>
              </w:rPr>
              <w:t>对产业内贸易的定义、衡量方法、产生原因的相关理论进行了评述。苑涛</w:t>
            </w:r>
            <w:r>
              <w:rPr>
                <w:rFonts w:ascii="Times New Roman" w:hAnsi="Times New Roman" w:eastAsia="Times New Roman" w:cs="Times New Roman"/>
                <w:color w:val="auto"/>
                <w:spacing w:val="0"/>
                <w:w w:val="100"/>
                <w:position w:val="0"/>
                <w:shd w:val="clear" w:color="auto" w:fill="auto"/>
              </w:rPr>
              <w:t>(2003)</w:t>
            </w:r>
            <w:r>
              <w:rPr>
                <w:color w:val="auto"/>
                <w:spacing w:val="0"/>
                <w:w w:val="100"/>
                <w:position w:val="0"/>
                <w:shd w:val="clear" w:color="auto" w:fill="auto"/>
              </w:rPr>
              <w:t>和陈晓燕等</w:t>
            </w:r>
            <w:r>
              <w:rPr>
                <w:rFonts w:ascii="Times New Roman" w:hAnsi="Times New Roman" w:eastAsia="Times New Roman" w:cs="Times New Roman"/>
                <w:color w:val="auto"/>
                <w:spacing w:val="0"/>
                <w:w w:val="100"/>
                <w:position w:val="0"/>
                <w:shd w:val="clear" w:color="auto" w:fill="auto"/>
              </w:rPr>
              <w:t>(2007)</w:t>
            </w:r>
            <w:r>
              <w:rPr>
                <w:color w:val="auto"/>
                <w:spacing w:val="0"/>
                <w:w w:val="100"/>
                <w:position w:val="0"/>
                <w:shd w:val="clear" w:color="auto" w:fill="auto"/>
              </w:rPr>
              <w:t>分别对产业内贸易的概念、分类、特点以及产生的原因等进行了概括总结，章丽群</w:t>
            </w:r>
            <w:r>
              <w:rPr>
                <w:rFonts w:ascii="Times New Roman" w:hAnsi="Times New Roman" w:eastAsia="Times New Roman" w:cs="Times New Roman"/>
                <w:color w:val="auto"/>
                <w:spacing w:val="0"/>
                <w:w w:val="100"/>
                <w:position w:val="0"/>
                <w:shd w:val="clear" w:color="auto" w:fill="auto"/>
              </w:rPr>
              <w:t>(2011)</w:t>
            </w:r>
            <w:r>
              <w:rPr>
                <w:color w:val="auto"/>
                <w:spacing w:val="0"/>
                <w:w w:val="100"/>
                <w:position w:val="0"/>
                <w:shd w:val="clear" w:color="auto" w:fill="auto"/>
              </w:rPr>
              <w:t>结合产业内贸易的实践与内涵，对产业内贸易理论的发展脉络进行了梳理。杨文钦和鞠伟</w:t>
            </w:r>
            <w:r>
              <w:rPr>
                <w:rFonts w:ascii="Times New Roman" w:hAnsi="Times New Roman" w:eastAsia="Times New Roman" w:cs="Times New Roman"/>
                <w:color w:val="auto"/>
                <w:spacing w:val="0"/>
                <w:w w:val="100"/>
                <w:position w:val="0"/>
                <w:shd w:val="clear" w:color="auto" w:fill="auto"/>
              </w:rPr>
              <w:t>(2013)</w:t>
            </w:r>
            <w:r>
              <w:rPr>
                <w:color w:val="auto"/>
                <w:spacing w:val="0"/>
                <w:w w:val="100"/>
                <w:position w:val="0"/>
                <w:shd w:val="clear" w:color="auto" w:fill="auto"/>
              </w:rPr>
              <w:t>论述了早期的产业内贸易现象，并对生产国际化下以及引入非贸易品和地理因素之后的新型产业内贸易模型进行了介绍。</w:t>
            </w:r>
          </w:p>
          <w:p>
            <w:pPr>
              <w:pStyle w:val="17"/>
              <w:keepNext w:val="0"/>
              <w:keepLines w:val="0"/>
              <w:widowControl w:val="0"/>
              <w:numPr>
                <w:ilvl w:val="0"/>
                <w:numId w:val="0"/>
              </w:numPr>
              <w:shd w:val="clear" w:color="auto" w:fill="auto"/>
              <w:tabs>
                <w:tab w:val="left" w:pos="907"/>
              </w:tabs>
              <w:bidi w:val="0"/>
              <w:spacing w:line="360" w:lineRule="auto"/>
              <w:ind w:firstLine="440" w:firstLineChars="200"/>
              <w:jc w:val="both"/>
              <w:rPr>
                <w:color w:val="auto"/>
              </w:rPr>
            </w:pPr>
            <w:r>
              <w:rPr>
                <w:rFonts w:hint="eastAsia"/>
                <w:color w:val="auto"/>
                <w:spacing w:val="0"/>
                <w:w w:val="100"/>
                <w:position w:val="0"/>
                <w:shd w:val="clear" w:color="auto" w:fill="auto"/>
                <w:lang w:eastAsia="zh-CN"/>
              </w:rPr>
              <w:t>（</w:t>
            </w:r>
            <w:r>
              <w:rPr>
                <w:rFonts w:hint="eastAsia"/>
                <w:color w:val="auto"/>
                <w:spacing w:val="0"/>
                <w:w w:val="100"/>
                <w:position w:val="0"/>
                <w:shd w:val="clear" w:color="auto" w:fill="auto"/>
                <w:lang w:val="en-US" w:eastAsia="zh-CN"/>
              </w:rPr>
              <w:t>2</w:t>
            </w:r>
            <w:r>
              <w:rPr>
                <w:rFonts w:hint="eastAsia"/>
                <w:color w:val="auto"/>
                <w:spacing w:val="0"/>
                <w:w w:val="100"/>
                <w:position w:val="0"/>
                <w:shd w:val="clear" w:color="auto" w:fill="auto"/>
                <w:lang w:eastAsia="zh-CN"/>
              </w:rPr>
              <w:t>）</w:t>
            </w:r>
            <w:r>
              <w:rPr>
                <w:color w:val="auto"/>
                <w:spacing w:val="0"/>
                <w:w w:val="100"/>
                <w:position w:val="0"/>
                <w:shd w:val="clear" w:color="auto" w:fill="auto"/>
              </w:rPr>
              <w:t>国内学者对产业内贸易理论进行的补充与创新。许统生</w:t>
            </w:r>
            <w:r>
              <w:rPr>
                <w:rFonts w:ascii="Times New Roman" w:hAnsi="Times New Roman" w:eastAsia="Times New Roman" w:cs="Times New Roman"/>
                <w:color w:val="auto"/>
                <w:spacing w:val="0"/>
                <w:w w:val="100"/>
                <w:position w:val="0"/>
                <w:shd w:val="clear" w:color="auto" w:fill="auto"/>
              </w:rPr>
              <w:t>(2000)</w:t>
            </w:r>
            <w:r>
              <w:rPr>
                <w:color w:val="auto"/>
                <w:spacing w:val="0"/>
                <w:w w:val="100"/>
                <w:position w:val="0"/>
                <w:shd w:val="clear" w:color="auto" w:fill="auto"/>
              </w:rPr>
              <w:t>从不完全信息静态博弈和完全信息静态博弈两方面对布兰德-克鲁格曼模型进行了扩展，指出即使不存在规模报酬和产品成本的差别，两种博弈也会促使产业内贸易的发生。许培源</w:t>
            </w:r>
            <w:r>
              <w:rPr>
                <w:rFonts w:ascii="Times New Roman" w:hAnsi="Times New Roman" w:eastAsia="Times New Roman" w:cs="Times New Roman"/>
                <w:color w:val="auto"/>
                <w:spacing w:val="0"/>
                <w:w w:val="100"/>
                <w:position w:val="0"/>
                <w:shd w:val="clear" w:color="auto" w:fill="auto"/>
              </w:rPr>
              <w:t>(2008)</w:t>
            </w:r>
            <w:r>
              <w:rPr>
                <w:color w:val="auto"/>
                <w:spacing w:val="0"/>
                <w:w w:val="100"/>
                <w:position w:val="0"/>
                <w:shd w:val="clear" w:color="auto" w:fill="auto"/>
              </w:rPr>
              <w:t>通过拓展</w:t>
            </w:r>
            <w:r>
              <w:rPr>
                <w:rFonts w:ascii="Times New Roman" w:hAnsi="Times New Roman" w:eastAsia="Times New Roman" w:cs="Times New Roman"/>
                <w:color w:val="auto"/>
                <w:spacing w:val="0"/>
                <w:w w:val="100"/>
                <w:position w:val="0"/>
                <w:shd w:val="clear" w:color="auto" w:fill="auto"/>
                <w:lang w:val="en-US" w:eastAsia="en-US" w:bidi="en-US"/>
              </w:rPr>
              <w:t>Bucci</w:t>
            </w:r>
            <w:r>
              <w:rPr>
                <w:color w:val="auto"/>
                <w:spacing w:val="0"/>
                <w:w w:val="100"/>
                <w:position w:val="0"/>
                <w:shd w:val="clear" w:color="auto" w:fill="auto"/>
              </w:rPr>
              <w:t>的经济增长模型论证了产业内贸易作用经济增长的背后决定因素。马征</w:t>
            </w:r>
            <w:r>
              <w:rPr>
                <w:rFonts w:ascii="Times New Roman" w:hAnsi="Times New Roman" w:eastAsia="Times New Roman" w:cs="Times New Roman"/>
                <w:color w:val="auto"/>
                <w:spacing w:val="0"/>
                <w:w w:val="100"/>
                <w:position w:val="0"/>
                <w:shd w:val="clear" w:color="auto" w:fill="auto"/>
              </w:rPr>
              <w:t>(2013)</w:t>
            </w:r>
            <w:r>
              <w:rPr>
                <w:color w:val="auto"/>
                <w:spacing w:val="0"/>
                <w:w w:val="100"/>
                <w:position w:val="0"/>
                <w:shd w:val="clear" w:color="auto" w:fill="auto"/>
              </w:rPr>
              <w:t>基于新经济增长理论的框架，指出资本积累机制、技术扩散机制和技术创新机制共同推动了产业内贸易的演进。吴旭楠</w:t>
            </w:r>
            <w:r>
              <w:rPr>
                <w:rFonts w:ascii="Times New Roman" w:hAnsi="Times New Roman" w:eastAsia="Times New Roman" w:cs="Times New Roman"/>
                <w:color w:val="auto"/>
                <w:spacing w:val="0"/>
                <w:w w:val="100"/>
                <w:position w:val="0"/>
                <w:shd w:val="clear" w:color="auto" w:fill="auto"/>
              </w:rPr>
              <w:t>(2018)</w:t>
            </w:r>
            <w:r>
              <w:rPr>
                <w:color w:val="auto"/>
                <w:spacing w:val="0"/>
                <w:w w:val="100"/>
                <w:position w:val="0"/>
                <w:shd w:val="clear" w:color="auto" w:fill="auto"/>
              </w:rPr>
              <w:t>通过放松研究条件、融合不同模型等方式将产业间贸易囊括于</w:t>
            </w:r>
            <w:r>
              <w:rPr>
                <w:rFonts w:ascii="Times New Roman" w:hAnsi="Times New Roman" w:eastAsia="Times New Roman" w:cs="Times New Roman"/>
                <w:color w:val="auto"/>
                <w:spacing w:val="0"/>
                <w:w w:val="100"/>
                <w:position w:val="0"/>
                <w:shd w:val="clear" w:color="auto" w:fill="auto"/>
                <w:lang w:val="en-US" w:eastAsia="en-US" w:bidi="en-US"/>
              </w:rPr>
              <w:t>Krugman</w:t>
            </w:r>
            <w:r>
              <w:rPr>
                <w:color w:val="auto"/>
                <w:spacing w:val="0"/>
                <w:w w:val="100"/>
                <w:position w:val="0"/>
                <w:shd w:val="clear" w:color="auto" w:fill="auto"/>
              </w:rPr>
              <w:t>的新贸易理论之中，实现了对该理论的拓展与完善。</w:t>
            </w:r>
          </w:p>
          <w:p>
            <w:pPr>
              <w:pStyle w:val="17"/>
              <w:keepNext w:val="0"/>
              <w:keepLines w:val="0"/>
              <w:widowControl w:val="0"/>
              <w:numPr>
                <w:ilvl w:val="0"/>
                <w:numId w:val="0"/>
              </w:numPr>
              <w:shd w:val="clear" w:color="auto" w:fill="auto"/>
              <w:tabs>
                <w:tab w:val="left" w:pos="809"/>
              </w:tabs>
              <w:bidi w:val="0"/>
              <w:spacing w:line="360" w:lineRule="auto"/>
              <w:ind w:left="360" w:leftChars="0"/>
              <w:jc w:val="both"/>
              <w:rPr>
                <w:color w:val="auto"/>
              </w:rPr>
            </w:pPr>
            <w:r>
              <w:rPr>
                <w:rFonts w:hint="eastAsia"/>
                <w:color w:val="auto"/>
                <w:spacing w:val="0"/>
                <w:w w:val="100"/>
                <w:position w:val="0"/>
                <w:shd w:val="clear" w:color="auto" w:fill="auto"/>
                <w:lang w:val="en-US" w:eastAsia="zh-CN"/>
              </w:rPr>
              <w:t>3.</w:t>
            </w:r>
            <w:r>
              <w:rPr>
                <w:color w:val="auto"/>
                <w:spacing w:val="0"/>
                <w:w w:val="100"/>
                <w:position w:val="0"/>
                <w:shd w:val="clear" w:color="auto" w:fill="auto"/>
              </w:rPr>
              <w:t>关于产业内贸易发展情况的测度研究</w:t>
            </w:r>
          </w:p>
          <w:p>
            <w:pPr>
              <w:pStyle w:val="17"/>
              <w:keepNext w:val="0"/>
              <w:keepLines w:val="0"/>
              <w:widowControl w:val="0"/>
              <w:shd w:val="clear" w:color="auto" w:fill="auto"/>
              <w:bidi w:val="0"/>
              <w:spacing w:line="360" w:lineRule="auto"/>
              <w:ind w:left="0" w:firstLine="360"/>
              <w:jc w:val="both"/>
              <w:rPr>
                <w:color w:val="auto"/>
              </w:rPr>
            </w:pPr>
            <w:r>
              <w:rPr>
                <w:color w:val="auto"/>
                <w:spacing w:val="0"/>
                <w:w w:val="100"/>
                <w:position w:val="0"/>
                <w:shd w:val="clear" w:color="auto" w:fill="auto"/>
              </w:rPr>
              <w:t>佟家栋和刘钧霆</w:t>
            </w:r>
            <w:r>
              <w:rPr>
                <w:rFonts w:ascii="Times New Roman" w:hAnsi="Times New Roman" w:eastAsia="Times New Roman" w:cs="Times New Roman"/>
                <w:color w:val="auto"/>
                <w:spacing w:val="0"/>
                <w:w w:val="100"/>
                <w:position w:val="0"/>
                <w:shd w:val="clear" w:color="auto" w:fill="auto"/>
              </w:rPr>
              <w:t>(2006)</w:t>
            </w:r>
            <w:r>
              <w:rPr>
                <w:color w:val="auto"/>
                <w:spacing w:val="0"/>
                <w:w w:val="100"/>
                <w:position w:val="0"/>
                <w:shd w:val="clear" w:color="auto" w:fill="auto"/>
              </w:rPr>
              <w:t>对中日制造业产业内贸易的发展情况进行了测度分析，指出产业间贸易仍然在双边的贸易往来中居于优势地位。朱国银</w:t>
            </w:r>
            <w:r>
              <w:rPr>
                <w:rFonts w:ascii="Times New Roman" w:hAnsi="Times New Roman" w:eastAsia="Times New Roman" w:cs="Times New Roman"/>
                <w:color w:val="auto"/>
                <w:spacing w:val="0"/>
                <w:w w:val="100"/>
                <w:position w:val="0"/>
                <w:shd w:val="clear" w:color="auto" w:fill="auto"/>
              </w:rPr>
              <w:t>(2018)</w:t>
            </w:r>
            <w:r>
              <w:rPr>
                <w:color w:val="auto"/>
                <w:spacing w:val="0"/>
                <w:w w:val="100"/>
                <w:position w:val="0"/>
                <w:shd w:val="clear" w:color="auto" w:fill="auto"/>
              </w:rPr>
              <w:t>和高萧肖等</w:t>
            </w:r>
            <w:r>
              <w:rPr>
                <w:rFonts w:ascii="Times New Roman" w:hAnsi="Times New Roman" w:eastAsia="Times New Roman" w:cs="Times New Roman"/>
                <w:color w:val="auto"/>
                <w:spacing w:val="0"/>
                <w:w w:val="100"/>
                <w:position w:val="0"/>
                <w:shd w:val="clear" w:color="auto" w:fill="auto"/>
              </w:rPr>
              <w:t>(2018)</w:t>
            </w:r>
            <w:r>
              <w:rPr>
                <w:color w:val="auto"/>
                <w:spacing w:val="0"/>
                <w:w w:val="100"/>
                <w:position w:val="0"/>
                <w:shd w:val="clear" w:color="auto" w:fill="auto"/>
              </w:rPr>
              <w:t>采用产业内贸易</w:t>
            </w:r>
            <w:r>
              <w:rPr>
                <w:rFonts w:ascii="Times New Roman" w:hAnsi="Times New Roman" w:eastAsia="Times New Roman" w:cs="Times New Roman"/>
                <w:color w:val="auto"/>
                <w:spacing w:val="0"/>
                <w:w w:val="100"/>
                <w:position w:val="0"/>
                <w:shd w:val="clear" w:color="auto" w:fill="auto"/>
                <w:lang w:val="en-US" w:eastAsia="en-US" w:bidi="en-US"/>
              </w:rPr>
              <w:t>GL</w:t>
            </w:r>
            <w:r>
              <w:rPr>
                <w:color w:val="auto"/>
                <w:spacing w:val="0"/>
                <w:w w:val="100"/>
                <w:position w:val="0"/>
                <w:shd w:val="clear" w:color="auto" w:fill="auto"/>
              </w:rPr>
              <w:t>指数、</w:t>
            </w:r>
            <w:r>
              <w:rPr>
                <w:rFonts w:ascii="Times New Roman" w:hAnsi="Times New Roman" w:eastAsia="Times New Roman" w:cs="Times New Roman"/>
                <w:color w:val="auto"/>
                <w:spacing w:val="0"/>
                <w:w w:val="100"/>
                <w:position w:val="0"/>
                <w:shd w:val="clear" w:color="auto" w:fill="auto"/>
                <w:lang w:val="en-US" w:eastAsia="en-US" w:bidi="en-US"/>
              </w:rPr>
              <w:t>Bruelhart</w:t>
            </w:r>
            <w:r>
              <w:rPr>
                <w:color w:val="auto"/>
                <w:spacing w:val="0"/>
                <w:w w:val="100"/>
                <w:position w:val="0"/>
                <w:shd w:val="clear" w:color="auto" w:fill="auto"/>
              </w:rPr>
              <w:t>边际指数、</w:t>
            </w:r>
            <w:r>
              <w:rPr>
                <w:rFonts w:ascii="Times New Roman" w:hAnsi="Times New Roman" w:eastAsia="Times New Roman" w:cs="Times New Roman"/>
                <w:color w:val="auto"/>
                <w:spacing w:val="0"/>
                <w:w w:val="100"/>
                <w:position w:val="0"/>
                <w:shd w:val="clear" w:color="auto" w:fill="auto"/>
                <w:lang w:val="en-US" w:eastAsia="en-US" w:bidi="en-US"/>
              </w:rPr>
              <w:t>TM</w:t>
            </w:r>
            <w:r>
              <w:rPr>
                <w:color w:val="auto"/>
                <w:spacing w:val="0"/>
                <w:w w:val="100"/>
                <w:position w:val="0"/>
                <w:shd w:val="clear" w:color="auto" w:fill="auto"/>
              </w:rPr>
              <w:t>指数、</w:t>
            </w:r>
            <w:r>
              <w:rPr>
                <w:rFonts w:ascii="Times New Roman" w:hAnsi="Times New Roman" w:eastAsia="Times New Roman" w:cs="Times New Roman"/>
                <w:color w:val="auto"/>
                <w:spacing w:val="0"/>
                <w:w w:val="100"/>
                <w:position w:val="0"/>
                <w:shd w:val="clear" w:color="auto" w:fill="auto"/>
                <w:lang w:val="en-US" w:eastAsia="en-US" w:bidi="en-US"/>
              </w:rPr>
              <w:t>TC</w:t>
            </w:r>
            <w:r>
              <w:rPr>
                <w:color w:val="auto"/>
                <w:spacing w:val="0"/>
                <w:w w:val="100"/>
                <w:position w:val="0"/>
                <w:shd w:val="clear" w:color="auto" w:fill="auto"/>
              </w:rPr>
              <w:t>指数等方法和</w:t>
            </w:r>
            <w:r>
              <w:rPr>
                <w:rFonts w:ascii="Times New Roman" w:hAnsi="Times New Roman" w:eastAsia="Times New Roman" w:cs="Times New Roman"/>
                <w:color w:val="auto"/>
                <w:spacing w:val="0"/>
                <w:w w:val="100"/>
                <w:position w:val="0"/>
                <w:shd w:val="clear" w:color="auto" w:fill="auto"/>
                <w:lang w:val="en-US" w:eastAsia="en-US" w:bidi="en-US"/>
              </w:rPr>
              <w:t>HS</w:t>
            </w:r>
            <w:r>
              <w:rPr>
                <w:color w:val="auto"/>
                <w:spacing w:val="0"/>
                <w:w w:val="100"/>
                <w:position w:val="0"/>
                <w:shd w:val="clear" w:color="auto" w:fill="auto"/>
              </w:rPr>
              <w:t>编码数据从动态和静态视角分别测度分析了中美、中国与南亚农产品的产业内贸易状况，胡剑波和郭风</w:t>
            </w:r>
            <w:r>
              <w:rPr>
                <w:rFonts w:ascii="Times New Roman" w:hAnsi="Times New Roman" w:eastAsia="Times New Roman" w:cs="Times New Roman"/>
                <w:color w:val="auto"/>
                <w:spacing w:val="0"/>
                <w:w w:val="100"/>
                <w:position w:val="0"/>
                <w:shd w:val="clear" w:color="auto" w:fill="auto"/>
              </w:rPr>
              <w:t>(2017)</w:t>
            </w:r>
            <w:r>
              <w:rPr>
                <w:color w:val="auto"/>
                <w:spacing w:val="0"/>
                <w:w w:val="100"/>
                <w:position w:val="0"/>
                <w:shd w:val="clear" w:color="auto" w:fill="auto"/>
              </w:rPr>
              <w:t>采用</w:t>
            </w:r>
            <w:r>
              <w:rPr>
                <w:rFonts w:ascii="Times New Roman" w:hAnsi="Times New Roman" w:eastAsia="Times New Roman" w:cs="Times New Roman"/>
                <w:color w:val="auto"/>
                <w:spacing w:val="0"/>
                <w:w w:val="100"/>
                <w:position w:val="0"/>
                <w:shd w:val="clear" w:color="auto" w:fill="auto"/>
                <w:lang w:val="en-US" w:eastAsia="en-US" w:bidi="en-US"/>
              </w:rPr>
              <w:t>GL</w:t>
            </w:r>
            <w:r>
              <w:rPr>
                <w:color w:val="auto"/>
                <w:spacing w:val="0"/>
                <w:w w:val="100"/>
                <w:position w:val="0"/>
                <w:shd w:val="clear" w:color="auto" w:fill="auto"/>
              </w:rPr>
              <w:t>指数</w:t>
            </w:r>
            <w:r>
              <w:rPr>
                <w:color w:val="auto"/>
                <w:spacing w:val="0"/>
                <w:w w:val="100"/>
                <w:position w:val="0"/>
                <w:shd w:val="clear" w:color="auto" w:fill="auto"/>
                <w:lang w:val="en-US" w:eastAsia="en-US" w:bidi="en-US"/>
              </w:rPr>
              <w:t>、</w:t>
            </w:r>
            <w:r>
              <w:rPr>
                <w:rFonts w:ascii="Times New Roman" w:hAnsi="Times New Roman" w:eastAsia="Times New Roman" w:cs="Times New Roman"/>
                <w:color w:val="auto"/>
                <w:spacing w:val="0"/>
                <w:w w:val="100"/>
                <w:position w:val="0"/>
                <w:shd w:val="clear" w:color="auto" w:fill="auto"/>
                <w:lang w:val="en-US" w:eastAsia="en-US" w:bidi="en-US"/>
              </w:rPr>
              <w:t>Bruelhart</w:t>
            </w:r>
            <w:r>
              <w:rPr>
                <w:color w:val="auto"/>
                <w:spacing w:val="0"/>
                <w:w w:val="100"/>
                <w:position w:val="0"/>
                <w:shd w:val="clear" w:color="auto" w:fill="auto"/>
              </w:rPr>
              <w:t>和</w:t>
            </w:r>
            <w:r>
              <w:rPr>
                <w:rFonts w:ascii="Times New Roman" w:hAnsi="Times New Roman" w:eastAsia="Times New Roman" w:cs="Times New Roman"/>
                <w:color w:val="auto"/>
                <w:spacing w:val="0"/>
                <w:w w:val="100"/>
                <w:position w:val="0"/>
                <w:shd w:val="clear" w:color="auto" w:fill="auto"/>
                <w:lang w:val="en-US" w:eastAsia="en-US" w:bidi="en-US"/>
              </w:rPr>
              <w:t>GHM</w:t>
            </w:r>
            <w:r>
              <w:rPr>
                <w:color w:val="auto"/>
                <w:spacing w:val="0"/>
                <w:w w:val="100"/>
                <w:position w:val="0"/>
                <w:shd w:val="clear" w:color="auto" w:fill="auto"/>
              </w:rPr>
              <w:t>指数等方法对中国与南非</w:t>
            </w:r>
            <w:r>
              <w:rPr>
                <w:rFonts w:ascii="Times New Roman" w:hAnsi="Times New Roman" w:eastAsia="Times New Roman" w:cs="Times New Roman"/>
                <w:color w:val="auto"/>
                <w:spacing w:val="0"/>
                <w:w w:val="100"/>
                <w:position w:val="0"/>
                <w:shd w:val="clear" w:color="auto" w:fill="auto"/>
                <w:lang w:val="en-US" w:eastAsia="en-US" w:bidi="en-US"/>
              </w:rPr>
              <w:t>SITC</w:t>
            </w:r>
            <w:r>
              <w:rPr>
                <w:color w:val="auto"/>
                <w:spacing w:val="0"/>
                <w:w w:val="100"/>
                <w:position w:val="0"/>
                <w:shd w:val="clear" w:color="auto" w:fill="auto"/>
              </w:rPr>
              <w:t>编码下</w:t>
            </w:r>
            <w:r>
              <w:rPr>
                <w:rFonts w:ascii="Times New Roman" w:hAnsi="Times New Roman" w:eastAsia="Times New Roman" w:cs="Times New Roman"/>
                <w:color w:val="auto"/>
                <w:spacing w:val="0"/>
                <w:w w:val="100"/>
                <w:position w:val="0"/>
                <w:shd w:val="clear" w:color="auto" w:fill="auto"/>
              </w:rPr>
              <w:t>9</w:t>
            </w:r>
            <w:r>
              <w:rPr>
                <w:color w:val="auto"/>
                <w:spacing w:val="0"/>
                <w:w w:val="100"/>
                <w:position w:val="0"/>
                <w:shd w:val="clear" w:color="auto" w:fill="auto"/>
              </w:rPr>
              <w:t>大类产品的产业内贸易水平和结构进行了测度研究。丁存振和肖海峰</w:t>
            </w:r>
            <w:r>
              <w:rPr>
                <w:rFonts w:ascii="Times New Roman" w:hAnsi="Times New Roman" w:eastAsia="Times New Roman" w:cs="Times New Roman"/>
                <w:color w:val="auto"/>
                <w:spacing w:val="0"/>
                <w:w w:val="100"/>
                <w:position w:val="0"/>
                <w:shd w:val="clear" w:color="auto" w:fill="auto"/>
              </w:rPr>
              <w:t>(2018)</w:t>
            </w:r>
            <w:r>
              <w:rPr>
                <w:color w:val="auto"/>
                <w:spacing w:val="0"/>
                <w:w w:val="100"/>
                <w:position w:val="0"/>
                <w:shd w:val="clear" w:color="auto" w:fill="auto"/>
              </w:rPr>
              <w:t>对中国与</w:t>
            </w:r>
            <w:r>
              <w:rPr>
                <w:rFonts w:hint="eastAsia"/>
                <w:color w:val="auto"/>
                <w:spacing w:val="0"/>
                <w:w w:val="100"/>
                <w:position w:val="0"/>
                <w:shd w:val="clear" w:color="auto" w:fill="auto"/>
                <w:lang w:eastAsia="zh-CN"/>
              </w:rPr>
              <w:t>“一带一路”</w:t>
            </w:r>
            <w:r>
              <w:rPr>
                <w:color w:val="auto"/>
                <w:spacing w:val="0"/>
                <w:w w:val="100"/>
                <w:position w:val="0"/>
                <w:shd w:val="clear" w:color="auto" w:fill="auto"/>
              </w:rPr>
              <w:t>沿线不同地区的农产品产业内贸易分别进行了动态和静态视角下的测度研究，发现双边农产品的产业内贸易倾向并不明显，但随时间变化有一定的发展趋势。</w:t>
            </w:r>
          </w:p>
          <w:p>
            <w:pPr>
              <w:pStyle w:val="17"/>
              <w:keepNext w:val="0"/>
              <w:keepLines w:val="0"/>
              <w:widowControl w:val="0"/>
              <w:numPr>
                <w:ilvl w:val="0"/>
                <w:numId w:val="0"/>
              </w:numPr>
              <w:shd w:val="clear" w:color="auto" w:fill="auto"/>
              <w:bidi w:val="0"/>
              <w:spacing w:line="360" w:lineRule="auto"/>
              <w:ind w:left="360" w:leftChars="0"/>
              <w:jc w:val="both"/>
              <w:rPr>
                <w:color w:val="auto"/>
              </w:rPr>
            </w:pPr>
            <w:r>
              <w:rPr>
                <w:rFonts w:hint="eastAsia"/>
                <w:color w:val="auto"/>
                <w:spacing w:val="0"/>
                <w:w w:val="100"/>
                <w:position w:val="0"/>
                <w:shd w:val="clear" w:color="auto" w:fill="auto"/>
                <w:lang w:val="en-US" w:eastAsia="zh-CN"/>
              </w:rPr>
              <w:t>4.</w:t>
            </w:r>
            <w:r>
              <w:rPr>
                <w:color w:val="auto"/>
                <w:spacing w:val="0"/>
                <w:w w:val="100"/>
                <w:position w:val="0"/>
                <w:shd w:val="clear" w:color="auto" w:fill="auto"/>
              </w:rPr>
              <w:t>关于产业内贸易影响因素的研究</w:t>
            </w:r>
          </w:p>
          <w:p>
            <w:pPr>
              <w:pStyle w:val="17"/>
              <w:keepNext w:val="0"/>
              <w:keepLines w:val="0"/>
              <w:widowControl w:val="0"/>
              <w:shd w:val="clear" w:color="auto" w:fill="auto"/>
              <w:bidi w:val="0"/>
              <w:spacing w:line="360" w:lineRule="auto"/>
              <w:ind w:left="0" w:firstLine="360"/>
              <w:jc w:val="both"/>
              <w:rPr>
                <w:color w:val="auto"/>
              </w:rPr>
            </w:pPr>
            <w:r>
              <w:rPr>
                <w:color w:val="auto"/>
                <w:spacing w:val="0"/>
                <w:w w:val="100"/>
                <w:position w:val="0"/>
                <w:shd w:val="clear" w:color="auto" w:fill="auto"/>
              </w:rPr>
              <w:t>在制造业和服务业领域，姚阳和齐绍洲</w:t>
            </w:r>
            <w:r>
              <w:rPr>
                <w:rFonts w:ascii="Times New Roman" w:hAnsi="Times New Roman" w:eastAsia="Times New Roman" w:cs="Times New Roman"/>
                <w:color w:val="auto"/>
                <w:spacing w:val="0"/>
                <w:w w:val="100"/>
                <w:position w:val="0"/>
                <w:shd w:val="clear" w:color="auto" w:fill="auto"/>
              </w:rPr>
              <w:t>(2010)</w:t>
            </w:r>
            <w:r>
              <w:rPr>
                <w:color w:val="auto"/>
                <w:spacing w:val="0"/>
                <w:w w:val="100"/>
                <w:position w:val="0"/>
                <w:shd w:val="clear" w:color="auto" w:fill="auto"/>
              </w:rPr>
              <w:t>研究了影响中国与欧盟</w:t>
            </w:r>
            <w:r>
              <w:rPr>
                <w:rFonts w:ascii="Times New Roman" w:hAnsi="Times New Roman" w:eastAsia="Times New Roman" w:cs="Times New Roman"/>
                <w:color w:val="auto"/>
                <w:spacing w:val="0"/>
                <w:w w:val="100"/>
                <w:position w:val="0"/>
                <w:shd w:val="clear" w:color="auto" w:fill="auto"/>
              </w:rPr>
              <w:t>15</w:t>
            </w:r>
            <w:r>
              <w:rPr>
                <w:color w:val="auto"/>
                <w:spacing w:val="0"/>
                <w:w w:val="100"/>
                <w:position w:val="0"/>
                <w:shd w:val="clear" w:color="auto" w:fill="auto"/>
              </w:rPr>
              <w:t>个发达国家间制成品产业内贸易的因素，发现人均收入差异、研发水平差异以及市场规模等因素对产业内贸易有促进作用，而</w:t>
            </w:r>
            <w:r>
              <w:rPr>
                <w:rFonts w:ascii="Times New Roman" w:hAnsi="Times New Roman" w:eastAsia="Times New Roman" w:cs="Times New Roman"/>
                <w:color w:val="auto"/>
                <w:spacing w:val="0"/>
                <w:w w:val="100"/>
                <w:position w:val="0"/>
                <w:shd w:val="clear" w:color="auto" w:fill="auto"/>
                <w:lang w:val="en-US" w:eastAsia="en-US" w:bidi="en-US"/>
              </w:rPr>
              <w:t>FDI</w:t>
            </w:r>
            <w:r>
              <w:rPr>
                <w:color w:val="auto"/>
                <w:spacing w:val="0"/>
                <w:w w:val="100"/>
                <w:position w:val="0"/>
                <w:shd w:val="clear" w:color="auto" w:fill="auto"/>
                <w:lang w:val="en-US" w:eastAsia="en-US" w:bidi="en-US"/>
              </w:rPr>
              <w:t>、</w:t>
            </w:r>
            <w:r>
              <w:rPr>
                <w:color w:val="auto"/>
                <w:spacing w:val="0"/>
                <w:w w:val="100"/>
                <w:position w:val="0"/>
                <w:shd w:val="clear" w:color="auto" w:fill="auto"/>
              </w:rPr>
              <w:t>规模经济表现为阻碍作用。马静和逮宇铎</w:t>
            </w:r>
            <w:r>
              <w:rPr>
                <w:rFonts w:ascii="Times New Roman" w:hAnsi="Times New Roman" w:eastAsia="Times New Roman" w:cs="Times New Roman"/>
                <w:color w:val="auto"/>
                <w:spacing w:val="0"/>
                <w:w w:val="100"/>
                <w:position w:val="0"/>
                <w:shd w:val="clear" w:color="auto" w:fill="auto"/>
              </w:rPr>
              <w:t>(2012)</w:t>
            </w:r>
            <w:r>
              <w:rPr>
                <w:color w:val="auto"/>
                <w:spacing w:val="0"/>
                <w:w w:val="100"/>
                <w:position w:val="0"/>
                <w:shd w:val="clear" w:color="auto" w:fill="auto"/>
              </w:rPr>
              <w:t>在对中欧服务业产业内贸易的影响因素进行实证分析后发现所选取因素的作用均未符合理论预期，并提出需要对中国的消费结构进行进一步洞察。茹仙古力和郭辉</w:t>
            </w:r>
            <w:r>
              <w:rPr>
                <w:rFonts w:ascii="Times New Roman" w:hAnsi="Times New Roman" w:eastAsia="Times New Roman" w:cs="Times New Roman"/>
                <w:color w:val="auto"/>
                <w:spacing w:val="0"/>
                <w:w w:val="100"/>
                <w:position w:val="0"/>
                <w:shd w:val="clear" w:color="auto" w:fill="auto"/>
              </w:rPr>
              <w:t>(2018)</w:t>
            </w:r>
            <w:r>
              <w:rPr>
                <w:color w:val="auto"/>
                <w:spacing w:val="0"/>
                <w:w w:val="100"/>
                <w:position w:val="0"/>
                <w:shd w:val="clear" w:color="auto" w:fill="auto"/>
              </w:rPr>
              <w:t>采用扩展的贸易引力模型实证分析了新疆与中亚五国产业内贸易的影响因素，指出双边的总体</w:t>
            </w:r>
            <w:r>
              <w:rPr>
                <w:rFonts w:ascii="Times New Roman" w:hAnsi="Times New Roman" w:eastAsia="Times New Roman" w:cs="Times New Roman"/>
                <w:color w:val="auto"/>
                <w:spacing w:val="0"/>
                <w:w w:val="100"/>
                <w:position w:val="0"/>
                <w:shd w:val="clear" w:color="auto" w:fill="auto"/>
                <w:lang w:val="en-US" w:eastAsia="en-US" w:bidi="en-US"/>
              </w:rPr>
              <w:t>GDP</w:t>
            </w:r>
            <w:r>
              <w:rPr>
                <w:color w:val="auto"/>
                <w:spacing w:val="0"/>
                <w:w w:val="100"/>
                <w:position w:val="0"/>
                <w:shd w:val="clear" w:color="auto" w:fill="auto"/>
              </w:rPr>
              <w:t>差异、人均</w:t>
            </w:r>
            <w:r>
              <w:rPr>
                <w:rFonts w:ascii="Times New Roman" w:hAnsi="Times New Roman" w:eastAsia="Times New Roman" w:cs="Times New Roman"/>
                <w:color w:val="auto"/>
                <w:spacing w:val="0"/>
                <w:w w:val="100"/>
                <w:position w:val="0"/>
                <w:shd w:val="clear" w:color="auto" w:fill="auto"/>
                <w:lang w:val="en-US" w:eastAsia="en-US" w:bidi="en-US"/>
              </w:rPr>
              <w:t>GDP</w:t>
            </w:r>
            <w:r>
              <w:rPr>
                <w:color w:val="auto"/>
                <w:spacing w:val="0"/>
                <w:w w:val="100"/>
                <w:position w:val="0"/>
                <w:shd w:val="clear" w:color="auto" w:fill="auto"/>
              </w:rPr>
              <w:t>差异、地理距离以及是否同为世贸组织成员国等因素呈现出显著的影响。在农产品领域，王纪兀和肖海峰</w:t>
            </w:r>
            <w:r>
              <w:rPr>
                <w:rFonts w:ascii="Times New Roman" w:hAnsi="Times New Roman" w:eastAsia="Times New Roman" w:cs="Times New Roman"/>
                <w:color w:val="auto"/>
                <w:spacing w:val="0"/>
                <w:w w:val="100"/>
                <w:position w:val="0"/>
                <w:shd w:val="clear" w:color="auto" w:fill="auto"/>
              </w:rPr>
              <w:t>(2018)</w:t>
            </w:r>
            <w:r>
              <w:rPr>
                <w:color w:val="auto"/>
                <w:spacing w:val="0"/>
                <w:w w:val="100"/>
                <w:position w:val="0"/>
                <w:shd w:val="clear" w:color="auto" w:fill="auto"/>
              </w:rPr>
              <w:t>、恩和和苏日古嘎</w:t>
            </w:r>
            <w:r>
              <w:rPr>
                <w:rFonts w:ascii="Times New Roman" w:hAnsi="Times New Roman" w:eastAsia="Times New Roman" w:cs="Times New Roman"/>
                <w:color w:val="auto"/>
                <w:spacing w:val="0"/>
                <w:w w:val="100"/>
                <w:position w:val="0"/>
                <w:shd w:val="clear" w:color="auto" w:fill="auto"/>
              </w:rPr>
              <w:t>(2018)</w:t>
            </w:r>
            <w:r>
              <w:rPr>
                <w:color w:val="auto"/>
                <w:spacing w:val="0"/>
                <w:w w:val="100"/>
                <w:position w:val="0"/>
                <w:shd w:val="clear" w:color="auto" w:fill="auto"/>
              </w:rPr>
              <w:t>以及谢雨欣等</w:t>
            </w:r>
            <w:r>
              <w:rPr>
                <w:rFonts w:ascii="Times New Roman" w:hAnsi="Times New Roman" w:eastAsia="Times New Roman" w:cs="Times New Roman"/>
                <w:color w:val="auto"/>
                <w:spacing w:val="0"/>
                <w:w w:val="100"/>
                <w:position w:val="0"/>
                <w:shd w:val="clear" w:color="auto" w:fill="auto"/>
              </w:rPr>
              <w:t>(2018)</w:t>
            </w:r>
            <w:r>
              <w:rPr>
                <w:color w:val="auto"/>
                <w:spacing w:val="0"/>
                <w:w w:val="100"/>
                <w:position w:val="0"/>
                <w:shd w:val="clear" w:color="auto" w:fill="auto"/>
              </w:rPr>
              <w:t>分别以中国与东盟、中国与东北亚其他国家、中国与</w:t>
            </w:r>
            <w:r>
              <w:rPr>
                <w:rFonts w:ascii="Times New Roman" w:hAnsi="Times New Roman" w:eastAsia="Times New Roman" w:cs="Times New Roman"/>
                <w:color w:val="auto"/>
                <w:spacing w:val="0"/>
                <w:w w:val="100"/>
                <w:position w:val="0"/>
                <w:shd w:val="clear" w:color="auto" w:fill="auto"/>
                <w:lang w:val="en-US" w:eastAsia="en-US" w:bidi="en-US"/>
              </w:rPr>
              <w:t>TPP</w:t>
            </w:r>
            <w:r>
              <w:rPr>
                <w:color w:val="auto"/>
                <w:spacing w:val="0"/>
                <w:w w:val="100"/>
                <w:position w:val="0"/>
                <w:shd w:val="clear" w:color="auto" w:fill="auto"/>
              </w:rPr>
              <w:t>国家作为研究对象探究了农产品产业内贸易的影响因素。覃希扬</w:t>
            </w:r>
            <w:r>
              <w:rPr>
                <w:rFonts w:ascii="Times New Roman" w:hAnsi="Times New Roman" w:eastAsia="Times New Roman" w:cs="Times New Roman"/>
                <w:color w:val="auto"/>
                <w:spacing w:val="0"/>
                <w:w w:val="100"/>
                <w:position w:val="0"/>
                <w:shd w:val="clear" w:color="auto" w:fill="auto"/>
              </w:rPr>
              <w:t>(2018)</w:t>
            </w:r>
            <w:r>
              <w:rPr>
                <w:color w:val="auto"/>
                <w:spacing w:val="0"/>
                <w:w w:val="100"/>
                <w:position w:val="0"/>
                <w:shd w:val="clear" w:color="auto" w:fill="auto"/>
              </w:rPr>
              <w:t>探究了技术因素对中越农产品产业内贸易的影响情况。</w:t>
            </w:r>
          </w:p>
          <w:p>
            <w:pPr>
              <w:pStyle w:val="17"/>
              <w:keepNext w:val="0"/>
              <w:keepLines w:val="0"/>
              <w:widowControl w:val="0"/>
              <w:shd w:val="clear" w:color="auto" w:fill="auto"/>
              <w:bidi w:val="0"/>
              <w:spacing w:line="360" w:lineRule="auto"/>
              <w:ind w:left="0" w:firstLine="360"/>
              <w:jc w:val="both"/>
              <w:rPr>
                <w:color w:val="auto"/>
              </w:rPr>
            </w:pPr>
            <w:r>
              <w:rPr>
                <w:rFonts w:ascii="Times New Roman" w:hAnsi="Times New Roman" w:eastAsia="Times New Roman" w:cs="Times New Roman"/>
                <w:b/>
                <w:bCs/>
                <w:color w:val="auto"/>
                <w:spacing w:val="0"/>
                <w:w w:val="100"/>
                <w:position w:val="0"/>
                <w:sz w:val="20"/>
                <w:szCs w:val="20"/>
                <w:shd w:val="clear" w:color="auto" w:fill="auto"/>
              </w:rPr>
              <w:t>5</w:t>
            </w:r>
            <w:r>
              <w:rPr>
                <w:color w:val="auto"/>
                <w:spacing w:val="0"/>
                <w:w w:val="100"/>
                <w:position w:val="0"/>
                <w:shd w:val="clear" w:color="auto" w:fill="auto"/>
              </w:rPr>
              <w:t>.关于影响因素动态效应的研究</w:t>
            </w:r>
          </w:p>
          <w:p>
            <w:pPr>
              <w:pStyle w:val="17"/>
              <w:keepNext w:val="0"/>
              <w:keepLines w:val="0"/>
              <w:widowControl w:val="0"/>
              <w:shd w:val="clear" w:color="auto" w:fill="auto"/>
              <w:bidi w:val="0"/>
              <w:spacing w:line="360" w:lineRule="auto"/>
              <w:ind w:left="0" w:firstLine="360"/>
              <w:jc w:val="both"/>
              <w:rPr>
                <w:color w:val="auto"/>
              </w:rPr>
            </w:pPr>
            <w:r>
              <w:rPr>
                <w:color w:val="auto"/>
                <w:spacing w:val="0"/>
                <w:w w:val="100"/>
                <w:position w:val="0"/>
                <w:shd w:val="clear" w:color="auto" w:fill="auto"/>
              </w:rPr>
              <w:t>关于影响因素的动态效应，现有的研究主要集中在经济或金融领域，且主要探讨不同因素之间的互动关系。如段显明和许敏</w:t>
            </w:r>
            <w:r>
              <w:rPr>
                <w:rFonts w:ascii="Times New Roman" w:hAnsi="Times New Roman" w:eastAsia="Times New Roman" w:cs="Times New Roman"/>
                <w:color w:val="auto"/>
                <w:spacing w:val="0"/>
                <w:w w:val="100"/>
                <w:position w:val="0"/>
                <w:shd w:val="clear" w:color="auto" w:fill="auto"/>
              </w:rPr>
              <w:t>(2012)</w:t>
            </w:r>
            <w:r>
              <w:rPr>
                <w:color w:val="auto"/>
                <w:spacing w:val="0"/>
                <w:w w:val="100"/>
                <w:position w:val="0"/>
                <w:shd w:val="clear" w:color="auto" w:fill="auto"/>
              </w:rPr>
              <w:t>通过</w:t>
            </w:r>
            <w:r>
              <w:rPr>
                <w:rFonts w:ascii="Times New Roman" w:hAnsi="Times New Roman" w:eastAsia="Times New Roman" w:cs="Times New Roman"/>
                <w:color w:val="auto"/>
                <w:spacing w:val="0"/>
                <w:w w:val="100"/>
                <w:position w:val="0"/>
                <w:shd w:val="clear" w:color="auto" w:fill="auto"/>
                <w:lang w:val="en-US" w:eastAsia="en-US" w:bidi="en-US"/>
              </w:rPr>
              <w:t>PVAR</w:t>
            </w:r>
            <w:r>
              <w:rPr>
                <w:color w:val="auto"/>
                <w:spacing w:val="0"/>
                <w:w w:val="100"/>
                <w:position w:val="0"/>
                <w:shd w:val="clear" w:color="auto" w:fill="auto"/>
              </w:rPr>
              <w:t>模型研究指出经济增长是导致环境污染的重要原因，而后者反过来对前者也存在一定的滞后影响。张坤飞</w:t>
            </w:r>
            <w:r>
              <w:rPr>
                <w:rFonts w:ascii="Times New Roman" w:hAnsi="Times New Roman" w:eastAsia="Times New Roman" w:cs="Times New Roman"/>
                <w:color w:val="auto"/>
                <w:spacing w:val="0"/>
                <w:w w:val="100"/>
                <w:position w:val="0"/>
                <w:shd w:val="clear" w:color="auto" w:fill="auto"/>
              </w:rPr>
              <w:t>(2017)</w:t>
            </w:r>
            <w:r>
              <w:rPr>
                <w:color w:val="auto"/>
                <w:spacing w:val="0"/>
                <w:w w:val="100"/>
                <w:position w:val="0"/>
                <w:shd w:val="clear" w:color="auto" w:fill="auto"/>
              </w:rPr>
              <w:t>基于</w:t>
            </w:r>
            <w:r>
              <w:rPr>
                <w:rFonts w:ascii="Times New Roman" w:hAnsi="Times New Roman" w:eastAsia="Times New Roman" w:cs="Times New Roman"/>
                <w:color w:val="auto"/>
                <w:spacing w:val="0"/>
                <w:w w:val="100"/>
                <w:position w:val="0"/>
                <w:shd w:val="clear" w:color="auto" w:fill="auto"/>
                <w:lang w:val="en-US" w:eastAsia="en-US" w:bidi="en-US"/>
              </w:rPr>
              <w:t>PVAR</w:t>
            </w:r>
            <w:r>
              <w:rPr>
                <w:color w:val="auto"/>
                <w:spacing w:val="0"/>
                <w:w w:val="100"/>
                <w:position w:val="0"/>
                <w:shd w:val="clear" w:color="auto" w:fill="auto"/>
              </w:rPr>
              <w:t>模型分析了四个不同的新型城镇化子系统之间的动态影响特征，发现在各个子系统中，经济城镇化影响程度最大，而社会城镇化影响程度最小。陈立文等</w:t>
            </w:r>
            <w:r>
              <w:rPr>
                <w:rFonts w:ascii="Times New Roman" w:hAnsi="Times New Roman" w:eastAsia="Times New Roman" w:cs="Times New Roman"/>
                <w:color w:val="auto"/>
                <w:spacing w:val="0"/>
                <w:w w:val="100"/>
                <w:position w:val="0"/>
                <w:shd w:val="clear" w:color="auto" w:fill="auto"/>
              </w:rPr>
              <w:t>(2018)</w:t>
            </w:r>
            <w:r>
              <w:rPr>
                <w:color w:val="auto"/>
                <w:spacing w:val="0"/>
                <w:w w:val="100"/>
                <w:position w:val="0"/>
                <w:shd w:val="clear" w:color="auto" w:fill="auto"/>
              </w:rPr>
              <w:t>通过灰色关联方法筛选出了保障性住房供给规模的主要影响因素，并利用</w:t>
            </w:r>
            <w:r>
              <w:rPr>
                <w:rFonts w:ascii="Times New Roman" w:hAnsi="Times New Roman" w:eastAsia="Times New Roman" w:cs="Times New Roman"/>
                <w:color w:val="auto"/>
                <w:spacing w:val="0"/>
                <w:w w:val="100"/>
                <w:position w:val="0"/>
                <w:shd w:val="clear" w:color="auto" w:fill="auto"/>
                <w:lang w:val="en-US" w:eastAsia="en-US" w:bidi="en-US"/>
              </w:rPr>
              <w:t>PVAR</w:t>
            </w:r>
            <w:r>
              <w:rPr>
                <w:color w:val="auto"/>
                <w:spacing w:val="0"/>
                <w:w w:val="100"/>
                <w:position w:val="0"/>
                <w:shd w:val="clear" w:color="auto" w:fill="auto"/>
              </w:rPr>
              <w:t>模型探讨了其相互之间的动态影响情况。程皓和阳国亮</w:t>
            </w:r>
            <w:r>
              <w:rPr>
                <w:rFonts w:ascii="Times New Roman" w:hAnsi="Times New Roman" w:eastAsia="Times New Roman" w:cs="Times New Roman"/>
                <w:color w:val="auto"/>
                <w:spacing w:val="0"/>
                <w:w w:val="100"/>
                <w:position w:val="0"/>
                <w:shd w:val="clear" w:color="auto" w:fill="auto"/>
              </w:rPr>
              <w:t>(2019)</w:t>
            </w:r>
            <w:r>
              <w:rPr>
                <w:color w:val="auto"/>
                <w:spacing w:val="0"/>
                <w:w w:val="100"/>
                <w:position w:val="0"/>
                <w:shd w:val="clear" w:color="auto" w:fill="auto"/>
              </w:rPr>
              <w:t>基于</w:t>
            </w:r>
            <w:r>
              <w:rPr>
                <w:rFonts w:ascii="Times New Roman" w:hAnsi="Times New Roman" w:eastAsia="Times New Roman" w:cs="Times New Roman"/>
                <w:color w:val="auto"/>
                <w:spacing w:val="0"/>
                <w:w w:val="100"/>
                <w:position w:val="0"/>
                <w:shd w:val="clear" w:color="auto" w:fill="auto"/>
                <w:lang w:val="en-US" w:eastAsia="en-US" w:bidi="en-US"/>
              </w:rPr>
              <w:t>PVAR</w:t>
            </w:r>
            <w:r>
              <w:rPr>
                <w:color w:val="auto"/>
                <w:spacing w:val="0"/>
                <w:w w:val="100"/>
                <w:position w:val="0"/>
                <w:shd w:val="clear" w:color="auto" w:fill="auto"/>
              </w:rPr>
              <w:t>模型和中介效应视角研究了区域一体化与区域协同发展的动态影响情况和内在传导机制，指出二者对彼此都存在正向效应，且选取的三个中介效应的传导作用有所区别。</w:t>
            </w:r>
          </w:p>
          <w:p>
            <w:pPr>
              <w:pStyle w:val="2"/>
              <w:spacing w:before="240" w:after="120" w:line="400" w:lineRule="exact"/>
              <w:jc w:val="left"/>
              <w:rPr>
                <w:rFonts w:hint="eastAsia" w:ascii="Times New Roman" w:hAnsi="Times New Roman" w:eastAsia="宋体"/>
                <w:color w:val="auto"/>
                <w:sz w:val="24"/>
                <w:lang w:val="en-US" w:eastAsia="zh-CN"/>
              </w:rPr>
            </w:pPr>
            <w:r>
              <w:rPr>
                <w:rFonts w:hint="eastAsia" w:ascii="Times New Roman" w:hAnsi="Times New Roman" w:eastAsia="宋体"/>
                <w:color w:val="auto"/>
                <w:sz w:val="24"/>
                <w:lang w:val="en-US" w:eastAsia="zh-CN"/>
              </w:rPr>
              <w:t>文献</w:t>
            </w:r>
            <w:r>
              <w:rPr>
                <w:rFonts w:hint="eastAsia" w:ascii="Times New Roman" w:hAnsi="Times New Roman" w:eastAsia="宋体"/>
                <w:color w:val="auto"/>
                <w:sz w:val="24"/>
                <w:lang w:val="zh-CN" w:eastAsia="zh-CN"/>
              </w:rPr>
              <w:t>评述</w:t>
            </w:r>
          </w:p>
          <w:p>
            <w:pPr>
              <w:pStyle w:val="17"/>
              <w:keepNext w:val="0"/>
              <w:keepLines w:val="0"/>
              <w:widowControl w:val="0"/>
              <w:shd w:val="clear" w:color="auto" w:fill="auto"/>
              <w:bidi w:val="0"/>
              <w:spacing w:line="360" w:lineRule="auto"/>
              <w:ind w:left="0" w:firstLine="360"/>
              <w:jc w:val="left"/>
              <w:rPr>
                <w:color w:val="auto"/>
              </w:rPr>
            </w:pPr>
            <w:r>
              <w:rPr>
                <w:color w:val="auto"/>
                <w:spacing w:val="0"/>
                <w:w w:val="100"/>
                <w:position w:val="0"/>
                <w:shd w:val="clear" w:color="auto" w:fill="auto"/>
              </w:rPr>
              <w:t>综上所述，目前学者们对产业内贸易问题的研究及中国与</w:t>
            </w:r>
            <w:r>
              <w:rPr>
                <w:rFonts w:hint="eastAsia"/>
                <w:color w:val="auto"/>
                <w:spacing w:val="0"/>
                <w:w w:val="100"/>
                <w:position w:val="0"/>
                <w:shd w:val="clear" w:color="auto" w:fill="auto"/>
                <w:lang w:eastAsia="zh-CN"/>
              </w:rPr>
              <w:t>“一带一路”</w:t>
            </w:r>
            <w:r>
              <w:rPr>
                <w:color w:val="auto"/>
                <w:spacing w:val="0"/>
                <w:w w:val="100"/>
                <w:position w:val="0"/>
                <w:shd w:val="clear" w:color="auto" w:fill="auto"/>
              </w:rPr>
              <w:t>沿线国家农产品贸易问题的研究丰富多样，不仅包括理论方面的阐释和界定，也包含运用计量方法进行的测度与实证分析，取得的研究成果为本研究的展开奠定了良好的基础，提供了大量借鉴。但通过对文献的梳理可以发现，现有研究仍存在以下不足之处：</w:t>
            </w:r>
          </w:p>
          <w:p>
            <w:pPr>
              <w:pStyle w:val="17"/>
              <w:keepNext w:val="0"/>
              <w:keepLines w:val="0"/>
              <w:widowControl w:val="0"/>
              <w:shd w:val="clear" w:color="auto" w:fill="auto"/>
              <w:bidi w:val="0"/>
              <w:spacing w:line="360" w:lineRule="auto"/>
              <w:ind w:left="0" w:firstLine="360"/>
              <w:jc w:val="left"/>
              <w:rPr>
                <w:color w:val="auto"/>
              </w:rPr>
            </w:pPr>
            <w:r>
              <w:rPr>
                <w:color w:val="auto"/>
                <w:spacing w:val="0"/>
                <w:w w:val="100"/>
                <w:position w:val="0"/>
                <w:shd w:val="clear" w:color="auto" w:fill="auto"/>
              </w:rPr>
              <w:t>首先，关于中国与</w:t>
            </w:r>
            <w:r>
              <w:rPr>
                <w:rFonts w:hint="eastAsia"/>
                <w:color w:val="auto"/>
                <w:spacing w:val="0"/>
                <w:w w:val="100"/>
                <w:position w:val="0"/>
                <w:shd w:val="clear" w:color="auto" w:fill="auto"/>
                <w:lang w:eastAsia="zh-CN"/>
              </w:rPr>
              <w:t>“一带一路”</w:t>
            </w:r>
            <w:r>
              <w:rPr>
                <w:color w:val="auto"/>
                <w:spacing w:val="0"/>
                <w:w w:val="100"/>
                <w:position w:val="0"/>
                <w:shd w:val="clear" w:color="auto" w:fill="auto"/>
              </w:rPr>
              <w:t>沿线国家的农产品贸易问题，现有研究大多是以贸易潜力、贸易效率或者竞争性与互补性等作为研究视角来探讨如何加强双边农产品贸易合作，扩大中国农产品出口，而对于如何维持中国与沿线国家农产品贸易的长期健康合作关系、进一步优化农产品贸易结构的研究仍然较少。其次，在产业内贸易影响因素的研究上，多数研究仅仅止步于关键影响因素的识别，而缺乏对其作用特征的具体分析，对影响因素的分析不够完整和全面。</w:t>
            </w:r>
          </w:p>
          <w:p>
            <w:pPr>
              <w:pStyle w:val="17"/>
              <w:keepNext w:val="0"/>
              <w:keepLines w:val="0"/>
              <w:widowControl w:val="0"/>
              <w:shd w:val="clear" w:color="auto" w:fill="auto"/>
              <w:bidi w:val="0"/>
              <w:spacing w:line="360" w:lineRule="auto"/>
              <w:ind w:left="0" w:firstLine="360"/>
              <w:jc w:val="left"/>
              <w:rPr>
                <w:color w:val="auto"/>
              </w:rPr>
            </w:pPr>
            <w:r>
              <w:rPr>
                <w:color w:val="auto"/>
                <w:spacing w:val="0"/>
                <w:w w:val="100"/>
                <w:position w:val="0"/>
                <w:shd w:val="clear" w:color="auto" w:fill="auto"/>
              </w:rPr>
              <w:t>因此，本文拟对中国与</w:t>
            </w:r>
            <w:r>
              <w:rPr>
                <w:rFonts w:hint="eastAsia"/>
                <w:color w:val="auto"/>
                <w:spacing w:val="0"/>
                <w:w w:val="100"/>
                <w:position w:val="0"/>
                <w:shd w:val="clear" w:color="auto" w:fill="auto"/>
                <w:lang w:eastAsia="zh-CN"/>
              </w:rPr>
              <w:t>“一带一路”</w:t>
            </w:r>
            <w:r>
              <w:rPr>
                <w:color w:val="auto"/>
                <w:spacing w:val="0"/>
                <w:w w:val="100"/>
                <w:position w:val="0"/>
                <w:shd w:val="clear" w:color="auto" w:fill="auto"/>
              </w:rPr>
              <w:t>沿线国家农产品贸易的可持续发展问题予以关注，即从产业内贸易视角分析当前双边农产品贸易的可持续性情况，并在对产业内贸易影响因素及作用特征进行实证分析的基础上提出促进中国与</w:t>
            </w:r>
            <w:r>
              <w:rPr>
                <w:rFonts w:hint="eastAsia"/>
                <w:color w:val="auto"/>
                <w:spacing w:val="0"/>
                <w:w w:val="100"/>
                <w:position w:val="0"/>
                <w:shd w:val="clear" w:color="auto" w:fill="auto"/>
                <w:lang w:eastAsia="zh-CN"/>
              </w:rPr>
              <w:t>“一带一路”</w:t>
            </w:r>
            <w:r>
              <w:rPr>
                <w:color w:val="auto"/>
                <w:spacing w:val="0"/>
                <w:w w:val="100"/>
                <w:position w:val="0"/>
                <w:shd w:val="clear" w:color="auto" w:fill="auto"/>
              </w:rPr>
              <w:t>沿线国家农产品贸易良性健康发展、不断创新农业合作手段的相关对策建议。</w:t>
            </w:r>
          </w:p>
          <w:p>
            <w:pPr>
              <w:widowControl/>
              <w:spacing w:line="400" w:lineRule="exact"/>
              <w:ind w:firstLine="480" w:firstLineChars="200"/>
              <w:rPr>
                <w:rFonts w:ascii="Times New Roman" w:hAnsi="Times New Roman" w:eastAsia="宋体"/>
                <w:color w:val="auto"/>
                <w:sz w:val="24"/>
              </w:rPr>
            </w:pPr>
          </w:p>
          <w:p>
            <w:pPr>
              <w:rPr>
                <w:rFonts w:ascii="Times New Roman" w:hAnsi="Times New Roman" w:eastAsia="宋体"/>
                <w:color w:val="auto"/>
                <w:sz w:val="24"/>
                <w:szCs w:val="24"/>
                <w:lang w:eastAsia="zh-TW"/>
              </w:rPr>
            </w:pPr>
          </w:p>
        </w:tc>
      </w:tr>
    </w:tbl>
    <w:p>
      <w:pPr>
        <w:rPr>
          <w:rFonts w:ascii="Times New Roman" w:hAnsi="Times New Roman" w:eastAsia="宋体"/>
          <w:color w:val="auto"/>
          <w:sz w:val="24"/>
          <w:szCs w:val="32"/>
        </w:rPr>
      </w:pPr>
    </w:p>
    <w:p>
      <w:pPr>
        <w:rPr>
          <w:rFonts w:ascii="Times New Roman" w:hAnsi="Times New Roman" w:eastAsia="宋体"/>
          <w:color w:val="auto"/>
          <w:sz w:val="24"/>
          <w:szCs w:val="32"/>
        </w:rPr>
      </w:pPr>
    </w:p>
    <w:p>
      <w:pPr>
        <w:rPr>
          <w:rFonts w:ascii="Times New Roman" w:hAnsi="Times New Roman" w:eastAsia="宋体"/>
          <w:color w:val="auto"/>
          <w:sz w:val="24"/>
          <w:szCs w:val="32"/>
        </w:rPr>
      </w:pPr>
      <w:r>
        <w:rPr>
          <w:rFonts w:hint="eastAsia" w:ascii="Times New Roman" w:hAnsi="Times New Roman" w:eastAsia="宋体"/>
          <w:color w:val="auto"/>
          <w:sz w:val="24"/>
          <w:szCs w:val="32"/>
        </w:rPr>
        <w:t>二、研究方案</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Times New Roman" w:hAnsi="Times New Roman" w:eastAsia="宋体"/>
                <w:color w:val="auto"/>
                <w:sz w:val="24"/>
                <w:szCs w:val="24"/>
              </w:rPr>
            </w:pPr>
            <w:bookmarkStart w:id="0" w:name="_Hlk90373930"/>
            <w:r>
              <w:rPr>
                <w:rFonts w:hint="eastAsia" w:ascii="Times New Roman" w:hAnsi="Times New Roman" w:eastAsia="宋体"/>
                <w:color w:val="auto"/>
                <w:sz w:val="24"/>
                <w:szCs w:val="24"/>
              </w:rPr>
              <w:t>1</w:t>
            </w:r>
            <w:r>
              <w:rPr>
                <w:rFonts w:ascii="Times New Roman" w:hAnsi="Times New Roman" w:eastAsia="宋体"/>
                <w:color w:val="auto"/>
                <w:sz w:val="24"/>
                <w:szCs w:val="24"/>
              </w:rPr>
              <w:t>.</w:t>
            </w:r>
            <w:r>
              <w:rPr>
                <w:rFonts w:hint="eastAsia" w:ascii="Times New Roman" w:hAnsi="Times New Roman" w:eastAsia="宋体"/>
                <w:color w:val="auto"/>
                <w:sz w:val="24"/>
                <w:szCs w:val="24"/>
              </w:rPr>
              <w:t>论证方法及数据来源</w:t>
            </w:r>
          </w:p>
          <w:p>
            <w:pPr>
              <w:rPr>
                <w:rFonts w:ascii="Times New Roman" w:hAnsi="Times New Roman" w:eastAsia="宋体"/>
                <w:b/>
                <w:bCs/>
                <w:color w:val="auto"/>
                <w:sz w:val="24"/>
                <w:szCs w:val="24"/>
              </w:rPr>
            </w:pPr>
            <w:r>
              <w:rPr>
                <w:rFonts w:hint="eastAsia" w:ascii="Times New Roman" w:hAnsi="Times New Roman" w:eastAsia="宋体"/>
                <w:b/>
                <w:bCs/>
                <w:color w:val="auto"/>
                <w:sz w:val="24"/>
                <w:szCs w:val="24"/>
              </w:rPr>
              <w:t>研究方法：</w:t>
            </w:r>
          </w:p>
          <w:p>
            <w:pPr>
              <w:spacing w:line="400" w:lineRule="exact"/>
              <w:ind w:firstLine="480" w:firstLineChars="200"/>
              <w:rPr>
                <w:rFonts w:hint="eastAsia" w:ascii="Times New Roman" w:hAnsi="Times New Roman" w:eastAsia="宋体" w:cs="Times New Roman"/>
                <w:color w:val="auto"/>
                <w:kern w:val="0"/>
                <w:sz w:val="24"/>
                <w:lang w:val="en-US" w:eastAsia="zh-CN"/>
              </w:rPr>
            </w:pPr>
            <w:r>
              <w:rPr>
                <w:rFonts w:hint="eastAsia" w:ascii="Times New Roman" w:hAnsi="Times New Roman" w:eastAsia="宋体" w:cs="Times New Roman"/>
                <w:color w:val="auto"/>
                <w:kern w:val="0"/>
                <w:sz w:val="24"/>
              </w:rPr>
              <w:t>本研究</w:t>
            </w:r>
            <w:r>
              <w:rPr>
                <w:rFonts w:hint="eastAsia" w:ascii="Times New Roman" w:hAnsi="Times New Roman" w:eastAsia="宋体" w:cs="Times New Roman"/>
                <w:color w:val="auto"/>
                <w:kern w:val="0"/>
                <w:sz w:val="24"/>
                <w:lang w:val="en-US" w:eastAsia="zh-CN"/>
              </w:rPr>
              <w:t>拟</w:t>
            </w:r>
            <w:r>
              <w:rPr>
                <w:rFonts w:hint="eastAsia" w:ascii="Times New Roman" w:hAnsi="Times New Roman" w:eastAsia="宋体" w:cs="Times New Roman"/>
                <w:color w:val="auto"/>
                <w:kern w:val="0"/>
                <w:sz w:val="24"/>
              </w:rPr>
              <w:t>结合研究生阶段所学的计量方法、统计分析软件应用等知识，对中国与</w:t>
            </w:r>
            <w:r>
              <w:rPr>
                <w:rFonts w:hint="eastAsia" w:ascii="Times New Roman" w:hAnsi="Times New Roman" w:eastAsia="宋体" w:cs="Times New Roman"/>
                <w:color w:val="auto"/>
                <w:kern w:val="0"/>
                <w:sz w:val="24"/>
                <w:lang w:eastAsia="zh-CN"/>
              </w:rPr>
              <w:t>“一带一路”</w:t>
            </w:r>
            <w:r>
              <w:rPr>
                <w:rFonts w:hint="eastAsia" w:ascii="Times New Roman" w:hAnsi="Times New Roman" w:eastAsia="宋体" w:cs="Times New Roman"/>
                <w:color w:val="auto"/>
                <w:kern w:val="0"/>
                <w:sz w:val="24"/>
              </w:rPr>
              <w:t>沿线国家农产品产业内贸易的影响因素进行系统性地研究，具体研究方法如下</w:t>
            </w:r>
            <w:r>
              <w:rPr>
                <w:rFonts w:hint="eastAsia" w:ascii="Times New Roman" w:hAnsi="Times New Roman" w:eastAsia="宋体" w:cs="Times New Roman"/>
                <w:color w:val="auto"/>
                <w:kern w:val="0"/>
                <w:sz w:val="24"/>
                <w:lang w:val="en-US" w:eastAsia="zh-CN"/>
              </w:rPr>
              <w:t>:</w:t>
            </w:r>
          </w:p>
          <w:p>
            <w:pPr>
              <w:spacing w:line="400" w:lineRule="exact"/>
              <w:ind w:firstLine="480" w:firstLineChars="200"/>
              <w:rPr>
                <w:rFonts w:hint="eastAsia" w:ascii="Times New Roman" w:hAnsi="Times New Roman" w:eastAsia="宋体" w:cs="Times New Roman"/>
                <w:color w:val="auto"/>
                <w:kern w:val="0"/>
                <w:sz w:val="24"/>
              </w:rPr>
            </w:pPr>
            <w:r>
              <w:rPr>
                <w:rFonts w:hint="eastAsia" w:ascii="Times New Roman" w:hAnsi="Times New Roman" w:eastAsia="宋体" w:cs="Times New Roman"/>
                <w:color w:val="auto"/>
                <w:kern w:val="0"/>
                <w:sz w:val="24"/>
                <w:lang w:eastAsia="zh-CN"/>
              </w:rPr>
              <w:t>（</w:t>
            </w:r>
            <w:r>
              <w:rPr>
                <w:rFonts w:hint="eastAsia" w:ascii="Times New Roman" w:hAnsi="Times New Roman" w:eastAsia="宋体" w:cs="Times New Roman"/>
                <w:color w:val="auto"/>
                <w:kern w:val="0"/>
                <w:sz w:val="24"/>
                <w:lang w:val="en-US" w:eastAsia="zh-CN"/>
              </w:rPr>
              <w:t>1</w:t>
            </w:r>
            <w:r>
              <w:rPr>
                <w:rFonts w:hint="eastAsia" w:ascii="Times New Roman" w:hAnsi="Times New Roman" w:eastAsia="宋体" w:cs="Times New Roman"/>
                <w:color w:val="auto"/>
                <w:kern w:val="0"/>
                <w:sz w:val="24"/>
                <w:lang w:eastAsia="zh-CN"/>
              </w:rPr>
              <w:t>）</w:t>
            </w:r>
            <w:r>
              <w:rPr>
                <w:rFonts w:hint="eastAsia" w:ascii="Times New Roman" w:hAnsi="Times New Roman" w:eastAsia="宋体" w:cs="Times New Roman"/>
                <w:color w:val="auto"/>
                <w:kern w:val="0"/>
                <w:sz w:val="24"/>
              </w:rPr>
              <w:t>理论分析与实证分析相结合。在国内外产业内贸易文献进行大量研读的基础上，对现有研究进行总结和评述，借鉴前人的理论研究并结合自身研究的特点，建立本研究的理论体系，进而在理论框架的基础上，实证分析了中国与</w:t>
            </w:r>
            <w:r>
              <w:rPr>
                <w:rFonts w:hint="eastAsia" w:ascii="Times New Roman" w:hAnsi="Times New Roman" w:eastAsia="宋体" w:cs="Times New Roman"/>
                <w:color w:val="auto"/>
                <w:kern w:val="0"/>
                <w:sz w:val="24"/>
                <w:lang w:eastAsia="zh-CN"/>
              </w:rPr>
              <w:t>“一带一路”</w:t>
            </w:r>
            <w:r>
              <w:rPr>
                <w:rFonts w:hint="eastAsia" w:ascii="Times New Roman" w:hAnsi="Times New Roman" w:eastAsia="宋体" w:cs="Times New Roman"/>
                <w:color w:val="auto"/>
                <w:kern w:val="0"/>
                <w:sz w:val="24"/>
              </w:rPr>
              <w:t>沿线国家农产品产业内贸易的影响因素及主要影响因素的动态效应，从而使得对问题的把握更加深刻和有针对性。</w:t>
            </w:r>
          </w:p>
          <w:p>
            <w:pPr>
              <w:spacing w:line="400" w:lineRule="exact"/>
              <w:ind w:firstLine="480" w:firstLineChars="200"/>
              <w:rPr>
                <w:rFonts w:hint="eastAsia" w:ascii="Times New Roman" w:hAnsi="Times New Roman" w:eastAsia="宋体" w:cs="Times New Roman"/>
                <w:color w:val="auto"/>
                <w:kern w:val="0"/>
                <w:sz w:val="24"/>
              </w:rPr>
            </w:pPr>
            <w:r>
              <w:rPr>
                <w:rFonts w:hint="eastAsia" w:ascii="Times New Roman" w:hAnsi="Times New Roman" w:eastAsia="宋体" w:cs="Times New Roman"/>
                <w:color w:val="auto"/>
                <w:kern w:val="0"/>
                <w:sz w:val="24"/>
                <w:lang w:eastAsia="zh-CN"/>
              </w:rPr>
              <w:t>（</w:t>
            </w:r>
            <w:r>
              <w:rPr>
                <w:rFonts w:hint="eastAsia" w:ascii="Times New Roman" w:hAnsi="Times New Roman" w:eastAsia="宋体" w:cs="Times New Roman"/>
                <w:color w:val="auto"/>
                <w:kern w:val="0"/>
                <w:sz w:val="24"/>
                <w:lang w:val="en-US" w:eastAsia="zh-CN"/>
              </w:rPr>
              <w:t>2</w:t>
            </w:r>
            <w:r>
              <w:rPr>
                <w:rFonts w:hint="eastAsia" w:ascii="Times New Roman" w:hAnsi="Times New Roman" w:eastAsia="宋体" w:cs="Times New Roman"/>
                <w:color w:val="auto"/>
                <w:kern w:val="0"/>
                <w:sz w:val="24"/>
                <w:lang w:eastAsia="zh-CN"/>
              </w:rPr>
              <w:t>）</w:t>
            </w:r>
            <w:r>
              <w:rPr>
                <w:rFonts w:hint="eastAsia" w:ascii="Times New Roman" w:hAnsi="Times New Roman" w:eastAsia="宋体" w:cs="Times New Roman"/>
                <w:color w:val="auto"/>
                <w:kern w:val="0"/>
                <w:sz w:val="24"/>
              </w:rPr>
              <w:t>定性分析与定量分析相结合。在研究过程中，既从定性的角度分析了中国与</w:t>
            </w:r>
            <w:r>
              <w:rPr>
                <w:rFonts w:hint="eastAsia" w:ascii="Times New Roman" w:hAnsi="Times New Roman" w:eastAsia="宋体" w:cs="Times New Roman"/>
                <w:color w:val="auto"/>
                <w:kern w:val="0"/>
                <w:sz w:val="24"/>
                <w:lang w:eastAsia="zh-CN"/>
              </w:rPr>
              <w:t>“一带一路”</w:t>
            </w:r>
            <w:r>
              <w:rPr>
                <w:rFonts w:hint="eastAsia" w:ascii="Times New Roman" w:hAnsi="Times New Roman" w:eastAsia="宋体" w:cs="Times New Roman"/>
                <w:color w:val="auto"/>
                <w:kern w:val="0"/>
                <w:sz w:val="24"/>
              </w:rPr>
              <w:t>沿线国家农产品贸易的概况及产业内贸易的发展现状，同时也结合相关理论基础，采用相关研究模型对影响双边农产品产业内贸易发展的关键因素进行了量化分析。</w:t>
            </w:r>
          </w:p>
          <w:p>
            <w:pPr>
              <w:spacing w:line="400" w:lineRule="exact"/>
              <w:ind w:firstLine="480" w:firstLineChars="200"/>
              <w:rPr>
                <w:color w:val="auto"/>
                <w:szCs w:val="21"/>
              </w:rPr>
            </w:pPr>
            <w:r>
              <w:rPr>
                <w:rFonts w:hint="eastAsia" w:ascii="Times New Roman" w:hAnsi="Times New Roman" w:eastAsia="宋体" w:cs="Times New Roman"/>
                <w:color w:val="auto"/>
                <w:kern w:val="0"/>
                <w:sz w:val="24"/>
                <w:lang w:eastAsia="zh-CN"/>
              </w:rPr>
              <w:t>（</w:t>
            </w:r>
            <w:r>
              <w:rPr>
                <w:rFonts w:hint="eastAsia" w:ascii="Times New Roman" w:hAnsi="Times New Roman" w:eastAsia="宋体" w:cs="Times New Roman"/>
                <w:color w:val="auto"/>
                <w:kern w:val="0"/>
                <w:sz w:val="24"/>
                <w:lang w:val="en-US" w:eastAsia="zh-CN"/>
              </w:rPr>
              <w:t>3</w:t>
            </w:r>
            <w:r>
              <w:rPr>
                <w:rFonts w:hint="eastAsia" w:ascii="Times New Roman" w:hAnsi="Times New Roman" w:eastAsia="宋体" w:cs="Times New Roman"/>
                <w:color w:val="auto"/>
                <w:kern w:val="0"/>
                <w:sz w:val="24"/>
                <w:lang w:eastAsia="zh-CN"/>
              </w:rPr>
              <w:t>）</w:t>
            </w:r>
            <w:r>
              <w:rPr>
                <w:rFonts w:hint="eastAsia" w:ascii="Times New Roman" w:hAnsi="Times New Roman" w:eastAsia="宋体" w:cs="Times New Roman"/>
                <w:color w:val="auto"/>
                <w:kern w:val="0"/>
                <w:sz w:val="24"/>
              </w:rPr>
              <w:t>静态分析与动态分析相结合。在实证分析的过程中，既采用随机效应面板</w:t>
            </w:r>
            <w:r>
              <w:rPr>
                <w:rFonts w:hint="eastAsia" w:ascii="Times New Roman" w:hAnsi="Times New Roman" w:eastAsia="宋体" w:cs="Times New Roman"/>
                <w:color w:val="auto"/>
                <w:kern w:val="0"/>
                <w:sz w:val="24"/>
                <w:lang w:val="en-US" w:eastAsia="en-US"/>
              </w:rPr>
              <w:t>Tobit</w:t>
            </w:r>
            <w:r>
              <w:rPr>
                <w:rFonts w:hint="eastAsia" w:ascii="Times New Roman" w:hAnsi="Times New Roman" w:eastAsia="宋体" w:cs="Times New Roman"/>
                <w:color w:val="auto"/>
                <w:kern w:val="0"/>
                <w:sz w:val="24"/>
              </w:rPr>
              <w:t>模型从静态的视角得出影响中国与</w:t>
            </w:r>
            <w:r>
              <w:rPr>
                <w:rFonts w:hint="eastAsia" w:ascii="Times New Roman" w:hAnsi="Times New Roman" w:eastAsia="宋体" w:cs="Times New Roman"/>
                <w:color w:val="auto"/>
                <w:kern w:val="0"/>
                <w:sz w:val="24"/>
                <w:lang w:eastAsia="zh-CN"/>
              </w:rPr>
              <w:t>“一带一路”</w:t>
            </w:r>
            <w:r>
              <w:rPr>
                <w:rFonts w:hint="eastAsia" w:ascii="Times New Roman" w:hAnsi="Times New Roman" w:eastAsia="宋体" w:cs="Times New Roman"/>
                <w:color w:val="auto"/>
                <w:kern w:val="0"/>
                <w:sz w:val="24"/>
              </w:rPr>
              <w:t>沿线国家农产品产业内贸易的主要影响因素，又通过</w:t>
            </w:r>
            <w:r>
              <w:rPr>
                <w:rFonts w:hint="eastAsia" w:ascii="Times New Roman" w:hAnsi="Times New Roman" w:eastAsia="宋体" w:cs="Times New Roman"/>
                <w:color w:val="auto"/>
                <w:kern w:val="0"/>
                <w:sz w:val="24"/>
                <w:lang w:val="en-US" w:eastAsia="en-US"/>
              </w:rPr>
              <w:t>PVAR</w:t>
            </w:r>
            <w:r>
              <w:rPr>
                <w:rFonts w:hint="eastAsia" w:ascii="Times New Roman" w:hAnsi="Times New Roman" w:eastAsia="宋体" w:cs="Times New Roman"/>
                <w:color w:val="auto"/>
                <w:kern w:val="0"/>
                <w:sz w:val="24"/>
              </w:rPr>
              <w:t>模型的脉冲响应和方差分解功能探究了主要影响因素的动态影响特征，使得对影响因素的分析更加全面和具体。</w:t>
            </w:r>
            <w:r>
              <w:rPr>
                <w:color w:val="auto"/>
                <w:szCs w:val="21"/>
              </w:rPr>
              <w:br w:type="page"/>
            </w:r>
          </w:p>
          <w:p>
            <w:pPr>
              <w:spacing w:line="400" w:lineRule="exact"/>
              <w:ind w:firstLine="480" w:firstLineChars="200"/>
              <w:rPr>
                <w:rFonts w:ascii="Times New Roman" w:hAnsi="Times New Roman" w:eastAsia="宋体" w:cs="Times New Roman"/>
                <w:color w:val="auto"/>
                <w:kern w:val="0"/>
                <w:sz w:val="24"/>
              </w:rPr>
            </w:pPr>
          </w:p>
          <w:p>
            <w:pPr>
              <w:rPr>
                <w:rFonts w:ascii="Times New Roman" w:hAnsi="Times New Roman" w:eastAsia="宋体"/>
                <w:b/>
                <w:bCs/>
                <w:color w:val="auto"/>
                <w:sz w:val="24"/>
                <w:szCs w:val="24"/>
                <w:lang w:eastAsia="zh-T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Times New Roman" w:hAnsi="Times New Roman" w:eastAsia="宋体"/>
                <w:color w:val="auto"/>
                <w:sz w:val="24"/>
                <w:szCs w:val="24"/>
              </w:rPr>
            </w:pPr>
            <w:r>
              <w:rPr>
                <w:rFonts w:hint="eastAsia" w:ascii="Times New Roman" w:hAnsi="Times New Roman" w:eastAsia="宋体"/>
                <w:color w:val="auto"/>
                <w:sz w:val="24"/>
                <w:szCs w:val="24"/>
              </w:rPr>
              <w:t>2</w:t>
            </w:r>
            <w:r>
              <w:rPr>
                <w:rFonts w:ascii="Times New Roman" w:hAnsi="Times New Roman" w:eastAsia="宋体"/>
                <w:color w:val="auto"/>
                <w:sz w:val="24"/>
                <w:szCs w:val="24"/>
              </w:rPr>
              <w:t>.</w:t>
            </w:r>
            <w:r>
              <w:rPr>
                <w:rFonts w:hint="eastAsia" w:ascii="Times New Roman" w:hAnsi="Times New Roman" w:eastAsia="宋体"/>
                <w:color w:val="auto"/>
                <w:sz w:val="24"/>
                <w:szCs w:val="24"/>
              </w:rPr>
              <w:t>核心观点</w:t>
            </w:r>
          </w:p>
          <w:p>
            <w:pPr>
              <w:pStyle w:val="17"/>
              <w:keepNext w:val="0"/>
              <w:keepLines w:val="0"/>
              <w:widowControl w:val="0"/>
              <w:shd w:val="clear" w:color="auto" w:fill="auto"/>
              <w:bidi w:val="0"/>
              <w:spacing w:line="360" w:lineRule="auto"/>
              <w:ind w:left="0" w:firstLine="360"/>
              <w:jc w:val="both"/>
              <w:rPr>
                <w:rFonts w:hint="eastAsia" w:ascii="Times New Roman" w:hAnsi="Times New Roman" w:eastAsia="宋体" w:cs="Times New Roman"/>
                <w:color w:val="auto"/>
                <w:kern w:val="0"/>
                <w:sz w:val="24"/>
                <w:szCs w:val="22"/>
                <w:u w:val="none"/>
                <w:lang w:val="en-US" w:eastAsia="zh-CN" w:bidi="ar-SA"/>
              </w:rPr>
            </w:pPr>
            <w:r>
              <w:rPr>
                <w:rFonts w:hint="eastAsia" w:ascii="Times New Roman" w:hAnsi="Times New Roman" w:eastAsia="宋体" w:cs="Times New Roman"/>
                <w:color w:val="auto"/>
                <w:kern w:val="0"/>
                <w:sz w:val="24"/>
                <w:szCs w:val="22"/>
                <w:u w:val="none"/>
                <w:lang w:val="en-US" w:eastAsia="zh-CN" w:bidi="ar-SA"/>
              </w:rPr>
              <w:t>本核心观点拟分析中国和“一带一路”沿线国家之间的农产品产业内贸易现状，进一步对农产品贸易效应和福利变化的影响，为中国以及“一带一路”建设中的农产品贸易发展问题提出对策建议。</w:t>
            </w:r>
          </w:p>
          <w:p>
            <w:pPr>
              <w:pStyle w:val="17"/>
              <w:keepNext w:val="0"/>
              <w:keepLines w:val="0"/>
              <w:widowControl w:val="0"/>
              <w:shd w:val="clear" w:color="auto" w:fill="auto"/>
              <w:bidi w:val="0"/>
              <w:spacing w:line="360" w:lineRule="auto"/>
              <w:ind w:left="0" w:firstLine="360"/>
              <w:jc w:val="both"/>
              <w:rPr>
                <w:rFonts w:hint="eastAsia" w:ascii="Times New Roman" w:hAnsi="Times New Roman" w:eastAsia="宋体" w:cs="Times New Roman"/>
                <w:color w:val="auto"/>
                <w:kern w:val="0"/>
                <w:sz w:val="24"/>
                <w:szCs w:val="22"/>
                <w:u w:val="none"/>
                <w:lang w:val="en-US" w:eastAsia="zh-CN" w:bidi="ar-SA"/>
              </w:rPr>
            </w:pPr>
            <w:r>
              <w:rPr>
                <w:rFonts w:hint="eastAsia" w:ascii="Times New Roman" w:hAnsi="Times New Roman" w:eastAsia="宋体" w:cs="Times New Roman"/>
                <w:color w:val="auto"/>
                <w:kern w:val="0"/>
                <w:sz w:val="24"/>
                <w:szCs w:val="22"/>
                <w:u w:val="none"/>
                <w:lang w:val="en-US" w:eastAsia="zh-CN" w:bidi="ar-SA"/>
              </w:rPr>
              <w:t>第一部分：绪论。对本研究的选题背景、理论意义与实践意义进行阐释，并对国内外相关研究进行综述，揭示研究的价值所在，并对研究的内容、方法、路线和创新点进行介绍。</w:t>
            </w:r>
          </w:p>
          <w:p>
            <w:pPr>
              <w:pStyle w:val="17"/>
              <w:keepNext w:val="0"/>
              <w:keepLines w:val="0"/>
              <w:widowControl w:val="0"/>
              <w:shd w:val="clear" w:color="auto" w:fill="auto"/>
              <w:bidi w:val="0"/>
              <w:spacing w:line="360" w:lineRule="auto"/>
              <w:ind w:left="0" w:firstLine="360"/>
              <w:jc w:val="both"/>
              <w:rPr>
                <w:rFonts w:hint="eastAsia" w:ascii="Times New Roman" w:hAnsi="Times New Roman" w:eastAsia="宋体" w:cs="Times New Roman"/>
                <w:color w:val="auto"/>
                <w:kern w:val="0"/>
                <w:sz w:val="24"/>
                <w:szCs w:val="22"/>
                <w:u w:val="none"/>
                <w:lang w:val="en-US" w:eastAsia="zh-CN" w:bidi="ar-SA"/>
              </w:rPr>
            </w:pPr>
            <w:r>
              <w:rPr>
                <w:rFonts w:hint="eastAsia" w:ascii="Times New Roman" w:hAnsi="Times New Roman" w:eastAsia="宋体" w:cs="Times New Roman"/>
                <w:color w:val="auto"/>
                <w:kern w:val="0"/>
                <w:sz w:val="24"/>
                <w:szCs w:val="22"/>
                <w:u w:val="none"/>
                <w:lang w:val="en-US" w:eastAsia="zh-CN" w:bidi="ar-SA"/>
              </w:rPr>
              <w:t>第二部分：相关概念界定与理论基础。对研究的对象（“一带一路”沿线国家）、研究的产品范围（农产品范围）以及重要概念（产业内贸易）进行界定或定义，其次对本研究所涉及的相关理论（传统贸易理论、产业内贸易相关理论等）进行阐述。</w:t>
            </w:r>
          </w:p>
          <w:p>
            <w:pPr>
              <w:pStyle w:val="17"/>
              <w:keepNext w:val="0"/>
              <w:keepLines w:val="0"/>
              <w:widowControl w:val="0"/>
              <w:shd w:val="clear" w:color="auto" w:fill="auto"/>
              <w:bidi w:val="0"/>
              <w:spacing w:line="360" w:lineRule="auto"/>
              <w:ind w:left="0" w:firstLine="360"/>
              <w:jc w:val="both"/>
              <w:rPr>
                <w:rFonts w:hint="eastAsia" w:ascii="Times New Roman" w:hAnsi="Times New Roman" w:eastAsia="宋体" w:cs="Times New Roman"/>
                <w:color w:val="auto"/>
                <w:kern w:val="0"/>
                <w:sz w:val="24"/>
                <w:szCs w:val="22"/>
                <w:u w:val="none"/>
                <w:lang w:val="en-US" w:eastAsia="zh-CN" w:bidi="ar-SA"/>
              </w:rPr>
            </w:pPr>
            <w:r>
              <w:rPr>
                <w:rFonts w:hint="eastAsia" w:ascii="Times New Roman" w:hAnsi="Times New Roman" w:eastAsia="宋体" w:cs="Times New Roman"/>
                <w:color w:val="auto"/>
                <w:kern w:val="0"/>
                <w:sz w:val="24"/>
                <w:szCs w:val="22"/>
                <w:u w:val="none"/>
                <w:lang w:val="en-US" w:eastAsia="zh-CN" w:bidi="ar-SA"/>
              </w:rPr>
              <w:t>第三部分：中国与“一带一路”沿线国家农产品产业内贸易现状分析。首先从总体趋势、进出口市场结构和进出口产品结构等视角梳理双边农产品贸易的发展情况和特征，在此基础上利用相关计量方法分别从规模、水平以及内部结构（主要类型）等视角探究了双边农产品产业内贸易的发展情况，对其特征与存在的问题进行探究和总结。</w:t>
            </w:r>
          </w:p>
          <w:p>
            <w:pPr>
              <w:pStyle w:val="17"/>
              <w:keepNext w:val="0"/>
              <w:keepLines w:val="0"/>
              <w:widowControl w:val="0"/>
              <w:shd w:val="clear" w:color="auto" w:fill="auto"/>
              <w:bidi w:val="0"/>
              <w:spacing w:line="360" w:lineRule="auto"/>
              <w:ind w:left="0" w:firstLine="360"/>
              <w:jc w:val="both"/>
              <w:rPr>
                <w:rFonts w:hint="eastAsia" w:ascii="Times New Roman" w:hAnsi="Times New Roman" w:eastAsia="宋体" w:cs="Times New Roman"/>
                <w:color w:val="auto"/>
                <w:kern w:val="0"/>
                <w:sz w:val="24"/>
                <w:szCs w:val="22"/>
                <w:u w:val="none"/>
                <w:lang w:val="en-US" w:eastAsia="zh-CN" w:bidi="ar-SA"/>
              </w:rPr>
            </w:pPr>
            <w:r>
              <w:rPr>
                <w:rFonts w:hint="eastAsia" w:ascii="Times New Roman" w:hAnsi="Times New Roman" w:eastAsia="宋体" w:cs="Times New Roman"/>
                <w:color w:val="auto"/>
                <w:kern w:val="0"/>
                <w:sz w:val="24"/>
                <w:szCs w:val="22"/>
                <w:u w:val="none"/>
                <w:lang w:val="en-US" w:eastAsia="zh-CN" w:bidi="ar-SA"/>
              </w:rPr>
              <w:t>第四部分：中国与“一带一路”沿线国家农产品产业内贸易影响因素实证分析。首先对农产品产业内贸易的影响因素进行理论分析，在此基础上选择相应的解释变量，并以第三章中计算得出的中国与“一带一路”沿线各国的农产品产业内贸易</w:t>
            </w:r>
            <w:r>
              <w:rPr>
                <w:rFonts w:hint="eastAsia" w:ascii="Times New Roman" w:hAnsi="Times New Roman" w:eastAsia="宋体" w:cs="Times New Roman"/>
                <w:color w:val="auto"/>
                <w:kern w:val="0"/>
                <w:sz w:val="24"/>
                <w:szCs w:val="22"/>
                <w:u w:val="none"/>
                <w:lang w:val="en-US" w:eastAsia="en-US" w:bidi="ar-SA"/>
              </w:rPr>
              <w:t>GL</w:t>
            </w:r>
            <w:r>
              <w:rPr>
                <w:rFonts w:hint="eastAsia" w:ascii="Times New Roman" w:hAnsi="Times New Roman" w:eastAsia="宋体" w:cs="Times New Roman"/>
                <w:color w:val="auto"/>
                <w:kern w:val="0"/>
                <w:sz w:val="24"/>
                <w:szCs w:val="22"/>
                <w:u w:val="none"/>
                <w:lang w:val="en-US" w:eastAsia="zh-CN" w:bidi="ar-SA"/>
              </w:rPr>
              <w:t>指数为被解释变量，构造面板</w:t>
            </w:r>
            <w:r>
              <w:rPr>
                <w:rFonts w:hint="eastAsia" w:ascii="Times New Roman" w:hAnsi="Times New Roman" w:eastAsia="宋体" w:cs="Times New Roman"/>
                <w:color w:val="auto"/>
                <w:kern w:val="0"/>
                <w:sz w:val="24"/>
                <w:szCs w:val="22"/>
                <w:u w:val="none"/>
                <w:lang w:val="en-US" w:eastAsia="en-US" w:bidi="ar-SA"/>
              </w:rPr>
              <w:t>Tobit</w:t>
            </w:r>
            <w:r>
              <w:rPr>
                <w:rFonts w:hint="eastAsia" w:ascii="Times New Roman" w:hAnsi="Times New Roman" w:eastAsia="宋体" w:cs="Times New Roman"/>
                <w:color w:val="auto"/>
                <w:kern w:val="0"/>
                <w:sz w:val="24"/>
                <w:szCs w:val="22"/>
                <w:u w:val="none"/>
                <w:lang w:val="en-US" w:eastAsia="zh-CN" w:bidi="ar-SA"/>
              </w:rPr>
              <w:t>模型进行检验和回归分析，据此对现实情况中影响双边农产品产业内贸易发展的关键因素进行识别。</w:t>
            </w:r>
          </w:p>
          <w:p>
            <w:pPr>
              <w:pStyle w:val="17"/>
              <w:keepNext w:val="0"/>
              <w:keepLines w:val="0"/>
              <w:widowControl w:val="0"/>
              <w:shd w:val="clear" w:color="auto" w:fill="auto"/>
              <w:bidi w:val="0"/>
              <w:spacing w:line="360" w:lineRule="auto"/>
              <w:ind w:left="0" w:firstLine="360"/>
              <w:jc w:val="both"/>
              <w:rPr>
                <w:rFonts w:hint="eastAsia" w:ascii="Times New Roman" w:hAnsi="Times New Roman" w:eastAsia="宋体" w:cs="Times New Roman"/>
                <w:color w:val="auto"/>
                <w:kern w:val="0"/>
                <w:sz w:val="24"/>
                <w:szCs w:val="22"/>
                <w:u w:val="none"/>
                <w:lang w:val="en-US" w:eastAsia="zh-CN" w:bidi="ar-SA"/>
              </w:rPr>
            </w:pPr>
            <w:r>
              <w:rPr>
                <w:rFonts w:hint="eastAsia" w:ascii="Times New Roman" w:hAnsi="Times New Roman" w:eastAsia="宋体" w:cs="Times New Roman"/>
                <w:color w:val="auto"/>
                <w:kern w:val="0"/>
                <w:sz w:val="24"/>
                <w:szCs w:val="22"/>
                <w:u w:val="none"/>
                <w:lang w:val="en-US" w:eastAsia="zh-CN" w:bidi="ar-SA"/>
              </w:rPr>
              <w:t>第五部分：中国与“一带一路”沿线国家农产品产业内贸易主要影响因素的动态效应分析。根据第四部分实证得出的主要影响因素，通过建立</w:t>
            </w:r>
            <w:r>
              <w:rPr>
                <w:rFonts w:hint="eastAsia" w:ascii="Times New Roman" w:hAnsi="Times New Roman" w:eastAsia="宋体" w:cs="Times New Roman"/>
                <w:color w:val="auto"/>
                <w:kern w:val="0"/>
                <w:sz w:val="24"/>
                <w:szCs w:val="22"/>
                <w:u w:val="none"/>
                <w:lang w:val="en-US" w:eastAsia="en-US" w:bidi="ar-SA"/>
              </w:rPr>
              <w:t>PVAR</w:t>
            </w:r>
            <w:r>
              <w:rPr>
                <w:rFonts w:hint="eastAsia" w:ascii="Times New Roman" w:hAnsi="Times New Roman" w:eastAsia="宋体" w:cs="Times New Roman"/>
                <w:color w:val="auto"/>
                <w:kern w:val="0"/>
                <w:sz w:val="24"/>
                <w:szCs w:val="22"/>
                <w:u w:val="none"/>
                <w:lang w:val="en-US" w:eastAsia="zh-CN" w:bidi="ar-SA"/>
              </w:rPr>
              <w:t>模型进行脉冲响应与方差分解分析考察其对中国与沿线国家农产品产业内贸易的动态影响特征（持续时间和程度大小），对主要影响因素的具体影响情况进行进一步把握，为后续对策建议的得出提供依据。</w:t>
            </w:r>
          </w:p>
          <w:p>
            <w:pPr>
              <w:spacing w:line="360" w:lineRule="auto"/>
              <w:ind w:firstLine="480" w:firstLineChars="200"/>
              <w:jc w:val="both"/>
              <w:rPr>
                <w:rFonts w:hint="eastAsia" w:ascii="Times New Roman" w:hAnsi="Times New Roman" w:eastAsia="宋体" w:cs="Times New Roman"/>
                <w:color w:val="auto"/>
                <w:kern w:val="0"/>
                <w:sz w:val="24"/>
                <w:szCs w:val="22"/>
                <w:u w:val="none"/>
                <w:lang w:val="en-US" w:eastAsia="zh-CN" w:bidi="ar-SA"/>
              </w:rPr>
            </w:pPr>
            <w:r>
              <w:rPr>
                <w:rFonts w:hint="eastAsia" w:ascii="Times New Roman" w:hAnsi="Times New Roman" w:eastAsia="宋体" w:cs="Times New Roman"/>
                <w:color w:val="auto"/>
                <w:kern w:val="0"/>
                <w:sz w:val="24"/>
                <w:szCs w:val="22"/>
                <w:u w:val="none"/>
                <w:lang w:val="en-US" w:eastAsia="zh-CN" w:bidi="ar-SA"/>
              </w:rPr>
              <w:t>第六部分：研究结论与对策建议。根据前文中的得出的实证结果，结合“一带一路”沿线国家的不同特点，为进一步提升中国与沿线国家农产品产业内贸易水平、构建贸易新格局提出科学合理的对策建议。</w:t>
            </w:r>
          </w:p>
          <w:p>
            <w:pPr>
              <w:spacing w:line="400" w:lineRule="exact"/>
              <w:ind w:firstLine="480" w:firstLineChars="200"/>
              <w:rPr>
                <w:rFonts w:ascii="Times New Roman" w:hAnsi="Times New Roman" w:eastAsia="宋体" w:cs="Times New Roman"/>
                <w:color w:val="auto"/>
                <w:kern w:val="0"/>
                <w:sz w:val="24"/>
              </w:rPr>
            </w:pPr>
          </w:p>
          <w:p>
            <w:pPr>
              <w:rPr>
                <w:rFonts w:ascii="Times New Roman" w:hAnsi="Times New Roman" w:eastAsia="宋体"/>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Times New Roman" w:hAnsi="Times New Roman" w:eastAsia="宋体"/>
                <w:color w:val="auto"/>
                <w:sz w:val="24"/>
                <w:szCs w:val="24"/>
              </w:rPr>
            </w:pPr>
            <w:r>
              <w:rPr>
                <w:rFonts w:hint="eastAsia" w:ascii="Times New Roman" w:hAnsi="Times New Roman" w:eastAsia="宋体"/>
                <w:color w:val="auto"/>
                <w:sz w:val="24"/>
                <w:szCs w:val="24"/>
              </w:rPr>
              <w:t>3</w:t>
            </w:r>
            <w:r>
              <w:rPr>
                <w:rFonts w:ascii="Times New Roman" w:hAnsi="Times New Roman" w:eastAsia="宋体"/>
                <w:color w:val="auto"/>
                <w:sz w:val="24"/>
                <w:szCs w:val="24"/>
              </w:rPr>
              <w:t>.</w:t>
            </w:r>
            <w:r>
              <w:rPr>
                <w:rFonts w:hint="eastAsia" w:ascii="Times New Roman" w:hAnsi="Times New Roman" w:eastAsia="宋体"/>
                <w:color w:val="auto"/>
                <w:sz w:val="24"/>
                <w:szCs w:val="24"/>
              </w:rPr>
              <w:t>创新之处</w:t>
            </w:r>
          </w:p>
          <w:p>
            <w:pPr>
              <w:pStyle w:val="17"/>
              <w:keepNext w:val="0"/>
              <w:keepLines w:val="0"/>
              <w:widowControl w:val="0"/>
              <w:shd w:val="clear" w:color="auto" w:fill="auto"/>
              <w:bidi w:val="0"/>
              <w:spacing w:line="360" w:lineRule="auto"/>
              <w:ind w:left="0" w:firstLine="440" w:firstLineChars="200"/>
              <w:jc w:val="both"/>
              <w:rPr>
                <w:color w:val="auto"/>
                <w:spacing w:val="0"/>
                <w:w w:val="100"/>
                <w:position w:val="0"/>
                <w:shd w:val="clear" w:color="auto" w:fill="auto"/>
              </w:rPr>
            </w:pPr>
            <w:r>
              <w:rPr>
                <w:color w:val="auto"/>
                <w:spacing w:val="0"/>
                <w:w w:val="100"/>
                <w:position w:val="0"/>
                <w:shd w:val="clear" w:color="auto" w:fill="auto"/>
              </w:rPr>
              <w:t>第一，研究视角的创新。目前国内外学者关于中国与</w:t>
            </w:r>
            <w:r>
              <w:rPr>
                <w:rFonts w:hint="eastAsia"/>
                <w:color w:val="auto"/>
                <w:spacing w:val="0"/>
                <w:w w:val="100"/>
                <w:position w:val="0"/>
                <w:shd w:val="clear" w:color="auto" w:fill="auto"/>
                <w:lang w:val="en-US" w:eastAsia="zh-CN" w:bidi="en-US"/>
              </w:rPr>
              <w:t>“一带一路”</w:t>
            </w:r>
            <w:r>
              <w:rPr>
                <w:color w:val="auto"/>
                <w:spacing w:val="0"/>
                <w:w w:val="100"/>
                <w:position w:val="0"/>
                <w:shd w:val="clear" w:color="auto" w:fill="auto"/>
              </w:rPr>
              <w:t>沿线国家农产品贸易的研究大多是从竞争性与互补性、贸易潜力和贸易效率等视角展开，而从产业内贸易视角对双边农产品贸易的可持续性问题进行的关注较少，本文在</w:t>
            </w:r>
            <w:r>
              <w:rPr>
                <w:rFonts w:hint="eastAsia"/>
                <w:color w:val="auto"/>
                <w:spacing w:val="0"/>
                <w:w w:val="100"/>
                <w:position w:val="0"/>
                <w:shd w:val="clear" w:color="auto" w:fill="auto"/>
                <w:lang w:val="en-US" w:eastAsia="zh-CN" w:bidi="en-US"/>
              </w:rPr>
              <w:t>“一带一路”</w:t>
            </w:r>
            <w:r>
              <w:rPr>
                <w:color w:val="auto"/>
                <w:spacing w:val="0"/>
                <w:w w:val="100"/>
                <w:position w:val="0"/>
                <w:shd w:val="clear" w:color="auto" w:fill="auto"/>
              </w:rPr>
              <w:t>框架下，探究了中国与</w:t>
            </w:r>
            <w:r>
              <w:rPr>
                <w:rFonts w:hint="eastAsia"/>
                <w:color w:val="auto"/>
                <w:spacing w:val="0"/>
                <w:w w:val="100"/>
                <w:position w:val="0"/>
                <w:shd w:val="clear" w:color="auto" w:fill="auto"/>
                <w:lang w:val="en-US" w:eastAsia="zh-CN" w:bidi="en-US"/>
              </w:rPr>
              <w:t>“一带一路”</w:t>
            </w:r>
            <w:r>
              <w:rPr>
                <w:color w:val="auto"/>
                <w:spacing w:val="0"/>
                <w:w w:val="100"/>
                <w:position w:val="0"/>
                <w:shd w:val="clear" w:color="auto" w:fill="auto"/>
              </w:rPr>
              <w:t>沿线各贸易国的农产品贸易概况以及产业内贸易的发展情况,并对影响双边农产品产业内贸易因素进行了理论和实证分析，在此基础上提出推动双边农产品产业内贸易发展的对策建议，有利于为促进中国与</w:t>
            </w:r>
            <w:r>
              <w:rPr>
                <w:rFonts w:hint="eastAsia"/>
                <w:color w:val="auto"/>
                <w:spacing w:val="0"/>
                <w:w w:val="100"/>
                <w:position w:val="0"/>
                <w:shd w:val="clear" w:color="auto" w:fill="auto"/>
                <w:lang w:eastAsia="zh-CN"/>
              </w:rPr>
              <w:t>“一带一路”</w:t>
            </w:r>
            <w:r>
              <w:rPr>
                <w:color w:val="auto"/>
                <w:spacing w:val="0"/>
                <w:w w:val="100"/>
                <w:position w:val="0"/>
                <w:shd w:val="clear" w:color="auto" w:fill="auto"/>
              </w:rPr>
              <w:t>沿线国家农产品贸易的可持续发展、构建贸易新格局提供一些参考。</w:t>
            </w:r>
          </w:p>
          <w:p>
            <w:pPr>
              <w:pStyle w:val="17"/>
              <w:keepNext w:val="0"/>
              <w:keepLines w:val="0"/>
              <w:widowControl w:val="0"/>
              <w:shd w:val="clear" w:color="auto" w:fill="auto"/>
              <w:bidi w:val="0"/>
              <w:spacing w:line="360" w:lineRule="auto"/>
              <w:ind w:left="0" w:firstLine="440" w:firstLineChars="200"/>
              <w:jc w:val="both"/>
              <w:rPr>
                <w:rFonts w:eastAsia="黑体"/>
                <w:b/>
                <w:bCs/>
                <w:color w:val="auto"/>
                <w:szCs w:val="20"/>
              </w:rPr>
            </w:pPr>
            <w:r>
              <w:rPr>
                <w:color w:val="auto"/>
                <w:spacing w:val="0"/>
                <w:w w:val="100"/>
                <w:position w:val="0"/>
                <w:shd w:val="clear" w:color="auto" w:fill="auto"/>
              </w:rPr>
              <w:t>第二，研究内容的创新。现有的产业内贸易影响因素研究大多止步于关键影响因素的识别，缺乏对影响因素具体作用情况的探究。本研究在对影响中国与</w:t>
            </w:r>
            <w:r>
              <w:rPr>
                <w:rFonts w:hint="eastAsia"/>
                <w:color w:val="auto"/>
                <w:spacing w:val="0"/>
                <w:w w:val="100"/>
                <w:position w:val="0"/>
                <w:shd w:val="clear" w:color="auto" w:fill="auto"/>
                <w:lang w:eastAsia="zh-CN"/>
              </w:rPr>
              <w:t>“一带一路”</w:t>
            </w:r>
            <w:r>
              <w:rPr>
                <w:color w:val="auto"/>
                <w:spacing w:val="0"/>
                <w:w w:val="100"/>
                <w:position w:val="0"/>
                <w:shd w:val="clear" w:color="auto" w:fill="auto"/>
              </w:rPr>
              <w:t>沿线国家农产品产业内贸易关键因素进行实证分析的基础上，又从动态视角进一步探讨了这些因素的作用情况，对主要因素的影响特征(持续时间、程度大小)进行了深入把握，对影响因素的分析更加全面、具体，从而使得对策建议的提岀更加具有针对性。</w:t>
            </w:r>
          </w:p>
          <w:p>
            <w:pPr>
              <w:numPr>
                <w:ilvl w:val="0"/>
                <w:numId w:val="0"/>
              </w:numPr>
              <w:spacing w:line="400" w:lineRule="exact"/>
              <w:ind w:firstLine="480" w:firstLineChars="200"/>
              <w:rPr>
                <w:rFonts w:ascii="Times New Roman" w:hAnsi="Times New Roman" w:eastAsia="宋体" w:cs="Times New Roman"/>
                <w:color w:val="auto"/>
                <w:kern w:val="0"/>
                <w:sz w:val="24"/>
              </w:rPr>
            </w:pPr>
          </w:p>
          <w:p>
            <w:pPr>
              <w:rPr>
                <w:rFonts w:ascii="Times New Roman" w:hAnsi="Times New Roman" w:eastAsia="宋体"/>
                <w:color w:val="auto"/>
                <w:sz w:val="24"/>
                <w:szCs w:val="24"/>
              </w:rPr>
            </w:pPr>
          </w:p>
        </w:tc>
      </w:tr>
      <w:bookmarkEnd w:id="0"/>
    </w:tbl>
    <w:p>
      <w:pPr>
        <w:rPr>
          <w:rFonts w:ascii="Times New Roman" w:hAnsi="Times New Roman" w:eastAsia="宋体"/>
          <w:color w:val="auto"/>
          <w:sz w:val="24"/>
          <w:szCs w:val="32"/>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7" w:hRule="atLeast"/>
        </w:trPr>
        <w:tc>
          <w:tcPr>
            <w:tcW w:w="9344" w:type="dxa"/>
          </w:tcPr>
          <w:p>
            <w:pPr>
              <w:rPr>
                <w:rFonts w:ascii="Times New Roman" w:hAnsi="Times New Roman" w:eastAsia="宋体"/>
                <w:color w:val="auto"/>
                <w:sz w:val="24"/>
              </w:rPr>
            </w:pPr>
            <w:r>
              <w:rPr>
                <w:rFonts w:ascii="Times New Roman" w:hAnsi="Times New Roman" w:eastAsia="宋体"/>
                <w:color w:val="auto"/>
                <w:sz w:val="24"/>
                <w:szCs w:val="24"/>
              </w:rPr>
              <w:t>4.</w:t>
            </w:r>
            <w:r>
              <w:rPr>
                <w:rFonts w:hint="eastAsia" w:ascii="Times New Roman" w:hAnsi="Times New Roman" w:eastAsia="宋体"/>
                <w:color w:val="auto"/>
                <w:sz w:val="24"/>
                <w:szCs w:val="24"/>
              </w:rPr>
              <w:t>参考文献</w:t>
            </w:r>
          </w:p>
          <w:p>
            <w:pPr>
              <w:spacing w:before="60" w:line="320" w:lineRule="exact"/>
              <w:ind w:left="480" w:hanging="480" w:hangingChars="200"/>
              <w:rPr>
                <w:rFonts w:hint="eastAsia" w:ascii="Times New Roman" w:hAnsi="Times New Roman" w:eastAsia="宋体"/>
                <w:color w:val="auto"/>
                <w:sz w:val="24"/>
                <w:szCs w:val="24"/>
              </w:rPr>
            </w:pPr>
            <w:r>
              <w:rPr>
                <w:rFonts w:hint="eastAsia" w:ascii="Times New Roman" w:hAnsi="Times New Roman" w:eastAsia="宋体"/>
                <w:color w:val="auto"/>
                <w:sz w:val="24"/>
                <w:szCs w:val="24"/>
              </w:rPr>
              <w:t>[1]程中海,屠颜颍,孙红雪.中国与“一带一路”沿线国家制造业产业内贸易网络时空特征及影响因素研究[J].世界地理研究,2022,31(03):478-489.</w:t>
            </w:r>
          </w:p>
          <w:p>
            <w:pPr>
              <w:spacing w:before="60" w:line="320" w:lineRule="exact"/>
              <w:ind w:left="480" w:hanging="480" w:hangingChars="200"/>
              <w:rPr>
                <w:rFonts w:hint="eastAsia" w:ascii="Times New Roman" w:hAnsi="Times New Roman" w:eastAsia="宋体"/>
                <w:color w:val="auto"/>
                <w:sz w:val="24"/>
                <w:szCs w:val="24"/>
              </w:rPr>
            </w:pPr>
            <w:r>
              <w:rPr>
                <w:rFonts w:hint="eastAsia" w:ascii="Times New Roman" w:hAnsi="Times New Roman" w:eastAsia="宋体"/>
                <w:color w:val="auto"/>
                <w:sz w:val="24"/>
                <w:szCs w:val="24"/>
              </w:rPr>
              <w:t>[2]徐金梦,王兆华.中国与“一带一路”沿线国家水产品贸易竞争性与互补性分析[J].湖北农业科学,2022,61(06):165-170.</w:t>
            </w:r>
          </w:p>
          <w:p>
            <w:pPr>
              <w:spacing w:before="60" w:line="320" w:lineRule="exact"/>
              <w:ind w:left="480" w:hanging="480" w:hangingChars="200"/>
              <w:rPr>
                <w:rFonts w:hint="eastAsia" w:ascii="Times New Roman" w:hAnsi="Times New Roman" w:eastAsia="宋体"/>
                <w:color w:val="auto"/>
                <w:sz w:val="24"/>
                <w:szCs w:val="24"/>
              </w:rPr>
            </w:pPr>
            <w:r>
              <w:rPr>
                <w:rFonts w:hint="eastAsia" w:ascii="Times New Roman" w:hAnsi="Times New Roman" w:eastAsia="宋体"/>
                <w:color w:val="auto"/>
                <w:sz w:val="24"/>
                <w:szCs w:val="24"/>
              </w:rPr>
              <w:t>[3]胡天义,汪晶晶,韩冬艳.中巴农产品贸易增长潜力分析[J].对外经贸,2021,(11):16-22.</w:t>
            </w:r>
          </w:p>
          <w:p>
            <w:pPr>
              <w:spacing w:before="60" w:line="320" w:lineRule="exact"/>
              <w:ind w:left="480" w:hanging="480" w:hangingChars="200"/>
              <w:rPr>
                <w:rFonts w:hint="eastAsia" w:ascii="Times New Roman" w:hAnsi="Times New Roman" w:eastAsia="宋体"/>
                <w:color w:val="auto"/>
                <w:sz w:val="24"/>
                <w:szCs w:val="24"/>
              </w:rPr>
            </w:pPr>
            <w:r>
              <w:rPr>
                <w:rFonts w:hint="eastAsia" w:ascii="Times New Roman" w:hAnsi="Times New Roman" w:eastAsia="宋体"/>
                <w:color w:val="auto"/>
                <w:sz w:val="24"/>
                <w:szCs w:val="24"/>
              </w:rPr>
              <w:t>[4]汪晶晶,朱光辉,邓羽佳,张庆萍.中国新疆与哈萨克斯坦农产品贸易现状及潜力评价——基于贸易引力模型的实证研究[J].中国农业资源与区划,2021,42(11):72-84.</w:t>
            </w:r>
          </w:p>
          <w:p>
            <w:pPr>
              <w:spacing w:before="60" w:line="320" w:lineRule="exact"/>
              <w:ind w:left="480" w:hanging="480" w:hangingChars="200"/>
              <w:rPr>
                <w:rFonts w:hint="eastAsia" w:ascii="Times New Roman" w:hAnsi="Times New Roman" w:eastAsia="宋体"/>
                <w:color w:val="auto"/>
                <w:sz w:val="24"/>
                <w:szCs w:val="24"/>
              </w:rPr>
            </w:pPr>
            <w:r>
              <w:rPr>
                <w:rFonts w:hint="eastAsia" w:ascii="Times New Roman" w:hAnsi="Times New Roman" w:eastAsia="宋体"/>
                <w:color w:val="auto"/>
                <w:sz w:val="24"/>
                <w:szCs w:val="24"/>
              </w:rPr>
              <w:t>[5]王乾润,布娲鹣·阿布拉,陈俊科.中国与丝绸之路经济带沿线国家棉产品贸易潜力及提升路径研究[J].新疆大学学报(哲学·人文社会科学版),2021,49(06):35-44.</w:t>
            </w:r>
          </w:p>
          <w:p>
            <w:pPr>
              <w:spacing w:before="60" w:line="320" w:lineRule="exact"/>
              <w:ind w:left="480" w:hanging="480" w:hangingChars="200"/>
              <w:rPr>
                <w:rFonts w:hint="eastAsia" w:ascii="Times New Roman" w:hAnsi="Times New Roman" w:eastAsia="宋体"/>
                <w:color w:val="auto"/>
                <w:sz w:val="24"/>
                <w:szCs w:val="24"/>
              </w:rPr>
            </w:pPr>
            <w:r>
              <w:rPr>
                <w:rFonts w:hint="eastAsia" w:ascii="Times New Roman" w:hAnsi="Times New Roman" w:eastAsia="宋体"/>
                <w:color w:val="auto"/>
                <w:sz w:val="24"/>
                <w:szCs w:val="24"/>
              </w:rPr>
              <w:t>[6]柯岩.RECP在国际经济贸易中对中国市场的影响[J].科技经济市场,2021,(11):51-52.</w:t>
            </w:r>
          </w:p>
          <w:p>
            <w:pPr>
              <w:spacing w:before="60" w:line="320" w:lineRule="exact"/>
              <w:ind w:left="480" w:hanging="480" w:hangingChars="200"/>
              <w:rPr>
                <w:rFonts w:hint="eastAsia" w:ascii="Times New Roman" w:hAnsi="Times New Roman" w:eastAsia="宋体"/>
                <w:color w:val="auto"/>
                <w:sz w:val="24"/>
                <w:szCs w:val="24"/>
              </w:rPr>
            </w:pPr>
            <w:r>
              <w:rPr>
                <w:rFonts w:hint="eastAsia" w:ascii="Times New Roman" w:hAnsi="Times New Roman" w:eastAsia="宋体"/>
                <w:color w:val="auto"/>
                <w:sz w:val="24"/>
                <w:szCs w:val="24"/>
              </w:rPr>
              <w:t>[7]杨丽娟,薛伟敏,杜为公.国家标准对中国与“一带一路”沿线国家农产品贸易的影响研究[J].世界农业,2021,(11):23-34+118.</w:t>
            </w:r>
          </w:p>
          <w:p>
            <w:pPr>
              <w:spacing w:before="60" w:line="320" w:lineRule="exact"/>
              <w:ind w:left="480" w:hanging="480" w:hangingChars="200"/>
              <w:rPr>
                <w:rFonts w:hint="eastAsia" w:ascii="Times New Roman" w:hAnsi="Times New Roman" w:eastAsia="宋体"/>
                <w:color w:val="auto"/>
                <w:sz w:val="24"/>
                <w:szCs w:val="24"/>
              </w:rPr>
            </w:pPr>
            <w:r>
              <w:rPr>
                <w:rFonts w:hint="eastAsia" w:ascii="Times New Roman" w:hAnsi="Times New Roman" w:eastAsia="宋体"/>
                <w:color w:val="auto"/>
                <w:sz w:val="24"/>
                <w:szCs w:val="24"/>
              </w:rPr>
              <w:t>[8]杜晓燕.中国对RCEP国家农产品出口贸易潜力的实证研究[J].江西社会科学,2021,41(08):50-59+254-255.</w:t>
            </w:r>
          </w:p>
          <w:p>
            <w:pPr>
              <w:spacing w:before="60" w:line="320" w:lineRule="exact"/>
              <w:ind w:left="480" w:hanging="480" w:hangingChars="200"/>
              <w:rPr>
                <w:rFonts w:hint="eastAsia" w:ascii="Times New Roman" w:hAnsi="Times New Roman" w:eastAsia="宋体"/>
                <w:color w:val="auto"/>
                <w:sz w:val="24"/>
                <w:szCs w:val="24"/>
              </w:rPr>
            </w:pPr>
            <w:r>
              <w:rPr>
                <w:rFonts w:hint="eastAsia" w:ascii="Times New Roman" w:hAnsi="Times New Roman" w:eastAsia="宋体"/>
                <w:color w:val="auto"/>
                <w:sz w:val="24"/>
                <w:szCs w:val="24"/>
              </w:rPr>
              <w:t>[9]董海宾.中国与“一带一路”沿线国家农产品产业内贸易研究[D].东北农业大学,2021.</w:t>
            </w:r>
          </w:p>
          <w:p>
            <w:pPr>
              <w:spacing w:before="60" w:line="320" w:lineRule="exact"/>
              <w:ind w:left="480" w:hanging="480" w:hangingChars="200"/>
              <w:rPr>
                <w:rFonts w:hint="eastAsia" w:ascii="Times New Roman" w:hAnsi="Times New Roman" w:eastAsia="宋体"/>
                <w:color w:val="auto"/>
                <w:sz w:val="24"/>
                <w:szCs w:val="24"/>
              </w:rPr>
            </w:pPr>
            <w:r>
              <w:rPr>
                <w:rFonts w:hint="eastAsia" w:ascii="Times New Roman" w:hAnsi="Times New Roman" w:eastAsia="宋体"/>
                <w:color w:val="auto"/>
                <w:sz w:val="24"/>
                <w:szCs w:val="24"/>
              </w:rPr>
              <w:t>[10]王昱心.中国与“一带一路”沿线国家农产品产业内贸易影响因素研究[D].石河子大学,2021.</w:t>
            </w:r>
          </w:p>
          <w:p>
            <w:pPr>
              <w:spacing w:before="60" w:line="320" w:lineRule="exact"/>
              <w:ind w:left="480" w:hanging="480" w:hangingChars="200"/>
              <w:rPr>
                <w:rFonts w:hint="eastAsia" w:ascii="Times New Roman" w:hAnsi="Times New Roman" w:eastAsia="宋体"/>
                <w:color w:val="auto"/>
                <w:sz w:val="24"/>
                <w:szCs w:val="24"/>
              </w:rPr>
            </w:pPr>
            <w:r>
              <w:rPr>
                <w:rFonts w:hint="eastAsia" w:ascii="Times New Roman" w:hAnsi="Times New Roman" w:eastAsia="宋体"/>
                <w:color w:val="auto"/>
                <w:sz w:val="24"/>
                <w:szCs w:val="24"/>
              </w:rPr>
              <w:t>[11]曹杰.RECP的签署对中国智能手机行业的出口贸易影响[J].营销界,2021,(21):31-33.</w:t>
            </w:r>
          </w:p>
          <w:p>
            <w:pPr>
              <w:spacing w:before="60" w:line="320" w:lineRule="exact"/>
              <w:ind w:left="480" w:hanging="480" w:hangingChars="200"/>
              <w:rPr>
                <w:rFonts w:hint="eastAsia" w:ascii="Times New Roman" w:hAnsi="Times New Roman" w:eastAsia="宋体"/>
                <w:color w:val="auto"/>
                <w:sz w:val="24"/>
                <w:szCs w:val="24"/>
              </w:rPr>
            </w:pPr>
            <w:r>
              <w:rPr>
                <w:rFonts w:hint="eastAsia" w:ascii="Times New Roman" w:hAnsi="Times New Roman" w:eastAsia="宋体"/>
                <w:color w:val="auto"/>
                <w:sz w:val="24"/>
                <w:szCs w:val="24"/>
              </w:rPr>
              <w:t>[12]宋雯彦,韩卫辉,杨青清.“一带一路”背景下中国农产品贸易效率研究[J].首都经济贸易大学学报,2021,23(03):63-74.</w:t>
            </w:r>
          </w:p>
          <w:p>
            <w:pPr>
              <w:spacing w:before="60" w:line="320" w:lineRule="exact"/>
              <w:ind w:left="480" w:hanging="480" w:hangingChars="200"/>
              <w:rPr>
                <w:rFonts w:hint="eastAsia" w:ascii="Times New Roman" w:hAnsi="Times New Roman" w:eastAsia="宋体"/>
                <w:color w:val="auto"/>
                <w:sz w:val="24"/>
                <w:szCs w:val="24"/>
              </w:rPr>
            </w:pPr>
            <w:r>
              <w:rPr>
                <w:rFonts w:hint="eastAsia" w:ascii="Times New Roman" w:hAnsi="Times New Roman" w:eastAsia="宋体"/>
                <w:color w:val="auto"/>
                <w:sz w:val="24"/>
                <w:szCs w:val="24"/>
              </w:rPr>
              <w:t>[13]于忠涛.中国对欧盟农产品出口贸易影响因素研究[D].东北师范大学,2021.</w:t>
            </w:r>
          </w:p>
          <w:p>
            <w:pPr>
              <w:spacing w:before="60" w:line="320" w:lineRule="exact"/>
              <w:ind w:left="480" w:hanging="480" w:hangingChars="200"/>
              <w:rPr>
                <w:rFonts w:hint="eastAsia" w:ascii="Times New Roman" w:hAnsi="Times New Roman" w:eastAsia="宋体"/>
                <w:color w:val="auto"/>
                <w:sz w:val="24"/>
                <w:szCs w:val="24"/>
              </w:rPr>
            </w:pPr>
            <w:r>
              <w:rPr>
                <w:rFonts w:hint="eastAsia" w:ascii="Times New Roman" w:hAnsi="Times New Roman" w:eastAsia="宋体"/>
                <w:color w:val="auto"/>
                <w:sz w:val="24"/>
                <w:szCs w:val="24"/>
              </w:rPr>
              <w:t>[14]姚辉斌,彭新宇.“一带一路”沿线国家制度环境对中国农产品出口贸易的影响研究[J].农业技术经济,2021,(04):17-29.</w:t>
            </w:r>
          </w:p>
          <w:p>
            <w:pPr>
              <w:spacing w:before="60" w:line="320" w:lineRule="exact"/>
              <w:ind w:left="480" w:hanging="480" w:hangingChars="200"/>
              <w:rPr>
                <w:rFonts w:hint="eastAsia" w:ascii="Times New Roman" w:hAnsi="Times New Roman" w:eastAsia="宋体"/>
                <w:color w:val="auto"/>
                <w:sz w:val="24"/>
                <w:szCs w:val="24"/>
              </w:rPr>
            </w:pPr>
            <w:r>
              <w:rPr>
                <w:rFonts w:hint="eastAsia" w:ascii="Times New Roman" w:hAnsi="Times New Roman" w:eastAsia="宋体"/>
                <w:color w:val="auto"/>
                <w:sz w:val="24"/>
                <w:szCs w:val="24"/>
              </w:rPr>
              <w:t>[15]刘璐,蒋怡萱,张帮正.中国与“一带一路”国家农产品价格关联性研究——兼论中美贸易摩擦的影响[J].农业经济问题,2021,(03):126-144.</w:t>
            </w:r>
          </w:p>
          <w:p>
            <w:pPr>
              <w:spacing w:before="60" w:line="320" w:lineRule="exact"/>
              <w:ind w:left="480" w:hanging="480" w:hangingChars="200"/>
              <w:rPr>
                <w:rFonts w:hint="eastAsia" w:ascii="Times New Roman" w:hAnsi="Times New Roman" w:eastAsia="宋体"/>
                <w:color w:val="auto"/>
                <w:sz w:val="24"/>
                <w:szCs w:val="24"/>
              </w:rPr>
            </w:pPr>
            <w:r>
              <w:rPr>
                <w:rFonts w:hint="eastAsia" w:ascii="Times New Roman" w:hAnsi="Times New Roman" w:eastAsia="宋体"/>
                <w:color w:val="auto"/>
                <w:sz w:val="24"/>
                <w:szCs w:val="24"/>
              </w:rPr>
              <w:t>[16]尹峻,庞一璞,党敬淇.中国与“一带一路”沿线国家之间农产品贸易的边境效应——基于GSIM模型的分析[J].中国农业大学学报,2021,26(03):212-226.</w:t>
            </w:r>
          </w:p>
          <w:p>
            <w:pPr>
              <w:spacing w:before="60" w:line="320" w:lineRule="exact"/>
              <w:ind w:left="480" w:hanging="480" w:hangingChars="200"/>
              <w:rPr>
                <w:rFonts w:hint="eastAsia" w:ascii="Times New Roman" w:hAnsi="Times New Roman" w:eastAsia="宋体"/>
                <w:color w:val="auto"/>
                <w:sz w:val="24"/>
                <w:szCs w:val="24"/>
              </w:rPr>
            </w:pPr>
            <w:r>
              <w:rPr>
                <w:rFonts w:hint="eastAsia" w:ascii="Times New Roman" w:hAnsi="Times New Roman" w:eastAsia="宋体"/>
                <w:color w:val="auto"/>
                <w:sz w:val="24"/>
                <w:szCs w:val="24"/>
              </w:rPr>
              <w:t>[17]杨璐嘉,欧璇.中国与“丝绸之路经济带”沿线国家农产品产业内贸易水平及其影响因素分析[J].江苏农业科学,2021,49(04):211-220.</w:t>
            </w:r>
          </w:p>
          <w:p>
            <w:pPr>
              <w:spacing w:before="60" w:line="320" w:lineRule="exact"/>
              <w:ind w:left="480" w:hanging="480" w:hangingChars="200"/>
              <w:rPr>
                <w:rFonts w:hint="eastAsia" w:ascii="Times New Roman" w:hAnsi="Times New Roman" w:eastAsia="宋体"/>
                <w:color w:val="auto"/>
                <w:sz w:val="24"/>
                <w:szCs w:val="24"/>
              </w:rPr>
            </w:pPr>
            <w:r>
              <w:rPr>
                <w:rFonts w:hint="eastAsia" w:ascii="Times New Roman" w:hAnsi="Times New Roman" w:eastAsia="宋体"/>
                <w:color w:val="auto"/>
                <w:sz w:val="24"/>
                <w:szCs w:val="24"/>
              </w:rPr>
              <w:t>[18]李豫新,王昱心.中国与“一带一路”沿线国家农产品产业内贸易影响因素实证分析[J].价格月刊,2021,(02):21-29.</w:t>
            </w:r>
          </w:p>
          <w:p>
            <w:pPr>
              <w:spacing w:before="60" w:line="320" w:lineRule="exact"/>
              <w:ind w:left="480" w:hanging="480" w:hangingChars="200"/>
              <w:rPr>
                <w:rFonts w:hint="eastAsia" w:ascii="Times New Roman" w:hAnsi="Times New Roman" w:eastAsia="宋体"/>
                <w:color w:val="auto"/>
                <w:sz w:val="24"/>
                <w:szCs w:val="24"/>
              </w:rPr>
            </w:pPr>
            <w:r>
              <w:rPr>
                <w:rFonts w:hint="eastAsia" w:ascii="Times New Roman" w:hAnsi="Times New Roman" w:eastAsia="宋体"/>
                <w:color w:val="auto"/>
                <w:sz w:val="24"/>
                <w:szCs w:val="24"/>
              </w:rPr>
              <w:t>[19]孙致陆,李先德,李思经.中国与“一带一路”沿线国家农产品产业内贸易及其影响因素研究[J].华中农业大学学报(社会科学版),2021,(01):57-68+176.</w:t>
            </w:r>
          </w:p>
          <w:p>
            <w:pPr>
              <w:spacing w:before="60" w:line="320" w:lineRule="exact"/>
              <w:ind w:left="480" w:hanging="480" w:hangingChars="200"/>
              <w:rPr>
                <w:rFonts w:hint="eastAsia" w:ascii="Times New Roman" w:hAnsi="Times New Roman" w:eastAsia="宋体"/>
                <w:color w:val="auto"/>
                <w:sz w:val="24"/>
                <w:szCs w:val="24"/>
              </w:rPr>
            </w:pPr>
            <w:r>
              <w:rPr>
                <w:rFonts w:hint="eastAsia" w:ascii="Times New Roman" w:hAnsi="Times New Roman" w:eastAsia="宋体"/>
                <w:color w:val="auto"/>
                <w:sz w:val="24"/>
                <w:szCs w:val="24"/>
              </w:rPr>
              <w:t>[20]程中海,屠颜颍.制造业产业内增加值贸易网络的时空特征及影响因素研究——基于中国与“一带一路”沿线国家的分析[J].金融与经济,2020,(11):44-52.</w:t>
            </w:r>
          </w:p>
          <w:p>
            <w:pPr>
              <w:spacing w:before="60" w:line="320" w:lineRule="exact"/>
              <w:ind w:left="480" w:hanging="480" w:hangingChars="200"/>
              <w:rPr>
                <w:rFonts w:hint="eastAsia" w:ascii="Times New Roman" w:hAnsi="Times New Roman" w:eastAsia="宋体"/>
                <w:color w:val="auto"/>
                <w:sz w:val="24"/>
                <w:szCs w:val="24"/>
              </w:rPr>
            </w:pPr>
            <w:r>
              <w:rPr>
                <w:rFonts w:hint="eastAsia" w:ascii="Times New Roman" w:hAnsi="Times New Roman" w:eastAsia="宋体"/>
                <w:color w:val="auto"/>
                <w:sz w:val="24"/>
                <w:szCs w:val="24"/>
              </w:rPr>
              <w:t>[21]王娟娟.新通道贯通“一带一路”与国内国际双循环——基于产业链视角[J].中国流通经济,2020,34(10):3-16.</w:t>
            </w:r>
          </w:p>
          <w:p>
            <w:pPr>
              <w:spacing w:before="60" w:line="320" w:lineRule="exact"/>
              <w:ind w:left="480" w:hanging="480" w:hangingChars="200"/>
              <w:rPr>
                <w:rFonts w:hint="eastAsia" w:ascii="Times New Roman" w:hAnsi="Times New Roman" w:eastAsia="宋体"/>
                <w:color w:val="auto"/>
                <w:sz w:val="24"/>
                <w:szCs w:val="24"/>
              </w:rPr>
            </w:pPr>
            <w:r>
              <w:rPr>
                <w:rFonts w:hint="eastAsia" w:ascii="Times New Roman" w:hAnsi="Times New Roman" w:eastAsia="宋体"/>
                <w:color w:val="auto"/>
                <w:sz w:val="24"/>
                <w:szCs w:val="24"/>
              </w:rPr>
              <w:t>[22]李爽,董海宾.中国与“一带一路”沿线国家农产品产业内贸易水平测度及影响因素分析[J].价格月刊,2020,(09):44-51.</w:t>
            </w:r>
          </w:p>
          <w:p>
            <w:pPr>
              <w:spacing w:before="60" w:line="320" w:lineRule="exact"/>
              <w:ind w:left="480" w:hanging="480" w:hangingChars="200"/>
              <w:rPr>
                <w:rFonts w:hint="eastAsia" w:ascii="Times New Roman" w:hAnsi="Times New Roman" w:eastAsia="宋体"/>
                <w:color w:val="auto"/>
                <w:sz w:val="24"/>
                <w:szCs w:val="24"/>
              </w:rPr>
            </w:pPr>
            <w:r>
              <w:rPr>
                <w:rFonts w:hint="eastAsia" w:ascii="Times New Roman" w:hAnsi="Times New Roman" w:eastAsia="宋体"/>
                <w:color w:val="auto"/>
                <w:sz w:val="24"/>
                <w:szCs w:val="24"/>
              </w:rPr>
              <w:t>[23]吴天博.“丝绸之路经济带”视域下中国木质林产品贸易研究[D].东北林业大学,2020.</w:t>
            </w:r>
          </w:p>
          <w:p>
            <w:pPr>
              <w:spacing w:before="60" w:line="320" w:lineRule="exact"/>
              <w:ind w:left="480" w:hanging="480" w:hangingChars="200"/>
              <w:rPr>
                <w:rFonts w:hint="eastAsia" w:ascii="Times New Roman" w:hAnsi="Times New Roman" w:eastAsia="宋体"/>
                <w:color w:val="auto"/>
                <w:sz w:val="24"/>
                <w:szCs w:val="24"/>
              </w:rPr>
            </w:pPr>
            <w:r>
              <w:rPr>
                <w:rFonts w:hint="eastAsia" w:ascii="Times New Roman" w:hAnsi="Times New Roman" w:eastAsia="宋体"/>
                <w:color w:val="auto"/>
                <w:sz w:val="24"/>
                <w:szCs w:val="24"/>
              </w:rPr>
              <w:t>[24]左腾达.中国和欧盟农产品贸易研究[D].中国社会科学院研究生院,2020.</w:t>
            </w:r>
          </w:p>
          <w:p>
            <w:pPr>
              <w:spacing w:before="60" w:line="320" w:lineRule="exact"/>
              <w:ind w:left="480" w:hanging="480" w:hangingChars="200"/>
              <w:rPr>
                <w:rFonts w:hint="eastAsia" w:ascii="Times New Roman" w:hAnsi="Times New Roman" w:eastAsia="宋体"/>
                <w:color w:val="auto"/>
                <w:sz w:val="24"/>
                <w:szCs w:val="24"/>
              </w:rPr>
            </w:pPr>
            <w:r>
              <w:rPr>
                <w:rFonts w:hint="eastAsia" w:ascii="Times New Roman" w:hAnsi="Times New Roman" w:eastAsia="宋体"/>
                <w:color w:val="auto"/>
                <w:sz w:val="24"/>
                <w:szCs w:val="24"/>
              </w:rPr>
              <w:t>[25]杨伟.“一带一路”视域下的中俄农业产能合作研究[D].东北林业大学,2020.</w:t>
            </w:r>
          </w:p>
          <w:p>
            <w:pPr>
              <w:spacing w:before="60" w:line="320" w:lineRule="exact"/>
              <w:ind w:left="480" w:hanging="480" w:hangingChars="200"/>
              <w:rPr>
                <w:rFonts w:hint="eastAsia" w:ascii="Times New Roman" w:hAnsi="Times New Roman" w:eastAsia="宋体"/>
                <w:color w:val="auto"/>
                <w:sz w:val="24"/>
                <w:szCs w:val="24"/>
              </w:rPr>
            </w:pPr>
            <w:r>
              <w:rPr>
                <w:rFonts w:hint="eastAsia" w:ascii="Times New Roman" w:hAnsi="Times New Roman" w:eastAsia="宋体"/>
                <w:color w:val="auto"/>
                <w:sz w:val="24"/>
                <w:szCs w:val="24"/>
              </w:rPr>
              <w:t>[26]陈继勇.中国与发展中国家贸易竞争与互补性研究的新进展——基于“一带一路”沿线国家的分析[J].贵州省党校学报,2019,(06):70-80.</w:t>
            </w:r>
          </w:p>
          <w:p>
            <w:pPr>
              <w:spacing w:before="60" w:line="320" w:lineRule="exact"/>
              <w:ind w:left="480" w:hanging="480" w:hangingChars="200"/>
              <w:rPr>
                <w:rFonts w:hint="eastAsia" w:ascii="Times New Roman" w:hAnsi="Times New Roman" w:eastAsia="宋体"/>
                <w:color w:val="auto"/>
                <w:sz w:val="24"/>
                <w:szCs w:val="24"/>
              </w:rPr>
            </w:pPr>
            <w:r>
              <w:rPr>
                <w:rFonts w:hint="eastAsia" w:ascii="Times New Roman" w:hAnsi="Times New Roman" w:eastAsia="宋体"/>
                <w:color w:val="auto"/>
                <w:sz w:val="24"/>
                <w:szCs w:val="24"/>
              </w:rPr>
              <w:t>[27]戚兆坤,朱芳阳,隋博文.中国与“21世纪海上丝绸之路”沿线国家农产品产业内贸易及国别分析[J].北部湾大学学报,2019,34(12):52-60.</w:t>
            </w:r>
          </w:p>
          <w:p>
            <w:pPr>
              <w:spacing w:before="60" w:line="320" w:lineRule="exact"/>
              <w:ind w:left="480" w:hanging="480" w:hangingChars="200"/>
              <w:rPr>
                <w:rFonts w:hint="eastAsia" w:ascii="Times New Roman" w:hAnsi="Times New Roman" w:eastAsia="宋体"/>
                <w:color w:val="auto"/>
                <w:sz w:val="24"/>
                <w:szCs w:val="24"/>
              </w:rPr>
            </w:pPr>
            <w:r>
              <w:rPr>
                <w:rFonts w:hint="eastAsia" w:ascii="Times New Roman" w:hAnsi="Times New Roman" w:eastAsia="宋体"/>
                <w:color w:val="auto"/>
                <w:sz w:val="24"/>
                <w:szCs w:val="24"/>
              </w:rPr>
              <w:t>[28]岳晓,李向毅,江为民,王会举.中国各地区对“一带一路”沿线国家的农产品出口研究[J].宏观经济研究,2019,(12):119-129.</w:t>
            </w:r>
          </w:p>
          <w:p>
            <w:pPr>
              <w:spacing w:before="60" w:line="320" w:lineRule="exact"/>
              <w:ind w:left="480" w:hanging="480" w:hangingChars="200"/>
              <w:rPr>
                <w:rFonts w:hint="eastAsia" w:ascii="Times New Roman" w:hAnsi="Times New Roman" w:eastAsia="宋体"/>
                <w:color w:val="auto"/>
                <w:sz w:val="24"/>
                <w:szCs w:val="24"/>
              </w:rPr>
            </w:pPr>
            <w:r>
              <w:rPr>
                <w:rFonts w:hint="eastAsia" w:ascii="Times New Roman" w:hAnsi="Times New Roman" w:eastAsia="宋体"/>
                <w:color w:val="auto"/>
                <w:sz w:val="24"/>
                <w:szCs w:val="24"/>
              </w:rPr>
              <w:t>[29]别诗杰,祁春节.中国与“一带一路”国家农产品贸易的竞争性与互补性研究[J].中国农业资源与区划,2019,40(11):166-173.</w:t>
            </w:r>
          </w:p>
          <w:p>
            <w:pPr>
              <w:spacing w:before="60" w:line="320" w:lineRule="exact"/>
              <w:ind w:left="480" w:hanging="480" w:hangingChars="200"/>
              <w:rPr>
                <w:rFonts w:hint="eastAsia" w:ascii="Times New Roman" w:hAnsi="Times New Roman" w:eastAsia="宋体"/>
                <w:color w:val="auto"/>
                <w:sz w:val="24"/>
                <w:szCs w:val="24"/>
              </w:rPr>
            </w:pPr>
            <w:r>
              <w:rPr>
                <w:rFonts w:hint="eastAsia" w:ascii="Times New Roman" w:hAnsi="Times New Roman" w:eastAsia="宋体"/>
                <w:color w:val="auto"/>
                <w:sz w:val="24"/>
                <w:szCs w:val="24"/>
              </w:rPr>
              <w:t>[30]魏伟,王逸凡,陈彦龙.贸易便利化与中国“一带一路”沿线国家贸易发展——基于面板门槛模型的研究[J].宏观质量研究,2019,7(04):96-114.</w:t>
            </w:r>
          </w:p>
          <w:p>
            <w:pPr>
              <w:spacing w:before="60" w:line="320" w:lineRule="exact"/>
              <w:ind w:left="480" w:hanging="480" w:hangingChars="200"/>
              <w:rPr>
                <w:rFonts w:hint="eastAsia" w:ascii="Times New Roman" w:hAnsi="Times New Roman" w:eastAsia="宋体"/>
                <w:color w:val="auto"/>
                <w:sz w:val="24"/>
                <w:szCs w:val="24"/>
              </w:rPr>
            </w:pPr>
            <w:r>
              <w:rPr>
                <w:rFonts w:hint="eastAsia" w:ascii="Times New Roman" w:hAnsi="Times New Roman" w:eastAsia="宋体"/>
                <w:color w:val="auto"/>
                <w:sz w:val="24"/>
                <w:szCs w:val="24"/>
              </w:rPr>
              <w:t>[31]陈继勇,杨旭丹.贸易竞争性、互补性及贸易潜力——基于“一带一路”沿线国家与美加墨统计数据的分析[J].武汉大学学报(哲学社会科学版),2019,72(06):99-115.</w:t>
            </w:r>
          </w:p>
          <w:p>
            <w:pPr>
              <w:spacing w:before="60" w:line="320" w:lineRule="exact"/>
              <w:ind w:left="480" w:hanging="480" w:hangingChars="200"/>
              <w:rPr>
                <w:rFonts w:hint="eastAsia" w:ascii="Times New Roman" w:hAnsi="Times New Roman" w:eastAsia="宋体"/>
                <w:color w:val="auto"/>
                <w:sz w:val="24"/>
                <w:szCs w:val="24"/>
              </w:rPr>
            </w:pPr>
            <w:r>
              <w:rPr>
                <w:rFonts w:hint="eastAsia" w:ascii="Times New Roman" w:hAnsi="Times New Roman" w:eastAsia="宋体"/>
                <w:color w:val="auto"/>
                <w:sz w:val="24"/>
                <w:szCs w:val="24"/>
              </w:rPr>
              <w:t>[32]栾申洲.贸易成本对中国与“一带一路”沿线国家贸易潜力影响研究[D].辽宁大学,2019.</w:t>
            </w:r>
          </w:p>
          <w:p>
            <w:pPr>
              <w:spacing w:before="60" w:line="320" w:lineRule="exact"/>
              <w:ind w:left="480" w:hanging="480" w:hangingChars="200"/>
              <w:rPr>
                <w:rFonts w:hint="eastAsia" w:ascii="Times New Roman" w:hAnsi="Times New Roman" w:eastAsia="宋体"/>
                <w:color w:val="auto"/>
                <w:sz w:val="24"/>
                <w:szCs w:val="24"/>
              </w:rPr>
            </w:pPr>
            <w:r>
              <w:rPr>
                <w:rFonts w:hint="eastAsia" w:ascii="Times New Roman" w:hAnsi="Times New Roman" w:eastAsia="宋体"/>
                <w:color w:val="auto"/>
                <w:sz w:val="24"/>
                <w:szCs w:val="24"/>
              </w:rPr>
              <w:t>[33]陈艺文,李二玲.“一带一路”国家粮食贸易网络空间格局及其演化机制[J].地理科学进展,2019,38(10):1643-1654.</w:t>
            </w:r>
          </w:p>
          <w:p>
            <w:pPr>
              <w:spacing w:before="60" w:line="320" w:lineRule="exact"/>
              <w:ind w:left="480" w:hanging="480" w:hangingChars="200"/>
              <w:rPr>
                <w:rFonts w:hint="eastAsia" w:ascii="Times New Roman" w:hAnsi="Times New Roman" w:eastAsia="宋体"/>
                <w:color w:val="auto"/>
                <w:sz w:val="24"/>
                <w:szCs w:val="24"/>
              </w:rPr>
            </w:pPr>
            <w:r>
              <w:rPr>
                <w:rFonts w:hint="eastAsia" w:ascii="Times New Roman" w:hAnsi="Times New Roman" w:eastAsia="宋体"/>
                <w:color w:val="auto"/>
                <w:sz w:val="24"/>
                <w:szCs w:val="24"/>
              </w:rPr>
              <w:t>[34]谢金丽,胡冰川.“一带一路”与中国农产品贸易前沿综述[J].世界农业,2019,(10):90-96+131.</w:t>
            </w:r>
          </w:p>
          <w:p>
            <w:pPr>
              <w:spacing w:before="60" w:line="320" w:lineRule="exact"/>
              <w:ind w:left="480" w:hanging="480" w:hangingChars="200"/>
              <w:rPr>
                <w:rFonts w:hint="eastAsia" w:ascii="Times New Roman" w:hAnsi="Times New Roman" w:eastAsia="宋体"/>
                <w:color w:val="auto"/>
                <w:sz w:val="24"/>
                <w:szCs w:val="24"/>
              </w:rPr>
            </w:pPr>
            <w:r>
              <w:rPr>
                <w:rFonts w:hint="eastAsia" w:ascii="Times New Roman" w:hAnsi="Times New Roman" w:eastAsia="宋体"/>
                <w:color w:val="auto"/>
                <w:sz w:val="24"/>
                <w:szCs w:val="24"/>
              </w:rPr>
              <w:t>[35]王璐,刘曙光,段佩利,尹鹏.丝绸之路经济带沿线国家农产品贸易网络结构特征[J].经济地理,2019,39(09):198-206.</w:t>
            </w:r>
          </w:p>
          <w:p>
            <w:pPr>
              <w:spacing w:before="60" w:line="320" w:lineRule="exact"/>
              <w:ind w:left="480" w:hanging="480" w:hangingChars="200"/>
              <w:rPr>
                <w:rFonts w:hint="eastAsia" w:ascii="Times New Roman" w:hAnsi="Times New Roman" w:eastAsia="宋体"/>
                <w:color w:val="auto"/>
                <w:sz w:val="24"/>
                <w:szCs w:val="24"/>
              </w:rPr>
            </w:pPr>
            <w:r>
              <w:rPr>
                <w:rFonts w:hint="eastAsia" w:ascii="Times New Roman" w:hAnsi="Times New Roman" w:eastAsia="宋体"/>
                <w:color w:val="auto"/>
                <w:sz w:val="24"/>
                <w:szCs w:val="24"/>
              </w:rPr>
              <w:t>[36]苏昕,张辉.中国与“一带一路”沿线国家农产品贸易网络结构与合作态势[J].改革,2019,(07):96-110.</w:t>
            </w:r>
          </w:p>
          <w:p>
            <w:pPr>
              <w:spacing w:before="60" w:line="320" w:lineRule="exact"/>
              <w:ind w:left="480" w:hanging="480" w:hangingChars="200"/>
              <w:rPr>
                <w:rFonts w:hint="eastAsia" w:ascii="Times New Roman" w:hAnsi="Times New Roman" w:eastAsia="宋体"/>
                <w:color w:val="auto"/>
                <w:sz w:val="24"/>
                <w:szCs w:val="24"/>
              </w:rPr>
            </w:pPr>
            <w:r>
              <w:rPr>
                <w:rFonts w:hint="eastAsia" w:ascii="Times New Roman" w:hAnsi="Times New Roman" w:eastAsia="宋体"/>
                <w:color w:val="auto"/>
                <w:sz w:val="24"/>
                <w:szCs w:val="24"/>
              </w:rPr>
              <w:t>[37]别诗杰.中国与“一带一路”国家农产品贸易网络结构及其影响因素分析[D].华中农业大学,2019.</w:t>
            </w:r>
          </w:p>
          <w:p>
            <w:pPr>
              <w:spacing w:before="60" w:line="320" w:lineRule="exact"/>
              <w:ind w:left="480" w:hanging="480" w:hangingChars="200"/>
              <w:rPr>
                <w:rFonts w:hint="eastAsia" w:ascii="Times New Roman" w:hAnsi="Times New Roman" w:eastAsia="宋体"/>
                <w:color w:val="auto"/>
                <w:sz w:val="24"/>
                <w:szCs w:val="24"/>
              </w:rPr>
            </w:pPr>
            <w:r>
              <w:rPr>
                <w:rFonts w:hint="eastAsia" w:ascii="Times New Roman" w:hAnsi="Times New Roman" w:eastAsia="宋体"/>
                <w:color w:val="auto"/>
                <w:sz w:val="24"/>
                <w:szCs w:val="24"/>
              </w:rPr>
              <w:t>[38]潘雨晨,张宏.中国与“一带一路”沿线国家制造业耦合性的四维分析[J].统计研究,2019,36(05):69-84.</w:t>
            </w:r>
          </w:p>
          <w:p>
            <w:pPr>
              <w:spacing w:before="60" w:line="320" w:lineRule="exact"/>
              <w:ind w:left="480" w:hanging="480" w:hangingChars="200"/>
              <w:rPr>
                <w:rFonts w:hint="eastAsia" w:ascii="Times New Roman" w:hAnsi="Times New Roman" w:eastAsia="宋体"/>
                <w:color w:val="auto"/>
                <w:sz w:val="24"/>
                <w:szCs w:val="24"/>
              </w:rPr>
            </w:pPr>
            <w:r>
              <w:rPr>
                <w:rFonts w:hint="eastAsia" w:ascii="Times New Roman" w:hAnsi="Times New Roman" w:eastAsia="宋体"/>
                <w:color w:val="auto"/>
                <w:sz w:val="24"/>
                <w:szCs w:val="24"/>
              </w:rPr>
              <w:t>[39]陈继勇,李知睿.“中巴经济走廊”周边国家贸易潜力及其影响因素[J].经济与管理研究,2019,40(01):14-28.</w:t>
            </w:r>
          </w:p>
          <w:p>
            <w:pPr>
              <w:spacing w:before="60" w:line="320" w:lineRule="exact"/>
              <w:ind w:left="480" w:hanging="480" w:hangingChars="200"/>
              <w:rPr>
                <w:rFonts w:hint="eastAsia" w:ascii="Times New Roman" w:hAnsi="Times New Roman" w:eastAsia="宋体"/>
                <w:color w:val="auto"/>
                <w:sz w:val="24"/>
                <w:szCs w:val="24"/>
              </w:rPr>
            </w:pPr>
            <w:r>
              <w:rPr>
                <w:rFonts w:hint="eastAsia" w:ascii="Times New Roman" w:hAnsi="Times New Roman" w:eastAsia="宋体"/>
                <w:color w:val="auto"/>
                <w:sz w:val="24"/>
                <w:szCs w:val="24"/>
              </w:rPr>
              <w:t>[40]王峰,曾振宇,张雅.“一带一路”建设下中国与马来西亚农产品贸易潜力研究[J].广西财经学院学报,2018,31(06):43-59.</w:t>
            </w:r>
          </w:p>
          <w:p>
            <w:pPr>
              <w:spacing w:before="60" w:line="320" w:lineRule="exact"/>
              <w:ind w:left="480" w:hanging="480" w:hangingChars="200"/>
              <w:rPr>
                <w:rFonts w:hint="eastAsia" w:ascii="Times New Roman" w:hAnsi="Times New Roman" w:eastAsia="宋体"/>
                <w:color w:val="auto"/>
                <w:sz w:val="24"/>
                <w:szCs w:val="24"/>
              </w:rPr>
            </w:pPr>
            <w:r>
              <w:rPr>
                <w:rFonts w:hint="eastAsia" w:ascii="Times New Roman" w:hAnsi="Times New Roman" w:eastAsia="宋体"/>
                <w:color w:val="auto"/>
                <w:sz w:val="24"/>
                <w:szCs w:val="24"/>
              </w:rPr>
              <w:t>[41]韩旭光.中国与“一带一路”沿线国家产业内贸易影响因素分析[D].东北财经大学,2018.</w:t>
            </w:r>
          </w:p>
          <w:p>
            <w:pPr>
              <w:spacing w:before="60" w:line="320" w:lineRule="exact"/>
              <w:ind w:left="480" w:hanging="480" w:hangingChars="200"/>
              <w:rPr>
                <w:rFonts w:hint="eastAsia" w:ascii="Times New Roman" w:hAnsi="Times New Roman" w:eastAsia="宋体"/>
                <w:color w:val="auto"/>
                <w:sz w:val="24"/>
                <w:szCs w:val="24"/>
              </w:rPr>
            </w:pPr>
            <w:r>
              <w:rPr>
                <w:rFonts w:hint="eastAsia" w:ascii="Times New Roman" w:hAnsi="Times New Roman" w:eastAsia="宋体"/>
                <w:color w:val="auto"/>
                <w:sz w:val="24"/>
                <w:szCs w:val="24"/>
              </w:rPr>
              <w:t>[42]方慧,赵甜.文化差异影响农产品贸易吗——基于“一带一路”沿线国家的考察[J].国际经贸探索,2018,34(09):64-78.</w:t>
            </w:r>
          </w:p>
          <w:p>
            <w:pPr>
              <w:spacing w:before="60" w:line="320" w:lineRule="exact"/>
              <w:ind w:left="480" w:hanging="480" w:hangingChars="200"/>
              <w:rPr>
                <w:rFonts w:hint="eastAsia" w:ascii="Times New Roman" w:hAnsi="Times New Roman" w:eastAsia="宋体"/>
                <w:color w:val="auto"/>
                <w:sz w:val="24"/>
                <w:szCs w:val="24"/>
              </w:rPr>
            </w:pPr>
            <w:r>
              <w:rPr>
                <w:rFonts w:hint="eastAsia" w:ascii="Times New Roman" w:hAnsi="Times New Roman" w:eastAsia="宋体"/>
                <w:color w:val="auto"/>
                <w:sz w:val="24"/>
                <w:szCs w:val="24"/>
              </w:rPr>
              <w:t>[43]魏素豪.中国与“一带一路”国家农产品贸易:网络结构、关联特征与策略选择[J].农业经济问题,2018,(11):101-113.</w:t>
            </w:r>
          </w:p>
          <w:p>
            <w:pPr>
              <w:spacing w:before="60" w:line="320" w:lineRule="exact"/>
              <w:ind w:left="480" w:hanging="480" w:hangingChars="200"/>
              <w:rPr>
                <w:rFonts w:hint="eastAsia" w:ascii="Times New Roman" w:hAnsi="Times New Roman" w:eastAsia="宋体"/>
                <w:color w:val="auto"/>
                <w:sz w:val="24"/>
                <w:szCs w:val="24"/>
              </w:rPr>
            </w:pPr>
            <w:r>
              <w:rPr>
                <w:rFonts w:hint="eastAsia" w:ascii="Times New Roman" w:hAnsi="Times New Roman" w:eastAsia="宋体"/>
                <w:color w:val="auto"/>
                <w:sz w:val="24"/>
                <w:szCs w:val="24"/>
              </w:rPr>
              <w:t>[44]杨逢珉,田洋洋.中国与“21世纪海上丝绸之路”沿线国家农产品贸易研究——基于竞争性、互补性和贸易潜力的视角[J].现代经济探讨,2018,(08):54-65.</w:t>
            </w:r>
          </w:p>
          <w:p>
            <w:pPr>
              <w:spacing w:before="60" w:line="320" w:lineRule="exact"/>
              <w:ind w:left="480" w:hanging="480" w:hangingChars="200"/>
              <w:rPr>
                <w:rFonts w:hint="eastAsia" w:ascii="Times New Roman" w:hAnsi="Times New Roman" w:eastAsia="宋体"/>
                <w:color w:val="auto"/>
                <w:sz w:val="24"/>
                <w:szCs w:val="24"/>
              </w:rPr>
            </w:pPr>
            <w:r>
              <w:rPr>
                <w:rFonts w:hint="eastAsia" w:ascii="Times New Roman" w:hAnsi="Times New Roman" w:eastAsia="宋体"/>
                <w:color w:val="auto"/>
                <w:sz w:val="24"/>
                <w:szCs w:val="24"/>
              </w:rPr>
              <w:t>[45]赵德海,贾晓琳.东北地区与“一带一路”沿线国家发展贸易新格局研究[J].商业研究,2018,(08):62-70.</w:t>
            </w:r>
          </w:p>
          <w:p>
            <w:pPr>
              <w:spacing w:before="60" w:line="320" w:lineRule="exact"/>
              <w:ind w:left="480" w:hanging="480" w:hangingChars="200"/>
              <w:rPr>
                <w:rFonts w:hint="eastAsia" w:ascii="Times New Roman" w:hAnsi="Times New Roman" w:eastAsia="宋体"/>
                <w:color w:val="auto"/>
                <w:sz w:val="24"/>
                <w:szCs w:val="24"/>
              </w:rPr>
            </w:pPr>
            <w:r>
              <w:rPr>
                <w:rFonts w:hint="eastAsia" w:ascii="Times New Roman" w:hAnsi="Times New Roman" w:eastAsia="宋体"/>
                <w:color w:val="auto"/>
                <w:sz w:val="24"/>
                <w:szCs w:val="24"/>
              </w:rPr>
              <w:t>[46]Aida Szilagyi,Marian Mocan.Scaling up Resource Efficiency and Cleaner Production for an Sustainable Industrial Development[J].Procedia-Social and Behavioral Sciences,2018,238:.</w:t>
            </w:r>
          </w:p>
          <w:p>
            <w:pPr>
              <w:spacing w:before="60" w:line="320" w:lineRule="exact"/>
              <w:ind w:left="480" w:hanging="480" w:hangingChars="200"/>
              <w:rPr>
                <w:rFonts w:hint="eastAsia" w:ascii="Times New Roman" w:hAnsi="Times New Roman" w:eastAsia="宋体"/>
                <w:color w:val="auto"/>
                <w:sz w:val="24"/>
                <w:szCs w:val="24"/>
              </w:rPr>
            </w:pPr>
            <w:r>
              <w:rPr>
                <w:rFonts w:hint="eastAsia" w:ascii="Times New Roman" w:hAnsi="Times New Roman" w:eastAsia="宋体"/>
                <w:color w:val="auto"/>
                <w:sz w:val="24"/>
                <w:szCs w:val="24"/>
              </w:rPr>
              <w:t>[47]向洁.丝绸之路经济带与欧亚经济联盟对接合作研究[D].新疆大学,2018.</w:t>
            </w:r>
          </w:p>
          <w:p>
            <w:pPr>
              <w:spacing w:before="60" w:line="320" w:lineRule="exact"/>
              <w:ind w:left="480" w:hanging="480" w:hangingChars="200"/>
              <w:rPr>
                <w:rFonts w:hint="eastAsia" w:ascii="Times New Roman" w:hAnsi="Times New Roman" w:eastAsia="宋体"/>
                <w:color w:val="auto"/>
                <w:sz w:val="24"/>
                <w:szCs w:val="24"/>
              </w:rPr>
            </w:pPr>
            <w:r>
              <w:rPr>
                <w:rFonts w:hint="eastAsia" w:ascii="Times New Roman" w:hAnsi="Times New Roman" w:eastAsia="宋体"/>
                <w:color w:val="auto"/>
                <w:sz w:val="24"/>
                <w:szCs w:val="24"/>
              </w:rPr>
              <w:t>[48]丁存振,肖海峰.中国与中亚西亚经济走廊国家农产品贸易特征分析——基于“一带一路”战略背景[J].经济问题探索,2018,(06):112-122+163.</w:t>
            </w:r>
          </w:p>
          <w:p>
            <w:pPr>
              <w:spacing w:before="60" w:line="320" w:lineRule="exact"/>
              <w:ind w:left="480" w:hanging="480" w:hangingChars="200"/>
              <w:rPr>
                <w:rFonts w:hint="eastAsia" w:ascii="Times New Roman" w:hAnsi="Times New Roman" w:eastAsia="宋体"/>
                <w:color w:val="auto"/>
                <w:sz w:val="24"/>
                <w:szCs w:val="24"/>
              </w:rPr>
            </w:pPr>
            <w:r>
              <w:rPr>
                <w:rFonts w:hint="eastAsia" w:ascii="Times New Roman" w:hAnsi="Times New Roman" w:eastAsia="宋体"/>
                <w:color w:val="auto"/>
                <w:sz w:val="24"/>
                <w:szCs w:val="24"/>
              </w:rPr>
              <w:t>[49]吴天博,张滨.“一带一路”建设视域下的中国木质林产品贸易——基于比较优势与引力模型的实证研究[J].经济问题探索,2018,(06):123-134.</w:t>
            </w:r>
          </w:p>
          <w:p>
            <w:pPr>
              <w:spacing w:before="60" w:line="320" w:lineRule="exact"/>
              <w:ind w:left="480" w:hanging="480" w:hangingChars="200"/>
              <w:rPr>
                <w:rFonts w:hint="eastAsia" w:ascii="Times New Roman" w:hAnsi="Times New Roman" w:eastAsia="宋体"/>
                <w:color w:val="auto"/>
                <w:sz w:val="24"/>
                <w:szCs w:val="24"/>
              </w:rPr>
            </w:pPr>
            <w:r>
              <w:rPr>
                <w:rFonts w:hint="eastAsia" w:ascii="Times New Roman" w:hAnsi="Times New Roman" w:eastAsia="宋体"/>
                <w:color w:val="auto"/>
                <w:sz w:val="24"/>
                <w:szCs w:val="24"/>
              </w:rPr>
              <w:t>[50]丁存振,肖海峰.中国与“一带一路”沿线地区农产品产业内贸易分析[J].当代经济管理,2018,40(11):46-52.</w:t>
            </w:r>
          </w:p>
          <w:p>
            <w:pPr>
              <w:spacing w:before="60" w:line="320" w:lineRule="exact"/>
              <w:ind w:left="480" w:hanging="480" w:hangingChars="200"/>
              <w:rPr>
                <w:rFonts w:hint="eastAsia" w:ascii="Times New Roman" w:hAnsi="Times New Roman" w:eastAsia="宋体"/>
                <w:color w:val="auto"/>
                <w:sz w:val="24"/>
                <w:szCs w:val="24"/>
              </w:rPr>
            </w:pPr>
            <w:r>
              <w:rPr>
                <w:rFonts w:hint="eastAsia" w:ascii="Times New Roman" w:hAnsi="Times New Roman" w:eastAsia="宋体"/>
                <w:color w:val="auto"/>
                <w:sz w:val="24"/>
                <w:szCs w:val="24"/>
              </w:rPr>
              <w:t>[51]王纪元,肖海峰.“一带一路”背景下中国与中东欧农产品贸易特征研究[J].大连理工大学学报(社会科学版),2018,39(04):35-43.</w:t>
            </w:r>
          </w:p>
          <w:p>
            <w:pPr>
              <w:spacing w:before="60" w:line="320" w:lineRule="exact"/>
              <w:ind w:left="480" w:hanging="480" w:hangingChars="200"/>
              <w:rPr>
                <w:rFonts w:hint="eastAsia" w:ascii="Times New Roman" w:hAnsi="Times New Roman" w:eastAsia="宋体"/>
                <w:color w:val="auto"/>
                <w:sz w:val="24"/>
                <w:szCs w:val="24"/>
              </w:rPr>
            </w:pPr>
            <w:r>
              <w:rPr>
                <w:rFonts w:hint="eastAsia" w:ascii="Times New Roman" w:hAnsi="Times New Roman" w:eastAsia="宋体"/>
                <w:color w:val="auto"/>
                <w:sz w:val="24"/>
                <w:szCs w:val="24"/>
              </w:rPr>
              <w:t>[52]王纪元,肖海峰.基于“一带一路”视角的中国与东盟农产品贸易特征变化研究[J].华南理工大学学报(社会科学版),2018,20(02):15-25.</w:t>
            </w:r>
          </w:p>
          <w:p>
            <w:pPr>
              <w:spacing w:before="60" w:line="320" w:lineRule="exact"/>
              <w:ind w:left="480" w:hanging="480" w:hangingChars="200"/>
              <w:rPr>
                <w:rFonts w:hint="eastAsia" w:ascii="Times New Roman" w:hAnsi="Times New Roman" w:eastAsia="宋体"/>
                <w:color w:val="auto"/>
                <w:sz w:val="24"/>
                <w:szCs w:val="24"/>
              </w:rPr>
            </w:pPr>
            <w:r>
              <w:rPr>
                <w:rFonts w:hint="eastAsia" w:ascii="Times New Roman" w:hAnsi="Times New Roman" w:eastAsia="宋体"/>
                <w:color w:val="auto"/>
                <w:sz w:val="24"/>
                <w:szCs w:val="24"/>
              </w:rPr>
              <w:t>[53]郑国富.“一带一路”倡议下优化中越农产品贸易合作发展路径研究[J].价格月刊,2018,(02):37-45.</w:t>
            </w:r>
          </w:p>
          <w:p>
            <w:pPr>
              <w:spacing w:before="60" w:line="320" w:lineRule="exact"/>
              <w:ind w:left="480" w:hanging="480" w:hangingChars="200"/>
              <w:rPr>
                <w:rFonts w:hint="eastAsia" w:ascii="Times New Roman" w:hAnsi="Times New Roman" w:eastAsia="宋体"/>
                <w:color w:val="auto"/>
                <w:sz w:val="24"/>
                <w:szCs w:val="24"/>
              </w:rPr>
            </w:pPr>
            <w:r>
              <w:rPr>
                <w:rFonts w:hint="eastAsia" w:ascii="Times New Roman" w:hAnsi="Times New Roman" w:eastAsia="宋体"/>
                <w:color w:val="auto"/>
                <w:sz w:val="24"/>
                <w:szCs w:val="24"/>
              </w:rPr>
              <w:t>[54]李富.“一带一路”国家技术贸易壁垒效应评价[J].技术经济与管理研究,2018,(01):96-101.</w:t>
            </w:r>
          </w:p>
          <w:p>
            <w:pPr>
              <w:spacing w:before="60" w:line="320" w:lineRule="exact"/>
              <w:ind w:left="480" w:hanging="480" w:hangingChars="200"/>
              <w:rPr>
                <w:rFonts w:hint="eastAsia" w:ascii="Times New Roman" w:hAnsi="Times New Roman" w:eastAsia="宋体"/>
                <w:color w:val="auto"/>
                <w:sz w:val="24"/>
                <w:szCs w:val="24"/>
              </w:rPr>
            </w:pPr>
            <w:r>
              <w:rPr>
                <w:rFonts w:hint="eastAsia" w:ascii="Times New Roman" w:hAnsi="Times New Roman" w:eastAsia="宋体"/>
                <w:color w:val="auto"/>
                <w:sz w:val="24"/>
                <w:szCs w:val="24"/>
              </w:rPr>
              <w:t>[55]顾春光,翟崑.“一带一路”贸易投资指数:进展、挑战与展望[J].当代亚太,2017,(06):4-23+149.</w:t>
            </w:r>
          </w:p>
          <w:p>
            <w:pPr>
              <w:spacing w:before="60" w:line="320" w:lineRule="exact"/>
              <w:ind w:left="480" w:hanging="480" w:hangingChars="200"/>
              <w:rPr>
                <w:rFonts w:hint="eastAsia" w:ascii="Times New Roman" w:hAnsi="Times New Roman" w:eastAsia="宋体"/>
                <w:color w:val="auto"/>
                <w:sz w:val="24"/>
                <w:szCs w:val="24"/>
              </w:rPr>
            </w:pPr>
            <w:r>
              <w:rPr>
                <w:rFonts w:hint="eastAsia" w:ascii="Times New Roman" w:hAnsi="Times New Roman" w:eastAsia="宋体"/>
                <w:color w:val="auto"/>
                <w:sz w:val="24"/>
                <w:szCs w:val="24"/>
              </w:rPr>
              <w:t>[56]陈继勇,卢世杰.“21世纪海上丝绸之路”沿线国家贸易竞争性测度及影响因素[J].经济与管理研究,2017,38(11):3-14.</w:t>
            </w:r>
          </w:p>
          <w:p>
            <w:pPr>
              <w:spacing w:before="60" w:line="320" w:lineRule="exact"/>
              <w:ind w:left="480" w:hanging="480" w:hangingChars="200"/>
              <w:rPr>
                <w:rFonts w:hint="eastAsia" w:ascii="Times New Roman" w:hAnsi="Times New Roman" w:eastAsia="宋体"/>
                <w:color w:val="auto"/>
                <w:sz w:val="24"/>
                <w:szCs w:val="24"/>
              </w:rPr>
            </w:pPr>
            <w:r>
              <w:rPr>
                <w:rFonts w:hint="eastAsia" w:ascii="Times New Roman" w:hAnsi="Times New Roman" w:eastAsia="宋体"/>
                <w:color w:val="auto"/>
                <w:sz w:val="24"/>
                <w:szCs w:val="24"/>
              </w:rPr>
              <w:t>[57]丁存振,肖海峰.中国与新亚欧大陆桥沿线国家农产品贸易特征——“一带一路”背景下的分析[J].哈尔滨工业大学学报(社会科学版),2017,19(05):125-134.</w:t>
            </w:r>
          </w:p>
          <w:p>
            <w:pPr>
              <w:spacing w:before="60" w:line="320" w:lineRule="exact"/>
              <w:ind w:left="480" w:hanging="480" w:hangingChars="200"/>
              <w:rPr>
                <w:rFonts w:hint="eastAsia" w:ascii="Times New Roman" w:hAnsi="Times New Roman" w:eastAsia="宋体"/>
                <w:color w:val="auto"/>
                <w:sz w:val="24"/>
                <w:szCs w:val="24"/>
              </w:rPr>
            </w:pPr>
            <w:r>
              <w:rPr>
                <w:rFonts w:hint="eastAsia" w:ascii="Times New Roman" w:hAnsi="Times New Roman" w:eastAsia="宋体"/>
                <w:color w:val="auto"/>
                <w:sz w:val="24"/>
                <w:szCs w:val="24"/>
              </w:rPr>
              <w:t>[58]张珺,钟湘玥.中国与“一带一路”沿线地区的贸易关系研究——基于2001#1#2013年增加值贸易核算的实证分析[J].西部论坛,2017,27(05):102-110.</w:t>
            </w:r>
          </w:p>
          <w:p>
            <w:pPr>
              <w:spacing w:before="60" w:line="320" w:lineRule="exact"/>
              <w:ind w:left="480" w:hanging="480" w:hangingChars="200"/>
              <w:rPr>
                <w:rFonts w:hint="eastAsia" w:ascii="Times New Roman" w:hAnsi="Times New Roman" w:eastAsia="宋体"/>
                <w:color w:val="auto"/>
                <w:sz w:val="24"/>
                <w:szCs w:val="24"/>
              </w:rPr>
            </w:pPr>
            <w:r>
              <w:rPr>
                <w:rFonts w:hint="eastAsia" w:ascii="Times New Roman" w:hAnsi="Times New Roman" w:eastAsia="宋体"/>
                <w:color w:val="auto"/>
                <w:sz w:val="24"/>
                <w:szCs w:val="24"/>
              </w:rPr>
              <w:t>[59]陈继勇,蒋艳萍,王保双.中国与“一带一路”沿线国家的贸易竞争性研究:基于产品域和市场域的双重视角[J].世界经济研究,2017,(08):3-14+135.</w:t>
            </w:r>
          </w:p>
          <w:p>
            <w:pPr>
              <w:spacing w:before="60" w:line="320" w:lineRule="exact"/>
              <w:ind w:left="480" w:hanging="480" w:hangingChars="200"/>
              <w:rPr>
                <w:rFonts w:hint="eastAsia" w:ascii="Times New Roman" w:hAnsi="Times New Roman" w:eastAsia="宋体"/>
                <w:color w:val="auto"/>
                <w:sz w:val="24"/>
                <w:szCs w:val="24"/>
              </w:rPr>
            </w:pPr>
            <w:r>
              <w:rPr>
                <w:rFonts w:hint="eastAsia" w:ascii="Times New Roman" w:hAnsi="Times New Roman" w:eastAsia="宋体"/>
                <w:color w:val="auto"/>
                <w:sz w:val="24"/>
                <w:szCs w:val="24"/>
              </w:rPr>
              <w:t>[60]蔡鸿毅,王静怡,刘合光.区域全面经济伙伴关系的经济影响分析[J].世界农业,2017,(07):11-17+38.</w:t>
            </w:r>
          </w:p>
          <w:p>
            <w:pPr>
              <w:spacing w:before="60" w:line="320" w:lineRule="exact"/>
              <w:ind w:left="480" w:hanging="480" w:hangingChars="200"/>
              <w:rPr>
                <w:rFonts w:hint="eastAsia" w:ascii="Times New Roman" w:hAnsi="Times New Roman" w:eastAsia="宋体"/>
                <w:color w:val="auto"/>
                <w:sz w:val="24"/>
                <w:szCs w:val="24"/>
              </w:rPr>
            </w:pPr>
            <w:r>
              <w:rPr>
                <w:rFonts w:hint="eastAsia" w:ascii="Times New Roman" w:hAnsi="Times New Roman" w:eastAsia="宋体"/>
                <w:color w:val="auto"/>
                <w:sz w:val="24"/>
                <w:szCs w:val="24"/>
              </w:rPr>
              <w:t>[61]冯宗宪,蒋伟杰.基于产业内贸易视角的“一带一路”国家战略研究[J].国际贸易问题,2017,(03):166-176.</w:t>
            </w:r>
          </w:p>
          <w:p>
            <w:pPr>
              <w:spacing w:before="60" w:line="320" w:lineRule="exact"/>
              <w:ind w:left="480" w:hanging="480" w:hangingChars="200"/>
              <w:rPr>
                <w:rFonts w:hint="eastAsia" w:ascii="Times New Roman" w:hAnsi="Times New Roman" w:eastAsia="宋体"/>
                <w:color w:val="auto"/>
                <w:sz w:val="24"/>
                <w:szCs w:val="24"/>
              </w:rPr>
            </w:pPr>
            <w:r>
              <w:rPr>
                <w:rFonts w:hint="eastAsia" w:ascii="Times New Roman" w:hAnsi="Times New Roman" w:eastAsia="宋体"/>
                <w:color w:val="auto"/>
                <w:sz w:val="24"/>
                <w:szCs w:val="24"/>
              </w:rPr>
              <w:t>[62]Colleen M.Fitzgerald.Morphology in the Muskogean languages Where no source is indicated,the example comes from my own field notes.Examples from the various languages reflect Muskogean conventions of doubling a vowel or consonant to indicate length,using/'/to signalize a glottal stop,and underlining vowels when they are nasalized.This paper follows the Leipzig glossing conventions wherever possible;the following abbreviations are used:nom=nominative;dat=dative;pst=past;pst.4==fourth past tense;recp=reciprocal;[J].Language and Linguistics Compass,2016,10(12):.</w:t>
            </w:r>
          </w:p>
          <w:p>
            <w:pPr>
              <w:spacing w:before="60" w:line="320" w:lineRule="exact"/>
              <w:ind w:left="480" w:hanging="480" w:hangingChars="200"/>
              <w:rPr>
                <w:rFonts w:hint="eastAsia" w:ascii="Times New Roman" w:hAnsi="Times New Roman" w:eastAsia="宋体"/>
                <w:color w:val="auto"/>
                <w:sz w:val="24"/>
                <w:szCs w:val="24"/>
              </w:rPr>
            </w:pPr>
            <w:r>
              <w:rPr>
                <w:rFonts w:hint="eastAsia" w:ascii="Times New Roman" w:hAnsi="Times New Roman" w:eastAsia="宋体"/>
                <w:color w:val="auto"/>
                <w:sz w:val="24"/>
                <w:szCs w:val="24"/>
              </w:rPr>
              <w:t>[63]何敏,张宁宁,黄泽群.中国与“一带一路”国家农产品贸易竞争性和互补性分析[J].农业经济问题,2016,37(11):51-60+111.</w:t>
            </w:r>
          </w:p>
          <w:p>
            <w:pPr>
              <w:spacing w:before="60" w:line="320" w:lineRule="exact"/>
              <w:ind w:left="480" w:hanging="480" w:hangingChars="200"/>
              <w:rPr>
                <w:rFonts w:hint="eastAsia" w:ascii="Times New Roman" w:hAnsi="Times New Roman" w:eastAsia="宋体"/>
                <w:color w:val="auto"/>
                <w:sz w:val="24"/>
                <w:szCs w:val="24"/>
              </w:rPr>
            </w:pPr>
            <w:r>
              <w:rPr>
                <w:rFonts w:hint="eastAsia" w:ascii="Times New Roman" w:hAnsi="Times New Roman" w:eastAsia="宋体"/>
                <w:color w:val="auto"/>
                <w:sz w:val="24"/>
                <w:szCs w:val="24"/>
              </w:rPr>
              <w:t>[64]付明辉,祁春节.中国与“一带一路”国家和地区农产品贸易现状与比较优势分析[J].世界农业,2016,(08):180-185.</w:t>
            </w:r>
          </w:p>
          <w:p>
            <w:pPr>
              <w:spacing w:before="60" w:line="320" w:lineRule="exact"/>
              <w:ind w:left="480" w:hanging="480" w:hangingChars="200"/>
              <w:rPr>
                <w:rFonts w:hint="eastAsia" w:ascii="Times New Roman" w:hAnsi="Times New Roman" w:eastAsia="宋体"/>
                <w:color w:val="auto"/>
                <w:sz w:val="24"/>
                <w:szCs w:val="24"/>
              </w:rPr>
            </w:pPr>
            <w:r>
              <w:rPr>
                <w:rFonts w:hint="eastAsia" w:ascii="Times New Roman" w:hAnsi="Times New Roman" w:eastAsia="宋体"/>
                <w:color w:val="auto"/>
                <w:sz w:val="24"/>
                <w:szCs w:val="24"/>
              </w:rPr>
              <w:t>[65]耿仲钟,肖海峰.中国与“21世纪海上丝绸之路”沿线国家农产品贸易特征分析[J].农业经济问题,2016,37(06):81-88+112.</w:t>
            </w:r>
          </w:p>
          <w:p>
            <w:pPr>
              <w:spacing w:before="60" w:line="320" w:lineRule="exact"/>
              <w:ind w:left="480" w:hanging="480" w:hangingChars="200"/>
              <w:rPr>
                <w:rFonts w:hint="eastAsia" w:ascii="Times New Roman" w:hAnsi="Times New Roman" w:eastAsia="宋体"/>
                <w:color w:val="auto"/>
                <w:sz w:val="24"/>
                <w:szCs w:val="24"/>
              </w:rPr>
            </w:pPr>
            <w:r>
              <w:rPr>
                <w:rFonts w:hint="eastAsia" w:ascii="Times New Roman" w:hAnsi="Times New Roman" w:eastAsia="宋体"/>
                <w:color w:val="auto"/>
                <w:sz w:val="24"/>
                <w:szCs w:val="24"/>
              </w:rPr>
              <w:t>[66]Tahazzud Hossain.Application of Resource Efficient and Cleaner Production(RECP)in the Energy Intensive Industry to Promote Low Carbon Industrial Development in Bangladesh[J].Low Carbon Economy,2015,6(3):.</w:t>
            </w:r>
          </w:p>
          <w:p>
            <w:pPr>
              <w:spacing w:before="60" w:line="320" w:lineRule="exact"/>
              <w:ind w:left="480" w:hanging="480" w:hangingChars="200"/>
              <w:rPr>
                <w:rFonts w:hint="eastAsia" w:ascii="Times New Roman" w:hAnsi="Times New Roman" w:eastAsia="宋体"/>
                <w:color w:val="auto"/>
                <w:sz w:val="24"/>
                <w:szCs w:val="24"/>
              </w:rPr>
            </w:pPr>
            <w:r>
              <w:rPr>
                <w:rFonts w:hint="eastAsia" w:ascii="Times New Roman" w:hAnsi="Times New Roman" w:eastAsia="宋体"/>
                <w:color w:val="auto"/>
                <w:sz w:val="24"/>
                <w:szCs w:val="24"/>
              </w:rPr>
              <w:t>[67]C Joel Sprague,CA Carver,S Allen.Development Of RECP Performance Test Methods[J].Geotechnical Testing Journal,2002,25(4):.</w:t>
            </w:r>
          </w:p>
          <w:p>
            <w:pPr>
              <w:spacing w:before="60" w:line="320" w:lineRule="exact"/>
              <w:ind w:left="480" w:hanging="480" w:hangingChars="200"/>
              <w:rPr>
                <w:rFonts w:hint="eastAsia" w:ascii="Times New Roman" w:hAnsi="Times New Roman" w:eastAsia="宋体"/>
                <w:color w:val="auto"/>
                <w:sz w:val="24"/>
                <w:szCs w:val="24"/>
              </w:rPr>
            </w:pPr>
            <w:r>
              <w:rPr>
                <w:rFonts w:hint="eastAsia" w:ascii="Times New Roman" w:hAnsi="Times New Roman" w:eastAsia="宋体"/>
                <w:color w:val="auto"/>
                <w:sz w:val="24"/>
                <w:szCs w:val="24"/>
              </w:rPr>
              <w:t>[68]O.Gropen,M.Sjøvoll,H.Strømsnes,E.Karlsen,O.Swang,K.Fægri.RECP calculations for reactions of H&lt;subscript&gt;2&lt;/subscript&gt;with Pt,Os,Ir,and Re—a systematic comparison[J].Theoretica Chimica Acta,1994,87(4-5):.</w:t>
            </w:r>
          </w:p>
          <w:p>
            <w:pPr>
              <w:spacing w:before="60" w:line="320" w:lineRule="exact"/>
              <w:ind w:left="480" w:hanging="480" w:hangingChars="200"/>
              <w:rPr>
                <w:rFonts w:hint="eastAsia" w:ascii="Times New Roman" w:hAnsi="Times New Roman" w:eastAsia="宋体"/>
                <w:color w:val="auto"/>
                <w:sz w:val="24"/>
                <w:szCs w:val="24"/>
              </w:rPr>
            </w:pPr>
            <w:r>
              <w:rPr>
                <w:rFonts w:hint="eastAsia" w:ascii="Times New Roman" w:hAnsi="Times New Roman" w:eastAsia="宋体"/>
                <w:color w:val="auto"/>
                <w:sz w:val="24"/>
                <w:szCs w:val="24"/>
              </w:rPr>
              <w:t>[69]Reizer J,Reizer A,Bairoch A,Saier M.H.A diverse transketolase family that includes the RecP protein of Streptococcus pneumoniae,a protein implicated in genetic recombination[J].Research in Microbiology,1993,144(5):.</w:t>
            </w:r>
          </w:p>
          <w:p>
            <w:pPr>
              <w:spacing w:before="60" w:line="320" w:lineRule="exact"/>
              <w:ind w:left="480" w:hanging="480" w:hangingChars="200"/>
              <w:rPr>
                <w:rFonts w:hint="eastAsia" w:ascii="Times New Roman" w:hAnsi="Times New Roman" w:eastAsia="宋体"/>
                <w:color w:val="auto"/>
                <w:sz w:val="24"/>
                <w:szCs w:val="24"/>
              </w:rPr>
            </w:pPr>
            <w:r>
              <w:rPr>
                <w:rFonts w:hint="eastAsia" w:ascii="Times New Roman" w:hAnsi="Times New Roman" w:eastAsia="宋体"/>
                <w:color w:val="auto"/>
                <w:sz w:val="24"/>
                <w:szCs w:val="24"/>
              </w:rPr>
              <w:t>[70]Radnis B A,Rhee D K,Morrison D A.Genetic transformation in Streptococcus pneumoniae:nucleotide sequence and predicted amino acid sequence of recP.[J].Journal of bacteriology,1990,172(7):.</w:t>
            </w:r>
          </w:p>
          <w:p>
            <w:pPr>
              <w:spacing w:before="60" w:line="320" w:lineRule="exact"/>
              <w:ind w:left="480" w:hanging="480" w:hangingChars="200"/>
              <w:rPr>
                <w:rFonts w:ascii="Times New Roman" w:hAnsi="Times New Roman" w:eastAsia="宋体"/>
                <w:color w:val="auto"/>
                <w:sz w:val="24"/>
                <w:szCs w:val="24"/>
              </w:rPr>
            </w:pPr>
          </w:p>
        </w:tc>
      </w:tr>
    </w:tbl>
    <w:p>
      <w:pPr>
        <w:rPr>
          <w:rFonts w:ascii="Times New Roman" w:hAnsi="Times New Roman" w:eastAsia="宋体"/>
          <w:color w:val="auto"/>
          <w:sz w:val="24"/>
          <w:szCs w:val="32"/>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Times New Roman" w:hAnsi="Times New Roman" w:eastAsia="宋体"/>
                <w:color w:val="auto"/>
                <w:sz w:val="24"/>
                <w:szCs w:val="24"/>
              </w:rPr>
            </w:pPr>
            <w:r>
              <w:rPr>
                <w:rFonts w:ascii="Times New Roman" w:hAnsi="Times New Roman" w:eastAsia="宋体"/>
                <w:color w:val="auto"/>
                <w:sz w:val="24"/>
                <w:szCs w:val="24"/>
              </w:rPr>
              <w:t>5.</w:t>
            </w:r>
            <w:r>
              <w:rPr>
                <w:rFonts w:hint="eastAsia" w:ascii="Times New Roman" w:hAnsi="Times New Roman" w:eastAsia="宋体"/>
                <w:color w:val="auto"/>
                <w:sz w:val="24"/>
                <w:szCs w:val="24"/>
              </w:rPr>
              <w:t>论文提纲</w:t>
            </w:r>
          </w:p>
          <w:p>
            <w:pPr>
              <w:rPr>
                <w:rFonts w:ascii="Times New Roman" w:hAnsi="Times New Roman" w:eastAsia="宋体"/>
                <w:color w:val="auto"/>
                <w:sz w:val="24"/>
                <w:szCs w:val="24"/>
              </w:rPr>
            </w:pPr>
            <w:r>
              <w:rPr>
                <w:rFonts w:hint="eastAsia" w:ascii="Times New Roman" w:hAnsi="Times New Roman" w:eastAsia="宋体"/>
                <w:color w:val="auto"/>
                <w:sz w:val="24"/>
                <w:szCs w:val="24"/>
              </w:rPr>
              <w:t xml:space="preserve">题 </w:t>
            </w:r>
            <w:r>
              <w:rPr>
                <w:rFonts w:ascii="Times New Roman" w:hAnsi="Times New Roman" w:eastAsia="宋体"/>
                <w:color w:val="auto"/>
                <w:sz w:val="24"/>
                <w:szCs w:val="24"/>
              </w:rPr>
              <w:t xml:space="preserve"> </w:t>
            </w:r>
            <w:r>
              <w:rPr>
                <w:rFonts w:hint="eastAsia" w:ascii="Times New Roman" w:hAnsi="Times New Roman" w:eastAsia="宋体"/>
                <w:color w:val="auto"/>
                <w:sz w:val="24"/>
                <w:szCs w:val="24"/>
              </w:rPr>
              <w:t xml:space="preserve">目：“一带一路”背景下贸易自由化对农产品贸易效应影响研究 </w:t>
            </w:r>
          </w:p>
          <w:p>
            <w:pPr>
              <w:rPr>
                <w:rFonts w:hint="default" w:ascii="Times New Roman" w:hAnsi="Times New Roman" w:eastAsia="宋体" w:cs="Times New Roman"/>
                <w:color w:val="auto"/>
                <w:kern w:val="0"/>
                <w:sz w:val="24"/>
                <w:lang w:val="en-US" w:eastAsia="zh-CN"/>
              </w:rPr>
            </w:pPr>
            <w:r>
              <w:rPr>
                <w:rFonts w:hint="eastAsia" w:ascii="Times New Roman" w:hAnsi="Times New Roman" w:eastAsia="宋体"/>
                <w:color w:val="auto"/>
                <w:sz w:val="24"/>
                <w:szCs w:val="24"/>
              </w:rPr>
              <w:t>主题词：一带一路</w:t>
            </w:r>
            <w:r>
              <w:rPr>
                <w:rFonts w:hint="eastAsia" w:ascii="Times New Roman" w:hAnsi="Times New Roman" w:eastAsia="宋体" w:cs="Times New Roman"/>
                <w:color w:val="auto"/>
                <w:kern w:val="0"/>
                <w:sz w:val="24"/>
              </w:rPr>
              <w:t>，</w:t>
            </w:r>
            <w:r>
              <w:rPr>
                <w:rFonts w:hint="eastAsia" w:ascii="Times New Roman" w:hAnsi="Times New Roman" w:eastAsia="宋体" w:cs="Times New Roman"/>
                <w:color w:val="auto"/>
                <w:kern w:val="0"/>
                <w:sz w:val="24"/>
                <w:lang w:val="en-US" w:eastAsia="zh-CN"/>
              </w:rPr>
              <w:t>贸</w:t>
            </w:r>
            <w:r>
              <w:rPr>
                <w:rFonts w:hint="eastAsia" w:ascii="Times New Roman" w:hAnsi="Times New Roman" w:eastAsia="宋体"/>
                <w:color w:val="auto"/>
                <w:sz w:val="24"/>
                <w:szCs w:val="24"/>
              </w:rPr>
              <w:t>易自由化</w:t>
            </w:r>
            <w:r>
              <w:rPr>
                <w:rFonts w:hint="eastAsia" w:ascii="Times New Roman" w:hAnsi="Times New Roman" w:eastAsia="宋体" w:cs="Times New Roman"/>
                <w:color w:val="auto"/>
                <w:kern w:val="0"/>
                <w:sz w:val="24"/>
              </w:rPr>
              <w:t>，</w:t>
            </w:r>
            <w:r>
              <w:rPr>
                <w:rFonts w:hint="eastAsia" w:ascii="Times New Roman" w:hAnsi="Times New Roman" w:eastAsia="宋体"/>
                <w:color w:val="auto"/>
                <w:sz w:val="24"/>
                <w:szCs w:val="24"/>
              </w:rPr>
              <w:t>农产品</w:t>
            </w:r>
            <w:r>
              <w:rPr>
                <w:rFonts w:hint="eastAsia" w:ascii="Times New Roman" w:hAnsi="Times New Roman" w:eastAsia="宋体"/>
                <w:color w:val="auto"/>
                <w:sz w:val="24"/>
                <w:szCs w:val="24"/>
                <w:lang w:eastAsia="zh-CN"/>
              </w:rPr>
              <w:t>，</w:t>
            </w:r>
            <w:r>
              <w:rPr>
                <w:rFonts w:hint="eastAsia" w:ascii="Times New Roman" w:hAnsi="Times New Roman" w:eastAsia="宋体"/>
                <w:color w:val="auto"/>
                <w:sz w:val="24"/>
                <w:szCs w:val="24"/>
                <w:lang w:val="en-US" w:eastAsia="zh-CN"/>
              </w:rPr>
              <w:t>影响研究</w:t>
            </w:r>
          </w:p>
          <w:p>
            <w:pPr>
              <w:spacing w:line="400" w:lineRule="exact"/>
              <w:ind w:firstLine="480" w:firstLineChars="200"/>
              <w:rPr>
                <w:rFonts w:hint="eastAsia" w:ascii="Times New Roman" w:hAnsi="Times New Roman" w:eastAsia="宋体" w:cs="Times New Roman"/>
                <w:color w:val="auto"/>
                <w:kern w:val="0"/>
                <w:sz w:val="24"/>
              </w:rPr>
            </w:pPr>
            <w:r>
              <w:rPr>
                <w:rFonts w:hint="eastAsia" w:ascii="Times New Roman" w:hAnsi="Times New Roman" w:eastAsia="宋体" w:cs="Times New Roman"/>
                <w:color w:val="auto"/>
                <w:kern w:val="0"/>
                <w:sz w:val="24"/>
              </w:rPr>
              <w:t>第一章绪论</w:t>
            </w:r>
          </w:p>
          <w:p>
            <w:pPr>
              <w:spacing w:line="400" w:lineRule="exact"/>
              <w:ind w:firstLine="480" w:firstLineChars="200"/>
              <w:rPr>
                <w:rFonts w:hint="eastAsia" w:ascii="Times New Roman" w:hAnsi="Times New Roman" w:eastAsia="宋体" w:cs="Times New Roman"/>
                <w:color w:val="auto"/>
                <w:kern w:val="0"/>
                <w:sz w:val="24"/>
              </w:rPr>
            </w:pPr>
            <w:r>
              <w:rPr>
                <w:rFonts w:hint="eastAsia" w:ascii="Times New Roman" w:hAnsi="Times New Roman" w:eastAsia="宋体" w:cs="Times New Roman"/>
                <w:color w:val="auto"/>
                <w:kern w:val="0"/>
                <w:sz w:val="24"/>
              </w:rPr>
              <w:t>1.1研究背景与研究意义</w:t>
            </w:r>
          </w:p>
          <w:p>
            <w:pPr>
              <w:spacing w:line="400" w:lineRule="exact"/>
              <w:ind w:firstLine="480" w:firstLineChars="200"/>
              <w:rPr>
                <w:rFonts w:hint="eastAsia" w:ascii="Times New Roman" w:hAnsi="Times New Roman" w:eastAsia="宋体" w:cs="Times New Roman"/>
                <w:color w:val="auto"/>
                <w:kern w:val="0"/>
                <w:sz w:val="24"/>
              </w:rPr>
            </w:pPr>
            <w:r>
              <w:rPr>
                <w:rFonts w:hint="eastAsia" w:ascii="Times New Roman" w:hAnsi="Times New Roman" w:eastAsia="宋体" w:cs="Times New Roman"/>
                <w:color w:val="auto"/>
                <w:kern w:val="0"/>
                <w:sz w:val="24"/>
              </w:rPr>
              <w:t>1.1.1研究背景</w:t>
            </w:r>
          </w:p>
          <w:p>
            <w:pPr>
              <w:spacing w:line="400" w:lineRule="exact"/>
              <w:ind w:firstLine="480" w:firstLineChars="200"/>
              <w:rPr>
                <w:rFonts w:hint="eastAsia" w:ascii="Times New Roman" w:hAnsi="Times New Roman" w:eastAsia="宋体" w:cs="Times New Roman"/>
                <w:color w:val="auto"/>
                <w:kern w:val="0"/>
                <w:sz w:val="24"/>
              </w:rPr>
            </w:pPr>
            <w:r>
              <w:rPr>
                <w:rFonts w:hint="eastAsia" w:ascii="Times New Roman" w:hAnsi="Times New Roman" w:eastAsia="宋体" w:cs="Times New Roman"/>
                <w:color w:val="auto"/>
                <w:kern w:val="0"/>
                <w:sz w:val="24"/>
              </w:rPr>
              <w:t>1.1.2研究意义</w:t>
            </w:r>
          </w:p>
          <w:p>
            <w:pPr>
              <w:spacing w:line="400" w:lineRule="exact"/>
              <w:ind w:firstLine="480" w:firstLineChars="200"/>
              <w:rPr>
                <w:rFonts w:hint="eastAsia" w:ascii="Times New Roman" w:hAnsi="Times New Roman" w:eastAsia="宋体" w:cs="Times New Roman"/>
                <w:color w:val="auto"/>
                <w:kern w:val="0"/>
                <w:sz w:val="24"/>
              </w:rPr>
            </w:pPr>
            <w:r>
              <w:rPr>
                <w:rFonts w:hint="eastAsia" w:ascii="Times New Roman" w:hAnsi="Times New Roman" w:eastAsia="宋体" w:cs="Times New Roman"/>
                <w:color w:val="auto"/>
                <w:kern w:val="0"/>
                <w:sz w:val="24"/>
              </w:rPr>
              <w:t>1.2国内外研究评述</w:t>
            </w:r>
          </w:p>
          <w:p>
            <w:pPr>
              <w:spacing w:line="400" w:lineRule="exact"/>
              <w:ind w:firstLine="480" w:firstLineChars="200"/>
              <w:rPr>
                <w:rFonts w:hint="eastAsia" w:ascii="Times New Roman" w:hAnsi="Times New Roman" w:eastAsia="宋体" w:cs="Times New Roman"/>
                <w:color w:val="auto"/>
                <w:kern w:val="0"/>
                <w:sz w:val="24"/>
              </w:rPr>
            </w:pPr>
            <w:r>
              <w:rPr>
                <w:rFonts w:hint="eastAsia" w:ascii="Times New Roman" w:hAnsi="Times New Roman" w:eastAsia="宋体" w:cs="Times New Roman"/>
                <w:color w:val="auto"/>
                <w:kern w:val="0"/>
                <w:sz w:val="24"/>
              </w:rPr>
              <w:t>1.2.1国外研究现状</w:t>
            </w:r>
          </w:p>
          <w:p>
            <w:pPr>
              <w:spacing w:line="400" w:lineRule="exact"/>
              <w:ind w:firstLine="480" w:firstLineChars="200"/>
              <w:rPr>
                <w:rFonts w:hint="eastAsia" w:ascii="Times New Roman" w:hAnsi="Times New Roman" w:eastAsia="宋体" w:cs="Times New Roman"/>
                <w:color w:val="auto"/>
                <w:kern w:val="0"/>
                <w:sz w:val="24"/>
              </w:rPr>
            </w:pPr>
            <w:r>
              <w:rPr>
                <w:rFonts w:hint="eastAsia" w:ascii="Times New Roman" w:hAnsi="Times New Roman" w:eastAsia="宋体" w:cs="Times New Roman"/>
                <w:color w:val="auto"/>
                <w:kern w:val="0"/>
                <w:sz w:val="24"/>
              </w:rPr>
              <w:t>1.2.2国内研究现状</w:t>
            </w:r>
          </w:p>
          <w:p>
            <w:pPr>
              <w:spacing w:line="400" w:lineRule="exact"/>
              <w:ind w:firstLine="480" w:firstLineChars="200"/>
              <w:rPr>
                <w:rFonts w:hint="eastAsia" w:ascii="Times New Roman" w:hAnsi="Times New Roman" w:eastAsia="宋体" w:cs="Times New Roman"/>
                <w:color w:val="auto"/>
                <w:kern w:val="0"/>
                <w:sz w:val="24"/>
              </w:rPr>
            </w:pPr>
            <w:r>
              <w:rPr>
                <w:rFonts w:hint="eastAsia" w:ascii="Times New Roman" w:hAnsi="Times New Roman" w:eastAsia="宋体" w:cs="Times New Roman"/>
                <w:color w:val="auto"/>
                <w:kern w:val="0"/>
                <w:sz w:val="24"/>
              </w:rPr>
              <w:t>1.2.3研究评述</w:t>
            </w:r>
          </w:p>
          <w:p>
            <w:pPr>
              <w:spacing w:line="400" w:lineRule="exact"/>
              <w:ind w:firstLine="480" w:firstLineChars="200"/>
              <w:rPr>
                <w:rFonts w:hint="eastAsia" w:ascii="Times New Roman" w:hAnsi="Times New Roman" w:eastAsia="宋体" w:cs="Times New Roman"/>
                <w:color w:val="auto"/>
                <w:kern w:val="0"/>
                <w:sz w:val="24"/>
              </w:rPr>
            </w:pPr>
            <w:r>
              <w:rPr>
                <w:rFonts w:hint="eastAsia" w:ascii="Times New Roman" w:hAnsi="Times New Roman" w:eastAsia="宋体" w:cs="Times New Roman"/>
                <w:color w:val="auto"/>
                <w:kern w:val="0"/>
                <w:sz w:val="24"/>
              </w:rPr>
              <w:t>1.3研究内容与研究方法</w:t>
            </w:r>
          </w:p>
          <w:p>
            <w:pPr>
              <w:spacing w:line="400" w:lineRule="exact"/>
              <w:ind w:firstLine="480" w:firstLineChars="200"/>
              <w:rPr>
                <w:rFonts w:hint="eastAsia" w:ascii="Times New Roman" w:hAnsi="Times New Roman" w:eastAsia="宋体" w:cs="Times New Roman"/>
                <w:color w:val="auto"/>
                <w:kern w:val="0"/>
                <w:sz w:val="24"/>
              </w:rPr>
            </w:pPr>
            <w:r>
              <w:rPr>
                <w:rFonts w:hint="eastAsia" w:ascii="Times New Roman" w:hAnsi="Times New Roman" w:eastAsia="宋体" w:cs="Times New Roman"/>
                <w:color w:val="auto"/>
                <w:kern w:val="0"/>
                <w:sz w:val="24"/>
              </w:rPr>
              <w:t>1.3.1研究内容</w:t>
            </w:r>
          </w:p>
          <w:p>
            <w:pPr>
              <w:spacing w:line="400" w:lineRule="exact"/>
              <w:ind w:firstLine="480" w:firstLineChars="200"/>
              <w:rPr>
                <w:rFonts w:hint="eastAsia" w:ascii="Times New Roman" w:hAnsi="Times New Roman" w:eastAsia="宋体" w:cs="Times New Roman"/>
                <w:color w:val="auto"/>
                <w:kern w:val="0"/>
                <w:sz w:val="24"/>
              </w:rPr>
            </w:pPr>
            <w:r>
              <w:rPr>
                <w:rFonts w:hint="eastAsia" w:ascii="Times New Roman" w:hAnsi="Times New Roman" w:eastAsia="宋体" w:cs="Times New Roman"/>
                <w:color w:val="auto"/>
                <w:kern w:val="0"/>
                <w:sz w:val="24"/>
              </w:rPr>
              <w:t>1.3.2技术路线</w:t>
            </w:r>
          </w:p>
          <w:p>
            <w:pPr>
              <w:spacing w:line="400" w:lineRule="exact"/>
              <w:ind w:firstLine="480" w:firstLineChars="200"/>
              <w:rPr>
                <w:rFonts w:hint="eastAsia" w:ascii="Times New Roman" w:hAnsi="Times New Roman" w:eastAsia="宋体" w:cs="Times New Roman"/>
                <w:color w:val="auto"/>
                <w:kern w:val="0"/>
                <w:sz w:val="24"/>
              </w:rPr>
            </w:pPr>
            <w:r>
              <w:rPr>
                <w:rFonts w:hint="eastAsia" w:ascii="Times New Roman" w:hAnsi="Times New Roman" w:eastAsia="宋体" w:cs="Times New Roman"/>
                <w:color w:val="auto"/>
                <w:kern w:val="0"/>
                <w:sz w:val="24"/>
              </w:rPr>
              <w:t>1.3.3研究方法</w:t>
            </w:r>
          </w:p>
          <w:p>
            <w:pPr>
              <w:spacing w:line="400" w:lineRule="exact"/>
              <w:ind w:firstLine="480" w:firstLineChars="200"/>
              <w:rPr>
                <w:rFonts w:hint="eastAsia" w:ascii="Times New Roman" w:hAnsi="Times New Roman" w:eastAsia="宋体" w:cs="Times New Roman"/>
                <w:color w:val="auto"/>
                <w:kern w:val="0"/>
                <w:sz w:val="24"/>
              </w:rPr>
            </w:pPr>
            <w:r>
              <w:rPr>
                <w:rFonts w:hint="eastAsia" w:ascii="Times New Roman" w:hAnsi="Times New Roman" w:eastAsia="宋体" w:cs="Times New Roman"/>
                <w:color w:val="auto"/>
                <w:kern w:val="0"/>
                <w:sz w:val="24"/>
              </w:rPr>
              <w:t>1.4研究创新之处</w:t>
            </w:r>
          </w:p>
          <w:p>
            <w:pPr>
              <w:spacing w:line="400" w:lineRule="exact"/>
              <w:ind w:firstLine="480" w:firstLineChars="200"/>
              <w:rPr>
                <w:rFonts w:hint="default" w:ascii="Times New Roman" w:hAnsi="Times New Roman" w:eastAsia="宋体" w:cs="Times New Roman"/>
                <w:color w:val="auto"/>
                <w:kern w:val="0"/>
                <w:sz w:val="24"/>
                <w:lang w:val="en-US" w:eastAsia="zh-CN"/>
              </w:rPr>
            </w:pPr>
            <w:r>
              <w:rPr>
                <w:rFonts w:hint="eastAsia" w:ascii="Times New Roman" w:hAnsi="Times New Roman" w:eastAsia="宋体" w:cs="Times New Roman"/>
                <w:color w:val="auto"/>
                <w:kern w:val="0"/>
                <w:sz w:val="24"/>
              </w:rPr>
              <w:t>第二章相关概念界定</w:t>
            </w:r>
          </w:p>
          <w:p>
            <w:pPr>
              <w:spacing w:line="400" w:lineRule="exact"/>
              <w:ind w:firstLine="480" w:firstLineChars="200"/>
              <w:rPr>
                <w:rFonts w:hint="eastAsia" w:ascii="Times New Roman" w:hAnsi="Times New Roman" w:eastAsia="宋体" w:cs="Times New Roman"/>
                <w:color w:val="000000" w:themeColor="text1"/>
                <w:kern w:val="0"/>
                <w:sz w:val="24"/>
                <w14:textFill>
                  <w14:solidFill>
                    <w14:schemeClr w14:val="tx1"/>
                  </w14:solidFill>
                </w14:textFill>
              </w:rPr>
            </w:pPr>
            <w:r>
              <w:rPr>
                <w:rFonts w:hint="eastAsia" w:ascii="Times New Roman" w:hAnsi="Times New Roman" w:eastAsia="宋体" w:cs="Times New Roman"/>
                <w:color w:val="000000" w:themeColor="text1"/>
                <w:kern w:val="0"/>
                <w:sz w:val="24"/>
                <w14:textFill>
                  <w14:solidFill>
                    <w14:schemeClr w14:val="tx1"/>
                  </w14:solidFill>
                </w14:textFill>
              </w:rPr>
              <w:t>2.1.1“一带一路”沿线国家</w:t>
            </w:r>
          </w:p>
          <w:p>
            <w:pPr>
              <w:spacing w:line="400" w:lineRule="exact"/>
              <w:ind w:firstLine="480" w:firstLineChars="200"/>
              <w:rPr>
                <w:rFonts w:hint="eastAsia" w:ascii="Times New Roman" w:hAnsi="Times New Roman" w:eastAsia="宋体" w:cs="Times New Roman"/>
                <w:color w:val="000000" w:themeColor="text1"/>
                <w:kern w:val="0"/>
                <w:sz w:val="24"/>
                <w14:textFill>
                  <w14:solidFill>
                    <w14:schemeClr w14:val="tx1"/>
                  </w14:solidFill>
                </w14:textFill>
              </w:rPr>
            </w:pPr>
            <w:r>
              <w:rPr>
                <w:rFonts w:hint="eastAsia" w:ascii="Times New Roman" w:hAnsi="Times New Roman" w:eastAsia="宋体" w:cs="Times New Roman"/>
                <w:color w:val="000000" w:themeColor="text1"/>
                <w:kern w:val="0"/>
                <w:sz w:val="24"/>
                <w14:textFill>
                  <w14:solidFill>
                    <w14:schemeClr w14:val="tx1"/>
                  </w14:solidFill>
                </w14:textFill>
              </w:rPr>
              <w:t>2.1.2农产品</w:t>
            </w:r>
          </w:p>
          <w:p>
            <w:pPr>
              <w:spacing w:line="400" w:lineRule="exact"/>
              <w:ind w:firstLine="480" w:firstLineChars="200"/>
              <w:rPr>
                <w:rFonts w:hint="eastAsia" w:ascii="Times New Roman" w:hAnsi="Times New Roman" w:eastAsia="宋体" w:cs="Times New Roman"/>
                <w:color w:val="000000" w:themeColor="text1"/>
                <w:kern w:val="0"/>
                <w:sz w:val="24"/>
                <w14:textFill>
                  <w14:solidFill>
                    <w14:schemeClr w14:val="tx1"/>
                  </w14:solidFill>
                </w14:textFill>
              </w:rPr>
            </w:pPr>
            <w:r>
              <w:rPr>
                <w:rFonts w:hint="eastAsia" w:ascii="Times New Roman" w:hAnsi="Times New Roman" w:eastAsia="宋体" w:cs="Times New Roman"/>
                <w:color w:val="000000" w:themeColor="text1"/>
                <w:kern w:val="0"/>
                <w:sz w:val="24"/>
                <w14:textFill>
                  <w14:solidFill>
                    <w14:schemeClr w14:val="tx1"/>
                  </w14:solidFill>
                </w14:textFill>
              </w:rPr>
              <w:t>2.1.3产业内贸易</w:t>
            </w:r>
          </w:p>
          <w:p>
            <w:pPr>
              <w:spacing w:line="400" w:lineRule="exact"/>
              <w:ind w:firstLine="480" w:firstLineChars="200"/>
              <w:rPr>
                <w:rFonts w:hint="default" w:ascii="Times New Roman" w:hAnsi="Times New Roman" w:eastAsia="宋体" w:cs="Times New Roman"/>
                <w:color w:val="000000" w:themeColor="text1"/>
                <w:kern w:val="0"/>
                <w:sz w:val="24"/>
                <w:lang w:val="en-US" w:eastAsia="zh-CN"/>
                <w14:textFill>
                  <w14:solidFill>
                    <w14:schemeClr w14:val="tx1"/>
                  </w14:solidFill>
                </w14:textFill>
              </w:rPr>
            </w:pPr>
            <w:r>
              <w:rPr>
                <w:rFonts w:hint="eastAsia" w:ascii="Times New Roman" w:hAnsi="Times New Roman" w:eastAsia="宋体" w:cs="Times New Roman"/>
                <w:color w:val="000000" w:themeColor="text1"/>
                <w:kern w:val="0"/>
                <w:sz w:val="24"/>
                <w:lang w:val="en-US" w:eastAsia="zh-CN"/>
                <w14:textFill>
                  <w14:solidFill>
                    <w14:schemeClr w14:val="tx1"/>
                  </w14:solidFill>
                </w14:textFill>
              </w:rPr>
              <w:t>2.1.4贸易效应</w:t>
            </w:r>
          </w:p>
          <w:p>
            <w:pPr>
              <w:spacing w:line="400" w:lineRule="exact"/>
              <w:ind w:firstLine="480" w:firstLineChars="200"/>
              <w:rPr>
                <w:rFonts w:hint="eastAsia" w:ascii="Times New Roman" w:hAnsi="Times New Roman" w:eastAsia="宋体"/>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kern w:val="0"/>
                <w:sz w:val="24"/>
                <w:lang w:val="en-US" w:eastAsia="zh-CN"/>
                <w14:textFill>
                  <w14:solidFill>
                    <w14:schemeClr w14:val="tx1"/>
                  </w14:solidFill>
                </w14:textFill>
              </w:rPr>
              <w:t>第三章</w:t>
            </w:r>
            <w:r>
              <w:rPr>
                <w:rFonts w:hint="eastAsia" w:ascii="Times New Roman" w:hAnsi="Times New Roman" w:eastAsia="宋体"/>
                <w:color w:val="000000" w:themeColor="text1"/>
                <w:sz w:val="24"/>
                <w:szCs w:val="24"/>
                <w14:textFill>
                  <w14:solidFill>
                    <w14:schemeClr w14:val="tx1"/>
                  </w14:solidFill>
                </w14:textFill>
              </w:rPr>
              <w:t>贸易自由化对农产品贸易</w:t>
            </w:r>
            <w:r>
              <w:rPr>
                <w:rFonts w:hint="eastAsia" w:ascii="Times New Roman" w:hAnsi="Times New Roman" w:eastAsia="宋体"/>
                <w:color w:val="000000" w:themeColor="text1"/>
                <w:sz w:val="24"/>
                <w:szCs w:val="24"/>
                <w:lang w:val="en-US" w:eastAsia="zh-CN"/>
                <w14:textFill>
                  <w14:solidFill>
                    <w14:schemeClr w14:val="tx1"/>
                  </w14:solidFill>
                </w14:textFill>
              </w:rPr>
              <w:t>的理论机制分析</w:t>
            </w:r>
          </w:p>
          <w:p>
            <w:pPr>
              <w:spacing w:line="400" w:lineRule="exact"/>
              <w:ind w:firstLine="480" w:firstLineChars="200"/>
              <w:rPr>
                <w:rFonts w:hint="default" w:ascii="Times New Roman" w:hAnsi="Times New Roman" w:eastAsia="宋体"/>
                <w:color w:val="000000" w:themeColor="text1"/>
                <w:sz w:val="24"/>
                <w:szCs w:val="24"/>
                <w:lang w:val="en-US" w:eastAsia="zh-CN"/>
                <w14:textFill>
                  <w14:solidFill>
                    <w14:schemeClr w14:val="tx1"/>
                  </w14:solidFill>
                </w14:textFill>
              </w:rPr>
            </w:pPr>
            <w:r>
              <w:rPr>
                <w:rFonts w:hint="eastAsia" w:ascii="Times New Roman" w:hAnsi="Times New Roman" w:eastAsia="宋体"/>
                <w:color w:val="000000" w:themeColor="text1"/>
                <w:sz w:val="24"/>
                <w:szCs w:val="24"/>
                <w:lang w:val="en-US" w:eastAsia="zh-CN"/>
                <w14:textFill>
                  <w14:solidFill>
                    <w14:schemeClr w14:val="tx1"/>
                  </w14:solidFill>
                </w14:textFill>
              </w:rPr>
              <w:t>3</w:t>
            </w:r>
            <w:r>
              <w:rPr>
                <w:rFonts w:hint="default" w:ascii="Times New Roman" w:hAnsi="Times New Roman" w:eastAsia="宋体"/>
                <w:color w:val="000000" w:themeColor="text1"/>
                <w:sz w:val="24"/>
                <w:szCs w:val="24"/>
                <w:lang w:val="en-US" w:eastAsia="zh-CN"/>
                <w14:textFill>
                  <w14:solidFill>
                    <w14:schemeClr w14:val="tx1"/>
                  </w14:solidFill>
                </w14:textFill>
              </w:rPr>
              <w:t>.1关税同盟理论</w:t>
            </w:r>
          </w:p>
          <w:p>
            <w:pPr>
              <w:spacing w:line="400" w:lineRule="exact"/>
              <w:ind w:firstLine="480" w:firstLineChars="200"/>
              <w:rPr>
                <w:rFonts w:hint="default" w:ascii="Times New Roman" w:hAnsi="Times New Roman" w:eastAsia="宋体"/>
                <w:color w:val="000000" w:themeColor="text1"/>
                <w:sz w:val="24"/>
                <w:szCs w:val="24"/>
                <w:lang w:val="en-US" w:eastAsia="zh-CN"/>
                <w14:textFill>
                  <w14:solidFill>
                    <w14:schemeClr w14:val="tx1"/>
                  </w14:solidFill>
                </w14:textFill>
              </w:rPr>
            </w:pPr>
            <w:r>
              <w:rPr>
                <w:rFonts w:hint="eastAsia" w:ascii="Times New Roman" w:hAnsi="Times New Roman" w:eastAsia="宋体"/>
                <w:color w:val="000000" w:themeColor="text1"/>
                <w:sz w:val="24"/>
                <w:szCs w:val="24"/>
                <w:lang w:val="en-US" w:eastAsia="zh-CN"/>
                <w14:textFill>
                  <w14:solidFill>
                    <w14:schemeClr w14:val="tx1"/>
                  </w14:solidFill>
                </w14:textFill>
              </w:rPr>
              <w:t>3</w:t>
            </w:r>
            <w:r>
              <w:rPr>
                <w:rFonts w:hint="default" w:ascii="Times New Roman" w:hAnsi="Times New Roman" w:eastAsia="宋体"/>
                <w:color w:val="000000" w:themeColor="text1"/>
                <w:sz w:val="24"/>
                <w:szCs w:val="24"/>
                <w:lang w:val="en-US" w:eastAsia="zh-CN"/>
                <w14:textFill>
                  <w14:solidFill>
                    <w14:schemeClr w14:val="tx1"/>
                  </w14:solidFill>
                </w14:textFill>
              </w:rPr>
              <w:t>.1.1静态经济效应</w:t>
            </w:r>
          </w:p>
          <w:p>
            <w:pPr>
              <w:spacing w:line="400" w:lineRule="exact"/>
              <w:ind w:firstLine="480" w:firstLineChars="200"/>
              <w:rPr>
                <w:rFonts w:hint="default" w:ascii="Times New Roman" w:hAnsi="Times New Roman" w:eastAsia="宋体"/>
                <w:color w:val="000000" w:themeColor="text1"/>
                <w:sz w:val="24"/>
                <w:szCs w:val="24"/>
                <w:lang w:val="en-US" w:eastAsia="zh-CN"/>
                <w14:textFill>
                  <w14:solidFill>
                    <w14:schemeClr w14:val="tx1"/>
                  </w14:solidFill>
                </w14:textFill>
              </w:rPr>
            </w:pPr>
            <w:r>
              <w:rPr>
                <w:rFonts w:hint="eastAsia" w:ascii="Times New Roman" w:hAnsi="Times New Roman" w:eastAsia="宋体"/>
                <w:color w:val="000000" w:themeColor="text1"/>
                <w:sz w:val="24"/>
                <w:szCs w:val="24"/>
                <w:lang w:val="en-US" w:eastAsia="zh-CN"/>
                <w14:textFill>
                  <w14:solidFill>
                    <w14:schemeClr w14:val="tx1"/>
                  </w14:solidFill>
                </w14:textFill>
              </w:rPr>
              <w:t>3</w:t>
            </w:r>
            <w:r>
              <w:rPr>
                <w:rFonts w:hint="default" w:ascii="Times New Roman" w:hAnsi="Times New Roman" w:eastAsia="宋体"/>
                <w:color w:val="000000" w:themeColor="text1"/>
                <w:sz w:val="24"/>
                <w:szCs w:val="24"/>
                <w:lang w:val="en-US" w:eastAsia="zh-CN"/>
                <w14:textFill>
                  <w14:solidFill>
                    <w14:schemeClr w14:val="tx1"/>
                  </w14:solidFill>
                </w14:textFill>
              </w:rPr>
              <w:t>.1.2动态经济效应</w:t>
            </w:r>
          </w:p>
          <w:p>
            <w:pPr>
              <w:spacing w:line="400" w:lineRule="exact"/>
              <w:ind w:firstLine="480" w:firstLineChars="200"/>
              <w:rPr>
                <w:rFonts w:hint="default" w:ascii="Times New Roman" w:hAnsi="Times New Roman" w:eastAsia="宋体"/>
                <w:color w:val="000000" w:themeColor="text1"/>
                <w:sz w:val="24"/>
                <w:szCs w:val="24"/>
                <w:lang w:val="en-US" w:eastAsia="zh-CN"/>
                <w14:textFill>
                  <w14:solidFill>
                    <w14:schemeClr w14:val="tx1"/>
                  </w14:solidFill>
                </w14:textFill>
              </w:rPr>
            </w:pPr>
            <w:r>
              <w:rPr>
                <w:rFonts w:hint="eastAsia" w:ascii="Times New Roman" w:hAnsi="Times New Roman" w:eastAsia="宋体"/>
                <w:color w:val="000000" w:themeColor="text1"/>
                <w:sz w:val="24"/>
                <w:szCs w:val="24"/>
                <w:lang w:val="en-US" w:eastAsia="zh-CN"/>
                <w14:textFill>
                  <w14:solidFill>
                    <w14:schemeClr w14:val="tx1"/>
                  </w14:solidFill>
                </w14:textFill>
              </w:rPr>
              <w:t>3</w:t>
            </w:r>
            <w:r>
              <w:rPr>
                <w:rFonts w:hint="default" w:ascii="Times New Roman" w:hAnsi="Times New Roman" w:eastAsia="宋体"/>
                <w:color w:val="000000" w:themeColor="text1"/>
                <w:sz w:val="24"/>
                <w:szCs w:val="24"/>
                <w:lang w:val="en-US" w:eastAsia="zh-CN"/>
                <w14:textFill>
                  <w14:solidFill>
                    <w14:schemeClr w14:val="tx1"/>
                  </w14:solidFill>
                </w14:textFill>
              </w:rPr>
              <w:t>.2自由贸易区理论</w:t>
            </w:r>
          </w:p>
          <w:p>
            <w:pPr>
              <w:spacing w:line="400" w:lineRule="exact"/>
              <w:ind w:firstLine="480" w:firstLineChars="200"/>
              <w:rPr>
                <w:rFonts w:hint="default" w:ascii="Times New Roman" w:hAnsi="Times New Roman" w:eastAsia="宋体"/>
                <w:color w:val="000000" w:themeColor="text1"/>
                <w:sz w:val="24"/>
                <w:szCs w:val="24"/>
                <w:lang w:val="en-US" w:eastAsia="zh-CN"/>
                <w14:textFill>
                  <w14:solidFill>
                    <w14:schemeClr w14:val="tx1"/>
                  </w14:solidFill>
                </w14:textFill>
              </w:rPr>
            </w:pPr>
            <w:r>
              <w:rPr>
                <w:rFonts w:hint="eastAsia" w:ascii="Times New Roman" w:hAnsi="Times New Roman" w:eastAsia="宋体"/>
                <w:color w:val="000000" w:themeColor="text1"/>
                <w:sz w:val="24"/>
                <w:szCs w:val="24"/>
                <w:lang w:val="en-US" w:eastAsia="zh-CN"/>
                <w14:textFill>
                  <w14:solidFill>
                    <w14:schemeClr w14:val="tx1"/>
                  </w14:solidFill>
                </w14:textFill>
              </w:rPr>
              <w:t>3</w:t>
            </w:r>
            <w:r>
              <w:rPr>
                <w:rFonts w:hint="default" w:ascii="Times New Roman" w:hAnsi="Times New Roman" w:eastAsia="宋体"/>
                <w:color w:val="000000" w:themeColor="text1"/>
                <w:sz w:val="24"/>
                <w:szCs w:val="24"/>
                <w:lang w:val="en-US" w:eastAsia="zh-CN"/>
                <w14:textFill>
                  <w14:solidFill>
                    <w14:schemeClr w14:val="tx1"/>
                  </w14:solidFill>
                </w14:textFill>
              </w:rPr>
              <w:t>.2.1一国角度分析FTA经济效应</w:t>
            </w:r>
          </w:p>
          <w:p>
            <w:pPr>
              <w:spacing w:line="400" w:lineRule="exact"/>
              <w:ind w:firstLine="480" w:firstLineChars="200"/>
              <w:rPr>
                <w:rFonts w:hint="default" w:ascii="Times New Roman" w:hAnsi="Times New Roman" w:eastAsia="宋体"/>
                <w:color w:val="000000" w:themeColor="text1"/>
                <w:sz w:val="24"/>
                <w:szCs w:val="24"/>
                <w:lang w:val="en-US" w:eastAsia="zh-CN"/>
                <w14:textFill>
                  <w14:solidFill>
                    <w14:schemeClr w14:val="tx1"/>
                  </w14:solidFill>
                </w14:textFill>
              </w:rPr>
            </w:pPr>
            <w:r>
              <w:rPr>
                <w:rFonts w:hint="eastAsia" w:ascii="Times New Roman" w:hAnsi="Times New Roman" w:eastAsia="宋体"/>
                <w:color w:val="000000" w:themeColor="text1"/>
                <w:sz w:val="24"/>
                <w:szCs w:val="24"/>
                <w:lang w:val="en-US" w:eastAsia="zh-CN"/>
                <w14:textFill>
                  <w14:solidFill>
                    <w14:schemeClr w14:val="tx1"/>
                  </w14:solidFill>
                </w14:textFill>
              </w:rPr>
              <w:t>3</w:t>
            </w:r>
            <w:r>
              <w:rPr>
                <w:rFonts w:hint="default" w:ascii="Times New Roman" w:hAnsi="Times New Roman" w:eastAsia="宋体"/>
                <w:color w:val="000000" w:themeColor="text1"/>
                <w:sz w:val="24"/>
                <w:szCs w:val="24"/>
                <w:lang w:val="en-US" w:eastAsia="zh-CN"/>
                <w14:textFill>
                  <w14:solidFill>
                    <w14:schemeClr w14:val="tx1"/>
                  </w14:solidFill>
                </w14:textFill>
              </w:rPr>
              <w:t>.2.2两国角度分析FTA经济效应</w:t>
            </w:r>
          </w:p>
          <w:p>
            <w:pPr>
              <w:spacing w:line="400" w:lineRule="exact"/>
              <w:ind w:firstLine="480" w:firstLineChars="200"/>
              <w:rPr>
                <w:rFonts w:hint="default" w:ascii="Times New Roman" w:hAnsi="Times New Roman" w:eastAsia="宋体"/>
                <w:color w:val="000000" w:themeColor="text1"/>
                <w:sz w:val="24"/>
                <w:szCs w:val="24"/>
                <w:lang w:val="en-US" w:eastAsia="zh-CN"/>
                <w14:textFill>
                  <w14:solidFill>
                    <w14:schemeClr w14:val="tx1"/>
                  </w14:solidFill>
                </w14:textFill>
              </w:rPr>
            </w:pPr>
            <w:r>
              <w:rPr>
                <w:rFonts w:hint="eastAsia" w:ascii="Times New Roman" w:hAnsi="Times New Roman" w:eastAsia="宋体"/>
                <w:color w:val="000000" w:themeColor="text1"/>
                <w:sz w:val="24"/>
                <w:szCs w:val="24"/>
                <w:lang w:val="en-US" w:eastAsia="zh-CN"/>
                <w14:textFill>
                  <w14:solidFill>
                    <w14:schemeClr w14:val="tx1"/>
                  </w14:solidFill>
                </w14:textFill>
              </w:rPr>
              <w:t>3</w:t>
            </w:r>
            <w:r>
              <w:rPr>
                <w:rFonts w:hint="default" w:ascii="Times New Roman" w:hAnsi="Times New Roman" w:eastAsia="宋体"/>
                <w:color w:val="000000" w:themeColor="text1"/>
                <w:sz w:val="24"/>
                <w:szCs w:val="24"/>
                <w:lang w:val="en-US" w:eastAsia="zh-CN"/>
                <w14:textFill>
                  <w14:solidFill>
                    <w14:schemeClr w14:val="tx1"/>
                  </w14:solidFill>
                </w14:textFill>
              </w:rPr>
              <w:t>.3其他相关贸易理论</w:t>
            </w:r>
          </w:p>
          <w:p>
            <w:pPr>
              <w:spacing w:line="400" w:lineRule="exact"/>
              <w:ind w:firstLine="480" w:firstLineChars="200"/>
              <w:rPr>
                <w:rFonts w:hint="default" w:ascii="Times New Roman" w:hAnsi="Times New Roman" w:eastAsia="宋体"/>
                <w:color w:val="000000" w:themeColor="text1"/>
                <w:sz w:val="24"/>
                <w:szCs w:val="24"/>
                <w:lang w:val="en-US" w:eastAsia="zh-CN"/>
                <w14:textFill>
                  <w14:solidFill>
                    <w14:schemeClr w14:val="tx1"/>
                  </w14:solidFill>
                </w14:textFill>
              </w:rPr>
            </w:pPr>
            <w:r>
              <w:rPr>
                <w:rFonts w:hint="eastAsia" w:ascii="Times New Roman" w:hAnsi="Times New Roman" w:eastAsia="宋体"/>
                <w:color w:val="000000" w:themeColor="text1"/>
                <w:sz w:val="24"/>
                <w:szCs w:val="24"/>
                <w:lang w:val="en-US" w:eastAsia="zh-CN"/>
                <w14:textFill>
                  <w14:solidFill>
                    <w14:schemeClr w14:val="tx1"/>
                  </w14:solidFill>
                </w14:textFill>
              </w:rPr>
              <w:t>3</w:t>
            </w:r>
            <w:r>
              <w:rPr>
                <w:rFonts w:hint="default" w:ascii="Times New Roman" w:hAnsi="Times New Roman" w:eastAsia="宋体"/>
                <w:color w:val="000000" w:themeColor="text1"/>
                <w:sz w:val="24"/>
                <w:szCs w:val="24"/>
                <w:lang w:val="en-US" w:eastAsia="zh-CN"/>
                <w14:textFill>
                  <w14:solidFill>
                    <w14:schemeClr w14:val="tx1"/>
                  </w14:solidFill>
                </w14:textFill>
              </w:rPr>
              <w:t>.3.1次优理论</w:t>
            </w:r>
          </w:p>
          <w:p>
            <w:pPr>
              <w:spacing w:line="400" w:lineRule="exact"/>
              <w:ind w:firstLine="480" w:firstLineChars="200"/>
              <w:rPr>
                <w:rFonts w:hint="default" w:ascii="Times New Roman" w:hAnsi="Times New Roman" w:eastAsia="宋体"/>
                <w:color w:val="000000" w:themeColor="text1"/>
                <w:sz w:val="24"/>
                <w:szCs w:val="24"/>
                <w:lang w:val="en-US" w:eastAsia="zh-CN"/>
                <w14:textFill>
                  <w14:solidFill>
                    <w14:schemeClr w14:val="tx1"/>
                  </w14:solidFill>
                </w14:textFill>
              </w:rPr>
            </w:pPr>
            <w:r>
              <w:rPr>
                <w:rFonts w:hint="eastAsia" w:ascii="Times New Roman" w:hAnsi="Times New Roman" w:eastAsia="宋体"/>
                <w:color w:val="000000" w:themeColor="text1"/>
                <w:sz w:val="24"/>
                <w:szCs w:val="24"/>
                <w:lang w:val="en-US" w:eastAsia="zh-CN"/>
                <w14:textFill>
                  <w14:solidFill>
                    <w14:schemeClr w14:val="tx1"/>
                  </w14:solidFill>
                </w14:textFill>
              </w:rPr>
              <w:t>3</w:t>
            </w:r>
            <w:r>
              <w:rPr>
                <w:rFonts w:hint="default" w:ascii="Times New Roman" w:hAnsi="Times New Roman" w:eastAsia="宋体"/>
                <w:color w:val="000000" w:themeColor="text1"/>
                <w:sz w:val="24"/>
                <w:szCs w:val="24"/>
                <w:lang w:val="en-US" w:eastAsia="zh-CN"/>
                <w14:textFill>
                  <w14:solidFill>
                    <w14:schemeClr w14:val="tx1"/>
                  </w14:solidFill>
                </w14:textFill>
              </w:rPr>
              <w:t>.3.2协议性国际分工理论</w:t>
            </w:r>
          </w:p>
          <w:p>
            <w:pPr>
              <w:spacing w:line="400" w:lineRule="exact"/>
              <w:ind w:firstLine="480" w:firstLineChars="200"/>
              <w:rPr>
                <w:rFonts w:hint="default" w:ascii="Times New Roman" w:hAnsi="Times New Roman" w:eastAsia="宋体"/>
                <w:color w:val="000000" w:themeColor="text1"/>
                <w:sz w:val="24"/>
                <w:szCs w:val="24"/>
                <w:lang w:val="en-US" w:eastAsia="zh-CN"/>
                <w14:textFill>
                  <w14:solidFill>
                    <w14:schemeClr w14:val="tx1"/>
                  </w14:solidFill>
                </w14:textFill>
              </w:rPr>
            </w:pPr>
            <w:r>
              <w:rPr>
                <w:rFonts w:hint="eastAsia" w:ascii="Times New Roman" w:hAnsi="Times New Roman" w:eastAsia="宋体"/>
                <w:color w:val="000000" w:themeColor="text1"/>
                <w:sz w:val="24"/>
                <w:szCs w:val="24"/>
                <w:lang w:val="en-US" w:eastAsia="zh-CN"/>
                <w14:textFill>
                  <w14:solidFill>
                    <w14:schemeClr w14:val="tx1"/>
                  </w14:solidFill>
                </w14:textFill>
              </w:rPr>
              <w:t>3</w:t>
            </w:r>
            <w:r>
              <w:rPr>
                <w:rFonts w:hint="default" w:ascii="Times New Roman" w:hAnsi="Times New Roman" w:eastAsia="宋体"/>
                <w:color w:val="000000" w:themeColor="text1"/>
                <w:sz w:val="24"/>
                <w:szCs w:val="24"/>
                <w:lang w:val="en-US" w:eastAsia="zh-CN"/>
                <w14:textFill>
                  <w14:solidFill>
                    <w14:schemeClr w14:val="tx1"/>
                  </w14:solidFill>
                </w14:textFill>
              </w:rPr>
              <w:t>.3.3中心-外围理论</w:t>
            </w:r>
          </w:p>
          <w:p>
            <w:pPr>
              <w:spacing w:line="400" w:lineRule="exact"/>
              <w:ind w:firstLine="480" w:firstLineChars="200"/>
              <w:rPr>
                <w:rFonts w:hint="eastAsia" w:ascii="Times New Roman" w:hAnsi="Times New Roman" w:eastAsia="宋体" w:cs="Times New Roman"/>
                <w:color w:val="auto"/>
                <w:kern w:val="0"/>
                <w:sz w:val="24"/>
              </w:rPr>
            </w:pPr>
            <w:r>
              <w:rPr>
                <w:rFonts w:hint="eastAsia" w:ascii="Times New Roman" w:hAnsi="Times New Roman" w:eastAsia="宋体" w:cs="Times New Roman"/>
                <w:color w:val="auto"/>
                <w:kern w:val="0"/>
                <w:sz w:val="24"/>
              </w:rPr>
              <w:t>第</w:t>
            </w:r>
            <w:r>
              <w:rPr>
                <w:rFonts w:hint="eastAsia" w:ascii="Times New Roman" w:hAnsi="Times New Roman" w:eastAsia="宋体" w:cs="Times New Roman"/>
                <w:color w:val="auto"/>
                <w:kern w:val="0"/>
                <w:sz w:val="24"/>
                <w:lang w:val="en-US" w:eastAsia="zh-CN"/>
              </w:rPr>
              <w:t>四</w:t>
            </w:r>
            <w:r>
              <w:rPr>
                <w:rFonts w:hint="eastAsia" w:ascii="Times New Roman" w:hAnsi="Times New Roman" w:eastAsia="宋体" w:cs="Times New Roman"/>
                <w:color w:val="auto"/>
                <w:kern w:val="0"/>
                <w:sz w:val="24"/>
              </w:rPr>
              <w:t>章中国与“一带一路”沿线国家农产品产业内贸易现状分析</w:t>
            </w:r>
          </w:p>
          <w:p>
            <w:pPr>
              <w:spacing w:line="400" w:lineRule="exact"/>
              <w:ind w:firstLine="480" w:firstLineChars="200"/>
              <w:rPr>
                <w:rFonts w:hint="eastAsia" w:ascii="Times New Roman" w:hAnsi="Times New Roman" w:eastAsia="宋体" w:cs="Times New Roman"/>
                <w:color w:val="auto"/>
                <w:kern w:val="0"/>
                <w:sz w:val="24"/>
              </w:rPr>
            </w:pPr>
            <w:r>
              <w:rPr>
                <w:rFonts w:hint="eastAsia" w:ascii="Times New Roman" w:hAnsi="Times New Roman" w:eastAsia="宋体" w:cs="Times New Roman"/>
                <w:color w:val="auto"/>
                <w:kern w:val="0"/>
                <w:sz w:val="24"/>
                <w:lang w:eastAsia="zh-CN"/>
              </w:rPr>
              <w:t>4</w:t>
            </w:r>
            <w:r>
              <w:rPr>
                <w:rFonts w:hint="eastAsia" w:ascii="Times New Roman" w:hAnsi="Times New Roman" w:eastAsia="宋体" w:cs="Times New Roman"/>
                <w:color w:val="auto"/>
                <w:kern w:val="0"/>
                <w:sz w:val="24"/>
              </w:rPr>
              <w:t>.1农产品贸易概况分析</w:t>
            </w:r>
          </w:p>
          <w:p>
            <w:pPr>
              <w:spacing w:line="400" w:lineRule="exact"/>
              <w:ind w:firstLine="480" w:firstLineChars="200"/>
              <w:rPr>
                <w:rFonts w:hint="eastAsia" w:ascii="Times New Roman" w:hAnsi="Times New Roman" w:eastAsia="宋体" w:cs="Times New Roman"/>
                <w:color w:val="auto"/>
                <w:kern w:val="0"/>
                <w:sz w:val="24"/>
              </w:rPr>
            </w:pPr>
            <w:r>
              <w:rPr>
                <w:rFonts w:hint="eastAsia" w:ascii="Times New Roman" w:hAnsi="Times New Roman" w:eastAsia="宋体" w:cs="Times New Roman"/>
                <w:color w:val="auto"/>
                <w:kern w:val="0"/>
                <w:sz w:val="24"/>
                <w:lang w:eastAsia="zh-CN"/>
              </w:rPr>
              <w:t>4</w:t>
            </w:r>
            <w:r>
              <w:rPr>
                <w:rFonts w:hint="eastAsia" w:ascii="Times New Roman" w:hAnsi="Times New Roman" w:eastAsia="宋体" w:cs="Times New Roman"/>
                <w:color w:val="auto"/>
                <w:kern w:val="0"/>
                <w:sz w:val="24"/>
              </w:rPr>
              <w:t>.1.1总体趋势分析</w:t>
            </w:r>
          </w:p>
          <w:p>
            <w:pPr>
              <w:spacing w:line="400" w:lineRule="exact"/>
              <w:ind w:firstLine="480" w:firstLineChars="200"/>
              <w:rPr>
                <w:rFonts w:hint="eastAsia" w:ascii="Times New Roman" w:hAnsi="Times New Roman" w:eastAsia="宋体" w:cs="Times New Roman"/>
                <w:color w:val="auto"/>
                <w:kern w:val="0"/>
                <w:sz w:val="24"/>
              </w:rPr>
            </w:pPr>
            <w:r>
              <w:rPr>
                <w:rFonts w:hint="eastAsia" w:ascii="Times New Roman" w:hAnsi="Times New Roman" w:eastAsia="宋体" w:cs="Times New Roman"/>
                <w:color w:val="auto"/>
                <w:kern w:val="0"/>
                <w:sz w:val="24"/>
                <w:lang w:eastAsia="zh-CN"/>
              </w:rPr>
              <w:t>4</w:t>
            </w:r>
            <w:r>
              <w:rPr>
                <w:rFonts w:hint="eastAsia" w:ascii="Times New Roman" w:hAnsi="Times New Roman" w:eastAsia="宋体" w:cs="Times New Roman"/>
                <w:color w:val="auto"/>
                <w:kern w:val="0"/>
                <w:sz w:val="24"/>
              </w:rPr>
              <w:t>.1.2市场结构分析</w:t>
            </w:r>
          </w:p>
          <w:p>
            <w:pPr>
              <w:spacing w:line="400" w:lineRule="exact"/>
              <w:ind w:firstLine="480" w:firstLineChars="200"/>
              <w:rPr>
                <w:rFonts w:hint="eastAsia" w:ascii="Times New Roman" w:hAnsi="Times New Roman" w:eastAsia="宋体" w:cs="Times New Roman"/>
                <w:color w:val="auto"/>
                <w:kern w:val="0"/>
                <w:sz w:val="24"/>
              </w:rPr>
            </w:pPr>
            <w:r>
              <w:rPr>
                <w:rFonts w:hint="eastAsia" w:ascii="Times New Roman" w:hAnsi="Times New Roman" w:eastAsia="宋体" w:cs="Times New Roman"/>
                <w:color w:val="auto"/>
                <w:kern w:val="0"/>
                <w:sz w:val="24"/>
                <w:lang w:eastAsia="zh-CN"/>
              </w:rPr>
              <w:t>4</w:t>
            </w:r>
            <w:r>
              <w:rPr>
                <w:rFonts w:hint="eastAsia" w:ascii="Times New Roman" w:hAnsi="Times New Roman" w:eastAsia="宋体" w:cs="Times New Roman"/>
                <w:color w:val="auto"/>
                <w:kern w:val="0"/>
                <w:sz w:val="24"/>
              </w:rPr>
              <w:t>.1.</w:t>
            </w:r>
            <w:r>
              <w:rPr>
                <w:rFonts w:hint="eastAsia" w:ascii="Times New Roman" w:hAnsi="Times New Roman" w:eastAsia="宋体" w:cs="Times New Roman"/>
                <w:color w:val="auto"/>
                <w:kern w:val="0"/>
                <w:sz w:val="24"/>
                <w:lang w:eastAsia="zh-CN"/>
              </w:rPr>
              <w:t>4</w:t>
            </w:r>
            <w:r>
              <w:rPr>
                <w:rFonts w:hint="eastAsia" w:ascii="Times New Roman" w:hAnsi="Times New Roman" w:eastAsia="宋体" w:cs="Times New Roman"/>
                <w:color w:val="auto"/>
                <w:kern w:val="0"/>
                <w:sz w:val="24"/>
              </w:rPr>
              <w:t>产品结构分析</w:t>
            </w:r>
          </w:p>
          <w:p>
            <w:pPr>
              <w:spacing w:line="400" w:lineRule="exact"/>
              <w:ind w:firstLine="480" w:firstLineChars="200"/>
              <w:rPr>
                <w:rFonts w:hint="eastAsia" w:ascii="Times New Roman" w:hAnsi="Times New Roman" w:eastAsia="宋体" w:cs="Times New Roman"/>
                <w:color w:val="auto"/>
                <w:kern w:val="0"/>
                <w:sz w:val="24"/>
              </w:rPr>
            </w:pPr>
            <w:r>
              <w:rPr>
                <w:rFonts w:hint="eastAsia" w:ascii="Times New Roman" w:hAnsi="Times New Roman" w:eastAsia="宋体" w:cs="Times New Roman"/>
                <w:color w:val="auto"/>
                <w:kern w:val="0"/>
                <w:sz w:val="24"/>
                <w:lang w:eastAsia="zh-CN"/>
              </w:rPr>
              <w:t>4</w:t>
            </w:r>
            <w:r>
              <w:rPr>
                <w:rFonts w:hint="eastAsia" w:ascii="Times New Roman" w:hAnsi="Times New Roman" w:eastAsia="宋体" w:cs="Times New Roman"/>
                <w:color w:val="auto"/>
                <w:kern w:val="0"/>
                <w:sz w:val="24"/>
              </w:rPr>
              <w:t>.2农产品产业内贸易现状分析</w:t>
            </w:r>
          </w:p>
          <w:p>
            <w:pPr>
              <w:spacing w:line="400" w:lineRule="exact"/>
              <w:ind w:firstLine="480" w:firstLineChars="200"/>
              <w:rPr>
                <w:rFonts w:hint="eastAsia" w:ascii="Times New Roman" w:hAnsi="Times New Roman" w:eastAsia="宋体" w:cs="Times New Roman"/>
                <w:color w:val="auto"/>
                <w:kern w:val="0"/>
                <w:sz w:val="24"/>
              </w:rPr>
            </w:pPr>
            <w:r>
              <w:rPr>
                <w:rFonts w:hint="eastAsia" w:ascii="Times New Roman" w:hAnsi="Times New Roman" w:eastAsia="宋体" w:cs="Times New Roman"/>
                <w:color w:val="auto"/>
                <w:kern w:val="0"/>
                <w:sz w:val="24"/>
                <w:lang w:eastAsia="zh-CN"/>
              </w:rPr>
              <w:t>4</w:t>
            </w:r>
            <w:r>
              <w:rPr>
                <w:rFonts w:hint="eastAsia" w:ascii="Times New Roman" w:hAnsi="Times New Roman" w:eastAsia="宋体" w:cs="Times New Roman"/>
                <w:color w:val="auto"/>
                <w:kern w:val="0"/>
                <w:sz w:val="24"/>
              </w:rPr>
              <w:t>.2.1产业内贸易规模分析</w:t>
            </w:r>
          </w:p>
          <w:p>
            <w:pPr>
              <w:spacing w:line="400" w:lineRule="exact"/>
              <w:ind w:firstLine="480" w:firstLineChars="200"/>
              <w:rPr>
                <w:rFonts w:hint="eastAsia" w:ascii="Times New Roman" w:hAnsi="Times New Roman" w:eastAsia="宋体" w:cs="Times New Roman"/>
                <w:color w:val="auto"/>
                <w:kern w:val="0"/>
                <w:sz w:val="24"/>
              </w:rPr>
            </w:pPr>
            <w:r>
              <w:rPr>
                <w:rFonts w:hint="eastAsia" w:ascii="Times New Roman" w:hAnsi="Times New Roman" w:eastAsia="宋体" w:cs="Times New Roman"/>
                <w:color w:val="auto"/>
                <w:kern w:val="0"/>
                <w:sz w:val="24"/>
                <w:lang w:eastAsia="zh-CN"/>
              </w:rPr>
              <w:t>4</w:t>
            </w:r>
            <w:r>
              <w:rPr>
                <w:rFonts w:hint="eastAsia" w:ascii="Times New Roman" w:hAnsi="Times New Roman" w:eastAsia="宋体" w:cs="Times New Roman"/>
                <w:color w:val="auto"/>
                <w:kern w:val="0"/>
                <w:sz w:val="24"/>
              </w:rPr>
              <w:t>.2.2产业内贸易水平分析</w:t>
            </w:r>
          </w:p>
          <w:p>
            <w:pPr>
              <w:spacing w:line="400" w:lineRule="exact"/>
              <w:ind w:firstLine="480" w:firstLineChars="200"/>
              <w:rPr>
                <w:rFonts w:hint="eastAsia" w:ascii="Times New Roman" w:hAnsi="Times New Roman" w:eastAsia="宋体" w:cs="Times New Roman"/>
                <w:color w:val="auto"/>
                <w:kern w:val="0"/>
                <w:sz w:val="24"/>
              </w:rPr>
            </w:pPr>
            <w:r>
              <w:rPr>
                <w:rFonts w:hint="eastAsia" w:ascii="Times New Roman" w:hAnsi="Times New Roman" w:eastAsia="宋体" w:cs="Times New Roman"/>
                <w:color w:val="auto"/>
                <w:kern w:val="0"/>
                <w:sz w:val="24"/>
                <w:lang w:eastAsia="zh-CN"/>
              </w:rPr>
              <w:t>4</w:t>
            </w:r>
            <w:r>
              <w:rPr>
                <w:rFonts w:hint="eastAsia" w:ascii="Times New Roman" w:hAnsi="Times New Roman" w:eastAsia="宋体" w:cs="Times New Roman"/>
                <w:color w:val="auto"/>
                <w:kern w:val="0"/>
                <w:sz w:val="24"/>
              </w:rPr>
              <w:t>.2.</w:t>
            </w:r>
            <w:r>
              <w:rPr>
                <w:rFonts w:hint="eastAsia" w:ascii="Times New Roman" w:hAnsi="Times New Roman" w:eastAsia="宋体" w:cs="Times New Roman"/>
                <w:color w:val="auto"/>
                <w:kern w:val="0"/>
                <w:sz w:val="24"/>
                <w:lang w:eastAsia="zh-CN"/>
              </w:rPr>
              <w:t>4</w:t>
            </w:r>
            <w:r>
              <w:rPr>
                <w:rFonts w:hint="eastAsia" w:ascii="Times New Roman" w:hAnsi="Times New Roman" w:eastAsia="宋体" w:cs="Times New Roman"/>
                <w:color w:val="auto"/>
                <w:kern w:val="0"/>
                <w:sz w:val="24"/>
              </w:rPr>
              <w:t>产业内贸易内部结构分析</w:t>
            </w:r>
          </w:p>
          <w:p>
            <w:pPr>
              <w:spacing w:line="400" w:lineRule="exact"/>
              <w:ind w:firstLine="480" w:firstLineChars="200"/>
              <w:rPr>
                <w:rFonts w:hint="eastAsia" w:ascii="Times New Roman" w:hAnsi="Times New Roman" w:eastAsia="宋体" w:cs="Times New Roman"/>
                <w:color w:val="auto"/>
                <w:kern w:val="0"/>
                <w:sz w:val="24"/>
              </w:rPr>
            </w:pPr>
            <w:r>
              <w:rPr>
                <w:rFonts w:hint="eastAsia" w:ascii="Times New Roman" w:hAnsi="Times New Roman" w:eastAsia="宋体" w:cs="Times New Roman"/>
                <w:color w:val="auto"/>
                <w:kern w:val="0"/>
                <w:sz w:val="24"/>
                <w:lang w:eastAsia="zh-CN"/>
              </w:rPr>
              <w:t>4</w:t>
            </w:r>
            <w:r>
              <w:rPr>
                <w:rFonts w:hint="eastAsia" w:ascii="Times New Roman" w:hAnsi="Times New Roman" w:eastAsia="宋体" w:cs="Times New Roman"/>
                <w:color w:val="auto"/>
                <w:kern w:val="0"/>
                <w:sz w:val="24"/>
              </w:rPr>
              <w:t>.</w:t>
            </w:r>
            <w:r>
              <w:rPr>
                <w:rFonts w:hint="eastAsia" w:ascii="Times New Roman" w:hAnsi="Times New Roman" w:eastAsia="宋体" w:cs="Times New Roman"/>
                <w:color w:val="auto"/>
                <w:kern w:val="0"/>
                <w:sz w:val="24"/>
                <w:lang w:val="en-US" w:eastAsia="zh-CN"/>
              </w:rPr>
              <w:t>3</w:t>
            </w:r>
            <w:r>
              <w:rPr>
                <w:rFonts w:hint="eastAsia" w:ascii="Times New Roman" w:hAnsi="Times New Roman" w:eastAsia="宋体" w:cs="Times New Roman"/>
                <w:color w:val="auto"/>
                <w:kern w:val="0"/>
                <w:sz w:val="24"/>
              </w:rPr>
              <w:t>存在的问题分析</w:t>
            </w:r>
          </w:p>
          <w:p>
            <w:pPr>
              <w:spacing w:line="400" w:lineRule="exact"/>
              <w:ind w:firstLine="480" w:firstLineChars="200"/>
              <w:rPr>
                <w:rFonts w:hint="eastAsia" w:ascii="Times New Roman" w:hAnsi="Times New Roman" w:eastAsia="宋体" w:cs="Times New Roman"/>
                <w:color w:val="auto"/>
                <w:kern w:val="0"/>
                <w:sz w:val="24"/>
              </w:rPr>
            </w:pPr>
            <w:r>
              <w:rPr>
                <w:rFonts w:hint="eastAsia" w:ascii="Times New Roman" w:hAnsi="Times New Roman" w:eastAsia="宋体" w:cs="Times New Roman"/>
                <w:color w:val="auto"/>
                <w:kern w:val="0"/>
                <w:sz w:val="24"/>
                <w:lang w:eastAsia="zh-CN"/>
              </w:rPr>
              <w:t>4</w:t>
            </w:r>
            <w:r>
              <w:rPr>
                <w:rFonts w:hint="eastAsia" w:ascii="Times New Roman" w:hAnsi="Times New Roman" w:eastAsia="宋体" w:cs="Times New Roman"/>
                <w:color w:val="auto"/>
                <w:kern w:val="0"/>
                <w:sz w:val="24"/>
              </w:rPr>
              <w:t>.4本章小结</w:t>
            </w:r>
          </w:p>
          <w:p>
            <w:pPr>
              <w:spacing w:line="400" w:lineRule="exact"/>
              <w:ind w:firstLine="480" w:firstLineChars="200"/>
              <w:rPr>
                <w:rFonts w:hint="eastAsia" w:ascii="Times New Roman" w:hAnsi="Times New Roman" w:eastAsia="宋体" w:cs="Times New Roman"/>
                <w:color w:val="auto"/>
                <w:kern w:val="0"/>
                <w:sz w:val="24"/>
              </w:rPr>
            </w:pPr>
            <w:r>
              <w:rPr>
                <w:rFonts w:hint="eastAsia" w:ascii="Times New Roman" w:hAnsi="Times New Roman" w:eastAsia="宋体" w:cs="Times New Roman"/>
                <w:color w:val="auto"/>
                <w:kern w:val="0"/>
                <w:sz w:val="24"/>
              </w:rPr>
              <w:t>第</w:t>
            </w:r>
            <w:r>
              <w:rPr>
                <w:rFonts w:hint="eastAsia" w:ascii="Times New Roman" w:hAnsi="Times New Roman" w:eastAsia="宋体" w:cs="Times New Roman"/>
                <w:color w:val="auto"/>
                <w:kern w:val="0"/>
                <w:sz w:val="24"/>
                <w:lang w:val="en-US" w:eastAsia="zh-CN"/>
              </w:rPr>
              <w:t>五</w:t>
            </w:r>
            <w:r>
              <w:rPr>
                <w:rFonts w:hint="eastAsia" w:ascii="Times New Roman" w:hAnsi="Times New Roman" w:eastAsia="宋体" w:cs="Times New Roman"/>
                <w:color w:val="auto"/>
                <w:kern w:val="0"/>
                <w:sz w:val="24"/>
              </w:rPr>
              <w:t>章中国与一带一路"沿线国家农产品产业内贸易影响因素实证分析</w:t>
            </w:r>
          </w:p>
          <w:p>
            <w:pPr>
              <w:spacing w:line="400" w:lineRule="exact"/>
              <w:ind w:firstLine="480" w:firstLineChars="200"/>
              <w:rPr>
                <w:rFonts w:hint="eastAsia" w:ascii="Times New Roman" w:hAnsi="Times New Roman" w:eastAsia="宋体" w:cs="Times New Roman"/>
                <w:color w:val="auto"/>
                <w:kern w:val="0"/>
                <w:sz w:val="24"/>
              </w:rPr>
            </w:pPr>
            <w:r>
              <w:rPr>
                <w:rFonts w:hint="eastAsia" w:ascii="Times New Roman" w:hAnsi="Times New Roman" w:eastAsia="宋体" w:cs="Times New Roman"/>
                <w:color w:val="auto"/>
                <w:kern w:val="0"/>
                <w:sz w:val="24"/>
                <w:lang w:eastAsia="zh-CN"/>
              </w:rPr>
              <w:t>5</w:t>
            </w:r>
            <w:r>
              <w:rPr>
                <w:rFonts w:hint="eastAsia" w:ascii="Times New Roman" w:hAnsi="Times New Roman" w:eastAsia="宋体" w:cs="Times New Roman"/>
                <w:color w:val="auto"/>
                <w:kern w:val="0"/>
                <w:sz w:val="24"/>
              </w:rPr>
              <w:t>.1农产品产业内贸易影响因素的理论分析</w:t>
            </w:r>
          </w:p>
          <w:p>
            <w:pPr>
              <w:spacing w:line="400" w:lineRule="exact"/>
              <w:ind w:firstLine="480" w:firstLineChars="200"/>
              <w:rPr>
                <w:rFonts w:hint="eastAsia" w:ascii="Times New Roman" w:hAnsi="Times New Roman" w:eastAsia="宋体" w:cs="Times New Roman"/>
                <w:color w:val="auto"/>
                <w:kern w:val="0"/>
                <w:sz w:val="24"/>
              </w:rPr>
            </w:pPr>
            <w:r>
              <w:rPr>
                <w:rFonts w:hint="eastAsia" w:ascii="Times New Roman" w:hAnsi="Times New Roman" w:eastAsia="宋体" w:cs="Times New Roman"/>
                <w:color w:val="auto"/>
                <w:kern w:val="0"/>
                <w:sz w:val="24"/>
                <w:lang w:eastAsia="zh-CN"/>
              </w:rPr>
              <w:t>5</w:t>
            </w:r>
            <w:r>
              <w:rPr>
                <w:rFonts w:hint="eastAsia" w:ascii="Times New Roman" w:hAnsi="Times New Roman" w:eastAsia="宋体" w:cs="Times New Roman"/>
                <w:color w:val="auto"/>
                <w:kern w:val="0"/>
                <w:sz w:val="24"/>
              </w:rPr>
              <w:t>.1.1国家层面影响因素的理论分析</w:t>
            </w:r>
          </w:p>
          <w:p>
            <w:pPr>
              <w:spacing w:line="400" w:lineRule="exact"/>
              <w:ind w:firstLine="480" w:firstLineChars="200"/>
              <w:rPr>
                <w:rFonts w:hint="eastAsia" w:ascii="Times New Roman" w:hAnsi="Times New Roman" w:eastAsia="宋体" w:cs="Times New Roman"/>
                <w:color w:val="auto"/>
                <w:kern w:val="0"/>
                <w:sz w:val="24"/>
              </w:rPr>
            </w:pPr>
            <w:r>
              <w:rPr>
                <w:rFonts w:hint="eastAsia" w:ascii="Times New Roman" w:hAnsi="Times New Roman" w:eastAsia="宋体" w:cs="Times New Roman"/>
                <w:color w:val="auto"/>
                <w:kern w:val="0"/>
                <w:sz w:val="24"/>
                <w:lang w:eastAsia="zh-CN"/>
              </w:rPr>
              <w:t>5</w:t>
            </w:r>
            <w:r>
              <w:rPr>
                <w:rFonts w:hint="eastAsia" w:ascii="Times New Roman" w:hAnsi="Times New Roman" w:eastAsia="宋体" w:cs="Times New Roman"/>
                <w:color w:val="auto"/>
                <w:kern w:val="0"/>
                <w:sz w:val="24"/>
              </w:rPr>
              <w:t>.1.2产业层面影响因素的理论分析</w:t>
            </w:r>
          </w:p>
          <w:p>
            <w:pPr>
              <w:spacing w:line="400" w:lineRule="exact"/>
              <w:ind w:firstLine="480" w:firstLineChars="200"/>
              <w:rPr>
                <w:rFonts w:hint="eastAsia" w:ascii="Times New Roman" w:hAnsi="Times New Roman" w:eastAsia="宋体" w:cs="Times New Roman"/>
                <w:color w:val="auto"/>
                <w:kern w:val="0"/>
                <w:sz w:val="24"/>
              </w:rPr>
            </w:pPr>
            <w:r>
              <w:rPr>
                <w:rFonts w:hint="eastAsia" w:ascii="Times New Roman" w:hAnsi="Times New Roman" w:eastAsia="宋体" w:cs="Times New Roman"/>
                <w:color w:val="auto"/>
                <w:kern w:val="0"/>
                <w:sz w:val="24"/>
                <w:lang w:eastAsia="zh-CN"/>
              </w:rPr>
              <w:t>5</w:t>
            </w:r>
            <w:r>
              <w:rPr>
                <w:rFonts w:hint="eastAsia" w:ascii="Times New Roman" w:hAnsi="Times New Roman" w:eastAsia="宋体" w:cs="Times New Roman"/>
                <w:color w:val="auto"/>
                <w:kern w:val="0"/>
                <w:sz w:val="24"/>
              </w:rPr>
              <w:t>.1.3农产品产业内贸易影响因素的理论框架</w:t>
            </w:r>
          </w:p>
          <w:p>
            <w:pPr>
              <w:spacing w:line="400" w:lineRule="exact"/>
              <w:ind w:firstLine="480" w:firstLineChars="200"/>
              <w:rPr>
                <w:rFonts w:hint="eastAsia" w:ascii="Times New Roman" w:hAnsi="Times New Roman" w:eastAsia="宋体" w:cs="Times New Roman"/>
                <w:color w:val="auto"/>
                <w:kern w:val="0"/>
                <w:sz w:val="24"/>
              </w:rPr>
            </w:pPr>
            <w:r>
              <w:rPr>
                <w:rFonts w:hint="eastAsia" w:ascii="Times New Roman" w:hAnsi="Times New Roman" w:eastAsia="宋体" w:cs="Times New Roman"/>
                <w:color w:val="auto"/>
                <w:kern w:val="0"/>
                <w:sz w:val="24"/>
                <w:lang w:eastAsia="zh-CN"/>
              </w:rPr>
              <w:t>5</w:t>
            </w:r>
            <w:r>
              <w:rPr>
                <w:rFonts w:hint="eastAsia" w:ascii="Times New Roman" w:hAnsi="Times New Roman" w:eastAsia="宋体" w:cs="Times New Roman"/>
                <w:color w:val="auto"/>
                <w:kern w:val="0"/>
                <w:sz w:val="24"/>
              </w:rPr>
              <w:t>.2解释变量选取</w:t>
            </w:r>
          </w:p>
          <w:p>
            <w:pPr>
              <w:spacing w:line="400" w:lineRule="exact"/>
              <w:ind w:firstLine="480" w:firstLineChars="200"/>
              <w:rPr>
                <w:rFonts w:hint="eastAsia" w:ascii="Times New Roman" w:hAnsi="Times New Roman" w:eastAsia="宋体" w:cs="Times New Roman"/>
                <w:color w:val="auto"/>
                <w:kern w:val="0"/>
                <w:sz w:val="24"/>
              </w:rPr>
            </w:pPr>
            <w:r>
              <w:rPr>
                <w:rFonts w:hint="eastAsia" w:ascii="Times New Roman" w:hAnsi="Times New Roman" w:eastAsia="宋体" w:cs="Times New Roman"/>
                <w:color w:val="auto"/>
                <w:kern w:val="0"/>
                <w:sz w:val="24"/>
                <w:lang w:eastAsia="zh-CN"/>
              </w:rPr>
              <w:t>5</w:t>
            </w:r>
            <w:r>
              <w:rPr>
                <w:rFonts w:hint="eastAsia" w:ascii="Times New Roman" w:hAnsi="Times New Roman" w:eastAsia="宋体" w:cs="Times New Roman"/>
                <w:color w:val="auto"/>
                <w:kern w:val="0"/>
                <w:sz w:val="24"/>
              </w:rPr>
              <w:t>.3计量模型的构建</w:t>
            </w:r>
          </w:p>
          <w:p>
            <w:pPr>
              <w:spacing w:line="400" w:lineRule="exact"/>
              <w:ind w:firstLine="480" w:firstLineChars="200"/>
              <w:rPr>
                <w:rFonts w:hint="eastAsia" w:ascii="Times New Roman" w:hAnsi="Times New Roman" w:eastAsia="宋体" w:cs="Times New Roman"/>
                <w:color w:val="auto"/>
                <w:kern w:val="0"/>
                <w:sz w:val="24"/>
              </w:rPr>
            </w:pPr>
            <w:r>
              <w:rPr>
                <w:rFonts w:hint="eastAsia" w:ascii="Times New Roman" w:hAnsi="Times New Roman" w:eastAsia="宋体" w:cs="Times New Roman"/>
                <w:color w:val="auto"/>
                <w:kern w:val="0"/>
                <w:sz w:val="24"/>
                <w:lang w:eastAsia="zh-CN"/>
              </w:rPr>
              <w:t>5</w:t>
            </w:r>
            <w:r>
              <w:rPr>
                <w:rFonts w:hint="eastAsia" w:ascii="Times New Roman" w:hAnsi="Times New Roman" w:eastAsia="宋体" w:cs="Times New Roman"/>
                <w:color w:val="auto"/>
                <w:kern w:val="0"/>
                <w:sz w:val="24"/>
              </w:rPr>
              <w:t>.3.1模型设定</w:t>
            </w:r>
          </w:p>
          <w:p>
            <w:pPr>
              <w:spacing w:line="400" w:lineRule="exact"/>
              <w:ind w:firstLine="480" w:firstLineChars="200"/>
              <w:rPr>
                <w:rFonts w:hint="eastAsia" w:ascii="Times New Roman" w:hAnsi="Times New Roman" w:eastAsia="宋体" w:cs="Times New Roman"/>
                <w:color w:val="auto"/>
                <w:kern w:val="0"/>
                <w:sz w:val="24"/>
              </w:rPr>
            </w:pPr>
            <w:r>
              <w:rPr>
                <w:rFonts w:hint="eastAsia" w:ascii="Times New Roman" w:hAnsi="Times New Roman" w:eastAsia="宋体" w:cs="Times New Roman"/>
                <w:color w:val="auto"/>
                <w:kern w:val="0"/>
                <w:sz w:val="24"/>
                <w:lang w:eastAsia="zh-CN"/>
              </w:rPr>
              <w:t>5</w:t>
            </w:r>
            <w:r>
              <w:rPr>
                <w:rFonts w:hint="eastAsia" w:ascii="Times New Roman" w:hAnsi="Times New Roman" w:eastAsia="宋体" w:cs="Times New Roman"/>
                <w:color w:val="auto"/>
                <w:kern w:val="0"/>
                <w:sz w:val="24"/>
              </w:rPr>
              <w:t>.3.2数据来源及处理</w:t>
            </w:r>
          </w:p>
          <w:p>
            <w:pPr>
              <w:spacing w:line="400" w:lineRule="exact"/>
              <w:ind w:firstLine="480" w:firstLineChars="200"/>
              <w:rPr>
                <w:rFonts w:hint="eastAsia" w:ascii="Times New Roman" w:hAnsi="Times New Roman" w:eastAsia="宋体" w:cs="Times New Roman"/>
                <w:color w:val="auto"/>
                <w:kern w:val="0"/>
                <w:sz w:val="24"/>
              </w:rPr>
            </w:pPr>
            <w:r>
              <w:rPr>
                <w:rFonts w:hint="eastAsia" w:ascii="Times New Roman" w:hAnsi="Times New Roman" w:eastAsia="宋体" w:cs="Times New Roman"/>
                <w:color w:val="auto"/>
                <w:kern w:val="0"/>
                <w:sz w:val="24"/>
                <w:lang w:eastAsia="zh-CN"/>
              </w:rPr>
              <w:t>5</w:t>
            </w:r>
            <w:r>
              <w:rPr>
                <w:rFonts w:hint="eastAsia" w:ascii="Times New Roman" w:hAnsi="Times New Roman" w:eastAsia="宋体" w:cs="Times New Roman"/>
                <w:color w:val="auto"/>
                <w:kern w:val="0"/>
                <w:sz w:val="24"/>
              </w:rPr>
              <w:t>.</w:t>
            </w:r>
            <w:r>
              <w:rPr>
                <w:rFonts w:hint="eastAsia" w:ascii="Times New Roman" w:hAnsi="Times New Roman" w:eastAsia="宋体" w:cs="Times New Roman"/>
                <w:color w:val="auto"/>
                <w:kern w:val="0"/>
                <w:sz w:val="24"/>
                <w:lang w:val="en-US" w:eastAsia="zh-CN"/>
              </w:rPr>
              <w:t>4</w:t>
            </w:r>
            <w:r>
              <w:rPr>
                <w:rFonts w:hint="eastAsia" w:ascii="Times New Roman" w:hAnsi="Times New Roman" w:eastAsia="宋体" w:cs="Times New Roman"/>
                <w:color w:val="auto"/>
                <w:kern w:val="0"/>
                <w:sz w:val="24"/>
              </w:rPr>
              <w:t>实证过程与结果分析</w:t>
            </w:r>
          </w:p>
          <w:p>
            <w:pPr>
              <w:spacing w:line="400" w:lineRule="exact"/>
              <w:ind w:firstLine="480" w:firstLineChars="200"/>
              <w:rPr>
                <w:rFonts w:hint="eastAsia" w:ascii="Times New Roman" w:hAnsi="Times New Roman" w:eastAsia="宋体" w:cs="Times New Roman"/>
                <w:color w:val="auto"/>
                <w:kern w:val="0"/>
                <w:sz w:val="24"/>
              </w:rPr>
            </w:pPr>
            <w:r>
              <w:rPr>
                <w:rFonts w:hint="eastAsia" w:ascii="Times New Roman" w:hAnsi="Times New Roman" w:eastAsia="宋体" w:cs="Times New Roman"/>
                <w:color w:val="auto"/>
                <w:kern w:val="0"/>
                <w:sz w:val="24"/>
                <w:lang w:eastAsia="zh-CN"/>
              </w:rPr>
              <w:t>5</w:t>
            </w:r>
            <w:r>
              <w:rPr>
                <w:rFonts w:hint="eastAsia" w:ascii="Times New Roman" w:hAnsi="Times New Roman" w:eastAsia="宋体" w:cs="Times New Roman"/>
                <w:color w:val="auto"/>
                <w:kern w:val="0"/>
                <w:sz w:val="24"/>
              </w:rPr>
              <w:t>.</w:t>
            </w:r>
            <w:r>
              <w:rPr>
                <w:rFonts w:hint="eastAsia" w:ascii="Times New Roman" w:hAnsi="Times New Roman" w:eastAsia="宋体" w:cs="Times New Roman"/>
                <w:color w:val="auto"/>
                <w:kern w:val="0"/>
                <w:sz w:val="24"/>
                <w:lang w:val="en-US" w:eastAsia="zh-CN"/>
              </w:rPr>
              <w:t>4</w:t>
            </w:r>
            <w:r>
              <w:rPr>
                <w:rFonts w:hint="eastAsia" w:ascii="Times New Roman" w:hAnsi="Times New Roman" w:eastAsia="宋体" w:cs="Times New Roman"/>
                <w:color w:val="auto"/>
                <w:kern w:val="0"/>
                <w:sz w:val="24"/>
              </w:rPr>
              <w:t>.1变量的平稳性检验</w:t>
            </w:r>
          </w:p>
          <w:p>
            <w:pPr>
              <w:spacing w:line="400" w:lineRule="exact"/>
              <w:ind w:firstLine="480" w:firstLineChars="200"/>
              <w:rPr>
                <w:rFonts w:hint="eastAsia" w:ascii="Times New Roman" w:hAnsi="Times New Roman" w:eastAsia="宋体" w:cs="Times New Roman"/>
                <w:color w:val="auto"/>
                <w:kern w:val="0"/>
                <w:sz w:val="24"/>
              </w:rPr>
            </w:pPr>
            <w:r>
              <w:rPr>
                <w:rFonts w:hint="eastAsia" w:ascii="Times New Roman" w:hAnsi="Times New Roman" w:eastAsia="宋体" w:cs="Times New Roman"/>
                <w:color w:val="auto"/>
                <w:kern w:val="0"/>
                <w:sz w:val="24"/>
                <w:lang w:eastAsia="zh-CN"/>
              </w:rPr>
              <w:t>5</w:t>
            </w:r>
            <w:r>
              <w:rPr>
                <w:rFonts w:hint="eastAsia" w:ascii="Times New Roman" w:hAnsi="Times New Roman" w:eastAsia="宋体" w:cs="Times New Roman"/>
                <w:color w:val="auto"/>
                <w:kern w:val="0"/>
                <w:sz w:val="24"/>
              </w:rPr>
              <w:t>.</w:t>
            </w:r>
            <w:r>
              <w:rPr>
                <w:rFonts w:hint="eastAsia" w:ascii="Times New Roman" w:hAnsi="Times New Roman" w:eastAsia="宋体" w:cs="Times New Roman"/>
                <w:color w:val="auto"/>
                <w:kern w:val="0"/>
                <w:sz w:val="24"/>
                <w:lang w:val="en-US" w:eastAsia="zh-CN"/>
              </w:rPr>
              <w:t>4</w:t>
            </w:r>
            <w:r>
              <w:rPr>
                <w:rFonts w:hint="eastAsia" w:ascii="Times New Roman" w:hAnsi="Times New Roman" w:eastAsia="宋体" w:cs="Times New Roman"/>
                <w:color w:val="auto"/>
                <w:kern w:val="0"/>
                <w:sz w:val="24"/>
              </w:rPr>
              <w:t>.2模型估计结果分析</w:t>
            </w:r>
          </w:p>
          <w:p>
            <w:pPr>
              <w:spacing w:line="400" w:lineRule="exact"/>
              <w:ind w:firstLine="480" w:firstLineChars="200"/>
              <w:rPr>
                <w:rFonts w:hint="eastAsia" w:ascii="Times New Roman" w:hAnsi="Times New Roman" w:eastAsia="宋体" w:cs="Times New Roman"/>
                <w:color w:val="auto"/>
                <w:kern w:val="0"/>
                <w:sz w:val="24"/>
              </w:rPr>
            </w:pPr>
            <w:r>
              <w:rPr>
                <w:rFonts w:hint="eastAsia" w:ascii="Times New Roman" w:hAnsi="Times New Roman" w:eastAsia="宋体" w:cs="Times New Roman"/>
                <w:color w:val="auto"/>
                <w:kern w:val="0"/>
                <w:sz w:val="24"/>
                <w:lang w:eastAsia="zh-CN"/>
              </w:rPr>
              <w:t>5</w:t>
            </w:r>
            <w:r>
              <w:rPr>
                <w:rFonts w:hint="eastAsia" w:ascii="Times New Roman" w:hAnsi="Times New Roman" w:eastAsia="宋体" w:cs="Times New Roman"/>
                <w:color w:val="auto"/>
                <w:kern w:val="0"/>
                <w:sz w:val="24"/>
              </w:rPr>
              <w:t>.5本章小结</w:t>
            </w:r>
          </w:p>
          <w:p>
            <w:pPr>
              <w:spacing w:line="400" w:lineRule="exact"/>
              <w:ind w:firstLine="480" w:firstLineChars="200"/>
              <w:rPr>
                <w:rFonts w:hint="eastAsia" w:ascii="Times New Roman" w:hAnsi="Times New Roman" w:eastAsia="宋体" w:cs="Times New Roman"/>
                <w:color w:val="auto"/>
                <w:kern w:val="0"/>
                <w:sz w:val="24"/>
              </w:rPr>
            </w:pPr>
            <w:r>
              <w:rPr>
                <w:rFonts w:hint="eastAsia" w:ascii="Times New Roman" w:hAnsi="Times New Roman" w:eastAsia="宋体" w:cs="Times New Roman"/>
                <w:color w:val="auto"/>
                <w:kern w:val="0"/>
                <w:sz w:val="24"/>
              </w:rPr>
              <w:t>第</w:t>
            </w:r>
            <w:r>
              <w:rPr>
                <w:rFonts w:hint="eastAsia" w:ascii="Times New Roman" w:hAnsi="Times New Roman" w:eastAsia="宋体" w:cs="Times New Roman"/>
                <w:color w:val="auto"/>
                <w:kern w:val="0"/>
                <w:sz w:val="24"/>
                <w:lang w:val="en-US" w:eastAsia="zh-CN"/>
              </w:rPr>
              <w:t>六</w:t>
            </w:r>
            <w:r>
              <w:rPr>
                <w:rFonts w:hint="eastAsia" w:ascii="Times New Roman" w:hAnsi="Times New Roman" w:eastAsia="宋体" w:cs="Times New Roman"/>
                <w:color w:val="auto"/>
                <w:kern w:val="0"/>
                <w:sz w:val="24"/>
              </w:rPr>
              <w:t>章中国与“一带一路”沿线国家农产品产业内贸易主要影响因素的动态效应分析</w:t>
            </w:r>
          </w:p>
          <w:p>
            <w:pPr>
              <w:spacing w:line="400" w:lineRule="exact"/>
              <w:ind w:firstLine="480" w:firstLineChars="200"/>
              <w:rPr>
                <w:rFonts w:hint="eastAsia" w:ascii="Times New Roman" w:hAnsi="Times New Roman" w:eastAsia="宋体" w:cs="Times New Roman"/>
                <w:color w:val="auto"/>
                <w:kern w:val="0"/>
                <w:sz w:val="24"/>
              </w:rPr>
            </w:pPr>
            <w:r>
              <w:rPr>
                <w:rFonts w:hint="eastAsia" w:ascii="Times New Roman" w:hAnsi="Times New Roman" w:eastAsia="宋体" w:cs="Times New Roman"/>
                <w:color w:val="auto"/>
                <w:kern w:val="0"/>
                <w:sz w:val="24"/>
                <w:lang w:eastAsia="zh-CN"/>
              </w:rPr>
              <w:t>6</w:t>
            </w:r>
            <w:r>
              <w:rPr>
                <w:rFonts w:hint="eastAsia" w:ascii="Times New Roman" w:hAnsi="Times New Roman" w:eastAsia="宋体" w:cs="Times New Roman"/>
                <w:color w:val="auto"/>
                <w:kern w:val="0"/>
                <w:sz w:val="24"/>
              </w:rPr>
              <w:t>.1计量模型的构建</w:t>
            </w:r>
          </w:p>
          <w:p>
            <w:pPr>
              <w:spacing w:line="400" w:lineRule="exact"/>
              <w:ind w:firstLine="480" w:firstLineChars="200"/>
              <w:rPr>
                <w:rFonts w:hint="eastAsia" w:ascii="Times New Roman" w:hAnsi="Times New Roman" w:eastAsia="宋体" w:cs="Times New Roman"/>
                <w:color w:val="auto"/>
                <w:kern w:val="0"/>
                <w:sz w:val="24"/>
              </w:rPr>
            </w:pPr>
            <w:r>
              <w:rPr>
                <w:rFonts w:hint="eastAsia" w:ascii="Times New Roman" w:hAnsi="Times New Roman" w:eastAsia="宋体" w:cs="Times New Roman"/>
                <w:color w:val="auto"/>
                <w:kern w:val="0"/>
                <w:sz w:val="24"/>
                <w:lang w:eastAsia="zh-CN"/>
              </w:rPr>
              <w:t>6</w:t>
            </w:r>
            <w:r>
              <w:rPr>
                <w:rFonts w:hint="eastAsia" w:ascii="Times New Roman" w:hAnsi="Times New Roman" w:eastAsia="宋体" w:cs="Times New Roman"/>
                <w:color w:val="auto"/>
                <w:kern w:val="0"/>
                <w:sz w:val="24"/>
              </w:rPr>
              <w:t>.1.1变量说明</w:t>
            </w:r>
          </w:p>
          <w:p>
            <w:pPr>
              <w:spacing w:line="400" w:lineRule="exact"/>
              <w:ind w:firstLine="480" w:firstLineChars="200"/>
              <w:rPr>
                <w:rFonts w:hint="eastAsia" w:ascii="Times New Roman" w:hAnsi="Times New Roman" w:eastAsia="宋体" w:cs="Times New Roman"/>
                <w:color w:val="auto"/>
                <w:kern w:val="0"/>
                <w:sz w:val="24"/>
              </w:rPr>
            </w:pPr>
            <w:r>
              <w:rPr>
                <w:rFonts w:hint="eastAsia" w:ascii="Times New Roman" w:hAnsi="Times New Roman" w:eastAsia="宋体" w:cs="Times New Roman"/>
                <w:color w:val="auto"/>
                <w:kern w:val="0"/>
                <w:sz w:val="24"/>
                <w:lang w:eastAsia="zh-CN"/>
              </w:rPr>
              <w:t>6</w:t>
            </w:r>
            <w:r>
              <w:rPr>
                <w:rFonts w:hint="eastAsia" w:ascii="Times New Roman" w:hAnsi="Times New Roman" w:eastAsia="宋体" w:cs="Times New Roman"/>
                <w:color w:val="auto"/>
                <w:kern w:val="0"/>
                <w:sz w:val="24"/>
              </w:rPr>
              <w:t>.1.2模型设定</w:t>
            </w:r>
          </w:p>
          <w:p>
            <w:pPr>
              <w:spacing w:line="400" w:lineRule="exact"/>
              <w:ind w:firstLine="480" w:firstLineChars="200"/>
              <w:rPr>
                <w:rFonts w:hint="eastAsia" w:ascii="Times New Roman" w:hAnsi="Times New Roman" w:eastAsia="宋体" w:cs="Times New Roman"/>
                <w:color w:val="auto"/>
                <w:kern w:val="0"/>
                <w:sz w:val="24"/>
              </w:rPr>
            </w:pPr>
            <w:r>
              <w:rPr>
                <w:rFonts w:hint="eastAsia" w:ascii="Times New Roman" w:hAnsi="Times New Roman" w:eastAsia="宋体" w:cs="Times New Roman"/>
                <w:color w:val="auto"/>
                <w:kern w:val="0"/>
                <w:sz w:val="24"/>
                <w:lang w:eastAsia="zh-CN"/>
              </w:rPr>
              <w:t>6</w:t>
            </w:r>
            <w:r>
              <w:rPr>
                <w:rFonts w:hint="eastAsia" w:ascii="Times New Roman" w:hAnsi="Times New Roman" w:eastAsia="宋体" w:cs="Times New Roman"/>
                <w:color w:val="auto"/>
                <w:kern w:val="0"/>
                <w:sz w:val="24"/>
              </w:rPr>
              <w:t>.2实证过程与结果分析</w:t>
            </w:r>
          </w:p>
          <w:p>
            <w:pPr>
              <w:spacing w:line="400" w:lineRule="exact"/>
              <w:ind w:firstLine="480" w:firstLineChars="200"/>
              <w:rPr>
                <w:rFonts w:hint="eastAsia" w:ascii="Times New Roman" w:hAnsi="Times New Roman" w:eastAsia="宋体" w:cs="Times New Roman"/>
                <w:color w:val="auto"/>
                <w:kern w:val="0"/>
                <w:sz w:val="24"/>
              </w:rPr>
            </w:pPr>
            <w:r>
              <w:rPr>
                <w:rFonts w:hint="eastAsia" w:ascii="Times New Roman" w:hAnsi="Times New Roman" w:eastAsia="宋体" w:cs="Times New Roman"/>
                <w:color w:val="auto"/>
                <w:kern w:val="0"/>
                <w:sz w:val="24"/>
                <w:lang w:eastAsia="zh-CN"/>
              </w:rPr>
              <w:t>6</w:t>
            </w:r>
            <w:r>
              <w:rPr>
                <w:rFonts w:hint="eastAsia" w:ascii="Times New Roman" w:hAnsi="Times New Roman" w:eastAsia="宋体" w:cs="Times New Roman"/>
                <w:color w:val="auto"/>
                <w:kern w:val="0"/>
                <w:sz w:val="24"/>
              </w:rPr>
              <w:t>.2.1变量的稳健性检验</w:t>
            </w:r>
          </w:p>
          <w:p>
            <w:pPr>
              <w:spacing w:line="400" w:lineRule="exact"/>
              <w:ind w:firstLine="480" w:firstLineChars="200"/>
              <w:rPr>
                <w:rFonts w:hint="eastAsia" w:ascii="Times New Roman" w:hAnsi="Times New Roman" w:eastAsia="宋体" w:cs="Times New Roman"/>
                <w:color w:val="auto"/>
                <w:kern w:val="0"/>
                <w:sz w:val="24"/>
              </w:rPr>
            </w:pPr>
            <w:r>
              <w:rPr>
                <w:rFonts w:hint="eastAsia" w:ascii="Times New Roman" w:hAnsi="Times New Roman" w:eastAsia="宋体" w:cs="Times New Roman"/>
                <w:color w:val="auto"/>
                <w:kern w:val="0"/>
                <w:sz w:val="24"/>
                <w:lang w:eastAsia="zh-CN"/>
              </w:rPr>
              <w:t>6</w:t>
            </w:r>
            <w:r>
              <w:rPr>
                <w:rFonts w:hint="eastAsia" w:ascii="Times New Roman" w:hAnsi="Times New Roman" w:eastAsia="宋体" w:cs="Times New Roman"/>
                <w:color w:val="auto"/>
                <w:kern w:val="0"/>
                <w:sz w:val="24"/>
              </w:rPr>
              <w:t>.2.2模型的内生性检验</w:t>
            </w:r>
          </w:p>
          <w:p>
            <w:pPr>
              <w:spacing w:line="400" w:lineRule="exact"/>
              <w:ind w:firstLine="480" w:firstLineChars="200"/>
              <w:rPr>
                <w:rFonts w:hint="eastAsia" w:ascii="Times New Roman" w:hAnsi="Times New Roman" w:eastAsia="宋体" w:cs="Times New Roman"/>
                <w:color w:val="auto"/>
                <w:kern w:val="0"/>
                <w:sz w:val="24"/>
              </w:rPr>
            </w:pPr>
            <w:r>
              <w:rPr>
                <w:rFonts w:hint="eastAsia" w:ascii="Times New Roman" w:hAnsi="Times New Roman" w:eastAsia="宋体" w:cs="Times New Roman"/>
                <w:color w:val="auto"/>
                <w:kern w:val="0"/>
                <w:sz w:val="24"/>
                <w:lang w:eastAsia="zh-CN"/>
              </w:rPr>
              <w:t>6</w:t>
            </w:r>
            <w:r>
              <w:rPr>
                <w:rFonts w:hint="eastAsia" w:ascii="Times New Roman" w:hAnsi="Times New Roman" w:eastAsia="宋体" w:cs="Times New Roman"/>
                <w:color w:val="auto"/>
                <w:kern w:val="0"/>
                <w:sz w:val="24"/>
              </w:rPr>
              <w:t>.2.3模型的异质性检验</w:t>
            </w:r>
          </w:p>
          <w:p>
            <w:pPr>
              <w:spacing w:line="400" w:lineRule="exact"/>
              <w:ind w:firstLine="480" w:firstLineChars="200"/>
              <w:rPr>
                <w:rFonts w:hint="eastAsia" w:ascii="Times New Roman" w:hAnsi="Times New Roman" w:eastAsia="宋体" w:cs="Times New Roman"/>
                <w:color w:val="auto"/>
                <w:kern w:val="0"/>
                <w:sz w:val="24"/>
              </w:rPr>
            </w:pPr>
            <w:r>
              <w:rPr>
                <w:rFonts w:hint="eastAsia" w:ascii="Times New Roman" w:hAnsi="Times New Roman" w:eastAsia="宋体" w:cs="Times New Roman"/>
                <w:color w:val="auto"/>
                <w:kern w:val="0"/>
                <w:sz w:val="24"/>
                <w:lang w:eastAsia="zh-CN"/>
              </w:rPr>
              <w:t>6</w:t>
            </w:r>
            <w:r>
              <w:rPr>
                <w:rFonts w:hint="eastAsia" w:ascii="Times New Roman" w:hAnsi="Times New Roman" w:eastAsia="宋体" w:cs="Times New Roman"/>
                <w:color w:val="auto"/>
                <w:kern w:val="0"/>
                <w:sz w:val="24"/>
              </w:rPr>
              <w:t>.2.3基于脉冲响应的影响时间分析</w:t>
            </w:r>
          </w:p>
          <w:p>
            <w:pPr>
              <w:spacing w:line="400" w:lineRule="exact"/>
              <w:ind w:firstLine="480" w:firstLineChars="200"/>
              <w:rPr>
                <w:rFonts w:hint="eastAsia" w:ascii="Times New Roman" w:hAnsi="Times New Roman" w:eastAsia="宋体" w:cs="Times New Roman"/>
                <w:color w:val="auto"/>
                <w:kern w:val="0"/>
                <w:sz w:val="24"/>
              </w:rPr>
            </w:pPr>
            <w:r>
              <w:rPr>
                <w:rFonts w:hint="eastAsia" w:ascii="Times New Roman" w:hAnsi="Times New Roman" w:eastAsia="宋体" w:cs="Times New Roman"/>
                <w:color w:val="auto"/>
                <w:kern w:val="0"/>
                <w:sz w:val="24"/>
                <w:lang w:eastAsia="zh-CN"/>
              </w:rPr>
              <w:t>6</w:t>
            </w:r>
            <w:r>
              <w:rPr>
                <w:rFonts w:hint="eastAsia" w:ascii="Times New Roman" w:hAnsi="Times New Roman" w:eastAsia="宋体" w:cs="Times New Roman"/>
                <w:color w:val="auto"/>
                <w:kern w:val="0"/>
                <w:sz w:val="24"/>
              </w:rPr>
              <w:t>.2.4基于方差分解的影响程度分析</w:t>
            </w:r>
          </w:p>
          <w:p>
            <w:pPr>
              <w:spacing w:line="400" w:lineRule="exact"/>
              <w:ind w:firstLine="480" w:firstLineChars="200"/>
              <w:rPr>
                <w:rFonts w:hint="eastAsia" w:ascii="Times New Roman" w:hAnsi="Times New Roman" w:eastAsia="宋体" w:cs="Times New Roman"/>
                <w:color w:val="auto"/>
                <w:kern w:val="0"/>
                <w:sz w:val="24"/>
              </w:rPr>
            </w:pPr>
            <w:r>
              <w:rPr>
                <w:rFonts w:hint="eastAsia" w:ascii="Times New Roman" w:hAnsi="Times New Roman" w:eastAsia="宋体" w:cs="Times New Roman"/>
                <w:color w:val="auto"/>
                <w:kern w:val="0"/>
                <w:sz w:val="24"/>
                <w:lang w:eastAsia="zh-CN"/>
              </w:rPr>
              <w:t>6</w:t>
            </w:r>
            <w:r>
              <w:rPr>
                <w:rFonts w:hint="eastAsia" w:ascii="Times New Roman" w:hAnsi="Times New Roman" w:eastAsia="宋体" w:cs="Times New Roman"/>
                <w:color w:val="auto"/>
                <w:kern w:val="0"/>
                <w:sz w:val="24"/>
              </w:rPr>
              <w:t>.3本章小结</w:t>
            </w:r>
          </w:p>
          <w:p>
            <w:pPr>
              <w:spacing w:line="400" w:lineRule="exact"/>
              <w:ind w:firstLine="480" w:firstLineChars="200"/>
              <w:rPr>
                <w:rFonts w:hint="eastAsia" w:ascii="Times New Roman" w:hAnsi="Times New Roman" w:eastAsia="宋体" w:cs="Times New Roman"/>
                <w:color w:val="auto"/>
                <w:kern w:val="0"/>
                <w:sz w:val="24"/>
              </w:rPr>
            </w:pPr>
            <w:r>
              <w:rPr>
                <w:rFonts w:hint="eastAsia" w:ascii="Times New Roman" w:hAnsi="Times New Roman" w:eastAsia="宋体" w:cs="Times New Roman"/>
                <w:color w:val="auto"/>
                <w:kern w:val="0"/>
                <w:sz w:val="24"/>
              </w:rPr>
              <w:t>第</w:t>
            </w:r>
            <w:r>
              <w:rPr>
                <w:rFonts w:hint="eastAsia" w:ascii="Times New Roman" w:hAnsi="Times New Roman" w:eastAsia="宋体" w:cs="Times New Roman"/>
                <w:color w:val="auto"/>
                <w:kern w:val="0"/>
                <w:sz w:val="24"/>
                <w:lang w:val="en-US" w:eastAsia="zh-CN"/>
              </w:rPr>
              <w:t>七</w:t>
            </w:r>
            <w:r>
              <w:rPr>
                <w:rFonts w:hint="eastAsia" w:ascii="Times New Roman" w:hAnsi="Times New Roman" w:eastAsia="宋体" w:cs="Times New Roman"/>
                <w:color w:val="auto"/>
                <w:kern w:val="0"/>
                <w:sz w:val="24"/>
              </w:rPr>
              <w:t>章研究结论与对策建议</w:t>
            </w:r>
          </w:p>
          <w:p>
            <w:pPr>
              <w:spacing w:line="400" w:lineRule="exact"/>
              <w:ind w:firstLine="480" w:firstLineChars="200"/>
              <w:rPr>
                <w:rFonts w:hint="eastAsia" w:ascii="Times New Roman" w:hAnsi="Times New Roman" w:eastAsia="宋体" w:cs="Times New Roman"/>
                <w:color w:val="auto"/>
                <w:kern w:val="0"/>
                <w:sz w:val="24"/>
              </w:rPr>
            </w:pPr>
            <w:r>
              <w:rPr>
                <w:rFonts w:hint="eastAsia" w:ascii="Times New Roman" w:hAnsi="Times New Roman" w:eastAsia="宋体" w:cs="Times New Roman"/>
                <w:color w:val="auto"/>
                <w:kern w:val="0"/>
                <w:sz w:val="24"/>
                <w:lang w:val="en-US" w:eastAsia="zh-CN"/>
              </w:rPr>
              <w:t>7</w:t>
            </w:r>
            <w:r>
              <w:rPr>
                <w:rFonts w:hint="eastAsia" w:ascii="Times New Roman" w:hAnsi="Times New Roman" w:eastAsia="宋体" w:cs="Times New Roman"/>
                <w:color w:val="auto"/>
                <w:kern w:val="0"/>
                <w:sz w:val="24"/>
              </w:rPr>
              <w:t>.1研究结论</w:t>
            </w:r>
          </w:p>
          <w:p>
            <w:pPr>
              <w:spacing w:line="400" w:lineRule="exact"/>
              <w:ind w:firstLine="480" w:firstLineChars="200"/>
              <w:rPr>
                <w:rFonts w:hint="eastAsia" w:ascii="Times New Roman" w:hAnsi="Times New Roman" w:eastAsia="宋体" w:cs="Times New Roman"/>
                <w:color w:val="auto"/>
                <w:kern w:val="0"/>
                <w:sz w:val="24"/>
              </w:rPr>
            </w:pPr>
            <w:r>
              <w:rPr>
                <w:rFonts w:hint="eastAsia" w:ascii="Times New Roman" w:hAnsi="Times New Roman" w:eastAsia="宋体" w:cs="Times New Roman"/>
                <w:color w:val="auto"/>
                <w:kern w:val="0"/>
                <w:sz w:val="24"/>
                <w:lang w:val="en-US" w:eastAsia="zh-CN"/>
              </w:rPr>
              <w:t>7</w:t>
            </w:r>
            <w:r>
              <w:rPr>
                <w:rFonts w:hint="eastAsia" w:ascii="Times New Roman" w:hAnsi="Times New Roman" w:eastAsia="宋体" w:cs="Times New Roman"/>
                <w:color w:val="auto"/>
                <w:kern w:val="0"/>
                <w:sz w:val="24"/>
              </w:rPr>
              <w:t>.2对策建议</w:t>
            </w:r>
          </w:p>
          <w:p>
            <w:pPr>
              <w:spacing w:line="400" w:lineRule="exact"/>
              <w:ind w:firstLine="480" w:firstLineChars="200"/>
              <w:rPr>
                <w:rFonts w:ascii="Times New Roman" w:hAnsi="Times New Roman" w:eastAsia="宋体"/>
                <w:color w:val="auto"/>
                <w:sz w:val="24"/>
                <w:szCs w:val="24"/>
                <w:lang w:eastAsia="zh-TW"/>
              </w:rPr>
            </w:pPr>
            <w:bookmarkStart w:id="1" w:name="_GoBack"/>
            <w:bookmarkEnd w:id="1"/>
            <w:r>
              <w:rPr>
                <w:rFonts w:hint="eastAsia" w:ascii="Times New Roman" w:hAnsi="Times New Roman" w:eastAsia="宋体" w:cs="Times New Roman"/>
                <w:color w:val="auto"/>
                <w:kern w:val="0"/>
                <w:sz w:val="24"/>
              </w:rPr>
              <w:t>参考文献</w:t>
            </w:r>
            <w:r>
              <w:rPr>
                <w:rFonts w:ascii="Times New Roman" w:hAnsi="Times New Roman" w:eastAsia="宋体" w:cs="Times New Roman"/>
                <w:color w:val="auto"/>
                <w:kern w:val="0"/>
                <w:sz w:val="24"/>
              </w:rPr>
              <w:tab/>
            </w:r>
            <w:r>
              <w:rPr>
                <w:rFonts w:hint="eastAsia" w:ascii="Times New Roman" w:hAnsi="Times New Roman" w:eastAsia="宋体" w:cs="Times New Roman"/>
                <w:color w:val="auto"/>
                <w:kern w:val="0"/>
                <w:sz w:val="24"/>
              </w:rPr>
              <w:tab/>
            </w:r>
          </w:p>
        </w:tc>
      </w:tr>
    </w:tbl>
    <w:p>
      <w:pPr>
        <w:rPr>
          <w:rFonts w:ascii="宋体" w:hAnsi="宋体" w:eastAsia="宋体"/>
          <w:color w:val="auto"/>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hiNzUwMjk2ZTg4OTRhMGIwNzY2NzhiMzY1MmU4YTkifQ=="/>
  </w:docVars>
  <w:rsids>
    <w:rsidRoot w:val="000D7272"/>
    <w:rsid w:val="00001821"/>
    <w:rsid w:val="00044C33"/>
    <w:rsid w:val="00045873"/>
    <w:rsid w:val="00082738"/>
    <w:rsid w:val="000B33BD"/>
    <w:rsid w:val="000C2138"/>
    <w:rsid w:val="000D461E"/>
    <w:rsid w:val="000D7272"/>
    <w:rsid w:val="001309C0"/>
    <w:rsid w:val="001A5C3E"/>
    <w:rsid w:val="001C5A8D"/>
    <w:rsid w:val="001F159E"/>
    <w:rsid w:val="001F7FE2"/>
    <w:rsid w:val="00211AD5"/>
    <w:rsid w:val="00216F6A"/>
    <w:rsid w:val="00252F6C"/>
    <w:rsid w:val="00261996"/>
    <w:rsid w:val="00286AA4"/>
    <w:rsid w:val="00291F6E"/>
    <w:rsid w:val="002D1FCF"/>
    <w:rsid w:val="002D41D0"/>
    <w:rsid w:val="002D50D0"/>
    <w:rsid w:val="0037006F"/>
    <w:rsid w:val="00371B27"/>
    <w:rsid w:val="003F044F"/>
    <w:rsid w:val="00414360"/>
    <w:rsid w:val="00420985"/>
    <w:rsid w:val="0044260E"/>
    <w:rsid w:val="004D1521"/>
    <w:rsid w:val="004D5DA9"/>
    <w:rsid w:val="0052055D"/>
    <w:rsid w:val="0053767B"/>
    <w:rsid w:val="00562097"/>
    <w:rsid w:val="005A55EB"/>
    <w:rsid w:val="005B24D5"/>
    <w:rsid w:val="0060344B"/>
    <w:rsid w:val="00662A85"/>
    <w:rsid w:val="00685084"/>
    <w:rsid w:val="006F4DEA"/>
    <w:rsid w:val="007169D8"/>
    <w:rsid w:val="00762DEE"/>
    <w:rsid w:val="00762FDB"/>
    <w:rsid w:val="00770DDF"/>
    <w:rsid w:val="007B186C"/>
    <w:rsid w:val="007B358D"/>
    <w:rsid w:val="007F110D"/>
    <w:rsid w:val="007F672D"/>
    <w:rsid w:val="00800A8C"/>
    <w:rsid w:val="00813580"/>
    <w:rsid w:val="00866587"/>
    <w:rsid w:val="00881030"/>
    <w:rsid w:val="008C354B"/>
    <w:rsid w:val="008D0F26"/>
    <w:rsid w:val="008E2A9E"/>
    <w:rsid w:val="008F0C0F"/>
    <w:rsid w:val="00946AA3"/>
    <w:rsid w:val="00952452"/>
    <w:rsid w:val="00970D61"/>
    <w:rsid w:val="00981E35"/>
    <w:rsid w:val="009A4A16"/>
    <w:rsid w:val="009C3986"/>
    <w:rsid w:val="009D1984"/>
    <w:rsid w:val="00A07FAB"/>
    <w:rsid w:val="00A175CC"/>
    <w:rsid w:val="00A32E2B"/>
    <w:rsid w:val="00A4270B"/>
    <w:rsid w:val="00A649AB"/>
    <w:rsid w:val="00A712C5"/>
    <w:rsid w:val="00A85A82"/>
    <w:rsid w:val="00AD1A91"/>
    <w:rsid w:val="00AE2A27"/>
    <w:rsid w:val="00AE30F5"/>
    <w:rsid w:val="00B000CC"/>
    <w:rsid w:val="00B93570"/>
    <w:rsid w:val="00BA1DD0"/>
    <w:rsid w:val="00C2571C"/>
    <w:rsid w:val="00C270B5"/>
    <w:rsid w:val="00C50C1E"/>
    <w:rsid w:val="00C5760E"/>
    <w:rsid w:val="00C60298"/>
    <w:rsid w:val="00C73A3E"/>
    <w:rsid w:val="00C92D04"/>
    <w:rsid w:val="00CA57C0"/>
    <w:rsid w:val="00CF0F43"/>
    <w:rsid w:val="00D67076"/>
    <w:rsid w:val="00DA56AF"/>
    <w:rsid w:val="00DC1B0F"/>
    <w:rsid w:val="00E03F74"/>
    <w:rsid w:val="00E17793"/>
    <w:rsid w:val="00E84CB8"/>
    <w:rsid w:val="00E84EC0"/>
    <w:rsid w:val="00E9183B"/>
    <w:rsid w:val="00EA7DA1"/>
    <w:rsid w:val="00F10138"/>
    <w:rsid w:val="00F174B7"/>
    <w:rsid w:val="00F34934"/>
    <w:rsid w:val="00F61103"/>
    <w:rsid w:val="00F66126"/>
    <w:rsid w:val="00F81477"/>
    <w:rsid w:val="00F91152"/>
    <w:rsid w:val="00F9166F"/>
    <w:rsid w:val="00FA03B2"/>
    <w:rsid w:val="00FA4583"/>
    <w:rsid w:val="00FA6165"/>
    <w:rsid w:val="00FD0D4F"/>
    <w:rsid w:val="00FD65C2"/>
    <w:rsid w:val="00FE0968"/>
    <w:rsid w:val="00FE580C"/>
    <w:rsid w:val="00FF2265"/>
    <w:rsid w:val="1E9516DF"/>
    <w:rsid w:val="28163EEF"/>
    <w:rsid w:val="32901A55"/>
    <w:rsid w:val="46537B0D"/>
    <w:rsid w:val="61476A8E"/>
    <w:rsid w:val="61D52320"/>
    <w:rsid w:val="649C6AB1"/>
    <w:rsid w:val="70D841C6"/>
    <w:rsid w:val="717755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qFormat/>
    <w:uiPriority w:val="0"/>
    <w:pPr>
      <w:keepNext/>
      <w:keepLines/>
      <w:spacing w:line="413" w:lineRule="auto"/>
      <w:outlineLvl w:val="2"/>
    </w:pPr>
    <w:rPr>
      <w:b/>
      <w:sz w:val="32"/>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2"/>
    <w:unhideWhenUsed/>
    <w:uiPriority w:val="99"/>
    <w:pPr>
      <w:tabs>
        <w:tab w:val="center" w:pos="4153"/>
        <w:tab w:val="right" w:pos="8306"/>
      </w:tabs>
      <w:snapToGrid w:val="0"/>
      <w:jc w:val="left"/>
    </w:pPr>
    <w:rPr>
      <w:sz w:val="18"/>
      <w:szCs w:val="18"/>
    </w:rPr>
  </w:style>
  <w:style w:type="paragraph" w:styleId="4">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5">
    <w:name w:val="footnote text"/>
    <w:basedOn w:val="1"/>
    <w:qFormat/>
    <w:uiPriority w:val="0"/>
    <w:pPr>
      <w:snapToGrid w:val="0"/>
      <w:jc w:val="left"/>
    </w:pPr>
    <w:rPr>
      <w:sz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footnote reference"/>
    <w:basedOn w:val="8"/>
    <w:qFormat/>
    <w:uiPriority w:val="0"/>
    <w:rPr>
      <w:vertAlign w:val="superscript"/>
    </w:rPr>
  </w:style>
  <w:style w:type="paragraph" w:styleId="10">
    <w:name w:val="List Paragraph"/>
    <w:basedOn w:val="1"/>
    <w:qFormat/>
    <w:uiPriority w:val="34"/>
    <w:pPr>
      <w:ind w:firstLine="420" w:firstLineChars="200"/>
    </w:pPr>
  </w:style>
  <w:style w:type="character" w:customStyle="1" w:styleId="11">
    <w:name w:val="页眉 字符"/>
    <w:basedOn w:val="8"/>
    <w:link w:val="4"/>
    <w:qFormat/>
    <w:uiPriority w:val="99"/>
    <w:rPr>
      <w:sz w:val="18"/>
      <w:szCs w:val="18"/>
    </w:rPr>
  </w:style>
  <w:style w:type="character" w:customStyle="1" w:styleId="12">
    <w:name w:val="页脚 字符"/>
    <w:basedOn w:val="8"/>
    <w:link w:val="3"/>
    <w:uiPriority w:val="99"/>
    <w:rPr>
      <w:sz w:val="18"/>
      <w:szCs w:val="18"/>
    </w:rPr>
  </w:style>
  <w:style w:type="character" w:customStyle="1" w:styleId="13">
    <w:name w:val="Body text|1_"/>
    <w:basedOn w:val="8"/>
    <w:link w:val="14"/>
    <w:qFormat/>
    <w:uiPriority w:val="0"/>
    <w:rPr>
      <w:rFonts w:ascii="宋体" w:hAnsi="宋体" w:eastAsia="宋体" w:cs="宋体"/>
      <w:sz w:val="26"/>
      <w:szCs w:val="26"/>
      <w:lang w:val="zh-TW" w:eastAsia="zh-TW" w:bidi="zh-TW"/>
    </w:rPr>
  </w:style>
  <w:style w:type="paragraph" w:customStyle="1" w:styleId="14">
    <w:name w:val="Body text|1"/>
    <w:basedOn w:val="1"/>
    <w:link w:val="13"/>
    <w:qFormat/>
    <w:uiPriority w:val="0"/>
    <w:pPr>
      <w:spacing w:line="370" w:lineRule="auto"/>
      <w:ind w:firstLine="260"/>
      <w:jc w:val="left"/>
    </w:pPr>
    <w:rPr>
      <w:rFonts w:ascii="宋体" w:hAnsi="宋体" w:eastAsia="宋体" w:cs="宋体"/>
      <w:sz w:val="26"/>
      <w:szCs w:val="26"/>
      <w:lang w:val="zh-TW" w:eastAsia="zh-TW" w:bidi="zh-TW"/>
    </w:rPr>
  </w:style>
  <w:style w:type="character" w:customStyle="1" w:styleId="15">
    <w:name w:val="Body text|2_"/>
    <w:basedOn w:val="8"/>
    <w:link w:val="16"/>
    <w:uiPriority w:val="0"/>
    <w:rPr>
      <w:sz w:val="22"/>
    </w:rPr>
  </w:style>
  <w:style w:type="paragraph" w:customStyle="1" w:styleId="16">
    <w:name w:val="Body text|2"/>
    <w:basedOn w:val="1"/>
    <w:link w:val="15"/>
    <w:qFormat/>
    <w:uiPriority w:val="0"/>
    <w:pPr>
      <w:spacing w:line="379" w:lineRule="auto"/>
      <w:ind w:firstLine="400"/>
      <w:jc w:val="left"/>
    </w:pPr>
    <w:rPr>
      <w:sz w:val="22"/>
    </w:rPr>
  </w:style>
  <w:style w:type="paragraph" w:customStyle="1" w:styleId="17">
    <w:name w:val="正文文本1"/>
    <w:basedOn w:val="1"/>
    <w:link w:val="18"/>
    <w:qFormat/>
    <w:uiPriority w:val="0"/>
    <w:pPr>
      <w:widowControl w:val="0"/>
      <w:shd w:val="clear" w:color="auto" w:fill="FFFFFF"/>
      <w:spacing w:line="360" w:lineRule="auto"/>
      <w:ind w:firstLine="400"/>
    </w:pPr>
    <w:rPr>
      <w:rFonts w:ascii="宋体" w:hAnsi="宋体" w:eastAsia="宋体" w:cs="宋体"/>
      <w:sz w:val="22"/>
      <w:szCs w:val="22"/>
      <w:u w:val="none"/>
      <w:lang w:val="zh-CN" w:eastAsia="zh-CN" w:bidi="zh-CN"/>
    </w:rPr>
  </w:style>
  <w:style w:type="character" w:customStyle="1" w:styleId="18">
    <w:name w:val="正文文本_"/>
    <w:basedOn w:val="8"/>
    <w:link w:val="17"/>
    <w:qFormat/>
    <w:uiPriority w:val="0"/>
    <w:rPr>
      <w:rFonts w:ascii="宋体" w:hAnsi="宋体" w:eastAsia="宋体" w:cs="宋体"/>
      <w:sz w:val="22"/>
      <w:szCs w:val="22"/>
      <w:u w:val="none"/>
      <w:lang w:val="zh-CN" w:eastAsia="zh-CN" w:bidi="zh-C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12151</Words>
  <Characters>16042</Characters>
  <Lines>94</Lines>
  <Paragraphs>26</Paragraphs>
  <TotalTime>0</TotalTime>
  <ScaleCrop>false</ScaleCrop>
  <LinksUpToDate>false</LinksUpToDate>
  <CharactersWithSpaces>16268</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2022-06-23T14:58:00Z</dcterms:created>
  <dc:creator>Muzi Youzi</dc:creator>
  <cp:lastModifiedBy>刘畅</cp:lastModifiedBy>
  <cp:lastPrinted>2021-12-14T10:40:00Z</cp:lastPrinted>
  <dcterms:modified xsi:type="dcterms:W3CDTF">2022-08-22T05:09:44Z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D0E5AD54CB8A45D99AF57D552517FD89</vt:lpwstr>
  </property>
</Properties>
</file>