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4"/>
        <w:tblW w:w="4999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1"/>
        <w:gridCol w:w="1059"/>
        <w:gridCol w:w="1119"/>
        <w:gridCol w:w="931"/>
        <w:gridCol w:w="529"/>
        <w:gridCol w:w="761"/>
        <w:gridCol w:w="408"/>
        <w:gridCol w:w="1022"/>
        <w:gridCol w:w="1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9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310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</w:rPr>
              <w:t>81040929</w:t>
            </w:r>
          </w:p>
        </w:tc>
        <w:tc>
          <w:tcPr>
            <w:tcW w:w="129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963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吴雪莲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9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310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北京</w:t>
            </w:r>
          </w:p>
        </w:tc>
        <w:tc>
          <w:tcPr>
            <w:tcW w:w="129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申请专业</w:t>
            </w:r>
          </w:p>
        </w:tc>
        <w:tc>
          <w:tcPr>
            <w:tcW w:w="2963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</w:rPr>
              <w:t>企业经济学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9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310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</w:rPr>
              <w:t>15730173339</w:t>
            </w:r>
          </w:p>
        </w:tc>
        <w:tc>
          <w:tcPr>
            <w:tcW w:w="129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963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default" w:ascii="宋体" w:hAnsi="宋体" w:eastAsia="宋体"/>
                <w:sz w:val="24"/>
              </w:rPr>
              <w:t>512665068@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9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310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西北师范大学</w:t>
            </w:r>
          </w:p>
        </w:tc>
        <w:tc>
          <w:tcPr>
            <w:tcW w:w="129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963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环境工程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9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310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北京燕园未来科技有限公司</w:t>
            </w:r>
          </w:p>
        </w:tc>
        <w:tc>
          <w:tcPr>
            <w:tcW w:w="129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963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证券基金运营副总监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20" w:hRule="atLeast"/>
          <w:jc w:val="center"/>
        </w:trPr>
        <w:tc>
          <w:tcPr>
            <w:tcW w:w="249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7362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eastAsia="zh-Hans"/>
              </w:rPr>
            </w:pPr>
            <w:r>
              <w:rPr>
                <w:rFonts w:hint="default" w:ascii="宋体" w:hAnsi="宋体" w:eastAsia="宋体"/>
                <w:sz w:val="24"/>
                <w:lang w:eastAsia="zh-Hans"/>
              </w:rPr>
              <w:t>1、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个人简介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：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吴雪莲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，29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岁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本科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，</w:t>
            </w:r>
            <w:bookmarkStart w:id="0" w:name="_GoBack"/>
            <w:bookmarkEnd w:id="0"/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私募证券基金运营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。</w:t>
            </w:r>
          </w:p>
          <w:p>
            <w:pPr>
              <w:rPr>
                <w:rFonts w:hint="default" w:ascii="宋体" w:hAnsi="宋体" w:eastAsia="宋体"/>
                <w:sz w:val="24"/>
                <w:lang w:eastAsia="zh-Hans"/>
              </w:rPr>
            </w:pPr>
            <w:r>
              <w:rPr>
                <w:rFonts w:hint="default" w:ascii="宋体" w:hAnsi="宋体" w:eastAsia="宋体"/>
                <w:sz w:val="24"/>
                <w:lang w:eastAsia="zh-Hans"/>
              </w:rPr>
              <w:t>2、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工作经历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：</w:t>
            </w:r>
          </w:p>
          <w:p>
            <w:pPr>
              <w:rPr>
                <w:rFonts w:hint="default" w:ascii="宋体" w:hAnsi="宋体" w:eastAsia="宋体"/>
                <w:sz w:val="24"/>
                <w:lang w:eastAsia="zh-Hans"/>
              </w:rPr>
            </w:pPr>
            <w:r>
              <w:rPr>
                <w:rFonts w:hint="default" w:ascii="宋体" w:hAnsi="宋体" w:eastAsia="宋体"/>
                <w:sz w:val="24"/>
                <w:lang w:eastAsia="zh-Hans"/>
              </w:rPr>
              <w:t>（1）2016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.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09-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至今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：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北京燕园未来科技有限公司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（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关联公司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：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宁波燕创鸿德投资管理有限公司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），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证券基金运营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；</w:t>
            </w:r>
          </w:p>
          <w:p>
            <w:pPr>
              <w:rPr>
                <w:rFonts w:hint="default" w:ascii="宋体" w:hAnsi="宋体" w:eastAsia="宋体"/>
                <w:sz w:val="24"/>
                <w:lang w:eastAsia="zh-Hans"/>
              </w:rPr>
            </w:pPr>
            <w:r>
              <w:rPr>
                <w:rFonts w:hint="default" w:ascii="宋体" w:hAnsi="宋体" w:eastAsia="宋体"/>
                <w:sz w:val="24"/>
                <w:lang w:eastAsia="zh-Hans"/>
              </w:rPr>
              <w:t>（2）2015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.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05-2016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.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09：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北京玖龙兄弟投资管理有限公司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经理助理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；</w:t>
            </w:r>
          </w:p>
          <w:p>
            <w:pPr>
              <w:rPr>
                <w:rFonts w:hint="default" w:ascii="宋体" w:hAnsi="宋体" w:eastAsia="宋体"/>
                <w:sz w:val="24"/>
                <w:lang w:eastAsia="zh-Hans"/>
              </w:rPr>
            </w:pPr>
            <w:r>
              <w:rPr>
                <w:rFonts w:hint="default" w:ascii="宋体" w:hAnsi="宋体" w:eastAsia="宋体"/>
                <w:sz w:val="24"/>
                <w:lang w:eastAsia="zh-Hans"/>
              </w:rPr>
              <w:t>（3）2014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.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07-2015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.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05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:重庆某电子商务有限公司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（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筹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），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经理助理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9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</w:p>
        </w:tc>
        <w:tc>
          <w:tcPr>
            <w:tcW w:w="1059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否</w:t>
            </w:r>
          </w:p>
        </w:tc>
        <w:tc>
          <w:tcPr>
            <w:tcW w:w="146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eastAsia="宋体"/>
                <w:color w:val="auto"/>
                <w:sz w:val="24"/>
              </w:rPr>
            </w:pPr>
            <w:r>
              <w:rPr>
                <w:rFonts w:hint="default" w:ascii="宋体" w:hAnsi="宋体" w:eastAsia="宋体"/>
                <w:color w:val="auto"/>
                <w:sz w:val="24"/>
              </w:rPr>
              <w:t>/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字数</w:t>
            </w:r>
          </w:p>
        </w:tc>
        <w:tc>
          <w:tcPr>
            <w:tcW w:w="1533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color w:val="auto"/>
                <w:sz w:val="24"/>
              </w:rPr>
            </w:pPr>
            <w:r>
              <w:rPr>
                <w:rFonts w:hint="default" w:ascii="宋体" w:hAnsi="宋体" w:eastAsia="宋体"/>
                <w:color w:val="auto"/>
                <w:sz w:val="24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9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7362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9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7362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74" w:hRule="atLeast"/>
          <w:jc w:val="center"/>
        </w:trPr>
        <w:tc>
          <w:tcPr>
            <w:tcW w:w="249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7362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</w:p>
        </w:tc>
      </w:tr>
    </w:tbl>
    <w:p>
      <w:pPr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注：请认真填写各项信息，不要改变表格格式.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3032FB"/>
    <w:rsid w:val="003C213C"/>
    <w:rsid w:val="00556D05"/>
    <w:rsid w:val="006D0631"/>
    <w:rsid w:val="00761113"/>
    <w:rsid w:val="00807310"/>
    <w:rsid w:val="00810B0E"/>
    <w:rsid w:val="008405C5"/>
    <w:rsid w:val="009D0666"/>
    <w:rsid w:val="00A32456"/>
    <w:rsid w:val="00AB5DD7"/>
    <w:rsid w:val="00F20AD3"/>
    <w:rsid w:val="00FF1C5E"/>
    <w:rsid w:val="1FBBA230"/>
    <w:rsid w:val="7A1E3405"/>
    <w:rsid w:val="CFFF9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34</Words>
  <Characters>195</Characters>
  <Lines>1</Lines>
  <Paragraphs>1</Paragraphs>
  <TotalTime>36</TotalTime>
  <ScaleCrop>false</ScaleCrop>
  <LinksUpToDate>false</LinksUpToDate>
  <CharactersWithSpaces>228</CharactersWithSpaces>
  <Application>WPS Office_4.5.0.7415_F1E327BC-269C-435d-A152-05C5408002CA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2021-01-20T16:38:00Z</dcterms:created>
  <dc:creator>Qi Hang</dc:creator>
  <cp:lastModifiedBy>陌景宣</cp:lastModifiedBy>
  <dcterms:modified xsi:type="dcterms:W3CDTF">2022-07-30T22:27:59Z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2052-4.5.0.7415</vt:lpwstr>
  </property>
  <property fmtid="{D5CDD505-2E9C-101B-9397-08002B2CF9AE}" pid="3" name="ICV">
    <vt:lpwstr>8D638DDAA6F6923D0F3FE562DA3B7CCB</vt:lpwstr>
  </property>
</Properties>
</file>