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AAF9ABA" w:rsidR="00AB5DD7" w:rsidRPr="00AB5DD7" w:rsidRDefault="008A6C1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1040664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DCFBEF7" w:rsidR="00AB5DD7" w:rsidRPr="00AB5DD7" w:rsidRDefault="008A6C1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徐伟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D8F9CC8" w:rsidR="00AB5DD7" w:rsidRPr="00092A34" w:rsidRDefault="008A6C1C" w:rsidP="00F44444">
            <w:pPr>
              <w:rPr>
                <w:rFonts w:ascii="宋体" w:eastAsia="宋体" w:hAnsi="宋体"/>
                <w:sz w:val="24"/>
              </w:rPr>
            </w:pPr>
            <w:r w:rsidRPr="00092A34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092A34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092A34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092A34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614FDE3" w:rsidR="00AB5DD7" w:rsidRPr="00092A34" w:rsidRDefault="008A6C1C" w:rsidP="00F44444">
            <w:pPr>
              <w:rPr>
                <w:rFonts w:ascii="宋体" w:eastAsia="宋体" w:hAnsi="宋体"/>
                <w:sz w:val="24"/>
              </w:rPr>
            </w:pPr>
            <w:r w:rsidRPr="00092A34"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CA93B9C" w:rsidR="00AB5DD7" w:rsidRPr="00AB5DD7" w:rsidRDefault="008A6C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8611763656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03296FD6" w:rsidR="00AB5DD7" w:rsidRPr="00AB5DD7" w:rsidRDefault="008A6C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1931221527@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9D25D53" w:rsidR="00AB5DD7" w:rsidRPr="00AB5DD7" w:rsidRDefault="008A6C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中国地质大学（北京）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505E2C4" w:rsidR="00AB5DD7" w:rsidRPr="00AB5DD7" w:rsidRDefault="008A6C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材料科学与工程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8BC3C53" w:rsidR="00AB5DD7" w:rsidRPr="00AB5DD7" w:rsidRDefault="008A6C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山东黄金（北京）产业投资有限公司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2AF53B97" w:rsidR="00AB5DD7" w:rsidRPr="00AB5DD7" w:rsidRDefault="00726C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商务</w:t>
            </w:r>
            <w:r w:rsidR="008A6C1C">
              <w:rPr>
                <w:rFonts w:ascii="宋体" w:eastAsia="宋体" w:hAnsi="宋体" w:hint="eastAsia"/>
                <w:sz w:val="24"/>
              </w:rPr>
              <w:t>项目经理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78DEF792" w:rsidR="001213FA" w:rsidRPr="00982576" w:rsidRDefault="001213FA" w:rsidP="00982576">
            <w:pPr>
              <w:pStyle w:val="TableText"/>
              <w:ind w:right="-25"/>
              <w:rPr>
                <w:rFonts w:ascii="宋体" w:eastAsia="宋体" w:hAnsi="宋体" w:cstheme="minorBidi"/>
                <w:kern w:val="2"/>
                <w:sz w:val="24"/>
                <w:lang w:val="en-US" w:eastAsia="zh-CN"/>
              </w:rPr>
            </w:pPr>
            <w:r w:rsidRPr="001213FA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徐伟</w:t>
            </w:r>
            <w:r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，</w:t>
            </w:r>
            <w:r w:rsidRPr="001213FA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1982年12月20日</w:t>
            </w:r>
            <w:r w:rsid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生，</w:t>
            </w:r>
            <w:r w:rsidRPr="001213FA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汉族</w:t>
            </w:r>
            <w:r w:rsid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，籍贯</w:t>
            </w:r>
            <w:r w:rsidR="00982576" w:rsidRPr="001213FA">
              <w:rPr>
                <w:rFonts w:ascii="宋体" w:eastAsia="宋体" w:hAnsi="宋体" w:cstheme="minorBidi"/>
                <w:kern w:val="2"/>
                <w:sz w:val="24"/>
                <w:lang w:val="en-US" w:eastAsia="zh-CN"/>
              </w:rPr>
              <w:t>江苏连云港</w:t>
            </w:r>
            <w:r w:rsid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，</w:t>
            </w:r>
            <w:r w:rsidRPr="001213FA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硕士研究生学历，</w:t>
            </w:r>
            <w:r w:rsidRPr="001213FA">
              <w:rPr>
                <w:rFonts w:ascii="宋体" w:eastAsia="宋体" w:hAnsi="宋体" w:cstheme="minorBidi"/>
                <w:kern w:val="2"/>
                <w:sz w:val="24"/>
                <w:lang w:val="en-US" w:eastAsia="zh-CN"/>
              </w:rPr>
              <w:t>中共党员</w:t>
            </w:r>
            <w:r w:rsid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。</w:t>
            </w:r>
            <w:r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2007年3月毕业于中国地质大学（北京）</w:t>
            </w:r>
            <w:r w:rsidR="00982576"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，</w:t>
            </w:r>
            <w:r w:rsidR="00CB035F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取得地球化学硕士学位，</w:t>
            </w:r>
            <w:r w:rsidR="00982576"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后先后任职于</w:t>
            </w:r>
            <w:r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江苏省有色金属华东地质勘查局、</w:t>
            </w:r>
            <w:proofErr w:type="gramStart"/>
            <w:r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清蓝金融</w:t>
            </w:r>
            <w:proofErr w:type="gramEnd"/>
            <w:r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集团、国城矿业股份有限公司、山东黄金（北京）产业投资有限公司</w:t>
            </w:r>
            <w:r w:rsidR="00982576"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，主要从事</w:t>
            </w:r>
            <w:r w:rsidR="00026A92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资源评价、</w:t>
            </w:r>
            <w:r w:rsidR="00982576" w:rsidRPr="00982576">
              <w:rPr>
                <w:rFonts w:ascii="宋体" w:eastAsia="宋体" w:hAnsi="宋体" w:cstheme="minorBidi" w:hint="eastAsia"/>
                <w:kern w:val="2"/>
                <w:sz w:val="24"/>
                <w:lang w:val="en-US" w:eastAsia="zh-CN"/>
              </w:rPr>
              <w:t>矿业投资、国际并购方面的工作。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E201B6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E201B6">
              <w:rPr>
                <w:rFonts w:ascii="宋体" w:eastAsia="宋体" w:hAnsi="宋体" w:hint="eastAsia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772B6CC" w:rsidR="00AB5DD7" w:rsidRPr="00E201B6" w:rsidRDefault="00E201B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5ACA34AE" w:rsidR="00AB5DD7" w:rsidRPr="00E201B6" w:rsidRDefault="00E201B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E201B6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E201B6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2073F43" w:rsidR="00AB5DD7" w:rsidRPr="00AB5DD7" w:rsidRDefault="00E102E5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021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60374" w:rsidR="00AB5DD7" w:rsidRPr="00AB5DD7" w:rsidRDefault="0089069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低碳经济背景下我国绿色矿山的建设与发展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10E1ECAB" w:rsidR="00AB5DD7" w:rsidRPr="00AB5DD7" w:rsidRDefault="001348A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环球经济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E427F5A" w:rsidR="001D4ABC" w:rsidRDefault="00E102E5" w:rsidP="00AB5DD7">
            <w:pPr>
              <w:rPr>
                <w:rFonts w:ascii="宋体" w:eastAsia="宋体" w:hAnsi="宋体"/>
                <w:sz w:val="24"/>
              </w:rPr>
            </w:pPr>
            <w:r w:rsidRPr="00982576">
              <w:rPr>
                <w:rFonts w:ascii="宋体" w:eastAsia="宋体" w:hAnsi="宋体" w:hint="eastAsia"/>
                <w:sz w:val="24"/>
              </w:rPr>
              <w:t>绿色矿山是低碳经济背景下发展绿色矿业的重要途径，是促进生态文明建设、推动经济高质量发展的必然选择。</w:t>
            </w:r>
            <w:r w:rsidR="00AA4E0C">
              <w:rPr>
                <w:rFonts w:ascii="宋体" w:eastAsia="宋体" w:hAnsi="宋体" w:hint="eastAsia"/>
                <w:sz w:val="24"/>
              </w:rPr>
              <w:t>文章</w:t>
            </w:r>
            <w:r w:rsidRPr="00982576">
              <w:rPr>
                <w:rFonts w:ascii="宋体" w:eastAsia="宋体" w:hAnsi="宋体" w:hint="eastAsia"/>
                <w:sz w:val="24"/>
              </w:rPr>
              <w:t>首先阐述了在经济背景下建设绿色矿山具有实现生态环境保护、顺应经济发展要求、推动矿山企业变革的意义，其次从建设历程、建设现状及存在的问题三个方面分析了我国绿色矿山的建设情况，最后提出了科学规划绿色矿山建设、提供政策支持和配套措施、注重</w:t>
            </w:r>
            <w:r w:rsidRPr="00982576">
              <w:rPr>
                <w:rFonts w:ascii="宋体" w:eastAsia="宋体" w:hAnsi="宋体"/>
                <w:sz w:val="24"/>
              </w:rPr>
              <w:t>人才培养和科技创新</w:t>
            </w:r>
            <w:r w:rsidRPr="00982576">
              <w:rPr>
                <w:rFonts w:ascii="宋体" w:eastAsia="宋体" w:hAnsi="宋体" w:hint="eastAsia"/>
                <w:sz w:val="24"/>
              </w:rPr>
              <w:t>等意见建议，以期对我国绿色矿山的发展提供一定的理论帮助。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0CB551A1" w:rsidR="00AB5DD7" w:rsidRPr="00AB5DD7" w:rsidRDefault="00CC4F7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国际直接投资方向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1DB14FD6" w:rsidR="00AB5DD7" w:rsidRPr="00AB5DD7" w:rsidRDefault="00CC4F7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东部非洲</w:t>
            </w:r>
            <w:r w:rsidRPr="00726C78">
              <w:rPr>
                <w:rFonts w:ascii="宋体" w:eastAsia="宋体" w:hAnsi="宋体" w:hint="eastAsia"/>
                <w:sz w:val="24"/>
              </w:rPr>
              <w:t>矿业</w:t>
            </w:r>
            <w:r>
              <w:rPr>
                <w:rFonts w:ascii="宋体" w:eastAsia="宋体" w:hAnsi="宋体" w:hint="eastAsia"/>
                <w:sz w:val="24"/>
              </w:rPr>
              <w:t>投资环境评价模型构建及实证</w:t>
            </w:r>
            <w:r w:rsidR="005E2F81">
              <w:rPr>
                <w:rFonts w:ascii="宋体" w:eastAsia="宋体" w:hAnsi="宋体" w:hint="eastAsia"/>
                <w:sz w:val="24"/>
              </w:rPr>
              <w:t>分析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A837" w14:textId="77777777" w:rsidR="00194446" w:rsidRDefault="00194446" w:rsidP="00F20AD3">
      <w:r>
        <w:separator/>
      </w:r>
    </w:p>
  </w:endnote>
  <w:endnote w:type="continuationSeparator" w:id="0">
    <w:p w14:paraId="7EF15844" w14:textId="77777777" w:rsidR="00194446" w:rsidRDefault="00194446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3DCE" w14:textId="77777777" w:rsidR="00194446" w:rsidRDefault="00194446" w:rsidP="00F20AD3">
      <w:r>
        <w:separator/>
      </w:r>
    </w:p>
  </w:footnote>
  <w:footnote w:type="continuationSeparator" w:id="0">
    <w:p w14:paraId="11943B27" w14:textId="77777777" w:rsidR="00194446" w:rsidRDefault="00194446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26A92"/>
    <w:rsid w:val="0007035C"/>
    <w:rsid w:val="00092A34"/>
    <w:rsid w:val="000D616E"/>
    <w:rsid w:val="00102C96"/>
    <w:rsid w:val="00111AC2"/>
    <w:rsid w:val="00116BD5"/>
    <w:rsid w:val="001213FA"/>
    <w:rsid w:val="001348A3"/>
    <w:rsid w:val="00194446"/>
    <w:rsid w:val="001C3791"/>
    <w:rsid w:val="001D4ABC"/>
    <w:rsid w:val="001F2172"/>
    <w:rsid w:val="003032FB"/>
    <w:rsid w:val="0033798E"/>
    <w:rsid w:val="003C213C"/>
    <w:rsid w:val="00422243"/>
    <w:rsid w:val="005202B7"/>
    <w:rsid w:val="00556D05"/>
    <w:rsid w:val="00580F98"/>
    <w:rsid w:val="005E2F81"/>
    <w:rsid w:val="005F5E83"/>
    <w:rsid w:val="006D0631"/>
    <w:rsid w:val="006E7EB4"/>
    <w:rsid w:val="00726C78"/>
    <w:rsid w:val="007329C9"/>
    <w:rsid w:val="00761113"/>
    <w:rsid w:val="00807310"/>
    <w:rsid w:val="00890698"/>
    <w:rsid w:val="008A6C1C"/>
    <w:rsid w:val="00982576"/>
    <w:rsid w:val="009D0666"/>
    <w:rsid w:val="00A31490"/>
    <w:rsid w:val="00A32456"/>
    <w:rsid w:val="00AA4E0C"/>
    <w:rsid w:val="00AB5DD7"/>
    <w:rsid w:val="00AB7FDD"/>
    <w:rsid w:val="00C7372C"/>
    <w:rsid w:val="00CB035F"/>
    <w:rsid w:val="00CC4F7E"/>
    <w:rsid w:val="00E102E5"/>
    <w:rsid w:val="00E201B6"/>
    <w:rsid w:val="00EC7C2F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paragraph" w:customStyle="1" w:styleId="TableText">
    <w:name w:val="TableText"/>
    <w:basedOn w:val="a7"/>
    <w:rsid w:val="001213FA"/>
    <w:pPr>
      <w:widowControl/>
      <w:spacing w:before="60" w:after="60"/>
      <w:jc w:val="left"/>
    </w:pPr>
    <w:rPr>
      <w:rFonts w:ascii="Arial" w:eastAsia="楷体" w:hAnsi="Arial" w:cs="Times New Roman"/>
      <w:kern w:val="0"/>
      <w:lang w:val="en-CA" w:eastAsia="en-US"/>
    </w:rPr>
  </w:style>
  <w:style w:type="paragraph" w:styleId="a7">
    <w:name w:val="Body Text"/>
    <w:basedOn w:val="a"/>
    <w:link w:val="a8"/>
    <w:uiPriority w:val="99"/>
    <w:semiHidden/>
    <w:unhideWhenUsed/>
    <w:rsid w:val="001213F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12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徐 伟</cp:lastModifiedBy>
  <cp:revision>37</cp:revision>
  <dcterms:created xsi:type="dcterms:W3CDTF">2021-01-20T08:38:00Z</dcterms:created>
  <dcterms:modified xsi:type="dcterms:W3CDTF">2022-07-21T03:13:00Z</dcterms:modified>
</cp:coreProperties>
</file>