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80D0C" w14:textId="6A0C46B6" w:rsidR="009177E1" w:rsidRPr="000808DB" w:rsidRDefault="009177E1" w:rsidP="000808DB">
      <w:pPr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bookmarkStart w:id="0" w:name="_GoBack"/>
      <w:bookmarkEnd w:id="0"/>
      <w:r w:rsidRPr="000808DB">
        <w:rPr>
          <w:rFonts w:ascii="宋体" w:eastAsia="宋体" w:hAnsi="宋体" w:cs="Arial"/>
          <w:color w:val="333333"/>
          <w:szCs w:val="21"/>
          <w:shd w:val="clear" w:color="auto" w:fill="FFFFFF"/>
        </w:rPr>
        <w:t>顾海良，</w:t>
      </w:r>
      <w:r w:rsidRPr="000808DB">
        <w:rPr>
          <w:rFonts w:ascii="宋体" w:eastAsia="宋体" w:hAnsi="宋体" w:cs="Arial" w:hint="eastAsia"/>
          <w:szCs w:val="21"/>
          <w:shd w:val="clear" w:color="auto" w:fill="FFFFFF"/>
        </w:rPr>
        <w:t>北京大学马克思主义学院教授，博士生导师。现任</w:t>
      </w:r>
      <w:r w:rsidRPr="000808DB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全</w:t>
      </w:r>
      <w:r w:rsidRPr="000808DB">
        <w:rPr>
          <w:rFonts w:ascii="宋体" w:eastAsia="宋体" w:hAnsi="宋体" w:cs="Arial"/>
          <w:color w:val="333333"/>
          <w:szCs w:val="21"/>
          <w:shd w:val="clear" w:color="auto" w:fill="FFFFFF"/>
        </w:rPr>
        <w:t>国人大常委会教科文卫委员会委员、北京大学博雅讲席教授、北京大学中国道路与中国化马克思主义协同创新中心主任、北京大学</w:t>
      </w:r>
      <w:r w:rsidR="009A002A" w:rsidRPr="000808DB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“</w:t>
      </w:r>
      <w:r w:rsidRPr="000808DB">
        <w:rPr>
          <w:rFonts w:ascii="宋体" w:eastAsia="宋体" w:hAnsi="宋体" w:cs="Arial"/>
          <w:color w:val="333333"/>
          <w:szCs w:val="21"/>
          <w:shd w:val="clear" w:color="auto" w:fill="FFFFFF"/>
        </w:rPr>
        <w:t>马藏</w:t>
      </w:r>
      <w:r w:rsidR="009A002A" w:rsidRPr="000808DB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”</w:t>
      </w:r>
      <w:r w:rsidRPr="000808DB">
        <w:rPr>
          <w:rFonts w:ascii="宋体" w:eastAsia="宋体" w:hAnsi="宋体" w:cs="Arial"/>
          <w:color w:val="333333"/>
          <w:szCs w:val="21"/>
          <w:shd w:val="clear" w:color="auto" w:fill="FFFFFF"/>
        </w:rPr>
        <w:t>编纂与研究中心主任、教育部社会科学委员会副主任、教育部思政理论课教育指导委员会主任、全国马克思主义经济学说史学会名誉会长。中央马克思主义理论研究和建设工程咨询专家、首席专家。长期致力于马克思经济思想史、中国特色社会主义经济理论等方面的研究。发表学术论文近300篇，出版和翻译著作《马克思经济思想的当代视界》等20多部，主持多项国家社科基金重大项目，担任中央马克思主义理论研究和建设工程项目“‘三个代表’重要思想的科学内涵和精神实质”首席专家和“马克思主义经典著作基本观点研究”课题组主要成员，是多个中央和教育部社会科学研究重点项目负责人。</w:t>
      </w:r>
    </w:p>
    <w:p w14:paraId="0F30E8BA" w14:textId="77777777" w:rsidR="00152CD0" w:rsidRPr="003A6729" w:rsidRDefault="00152C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152CD0" w:rsidRPr="003A6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3B46F" w14:textId="77777777" w:rsidR="00107255" w:rsidRDefault="00107255" w:rsidP="0060298F">
      <w:r>
        <w:separator/>
      </w:r>
    </w:p>
  </w:endnote>
  <w:endnote w:type="continuationSeparator" w:id="0">
    <w:p w14:paraId="47674F9D" w14:textId="77777777" w:rsidR="00107255" w:rsidRDefault="00107255" w:rsidP="0060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16485" w14:textId="77777777" w:rsidR="00107255" w:rsidRDefault="00107255" w:rsidP="0060298F">
      <w:r>
        <w:separator/>
      </w:r>
    </w:p>
  </w:footnote>
  <w:footnote w:type="continuationSeparator" w:id="0">
    <w:p w14:paraId="1D2E2CD6" w14:textId="77777777" w:rsidR="00107255" w:rsidRDefault="00107255" w:rsidP="00602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4B"/>
    <w:rsid w:val="000808DB"/>
    <w:rsid w:val="00107255"/>
    <w:rsid w:val="00152CD0"/>
    <w:rsid w:val="003A6729"/>
    <w:rsid w:val="003C7353"/>
    <w:rsid w:val="00503C4E"/>
    <w:rsid w:val="005A0D9D"/>
    <w:rsid w:val="0060298F"/>
    <w:rsid w:val="0073254F"/>
    <w:rsid w:val="007945DA"/>
    <w:rsid w:val="0084304B"/>
    <w:rsid w:val="008469E1"/>
    <w:rsid w:val="009177E1"/>
    <w:rsid w:val="0099607D"/>
    <w:rsid w:val="009A002A"/>
    <w:rsid w:val="00A942BD"/>
    <w:rsid w:val="00B17F04"/>
    <w:rsid w:val="00B57076"/>
    <w:rsid w:val="00B959B4"/>
    <w:rsid w:val="00CB296E"/>
    <w:rsid w:val="00DA50C1"/>
    <w:rsid w:val="00DB5152"/>
    <w:rsid w:val="00E305D6"/>
    <w:rsid w:val="00EA5ACB"/>
    <w:rsid w:val="00EE2524"/>
    <w:rsid w:val="00F113A2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F9CE2"/>
  <w15:chartTrackingRefBased/>
  <w15:docId w15:val="{82DDF104-54C8-4A0B-A4F4-99269D27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50C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0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9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9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16</cp:revision>
  <dcterms:created xsi:type="dcterms:W3CDTF">2019-08-19T13:55:00Z</dcterms:created>
  <dcterms:modified xsi:type="dcterms:W3CDTF">2019-08-21T23:47:00Z</dcterms:modified>
</cp:coreProperties>
</file>