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8C" w:rsidRDefault="006D318C" w:rsidP="00136FCF">
      <w:pPr>
        <w:ind w:firstLine="482"/>
        <w:rPr>
          <w:rFonts w:ascii="宋体" w:hAnsi="宋体" w:cs="微软雅黑"/>
          <w:b/>
          <w:bCs/>
        </w:rPr>
      </w:pPr>
      <w:r w:rsidRPr="006D318C">
        <w:rPr>
          <w:rFonts w:ascii="宋体" w:hAnsi="宋体" w:cs="微软雅黑" w:hint="eastAsia"/>
          <w:b/>
          <w:bCs/>
        </w:rPr>
        <w:t>第1讲|</w:t>
      </w:r>
      <w:r>
        <w:rPr>
          <w:rFonts w:ascii="宋体" w:hAnsi="宋体" w:cs="微软雅黑"/>
          <w:b/>
          <w:bCs/>
        </w:rPr>
        <w:t xml:space="preserve"> </w:t>
      </w:r>
      <w:r w:rsidRPr="006D318C">
        <w:rPr>
          <w:rFonts w:ascii="宋体" w:hAnsi="宋体" w:cs="微软雅黑" w:hint="eastAsia"/>
          <w:b/>
          <w:bCs/>
        </w:rPr>
        <w:t>刘伟：习近平经济思想的内在逻辑</w:t>
      </w:r>
    </w:p>
    <w:p w:rsidR="007F7D8C" w:rsidRDefault="006D318C" w:rsidP="007F7D8C">
      <w:pPr>
        <w:pStyle w:val="a7"/>
        <w:spacing w:before="0" w:beforeAutospacing="0" w:after="0" w:afterAutospacing="0"/>
        <w:ind w:firstLine="512"/>
        <w:rPr>
          <w:rFonts w:ascii="Helvetica Neue" w:hAnsi="Helvetica Neue"/>
          <w:color w:val="333333"/>
          <w:spacing w:val="8"/>
        </w:rPr>
      </w:pPr>
      <w:r>
        <w:rPr>
          <w:rFonts w:ascii="Helvetica Neue" w:hAnsi="Helvetica Neue"/>
          <w:color w:val="333333"/>
          <w:spacing w:val="8"/>
        </w:rPr>
        <w:t>学习贯彻习近平新时代中国特色社会主义经济思想，</w:t>
      </w:r>
      <w:r w:rsidR="007F7D8C">
        <w:rPr>
          <w:rFonts w:ascii="Helvetica Neue" w:hAnsi="Helvetica Neue" w:hint="eastAsia"/>
          <w:color w:val="333333"/>
          <w:spacing w:val="8"/>
        </w:rPr>
        <w:t>要把握</w:t>
      </w:r>
      <w:r>
        <w:rPr>
          <w:rFonts w:ascii="Helvetica Neue" w:hAnsi="Helvetica Neue"/>
          <w:color w:val="333333"/>
          <w:spacing w:val="8"/>
        </w:rPr>
        <w:t>当前中国经济发展怎么看</w:t>
      </w:r>
      <w:r w:rsidR="007F7D8C">
        <w:rPr>
          <w:rFonts w:ascii="Helvetica Neue" w:hAnsi="Helvetica Neue" w:hint="eastAsia"/>
          <w:color w:val="333333"/>
          <w:spacing w:val="8"/>
        </w:rPr>
        <w:t>和</w:t>
      </w:r>
      <w:r>
        <w:rPr>
          <w:rFonts w:ascii="Helvetica Neue" w:hAnsi="Helvetica Neue"/>
          <w:color w:val="333333"/>
          <w:spacing w:val="8"/>
        </w:rPr>
        <w:t>当前中国经济发展怎么干两个问题</w:t>
      </w:r>
      <w:r w:rsidR="007F7D8C">
        <w:rPr>
          <w:rFonts w:ascii="Helvetica Neue" w:hAnsi="Helvetica Neue" w:hint="eastAsia"/>
          <w:color w:val="333333"/>
          <w:spacing w:val="8"/>
        </w:rPr>
        <w:t>。</w:t>
      </w:r>
      <w:r>
        <w:rPr>
          <w:rFonts w:ascii="Helvetica Neue" w:hAnsi="Helvetica Neue"/>
          <w:color w:val="333333"/>
          <w:spacing w:val="8"/>
        </w:rPr>
        <w:t>对当前中国经济怎么看，就是要</w:t>
      </w:r>
      <w:r w:rsidR="007F7D8C">
        <w:rPr>
          <w:rFonts w:ascii="Helvetica Neue" w:hAnsi="Helvetica Neue" w:hint="eastAsia"/>
          <w:color w:val="333333"/>
          <w:spacing w:val="8"/>
        </w:rPr>
        <w:t>学会认识中</w:t>
      </w:r>
      <w:r>
        <w:rPr>
          <w:rFonts w:ascii="Helvetica Neue" w:hAnsi="Helvetica Neue"/>
          <w:color w:val="333333"/>
          <w:spacing w:val="8"/>
        </w:rPr>
        <w:t>国经济发展的特殊阶段、特殊规律、特殊历史特点，要发现和抓住发展机遇，应对</w:t>
      </w:r>
      <w:r w:rsidR="007F7D8C">
        <w:rPr>
          <w:rFonts w:ascii="Helvetica Neue" w:hAnsi="Helvetica Neue" w:hint="eastAsia"/>
          <w:color w:val="333333"/>
          <w:spacing w:val="8"/>
        </w:rPr>
        <w:t>经济新常态后经济发展中的矛盾和问题。</w:t>
      </w:r>
      <w:r>
        <w:rPr>
          <w:rFonts w:ascii="Helvetica Neue" w:hAnsi="Helvetica Neue"/>
          <w:color w:val="333333"/>
          <w:spacing w:val="8"/>
        </w:rPr>
        <w:t> </w:t>
      </w:r>
      <w:r>
        <w:rPr>
          <w:rFonts w:ascii="Helvetica Neue" w:hAnsi="Helvetica Neue"/>
          <w:color w:val="333333"/>
          <w:spacing w:val="8"/>
        </w:rPr>
        <w:t>对于当前中国经济怎么干，</w:t>
      </w:r>
      <w:r w:rsidR="007F7D8C">
        <w:rPr>
          <w:rFonts w:ascii="Helvetica Neue" w:hAnsi="Helvetica Neue" w:hint="eastAsia"/>
          <w:color w:val="333333"/>
          <w:spacing w:val="8"/>
        </w:rPr>
        <w:t>要注意：</w:t>
      </w:r>
      <w:r>
        <w:rPr>
          <w:rFonts w:ascii="Helvetica Neue" w:hAnsi="Helvetica Neue"/>
          <w:color w:val="333333"/>
          <w:spacing w:val="8"/>
        </w:rPr>
        <w:t>贯彻新的发展理念，更加注重高质量发展</w:t>
      </w:r>
      <w:r w:rsidR="007F7D8C">
        <w:rPr>
          <w:rFonts w:ascii="Helvetica Neue" w:hAnsi="Helvetica Neue" w:hint="eastAsia"/>
          <w:color w:val="333333"/>
          <w:spacing w:val="8"/>
        </w:rPr>
        <w:t>，</w:t>
      </w:r>
      <w:r w:rsidR="007F7D8C">
        <w:rPr>
          <w:rFonts w:ascii="Helvetica Neue" w:hAnsi="Helvetica Neue"/>
          <w:color w:val="333333"/>
          <w:spacing w:val="8"/>
        </w:rPr>
        <w:t>推动发展方式的转变</w:t>
      </w:r>
      <w:r w:rsidR="007F7D8C">
        <w:rPr>
          <w:rFonts w:ascii="Helvetica Neue" w:hAnsi="Helvetica Neue" w:hint="eastAsia"/>
          <w:color w:val="333333"/>
          <w:spacing w:val="8"/>
        </w:rPr>
        <w:t>；</w:t>
      </w:r>
      <w:r>
        <w:rPr>
          <w:rFonts w:ascii="Helvetica Neue" w:hAnsi="Helvetica Neue" w:hint="eastAsia"/>
          <w:color w:val="333333"/>
          <w:spacing w:val="8"/>
        </w:rPr>
        <w:t>深</w:t>
      </w:r>
      <w:r>
        <w:rPr>
          <w:rFonts w:ascii="Helvetica Neue" w:hAnsi="Helvetica Neue"/>
          <w:color w:val="333333"/>
          <w:spacing w:val="8"/>
        </w:rPr>
        <w:t>化供给侧结构性改革，构建现代化经济体系</w:t>
      </w:r>
      <w:r w:rsidR="007F7D8C">
        <w:rPr>
          <w:rFonts w:ascii="Helvetica Neue" w:hAnsi="Helvetica Neue" w:hint="eastAsia"/>
          <w:color w:val="333333"/>
          <w:spacing w:val="8"/>
        </w:rPr>
        <w:t>；</w:t>
      </w:r>
      <w:r>
        <w:rPr>
          <w:rFonts w:ascii="Helvetica Neue" w:hAnsi="Helvetica Neue"/>
          <w:color w:val="333333"/>
          <w:spacing w:val="8"/>
        </w:rPr>
        <w:t>坚持稳中求进工作总基调，落实四个全面战略布局。刘伟教授</w:t>
      </w:r>
      <w:r w:rsidR="007F7D8C">
        <w:rPr>
          <w:rFonts w:ascii="Helvetica Neue" w:hAnsi="Helvetica Neue" w:hint="eastAsia"/>
          <w:color w:val="333333"/>
          <w:spacing w:val="8"/>
        </w:rPr>
        <w:t>强调这些</w:t>
      </w:r>
      <w:r>
        <w:rPr>
          <w:rFonts w:ascii="Helvetica Neue" w:hAnsi="Helvetica Neue"/>
          <w:color w:val="333333"/>
          <w:spacing w:val="8"/>
        </w:rPr>
        <w:t>概念不是孤立的，而是一个完整的有机联系的整体</w:t>
      </w:r>
      <w:r w:rsidR="007F7D8C">
        <w:rPr>
          <w:rFonts w:ascii="Helvetica Neue" w:hAnsi="Helvetica Neue" w:hint="eastAsia"/>
          <w:color w:val="333333"/>
          <w:spacing w:val="8"/>
        </w:rPr>
        <w:t>，我们</w:t>
      </w:r>
      <w:r>
        <w:rPr>
          <w:rFonts w:ascii="Helvetica Neue" w:hAnsi="Helvetica Neue"/>
          <w:color w:val="333333"/>
          <w:spacing w:val="8"/>
        </w:rPr>
        <w:t>应当深入学习贯彻落实习近平新时代中国特色社会主义经济思想，共同努力把中国特色社会主义政治经济学的理论研究好，把教育工作开展好。</w:t>
      </w:r>
    </w:p>
    <w:p w:rsidR="006D318C" w:rsidRPr="006D318C" w:rsidRDefault="006D318C" w:rsidP="00136FCF">
      <w:pPr>
        <w:ind w:firstLine="482"/>
        <w:rPr>
          <w:rFonts w:ascii="宋体" w:hAnsi="宋体" w:cs="微软雅黑"/>
          <w:b/>
          <w:bCs/>
        </w:rPr>
      </w:pPr>
    </w:p>
    <w:p w:rsidR="00250E60" w:rsidRDefault="00250E60" w:rsidP="00136FCF">
      <w:pPr>
        <w:ind w:firstLine="482"/>
        <w:rPr>
          <w:rFonts w:ascii="宋体" w:hAnsi="宋体" w:cs="微软雅黑"/>
          <w:b/>
          <w:bCs/>
        </w:rPr>
      </w:pPr>
      <w:r w:rsidRPr="00250E60">
        <w:rPr>
          <w:rFonts w:ascii="宋体" w:hAnsi="宋体" w:cs="微软雅黑" w:hint="eastAsia"/>
          <w:b/>
          <w:bCs/>
        </w:rPr>
        <w:t>第2讲|</w:t>
      </w:r>
      <w:r w:rsidR="006D318C">
        <w:rPr>
          <w:rFonts w:ascii="宋体" w:hAnsi="宋体" w:cs="微软雅黑"/>
          <w:b/>
          <w:bCs/>
        </w:rPr>
        <w:t xml:space="preserve"> </w:t>
      </w:r>
      <w:r w:rsidRPr="00250E60">
        <w:rPr>
          <w:rFonts w:ascii="宋体" w:hAnsi="宋体" w:cs="微软雅黑" w:hint="eastAsia"/>
          <w:b/>
          <w:bCs/>
        </w:rPr>
        <w:t>顾海良：新中国70年社会主义政治经济学的“历史路标”</w:t>
      </w:r>
    </w:p>
    <w:p w:rsidR="00250E60" w:rsidRPr="00250E60" w:rsidRDefault="00250E60" w:rsidP="00250E60">
      <w:pPr>
        <w:ind w:firstLine="480"/>
        <w:rPr>
          <w:rFonts w:ascii="宋体" w:hAnsi="宋体" w:cs="微软雅黑"/>
        </w:rPr>
      </w:pPr>
      <w:r>
        <w:rPr>
          <w:rFonts w:ascii="宋体" w:hAnsi="宋体" w:cs="微软雅黑" w:hint="eastAsia"/>
        </w:rPr>
        <w:t>顾海良教授首先介绍了</w:t>
      </w:r>
      <w:r w:rsidRPr="00250E60">
        <w:rPr>
          <w:rFonts w:ascii="宋体" w:hAnsi="宋体" w:cs="微软雅黑" w:hint="eastAsia"/>
        </w:rPr>
        <w:t>中国社会主义政治经济学</w:t>
      </w:r>
      <w:r>
        <w:rPr>
          <w:rFonts w:ascii="宋体" w:hAnsi="宋体" w:cs="微软雅黑" w:hint="eastAsia"/>
        </w:rPr>
        <w:t>发展</w:t>
      </w:r>
      <w:r w:rsidRPr="00250E60">
        <w:rPr>
          <w:rFonts w:ascii="宋体" w:hAnsi="宋体" w:cs="微软雅黑" w:hint="eastAsia"/>
        </w:rPr>
        <w:t>经历</w:t>
      </w:r>
      <w:r>
        <w:rPr>
          <w:rFonts w:ascii="宋体" w:hAnsi="宋体" w:cs="微软雅黑" w:hint="eastAsia"/>
        </w:rPr>
        <w:t>的</w:t>
      </w:r>
      <w:r w:rsidRPr="00250E60">
        <w:rPr>
          <w:rFonts w:ascii="宋体" w:hAnsi="宋体" w:cs="微软雅黑" w:hint="eastAsia"/>
        </w:rPr>
        <w:t>四个</w:t>
      </w:r>
      <w:r>
        <w:rPr>
          <w:rFonts w:ascii="宋体" w:hAnsi="宋体" w:cs="微软雅黑" w:hint="eastAsia"/>
        </w:rPr>
        <w:t>历史</w:t>
      </w:r>
      <w:r w:rsidRPr="00250E60">
        <w:rPr>
          <w:rFonts w:ascii="宋体" w:hAnsi="宋体" w:cs="微软雅黑" w:hint="eastAsia"/>
        </w:rPr>
        <w:t>阶段</w:t>
      </w:r>
      <w:r>
        <w:rPr>
          <w:rFonts w:ascii="宋体" w:hAnsi="宋体" w:cs="微软雅黑" w:hint="eastAsia"/>
        </w:rPr>
        <w:t>，表明</w:t>
      </w:r>
      <w:r w:rsidRPr="00250E60">
        <w:rPr>
          <w:rFonts w:ascii="宋体" w:hAnsi="宋体" w:cs="微软雅黑" w:hint="eastAsia"/>
        </w:rPr>
        <w:t>党的十八大以来，中国特色社会主义政治经济学进入了拓新和探寻系统化的经济学说的新阶段。</w:t>
      </w:r>
      <w:r>
        <w:rPr>
          <w:rFonts w:ascii="宋体" w:hAnsi="宋体" w:cs="微软雅黑" w:hint="eastAsia"/>
        </w:rPr>
        <w:t>随后，顾海良教授指出以</w:t>
      </w:r>
      <w:r w:rsidRPr="00250E60">
        <w:rPr>
          <w:rFonts w:ascii="宋体" w:hAnsi="宋体" w:cs="微软雅黑" w:hint="eastAsia"/>
        </w:rPr>
        <w:t>中国的特殊国情</w:t>
      </w:r>
      <w:r>
        <w:rPr>
          <w:rFonts w:ascii="宋体" w:hAnsi="宋体" w:cs="微软雅黑" w:hint="eastAsia"/>
        </w:rPr>
        <w:t>为研究对象，以</w:t>
      </w:r>
      <w:r w:rsidRPr="00250E60">
        <w:rPr>
          <w:rFonts w:ascii="宋体" w:hAnsi="宋体" w:cs="微软雅黑" w:hint="eastAsia"/>
        </w:rPr>
        <w:t>马克思主义基本原理和中国社会主义具体实践</w:t>
      </w:r>
      <w:r>
        <w:rPr>
          <w:rFonts w:ascii="宋体" w:hAnsi="宋体" w:cs="微软雅黑" w:hint="eastAsia"/>
        </w:rPr>
        <w:t>的结合为学理依循</w:t>
      </w:r>
      <w:r w:rsidRPr="00250E60">
        <w:rPr>
          <w:rFonts w:ascii="宋体" w:hAnsi="宋体" w:cs="微软雅黑" w:hint="eastAsia"/>
        </w:rPr>
        <w:t>，</w:t>
      </w:r>
      <w:r>
        <w:rPr>
          <w:rFonts w:ascii="宋体" w:hAnsi="宋体" w:cs="微软雅黑" w:hint="eastAsia"/>
        </w:rPr>
        <w:t>中国共产党人才能</w:t>
      </w:r>
      <w:r w:rsidRPr="00250E60">
        <w:rPr>
          <w:rFonts w:ascii="宋体" w:hAnsi="宋体" w:cs="微软雅黑" w:hint="eastAsia"/>
        </w:rPr>
        <w:t>不断丰富发展马克思主义政治经济学，形成了当代中国马克思主义政治经济学的许多重要理论成果。在新时期中国特色社会主义政治经济学的特征就是以社会主义初级阶段经济关系为对象，突出经济制度和经济体制、经济运行及其关系的整体研究。</w:t>
      </w:r>
      <w:r>
        <w:rPr>
          <w:rFonts w:ascii="宋体" w:hAnsi="宋体" w:cs="微软雅黑" w:hint="eastAsia"/>
        </w:rPr>
        <w:t>最后，顾海良教授</w:t>
      </w:r>
      <w:r w:rsidRPr="00250E60">
        <w:rPr>
          <w:rFonts w:ascii="宋体" w:hAnsi="宋体" w:cs="微软雅黑" w:hint="eastAsia"/>
        </w:rPr>
        <w:t>还分析了中国社会主义政治经济学的三大问题</w:t>
      </w:r>
      <w:r>
        <w:rPr>
          <w:rFonts w:ascii="宋体" w:hAnsi="宋体" w:cs="微软雅黑" w:hint="eastAsia"/>
        </w:rPr>
        <w:t>，并</w:t>
      </w:r>
      <w:r w:rsidRPr="00250E60">
        <w:rPr>
          <w:rFonts w:ascii="宋体" w:hAnsi="宋体" w:cs="微软雅黑" w:hint="eastAsia"/>
        </w:rPr>
        <w:t>强调结合理论和实践，立足于中国具体国情，建设中国特色系统化的经济学说是可能的，也是至关重要的，其核心就是要坚持以人民为中心的发展思想。</w:t>
      </w:r>
    </w:p>
    <w:p w:rsidR="00250E60" w:rsidRDefault="00250E60" w:rsidP="00136FCF">
      <w:pPr>
        <w:ind w:firstLine="482"/>
        <w:rPr>
          <w:rFonts w:ascii="宋体" w:hAnsi="宋体" w:cs="微软雅黑"/>
          <w:b/>
          <w:bCs/>
        </w:rPr>
      </w:pPr>
    </w:p>
    <w:p w:rsidR="00250E60" w:rsidRDefault="00630188" w:rsidP="00136FCF">
      <w:pPr>
        <w:ind w:firstLine="482"/>
        <w:rPr>
          <w:rFonts w:ascii="宋体" w:hAnsi="宋体" w:cs="微软雅黑"/>
          <w:b/>
          <w:bCs/>
        </w:rPr>
      </w:pPr>
      <w:r w:rsidRPr="00630188">
        <w:rPr>
          <w:rFonts w:ascii="宋体" w:hAnsi="宋体" w:cs="微软雅黑" w:hint="eastAsia"/>
          <w:b/>
          <w:bCs/>
        </w:rPr>
        <w:t>第3讲| 杨瑞龙：中国特色社会主义经济理论的方法论与基本逻辑</w:t>
      </w:r>
    </w:p>
    <w:p w:rsidR="00630188" w:rsidRPr="00630188" w:rsidRDefault="00630188" w:rsidP="006D318C">
      <w:pPr>
        <w:widowControl/>
        <w:ind w:firstLine="512"/>
        <w:jc w:val="left"/>
        <w:rPr>
          <w:rFonts w:ascii="宋体" w:hAnsi="宋体" w:cs="宋体"/>
          <w:kern w:val="0"/>
        </w:rPr>
      </w:pPr>
      <w:r w:rsidRPr="00630188">
        <w:rPr>
          <w:rFonts w:ascii="Helvetica Neue" w:hAnsi="Helvetica Neue" w:cs="宋体"/>
          <w:color w:val="3E3E3E"/>
          <w:spacing w:val="8"/>
          <w:kern w:val="0"/>
        </w:rPr>
        <w:t> </w:t>
      </w:r>
      <w:r w:rsidR="001E61BF">
        <w:rPr>
          <w:rFonts w:ascii="Helvetica Neue" w:hAnsi="Helvetica Neue" w:cs="宋体" w:hint="eastAsia"/>
          <w:color w:val="3E3E3E"/>
          <w:spacing w:val="8"/>
          <w:kern w:val="0"/>
        </w:rPr>
        <w:t>通过</w:t>
      </w:r>
      <w:r w:rsidRPr="00630188">
        <w:rPr>
          <w:rFonts w:ascii="Helvetica Neue" w:hAnsi="Helvetica Neue" w:cs="宋体"/>
          <w:color w:val="3E3E3E"/>
          <w:spacing w:val="8"/>
          <w:kern w:val="0"/>
        </w:rPr>
        <w:t>简要梳理上世纪</w:t>
      </w:r>
      <w:r w:rsidRPr="00630188">
        <w:rPr>
          <w:rFonts w:ascii="Helvetica Neue" w:hAnsi="Helvetica Neue" w:cs="宋体"/>
          <w:color w:val="3E3E3E"/>
          <w:spacing w:val="8"/>
          <w:kern w:val="0"/>
        </w:rPr>
        <w:t>70</w:t>
      </w:r>
      <w:r w:rsidRPr="00630188">
        <w:rPr>
          <w:rFonts w:ascii="Helvetica Neue" w:hAnsi="Helvetica Neue" w:cs="宋体"/>
          <w:color w:val="3E3E3E"/>
          <w:spacing w:val="8"/>
          <w:kern w:val="0"/>
        </w:rPr>
        <w:t>年代以来，传统政治经济学与西方主流经济学在中国理论经济学界</w:t>
      </w:r>
      <w:r w:rsidRPr="00630188">
        <w:rPr>
          <w:rFonts w:ascii="Helvetica Neue" w:hAnsi="Helvetica Neue" w:cs="宋体"/>
          <w:color w:val="3E3E3E"/>
          <w:spacing w:val="8"/>
          <w:kern w:val="0"/>
        </w:rPr>
        <w:t>“</w:t>
      </w:r>
      <w:r w:rsidRPr="00630188">
        <w:rPr>
          <w:rFonts w:ascii="Helvetica Neue" w:hAnsi="Helvetica Neue" w:cs="宋体"/>
          <w:color w:val="3E3E3E"/>
          <w:spacing w:val="8"/>
          <w:kern w:val="0"/>
        </w:rPr>
        <w:t>你方唱罢我登台</w:t>
      </w:r>
      <w:r w:rsidRPr="00630188">
        <w:rPr>
          <w:rFonts w:ascii="Helvetica Neue" w:hAnsi="Helvetica Neue" w:cs="宋体"/>
          <w:color w:val="3E3E3E"/>
          <w:spacing w:val="8"/>
          <w:kern w:val="0"/>
        </w:rPr>
        <w:t>”</w:t>
      </w:r>
      <w:r w:rsidRPr="00630188">
        <w:rPr>
          <w:rFonts w:ascii="Helvetica Neue" w:hAnsi="Helvetica Neue" w:cs="宋体"/>
          <w:color w:val="3E3E3E"/>
          <w:spacing w:val="8"/>
          <w:kern w:val="0"/>
        </w:rPr>
        <w:t>的历史事实</w:t>
      </w:r>
      <w:r w:rsidR="006D318C">
        <w:rPr>
          <w:rFonts w:ascii="Helvetica Neue" w:hAnsi="Helvetica Neue" w:cs="宋体" w:hint="eastAsia"/>
          <w:color w:val="3E3E3E"/>
          <w:spacing w:val="8"/>
          <w:kern w:val="0"/>
        </w:rPr>
        <w:t>，</w:t>
      </w:r>
      <w:r w:rsidR="001E61BF">
        <w:rPr>
          <w:rFonts w:ascii="Helvetica Neue" w:hAnsi="Helvetica Neue" w:cs="宋体" w:hint="eastAsia"/>
          <w:color w:val="3E3E3E"/>
          <w:spacing w:val="8"/>
          <w:kern w:val="0"/>
        </w:rPr>
        <w:t>杨瑞龙教授认为</w:t>
      </w:r>
      <w:r w:rsidRPr="00630188">
        <w:rPr>
          <w:rFonts w:ascii="Helvetica Neue" w:hAnsi="Helvetica Neue" w:cs="宋体"/>
          <w:color w:val="3E3E3E"/>
          <w:spacing w:val="8"/>
          <w:kern w:val="0"/>
        </w:rPr>
        <w:t>针对当前中国理论与现实脱轨的现状，中国在探索一条</w:t>
      </w:r>
      <w:r w:rsidRPr="00630188">
        <w:rPr>
          <w:rFonts w:ascii="Helvetica Neue" w:hAnsi="Helvetica Neue" w:cs="宋体"/>
          <w:color w:val="3E3E3E"/>
          <w:spacing w:val="8"/>
          <w:kern w:val="0"/>
        </w:rPr>
        <w:t>“</w:t>
      </w:r>
      <w:r w:rsidRPr="00630188">
        <w:rPr>
          <w:rFonts w:ascii="Helvetica Neue" w:hAnsi="Helvetica Neue" w:cs="宋体"/>
          <w:color w:val="3E3E3E"/>
          <w:spacing w:val="8"/>
          <w:kern w:val="0"/>
        </w:rPr>
        <w:t>前无古人</w:t>
      </w:r>
      <w:r w:rsidRPr="00630188">
        <w:rPr>
          <w:rFonts w:ascii="Helvetica Neue" w:hAnsi="Helvetica Neue" w:cs="宋体"/>
          <w:color w:val="3E3E3E"/>
          <w:spacing w:val="8"/>
          <w:kern w:val="0"/>
        </w:rPr>
        <w:t>”</w:t>
      </w:r>
      <w:r w:rsidRPr="00630188">
        <w:rPr>
          <w:rFonts w:ascii="Helvetica Neue" w:hAnsi="Helvetica Neue" w:cs="宋体"/>
          <w:color w:val="3E3E3E"/>
          <w:spacing w:val="8"/>
          <w:kern w:val="0"/>
        </w:rPr>
        <w:t>的发展道路，构建中国特色社会主义经济理论体系具有重要意义</w:t>
      </w:r>
      <w:r w:rsidR="006D318C">
        <w:rPr>
          <w:rFonts w:ascii="Helvetica Neue" w:hAnsi="Helvetica Neue" w:cs="宋体" w:hint="eastAsia"/>
          <w:color w:val="3E3E3E"/>
          <w:spacing w:val="8"/>
          <w:kern w:val="0"/>
        </w:rPr>
        <w:t>，而构建这一理论体系的经济学方法论就是要在吸收两大经济理论的同时，以</w:t>
      </w:r>
      <w:r w:rsidR="006D318C" w:rsidRPr="00630188">
        <w:rPr>
          <w:rFonts w:ascii="宋体" w:hAnsi="宋体" w:cs="宋体"/>
          <w:kern w:val="0"/>
        </w:rPr>
        <w:t>问题</w:t>
      </w:r>
      <w:r w:rsidR="006D318C">
        <w:rPr>
          <w:rFonts w:ascii="宋体" w:hAnsi="宋体" w:cs="宋体" w:hint="eastAsia"/>
          <w:kern w:val="0"/>
        </w:rPr>
        <w:t>为</w:t>
      </w:r>
      <w:r w:rsidR="006D318C" w:rsidRPr="00630188">
        <w:rPr>
          <w:rFonts w:ascii="宋体" w:hAnsi="宋体" w:cs="宋体"/>
          <w:kern w:val="0"/>
        </w:rPr>
        <w:t>导向、直面</w:t>
      </w:r>
      <w:r w:rsidR="006D318C">
        <w:rPr>
          <w:rFonts w:ascii="宋体" w:hAnsi="宋体" w:cs="宋体" w:hint="eastAsia"/>
          <w:kern w:val="0"/>
        </w:rPr>
        <w:t>中国</w:t>
      </w:r>
      <w:r w:rsidR="006D318C" w:rsidRPr="00630188">
        <w:rPr>
          <w:rFonts w:ascii="宋体" w:hAnsi="宋体" w:cs="宋体"/>
          <w:kern w:val="0"/>
        </w:rPr>
        <w:t>现实</w:t>
      </w:r>
      <w:r w:rsidR="006D318C">
        <w:rPr>
          <w:rFonts w:ascii="宋体" w:hAnsi="宋体" w:cs="宋体" w:hint="eastAsia"/>
          <w:kern w:val="0"/>
        </w:rPr>
        <w:t>。</w:t>
      </w:r>
      <w:r w:rsidRPr="00630188">
        <w:rPr>
          <w:rFonts w:ascii="宋体" w:hAnsi="宋体" w:cs="宋体"/>
          <w:kern w:val="0"/>
        </w:rPr>
        <w:t>他进一步以国企改革和市场化改革的理论构建为例，分享</w:t>
      </w:r>
      <w:r w:rsidR="006D318C">
        <w:rPr>
          <w:rFonts w:ascii="宋体" w:hAnsi="宋体" w:cs="宋体" w:hint="eastAsia"/>
          <w:kern w:val="0"/>
        </w:rPr>
        <w:t>了他</w:t>
      </w:r>
      <w:r w:rsidRPr="00630188">
        <w:rPr>
          <w:rFonts w:ascii="宋体" w:hAnsi="宋体" w:cs="宋体" w:hint="eastAsia"/>
          <w:kern w:val="0"/>
        </w:rPr>
        <w:t>关</w:t>
      </w:r>
      <w:r w:rsidRPr="00630188">
        <w:rPr>
          <w:rFonts w:ascii="宋体" w:hAnsi="宋体" w:cs="宋体"/>
          <w:kern w:val="0"/>
        </w:rPr>
        <w:t>于国有企业分类改革和供给主导型中国改革的研究思路。</w:t>
      </w:r>
      <w:r w:rsidR="006D318C">
        <w:rPr>
          <w:rFonts w:ascii="宋体" w:hAnsi="宋体" w:cs="宋体" w:hint="eastAsia"/>
          <w:kern w:val="0"/>
        </w:rPr>
        <w:t>最后，</w:t>
      </w:r>
      <w:r w:rsidRPr="00630188">
        <w:rPr>
          <w:rFonts w:ascii="宋体" w:hAnsi="宋体" w:cs="宋体"/>
          <w:kern w:val="0"/>
        </w:rPr>
        <w:t>杨瑞龙教授</w:t>
      </w:r>
      <w:r w:rsidR="006D318C">
        <w:rPr>
          <w:rFonts w:ascii="宋体" w:hAnsi="宋体" w:cs="宋体" w:hint="eastAsia"/>
          <w:kern w:val="0"/>
        </w:rPr>
        <w:t>指出</w:t>
      </w:r>
      <w:r w:rsidRPr="00630188">
        <w:rPr>
          <w:rFonts w:ascii="宋体" w:hAnsi="宋体" w:cs="宋体"/>
          <w:kern w:val="0"/>
        </w:rPr>
        <w:t>由中国道路所决定的理论体系必然需要两种理论同时沉淀，中国特色社会主义理论体系的构建需要几代经济学人共同努力。</w:t>
      </w:r>
    </w:p>
    <w:p w:rsidR="00630188" w:rsidRDefault="00630188" w:rsidP="00136FCF">
      <w:pPr>
        <w:ind w:firstLine="480"/>
        <w:rPr>
          <w:rFonts w:ascii="宋体" w:hAnsi="宋体" w:cs="微软雅黑"/>
        </w:rPr>
      </w:pPr>
    </w:p>
    <w:p w:rsidR="00B33D47" w:rsidRPr="00B33D47" w:rsidRDefault="00B33D47" w:rsidP="00136FCF">
      <w:pPr>
        <w:ind w:firstLine="482"/>
        <w:rPr>
          <w:rFonts w:ascii="宋体" w:hAnsi="宋体" w:cs="微软雅黑"/>
        </w:rPr>
      </w:pPr>
      <w:r w:rsidRPr="00630188">
        <w:rPr>
          <w:rFonts w:ascii="宋体" w:hAnsi="宋体" w:cs="微软雅黑" w:hint="eastAsia"/>
          <w:b/>
          <w:bCs/>
        </w:rPr>
        <w:t>第</w:t>
      </w:r>
      <w:r>
        <w:rPr>
          <w:rFonts w:ascii="宋体" w:hAnsi="宋体" w:cs="微软雅黑"/>
          <w:b/>
          <w:bCs/>
        </w:rPr>
        <w:t>4</w:t>
      </w:r>
      <w:r w:rsidRPr="00630188">
        <w:rPr>
          <w:rFonts w:ascii="宋体" w:hAnsi="宋体" w:cs="微软雅黑" w:hint="eastAsia"/>
          <w:b/>
          <w:bCs/>
        </w:rPr>
        <w:t xml:space="preserve">讲| </w:t>
      </w:r>
      <w:r>
        <w:rPr>
          <w:rFonts w:ascii="宋体" w:hAnsi="宋体" w:cs="微软雅黑" w:hint="eastAsia"/>
          <w:b/>
          <w:bCs/>
        </w:rPr>
        <w:t>方福前</w:t>
      </w:r>
      <w:r w:rsidRPr="00630188">
        <w:rPr>
          <w:rFonts w:ascii="宋体" w:hAnsi="宋体" w:cs="微软雅黑" w:hint="eastAsia"/>
          <w:b/>
          <w:bCs/>
        </w:rPr>
        <w:t>：</w:t>
      </w:r>
      <w:r w:rsidRPr="00B33D47">
        <w:rPr>
          <w:rFonts w:ascii="宋体" w:hAnsi="宋体" w:cs="微软雅黑" w:hint="eastAsia"/>
          <w:b/>
          <w:bCs/>
        </w:rPr>
        <w:t>建设中国特色社会主义政治经济学要用好三种资源</w:t>
      </w:r>
    </w:p>
    <w:p w:rsidR="00B33D47" w:rsidRDefault="00B35366" w:rsidP="00B35366">
      <w:pPr>
        <w:ind w:firstLine="480"/>
        <w:rPr>
          <w:rFonts w:ascii="Helvetica Neue" w:hAnsi="Helvetica Neue"/>
          <w:color w:val="333333"/>
          <w:spacing w:val="7"/>
          <w:shd w:val="clear" w:color="auto" w:fill="FFFFFF"/>
        </w:rPr>
      </w:pPr>
      <w:r>
        <w:rPr>
          <w:rFonts w:hint="eastAsia"/>
        </w:rPr>
        <w:t>方福前教授指出</w:t>
      </w:r>
      <w:r>
        <w:rPr>
          <w:rFonts w:ascii="Helvetica Neue" w:hAnsi="Helvetica Neue"/>
          <w:color w:val="333333"/>
          <w:spacing w:val="7"/>
          <w:shd w:val="clear" w:color="auto" w:fill="FFFFFF"/>
        </w:rPr>
        <w:t>建设和发展中国特色社会主义政治经济学</w:t>
      </w:r>
      <w:r>
        <w:rPr>
          <w:rFonts w:ascii="Helvetica Neue" w:hAnsi="Helvetica Neue" w:hint="eastAsia"/>
          <w:color w:val="333333"/>
          <w:spacing w:val="7"/>
          <w:shd w:val="clear" w:color="auto" w:fill="FFFFFF"/>
        </w:rPr>
        <w:t>一定要用好三种资源，即</w:t>
      </w:r>
      <w:r>
        <w:rPr>
          <w:rFonts w:ascii="Helvetica Neue" w:hAnsi="Helvetica Neue"/>
          <w:color w:val="333333"/>
          <w:spacing w:val="7"/>
          <w:shd w:val="clear" w:color="auto" w:fill="FFFFFF"/>
        </w:rPr>
        <w:t>马克思</w:t>
      </w:r>
      <w:r>
        <w:rPr>
          <w:rFonts w:ascii="Helvetica Neue" w:hAnsi="Helvetica Neue" w:hint="eastAsia"/>
          <w:color w:val="333333"/>
          <w:spacing w:val="7"/>
          <w:shd w:val="clear" w:color="auto" w:fill="FFFFFF"/>
        </w:rPr>
        <w:t>主义</w:t>
      </w:r>
      <w:r>
        <w:rPr>
          <w:rFonts w:ascii="Helvetica Neue" w:hAnsi="Helvetica Neue"/>
          <w:color w:val="333333"/>
          <w:spacing w:val="7"/>
          <w:shd w:val="clear" w:color="auto" w:fill="FFFFFF"/>
        </w:rPr>
        <w:t>资源、中国优秀传统文化资源和国外哲学社会科学的资源</w:t>
      </w:r>
      <w:r>
        <w:rPr>
          <w:rFonts w:ascii="Helvetica Neue" w:hAnsi="Helvetica Neue" w:hint="eastAsia"/>
          <w:color w:val="333333"/>
          <w:spacing w:val="7"/>
          <w:shd w:val="clear" w:color="auto" w:fill="FFFFFF"/>
        </w:rPr>
        <w:t>。</w:t>
      </w:r>
      <w:r>
        <w:rPr>
          <w:rFonts w:ascii="Helvetica Neue" w:hAnsi="Helvetica Neue"/>
          <w:color w:val="333333"/>
          <w:spacing w:val="7"/>
          <w:shd w:val="clear" w:color="auto" w:fill="FFFFFF"/>
        </w:rPr>
        <w:t>用好这三种资源，一定要做好三个方面。</w:t>
      </w:r>
      <w:r>
        <w:rPr>
          <w:rFonts w:ascii="Helvetica Neue" w:hAnsi="Helvetica Neue" w:hint="eastAsia"/>
          <w:color w:val="333333"/>
          <w:spacing w:val="7"/>
          <w:shd w:val="clear" w:color="auto" w:fill="FFFFFF"/>
        </w:rPr>
        <w:t>首先要以马克思主义政治经济学为指导，</w:t>
      </w:r>
      <w:r>
        <w:rPr>
          <w:rFonts w:ascii="Helvetica Neue" w:hAnsi="Helvetica Neue"/>
          <w:color w:val="333333"/>
          <w:spacing w:val="7"/>
          <w:shd w:val="clear" w:color="auto" w:fill="FFFFFF"/>
        </w:rPr>
        <w:t>坚持马克思主义研究经济问题的立场，</w:t>
      </w:r>
      <w:r>
        <w:rPr>
          <w:rFonts w:ascii="Helvetica Neue" w:hAnsi="Helvetica Neue" w:hint="eastAsia"/>
          <w:color w:val="333333"/>
          <w:spacing w:val="7"/>
          <w:shd w:val="clear" w:color="auto" w:fill="FFFFFF"/>
        </w:rPr>
        <w:t>坚持马克思主义研究经济问题的方法论。其次要</w:t>
      </w:r>
      <w:r>
        <w:rPr>
          <w:rFonts w:ascii="Helvetica Neue" w:hAnsi="Helvetica Neue"/>
          <w:color w:val="333333"/>
          <w:spacing w:val="7"/>
          <w:shd w:val="clear" w:color="auto" w:fill="FFFFFF"/>
        </w:rPr>
        <w:t>提炼总结中国改革开放和社会主义现代化建设的实践经验，</w:t>
      </w:r>
      <w:r>
        <w:rPr>
          <w:rFonts w:ascii="Helvetica Neue" w:hAnsi="Helvetica Neue" w:hint="eastAsia"/>
          <w:color w:val="333333"/>
          <w:spacing w:val="7"/>
          <w:shd w:val="clear" w:color="auto" w:fill="FFFFFF"/>
        </w:rPr>
        <w:t>将中国的伟大实践进行理论化概括和提炼</w:t>
      </w:r>
      <w:r w:rsidR="00710C3E">
        <w:rPr>
          <w:rFonts w:ascii="Helvetica Neue" w:hAnsi="Helvetica Neue" w:hint="eastAsia"/>
          <w:color w:val="333333"/>
          <w:spacing w:val="7"/>
          <w:shd w:val="clear" w:color="auto" w:fill="FFFFFF"/>
        </w:rPr>
        <w:t>，</w:t>
      </w:r>
      <w:r w:rsidR="00710C3E">
        <w:rPr>
          <w:rFonts w:ascii="Helvetica Neue" w:hAnsi="Helvetica Neue"/>
          <w:color w:val="333333"/>
          <w:spacing w:val="7"/>
          <w:shd w:val="clear" w:color="auto" w:fill="FFFFFF"/>
        </w:rPr>
        <w:t>在经济研究中融入中国元素</w:t>
      </w:r>
      <w:r>
        <w:rPr>
          <w:rFonts w:ascii="Helvetica Neue" w:hAnsi="Helvetica Neue" w:hint="eastAsia"/>
          <w:color w:val="333333"/>
          <w:spacing w:val="7"/>
          <w:shd w:val="clear" w:color="auto" w:fill="FFFFFF"/>
        </w:rPr>
        <w:t>。</w:t>
      </w:r>
      <w:r w:rsidR="00710C3E">
        <w:rPr>
          <w:rFonts w:ascii="Helvetica Neue" w:hAnsi="Helvetica Neue" w:hint="eastAsia"/>
          <w:color w:val="333333"/>
          <w:spacing w:val="7"/>
          <w:shd w:val="clear" w:color="auto" w:fill="FFFFFF"/>
        </w:rPr>
        <w:t>此外还要重新认识西方经济学，</w:t>
      </w:r>
      <w:r w:rsidR="00710C3E">
        <w:rPr>
          <w:rStyle w:val="apple-converted-space"/>
          <w:rFonts w:ascii="Helvetica Neue" w:hAnsi="Helvetica Neue"/>
          <w:color w:val="333333"/>
          <w:spacing w:val="7"/>
          <w:shd w:val="clear" w:color="auto" w:fill="FFFFFF"/>
        </w:rPr>
        <w:t> </w:t>
      </w:r>
      <w:r w:rsidR="00710C3E">
        <w:rPr>
          <w:rFonts w:ascii="Helvetica Neue" w:hAnsi="Helvetica Neue"/>
          <w:color w:val="333333"/>
          <w:spacing w:val="7"/>
          <w:shd w:val="clear" w:color="auto" w:fill="FFFFFF"/>
        </w:rPr>
        <w:t>借鉴西方经济学的有益成分。中国特色社会主义是一个全新的事业，是中国的一大发明、一大创新，</w:t>
      </w:r>
      <w:r w:rsidR="00710C3E">
        <w:rPr>
          <w:rFonts w:ascii="Helvetica Neue" w:hAnsi="Helvetica Neue" w:hint="eastAsia"/>
          <w:color w:val="333333"/>
          <w:spacing w:val="7"/>
          <w:shd w:val="clear" w:color="auto" w:fill="FFFFFF"/>
        </w:rPr>
        <w:t>当代经济学者应持开放的态度，用好这三种资源，为建设</w:t>
      </w:r>
      <w:r w:rsidR="00710C3E">
        <w:rPr>
          <w:rFonts w:ascii="Helvetica Neue" w:hAnsi="Helvetica Neue"/>
          <w:color w:val="333333"/>
          <w:spacing w:val="7"/>
          <w:shd w:val="clear" w:color="auto" w:fill="FFFFFF"/>
        </w:rPr>
        <w:t>中国特色社会主义政治经济学</w:t>
      </w:r>
      <w:r w:rsidR="00710C3E">
        <w:rPr>
          <w:rFonts w:ascii="Helvetica Neue" w:hAnsi="Helvetica Neue" w:hint="eastAsia"/>
          <w:color w:val="333333"/>
          <w:spacing w:val="7"/>
          <w:shd w:val="clear" w:color="auto" w:fill="FFFFFF"/>
        </w:rPr>
        <w:t>贡献力量。</w:t>
      </w:r>
    </w:p>
    <w:p w:rsidR="00710C3E" w:rsidRDefault="00710C3E" w:rsidP="00B35366">
      <w:pPr>
        <w:ind w:firstLine="508"/>
        <w:rPr>
          <w:rFonts w:ascii="Helvetica Neue" w:hAnsi="Helvetica Neue"/>
          <w:color w:val="333333"/>
          <w:spacing w:val="7"/>
          <w:shd w:val="clear" w:color="auto" w:fill="FFFFFF"/>
        </w:rPr>
      </w:pPr>
    </w:p>
    <w:p w:rsidR="00710C3E" w:rsidRPr="0059284C" w:rsidRDefault="00710C3E" w:rsidP="00710C3E">
      <w:pPr>
        <w:ind w:firstLine="482"/>
        <w:rPr>
          <w:rFonts w:ascii="宋体" w:hAnsi="宋体" w:cs="微软雅黑"/>
        </w:rPr>
      </w:pPr>
      <w:r w:rsidRPr="00630188">
        <w:rPr>
          <w:rFonts w:ascii="宋体" w:hAnsi="宋体" w:cs="微软雅黑" w:hint="eastAsia"/>
          <w:b/>
          <w:bCs/>
        </w:rPr>
        <w:t>第</w:t>
      </w:r>
      <w:r>
        <w:rPr>
          <w:rFonts w:ascii="宋体" w:hAnsi="宋体" w:cs="微软雅黑"/>
          <w:b/>
          <w:bCs/>
        </w:rPr>
        <w:t>5</w:t>
      </w:r>
      <w:r w:rsidRPr="00630188">
        <w:rPr>
          <w:rFonts w:ascii="宋体" w:hAnsi="宋体" w:cs="微软雅黑" w:hint="eastAsia"/>
          <w:b/>
          <w:bCs/>
        </w:rPr>
        <w:t xml:space="preserve">讲| </w:t>
      </w:r>
      <w:r w:rsidR="0059284C">
        <w:rPr>
          <w:rFonts w:ascii="宋体" w:hAnsi="宋体" w:cs="微软雅黑" w:hint="eastAsia"/>
          <w:b/>
          <w:bCs/>
        </w:rPr>
        <w:t>刘培林</w:t>
      </w:r>
      <w:r w:rsidRPr="00630188">
        <w:rPr>
          <w:rFonts w:ascii="宋体" w:hAnsi="宋体" w:cs="微软雅黑" w:hint="eastAsia"/>
          <w:b/>
          <w:bCs/>
        </w:rPr>
        <w:t>：</w:t>
      </w:r>
      <w:r w:rsidR="0059284C" w:rsidRPr="0059284C">
        <w:rPr>
          <w:rFonts w:ascii="宋体" w:hAnsi="宋体" w:cs="微软雅黑" w:hint="eastAsia"/>
          <w:b/>
          <w:bCs/>
        </w:rPr>
        <w:t>后发经济体的追赶周期</w:t>
      </w:r>
    </w:p>
    <w:p w:rsidR="00710C3E" w:rsidRPr="00710C3E" w:rsidRDefault="008B4F92" w:rsidP="00B35366">
      <w:pPr>
        <w:ind w:firstLine="508"/>
        <w:rPr>
          <w:rFonts w:hint="eastAsia"/>
        </w:rPr>
      </w:pPr>
      <w:r>
        <w:rPr>
          <w:rFonts w:ascii="Helvetica Neue" w:hAnsi="Helvetica Neue"/>
          <w:color w:val="333333"/>
          <w:spacing w:val="7"/>
          <w:shd w:val="clear" w:color="auto" w:fill="FFFFFF"/>
        </w:rPr>
        <w:t>刘培林研究员通过分析当今中国、韩国、新加坡等后发国家的经济现象，归纳出追赶型经济体的典型特征</w:t>
      </w:r>
      <w:r w:rsidR="0076559A">
        <w:rPr>
          <w:rFonts w:ascii="Helvetica Neue" w:hAnsi="Helvetica Neue" w:hint="eastAsia"/>
          <w:color w:val="333333"/>
          <w:spacing w:val="7"/>
          <w:shd w:val="clear" w:color="auto" w:fill="FFFFFF"/>
        </w:rPr>
        <w:t>，主要有人均</w:t>
      </w:r>
      <w:r w:rsidR="0076559A">
        <w:rPr>
          <w:rFonts w:ascii="Helvetica Neue" w:hAnsi="Helvetica Neue" w:hint="eastAsia"/>
          <w:color w:val="333333"/>
          <w:spacing w:val="7"/>
          <w:shd w:val="clear" w:color="auto" w:fill="FFFFFF"/>
        </w:rPr>
        <w:t>GDP</w:t>
      </w:r>
      <w:r w:rsidR="0076559A">
        <w:rPr>
          <w:rFonts w:ascii="Helvetica Neue" w:hAnsi="Helvetica Neue" w:hint="eastAsia"/>
          <w:color w:val="333333"/>
          <w:spacing w:val="7"/>
          <w:shd w:val="clear" w:color="auto" w:fill="FFFFFF"/>
        </w:rPr>
        <w:t>增速和人均物质资本积累速度呈现倒</w:t>
      </w:r>
      <w:r w:rsidR="0076559A">
        <w:rPr>
          <w:rFonts w:ascii="Helvetica Neue" w:hAnsi="Helvetica Neue" w:hint="eastAsia"/>
          <w:color w:val="333333"/>
          <w:spacing w:val="7"/>
          <w:shd w:val="clear" w:color="auto" w:fill="FFFFFF"/>
        </w:rPr>
        <w:t>U</w:t>
      </w:r>
      <w:r w:rsidR="0076559A">
        <w:rPr>
          <w:rFonts w:ascii="Helvetica Neue" w:hAnsi="Helvetica Neue" w:hint="eastAsia"/>
          <w:color w:val="333333"/>
          <w:spacing w:val="7"/>
          <w:shd w:val="clear" w:color="auto" w:fill="FFFFFF"/>
        </w:rPr>
        <w:t>型、经济高速增长期资本边际报酬没有递减。接下来</w:t>
      </w:r>
      <w:r>
        <w:rPr>
          <w:rFonts w:ascii="Helvetica Neue" w:hAnsi="Helvetica Neue"/>
          <w:color w:val="333333"/>
          <w:spacing w:val="7"/>
          <w:shd w:val="clear" w:color="auto" w:fill="FFFFFF"/>
        </w:rPr>
        <w:t>将成功追赶型经济体与前沿国家进行对比，归纳出</w:t>
      </w:r>
      <w:r>
        <w:rPr>
          <w:rFonts w:ascii="Helvetica Neue" w:hAnsi="Helvetica Neue"/>
          <w:color w:val="333333"/>
          <w:spacing w:val="7"/>
          <w:shd w:val="clear" w:color="auto" w:fill="FFFFFF"/>
        </w:rPr>
        <w:t>“</w:t>
      </w:r>
      <w:r>
        <w:rPr>
          <w:rFonts w:ascii="Helvetica Neue" w:hAnsi="Helvetica Neue"/>
          <w:color w:val="333333"/>
          <w:spacing w:val="7"/>
          <w:shd w:val="clear" w:color="auto" w:fill="FFFFFF"/>
        </w:rPr>
        <w:t>追赶周期</w:t>
      </w:r>
      <w:r>
        <w:rPr>
          <w:rFonts w:ascii="Helvetica Neue" w:hAnsi="Helvetica Neue"/>
          <w:color w:val="333333"/>
          <w:spacing w:val="7"/>
          <w:shd w:val="clear" w:color="auto" w:fill="FFFFFF"/>
        </w:rPr>
        <w:t>”</w:t>
      </w:r>
      <w:r w:rsidR="0076559A">
        <w:rPr>
          <w:rFonts w:ascii="Helvetica Neue" w:hAnsi="Helvetica Neue" w:hint="eastAsia"/>
          <w:color w:val="333333"/>
          <w:spacing w:val="7"/>
          <w:shd w:val="clear" w:color="auto" w:fill="FFFFFF"/>
        </w:rPr>
        <w:t>，认为美国低速的经济增长代表着</w:t>
      </w:r>
      <w:r w:rsidR="0076559A">
        <w:rPr>
          <w:rFonts w:ascii="Helvetica Neue" w:hAnsi="Helvetica Neue"/>
          <w:color w:val="333333"/>
          <w:spacing w:val="7"/>
          <w:shd w:val="clear" w:color="auto" w:fill="FFFFFF"/>
        </w:rPr>
        <w:t>人类前沿技术进步的速度，后发经济体在此基础上能够较为容易地掌握大量知识与技术</w:t>
      </w:r>
      <w:r w:rsidR="0076559A">
        <w:rPr>
          <w:rFonts w:ascii="Helvetica Neue" w:hAnsi="Helvetica Neue" w:hint="eastAsia"/>
          <w:color w:val="333333"/>
          <w:spacing w:val="7"/>
          <w:shd w:val="clear" w:color="auto" w:fill="FFFFFF"/>
        </w:rPr>
        <w:t>以</w:t>
      </w:r>
      <w:r w:rsidR="0076559A">
        <w:rPr>
          <w:rFonts w:ascii="Helvetica Neue" w:hAnsi="Helvetica Neue"/>
          <w:color w:val="333333"/>
          <w:spacing w:val="7"/>
          <w:shd w:val="clear" w:color="auto" w:fill="FFFFFF"/>
        </w:rPr>
        <w:t>实现</w:t>
      </w:r>
      <w:r w:rsidR="0076559A">
        <w:rPr>
          <w:rFonts w:ascii="Helvetica Neue" w:hAnsi="Helvetica Neue" w:hint="eastAsia"/>
          <w:color w:val="333333"/>
          <w:spacing w:val="7"/>
          <w:shd w:val="clear" w:color="auto" w:fill="FFFFFF"/>
        </w:rPr>
        <w:t>经济高速增长。</w:t>
      </w:r>
      <w:r>
        <w:rPr>
          <w:rFonts w:ascii="Helvetica Neue" w:hAnsi="Helvetica Neue"/>
          <w:color w:val="333333"/>
          <w:spacing w:val="7"/>
          <w:shd w:val="clear" w:color="auto" w:fill="FFFFFF"/>
        </w:rPr>
        <w:t>最后从资本边际回报递减和技术进步速度两个角度共同解释了后发经济体追赶周期的形成机制。</w:t>
      </w:r>
    </w:p>
    <w:p w:rsidR="00B35366" w:rsidRPr="00B33D47" w:rsidRDefault="00B35366" w:rsidP="00B35366">
      <w:pPr>
        <w:ind w:firstLine="480"/>
        <w:rPr>
          <w:rFonts w:hint="eastAsia"/>
        </w:rPr>
      </w:pPr>
    </w:p>
    <w:p w:rsidR="00136FCF" w:rsidRPr="00136FCF" w:rsidRDefault="00136FCF" w:rsidP="00136FCF">
      <w:pPr>
        <w:ind w:firstLine="482"/>
        <w:rPr>
          <w:rFonts w:ascii="宋体" w:hAnsi="宋体" w:cs="微软雅黑"/>
          <w:b/>
          <w:bCs/>
        </w:rPr>
      </w:pPr>
      <w:r w:rsidRPr="00136FCF">
        <w:rPr>
          <w:rFonts w:ascii="宋体" w:hAnsi="宋体" w:cs="微软雅黑" w:hint="eastAsia"/>
          <w:b/>
          <w:bCs/>
        </w:rPr>
        <w:t>第6讲|</w:t>
      </w:r>
      <w:r w:rsidR="006D318C">
        <w:rPr>
          <w:rFonts w:ascii="宋体" w:hAnsi="宋体" w:cs="微软雅黑"/>
          <w:b/>
          <w:bCs/>
        </w:rPr>
        <w:t xml:space="preserve"> </w:t>
      </w:r>
      <w:r w:rsidRPr="00136FCF">
        <w:rPr>
          <w:rFonts w:ascii="宋体" w:hAnsi="宋体" w:cs="微软雅黑" w:hint="eastAsia"/>
          <w:b/>
          <w:bCs/>
        </w:rPr>
        <w:t>洪银兴：中国特色政治经济学的体系构建和研究重点</w:t>
      </w:r>
    </w:p>
    <w:p w:rsidR="00136FCF" w:rsidRDefault="00136FCF" w:rsidP="00136FCF">
      <w:pPr>
        <w:ind w:firstLine="480"/>
        <w:rPr>
          <w:rFonts w:ascii="宋体" w:hAnsi="宋体" w:cs="微软雅黑"/>
        </w:rPr>
      </w:pPr>
      <w:r w:rsidRPr="00136FCF">
        <w:rPr>
          <w:rFonts w:ascii="宋体" w:hAnsi="宋体" w:cs="微软雅黑" w:hint="eastAsia"/>
        </w:rPr>
        <w:t>洪银兴教授</w:t>
      </w:r>
      <w:r>
        <w:rPr>
          <w:rFonts w:ascii="宋体" w:hAnsi="宋体" w:cs="微软雅黑" w:hint="eastAsia"/>
        </w:rPr>
        <w:t>指出</w:t>
      </w:r>
      <w:r w:rsidRPr="00136FCF">
        <w:rPr>
          <w:rFonts w:ascii="宋体" w:hAnsi="宋体" w:cs="微软雅黑" w:hint="eastAsia"/>
        </w:rPr>
        <w:t>中国有自己的中国特色经济学，它指导了中国的改革开放，并在新时代凸显发展特色，获得了诸多理论突破。</w:t>
      </w:r>
      <w:r>
        <w:rPr>
          <w:rFonts w:ascii="宋体" w:hAnsi="宋体" w:cs="微软雅黑" w:hint="eastAsia"/>
        </w:rPr>
        <w:t>构建</w:t>
      </w:r>
      <w:r w:rsidRPr="00136FCF">
        <w:rPr>
          <w:rFonts w:ascii="宋体" w:hAnsi="宋体" w:cs="微软雅黑" w:hint="eastAsia"/>
        </w:rPr>
        <w:t>中国特色</w:t>
      </w:r>
      <w:r w:rsidRPr="00136FCF">
        <w:rPr>
          <w:rFonts w:ascii="宋体" w:hAnsi="宋体" w:cs="微软雅黑"/>
        </w:rPr>
        <w:t>政治经济学理论体系</w:t>
      </w:r>
      <w:r>
        <w:rPr>
          <w:rFonts w:ascii="宋体" w:hAnsi="宋体" w:cs="微软雅黑" w:hint="eastAsia"/>
        </w:rPr>
        <w:t>，必须要</w:t>
      </w:r>
      <w:r w:rsidRPr="00136FCF">
        <w:rPr>
          <w:rFonts w:ascii="宋体" w:hAnsi="宋体" w:cs="微软雅黑" w:hint="eastAsia"/>
        </w:rPr>
        <w:t>把握好马克思主义资源、</w:t>
      </w:r>
      <w:r w:rsidRPr="00136FCF">
        <w:rPr>
          <w:rFonts w:ascii="宋体" w:hAnsi="宋体" w:cs="微软雅黑"/>
        </w:rPr>
        <w:t>中华民族优秀文化传统</w:t>
      </w:r>
      <w:r w:rsidRPr="00136FCF">
        <w:rPr>
          <w:rFonts w:ascii="宋体" w:hAnsi="宋体" w:cs="微软雅黑" w:hint="eastAsia"/>
        </w:rPr>
        <w:t>、</w:t>
      </w:r>
      <w:r w:rsidRPr="00136FCF">
        <w:rPr>
          <w:rFonts w:ascii="宋体" w:hAnsi="宋体" w:cs="微软雅黑"/>
        </w:rPr>
        <w:t>国外哲学社会科学的资源</w:t>
      </w:r>
      <w:r w:rsidRPr="00136FCF">
        <w:rPr>
          <w:rFonts w:ascii="宋体" w:hAnsi="宋体" w:cs="微软雅黑" w:hint="eastAsia"/>
        </w:rPr>
        <w:t>，</w:t>
      </w:r>
      <w:r w:rsidRPr="00136FCF">
        <w:rPr>
          <w:rFonts w:ascii="宋体" w:hAnsi="宋体" w:cs="微软雅黑"/>
        </w:rPr>
        <w:t>高度重视中国实践创新的资源</w:t>
      </w:r>
      <w:r w:rsidRPr="00136FCF">
        <w:rPr>
          <w:rFonts w:ascii="宋体" w:hAnsi="宋体" w:cs="微软雅黑" w:hint="eastAsia"/>
        </w:rPr>
        <w:t>，</w:t>
      </w:r>
      <w:r w:rsidRPr="00136FCF">
        <w:rPr>
          <w:rFonts w:ascii="宋体" w:hAnsi="宋体" w:cs="微软雅黑"/>
        </w:rPr>
        <w:t>坚持马克思主义经济学的范式</w:t>
      </w:r>
      <w:r>
        <w:rPr>
          <w:rFonts w:ascii="宋体" w:hAnsi="宋体" w:cs="微软雅黑" w:hint="eastAsia"/>
        </w:rPr>
        <w:t>，坚持</w:t>
      </w:r>
      <w:r w:rsidRPr="00136FCF">
        <w:rPr>
          <w:rFonts w:ascii="宋体" w:hAnsi="宋体" w:cs="微软雅黑"/>
        </w:rPr>
        <w:t>目标</w:t>
      </w:r>
      <w:r>
        <w:rPr>
          <w:rFonts w:ascii="宋体" w:hAnsi="宋体" w:cs="微软雅黑" w:hint="eastAsia"/>
        </w:rPr>
        <w:t>导向</w:t>
      </w:r>
      <w:r w:rsidRPr="00136FCF">
        <w:rPr>
          <w:rFonts w:ascii="宋体" w:hAnsi="宋体" w:cs="微软雅黑"/>
        </w:rPr>
        <w:t>和问题导向</w:t>
      </w:r>
      <w:r>
        <w:rPr>
          <w:rFonts w:ascii="宋体" w:hAnsi="宋体" w:cs="微软雅黑" w:hint="eastAsia"/>
        </w:rPr>
        <w:t>，</w:t>
      </w:r>
      <w:r w:rsidRPr="00136FCF">
        <w:rPr>
          <w:rFonts w:ascii="宋体" w:hAnsi="宋体" w:cs="微软雅黑" w:hint="eastAsia"/>
        </w:rPr>
        <w:t>面向现实、学以致用。中国特色经济学的研究内容涉及到生产关系、经济运行和经济发展三大层面，</w:t>
      </w:r>
      <w:r w:rsidRPr="00136FCF">
        <w:rPr>
          <w:rFonts w:ascii="宋体" w:hAnsi="宋体" w:cs="微软雅黑"/>
        </w:rPr>
        <w:t>不能拘泥于对生产关系和经济制度层面的研究</w:t>
      </w:r>
      <w:r w:rsidRPr="00136FCF">
        <w:rPr>
          <w:rFonts w:ascii="宋体" w:hAnsi="宋体" w:cs="微软雅黑" w:hint="eastAsia"/>
        </w:rPr>
        <w:t>而要面向中国经济运行和发展的现实问题，否则</w:t>
      </w:r>
      <w:r w:rsidRPr="00136FCF">
        <w:rPr>
          <w:rFonts w:ascii="宋体" w:hAnsi="宋体" w:cs="微软雅黑"/>
        </w:rPr>
        <w:t>政治经济学所阐述的原理只能是空中楼阁、空洞说教，更严重的是放弃对现实的话语权和指导</w:t>
      </w:r>
      <w:r w:rsidRPr="00136FCF">
        <w:rPr>
          <w:rFonts w:ascii="宋体" w:hAnsi="宋体" w:cs="微软雅黑" w:hint="eastAsia"/>
        </w:rPr>
        <w:t>权。习近平总书记提出的</w:t>
      </w:r>
      <w:r w:rsidRPr="00136FCF">
        <w:rPr>
          <w:rFonts w:ascii="宋体" w:hAnsi="宋体" w:cs="微软雅黑"/>
        </w:rPr>
        <w:t>七大经济体系就是我们中国特色社会主义政治经济学所要研究的重</w:t>
      </w:r>
      <w:r w:rsidRPr="00136FCF">
        <w:rPr>
          <w:rFonts w:ascii="宋体" w:hAnsi="宋体" w:cs="微软雅黑" w:hint="eastAsia"/>
        </w:rPr>
        <w:t>点</w:t>
      </w:r>
      <w:r w:rsidRPr="00136FCF">
        <w:rPr>
          <w:rFonts w:ascii="宋体" w:hAnsi="宋体" w:cs="微软雅黑"/>
        </w:rPr>
        <w:t>。</w:t>
      </w:r>
    </w:p>
    <w:p w:rsidR="00013FEC" w:rsidRDefault="00013FEC" w:rsidP="00136FCF">
      <w:pPr>
        <w:ind w:firstLine="480"/>
        <w:rPr>
          <w:rFonts w:ascii="宋体" w:hAnsi="宋体" w:cs="微软雅黑"/>
        </w:rPr>
      </w:pPr>
    </w:p>
    <w:p w:rsidR="00013FEC" w:rsidRPr="00013FEC" w:rsidRDefault="00013FEC" w:rsidP="00136FCF">
      <w:pPr>
        <w:ind w:firstLine="482"/>
        <w:rPr>
          <w:rFonts w:ascii="宋体" w:hAnsi="宋体" w:cs="微软雅黑" w:hint="eastAsia"/>
        </w:rPr>
      </w:pPr>
      <w:r w:rsidRPr="00136FCF">
        <w:rPr>
          <w:rFonts w:ascii="宋体" w:hAnsi="宋体" w:cs="微软雅黑" w:hint="eastAsia"/>
          <w:b/>
          <w:bCs/>
        </w:rPr>
        <w:t>第</w:t>
      </w:r>
      <w:r>
        <w:rPr>
          <w:rFonts w:ascii="宋体" w:hAnsi="宋体" w:cs="微软雅黑"/>
          <w:b/>
          <w:bCs/>
        </w:rPr>
        <w:t>7</w:t>
      </w:r>
      <w:r w:rsidRPr="00136FCF">
        <w:rPr>
          <w:rFonts w:ascii="宋体" w:hAnsi="宋体" w:cs="微软雅黑" w:hint="eastAsia"/>
          <w:b/>
          <w:bCs/>
        </w:rPr>
        <w:t>讲|</w:t>
      </w:r>
      <w:r>
        <w:rPr>
          <w:rFonts w:ascii="宋体" w:hAnsi="宋体" w:cs="微软雅黑"/>
          <w:b/>
          <w:bCs/>
        </w:rPr>
        <w:t xml:space="preserve"> </w:t>
      </w:r>
      <w:r w:rsidRPr="00013FEC">
        <w:rPr>
          <w:rFonts w:ascii="宋体" w:hAnsi="宋体" w:cs="微软雅黑" w:hint="eastAsia"/>
          <w:b/>
          <w:bCs/>
        </w:rPr>
        <w:t>邱海平：新发展理念与中国特色社会主义政治经济学</w:t>
      </w:r>
    </w:p>
    <w:p w:rsidR="00136FCF" w:rsidRDefault="00013FEC" w:rsidP="0082035E">
      <w:pPr>
        <w:ind w:firstLine="508"/>
        <w:rPr>
          <w:rFonts w:ascii="Helvetica Neue" w:hAnsi="Helvetica Neue"/>
          <w:color w:val="333333"/>
          <w:spacing w:val="7"/>
          <w:shd w:val="clear" w:color="auto" w:fill="FFFFFF"/>
        </w:rPr>
      </w:pPr>
      <w:r>
        <w:rPr>
          <w:rFonts w:ascii="Helvetica Neue" w:hAnsi="Helvetica Neue"/>
          <w:color w:val="333333"/>
          <w:spacing w:val="7"/>
          <w:shd w:val="clear" w:color="auto" w:fill="FFFFFF"/>
        </w:rPr>
        <w:t>邱海平教授介绍了新发展理念的提出背景，探讨了如何正确理解新发展理念的科学内涵、新发展理念与习近平新时代中国特色社会主义经济思想的关系，以及如何构建中国特色社会主义政治经济学等重大理论问题。</w:t>
      </w:r>
      <w:r>
        <w:rPr>
          <w:rFonts w:ascii="Helvetica Neue" w:hAnsi="Helvetica Neue" w:hint="eastAsia"/>
          <w:color w:val="333333"/>
          <w:spacing w:val="7"/>
          <w:shd w:val="clear" w:color="auto" w:fill="FFFFFF"/>
        </w:rPr>
        <w:t>邱海平教授认为要将新发展理念的五个方面看成一个互相联系的有机整体，</w:t>
      </w:r>
      <w:r w:rsidR="00237F34">
        <w:rPr>
          <w:rFonts w:ascii="Helvetica Neue" w:hAnsi="Helvetica Neue" w:hint="eastAsia"/>
          <w:color w:val="333333"/>
          <w:spacing w:val="7"/>
          <w:shd w:val="clear" w:color="auto" w:fill="FFFFFF"/>
        </w:rPr>
        <w:t>并</w:t>
      </w:r>
      <w:r>
        <w:rPr>
          <w:rFonts w:ascii="Helvetica Neue" w:hAnsi="Helvetica Neue" w:hint="eastAsia"/>
          <w:color w:val="333333"/>
          <w:spacing w:val="7"/>
          <w:shd w:val="clear" w:color="auto" w:fill="FFFFFF"/>
        </w:rPr>
        <w:t>将习近平新时代中国特色社会主义经济思想概括为</w:t>
      </w:r>
      <w:r>
        <w:rPr>
          <w:rFonts w:ascii="Helvetica Neue" w:hAnsi="Helvetica Neue"/>
          <w:color w:val="333333"/>
          <w:spacing w:val="7"/>
          <w:shd w:val="clear" w:color="auto" w:fill="FFFFFF"/>
        </w:rPr>
        <w:t>“</w:t>
      </w:r>
      <w:r>
        <w:rPr>
          <w:rFonts w:ascii="Helvetica Neue" w:hAnsi="Helvetica Neue"/>
          <w:color w:val="333333"/>
          <w:spacing w:val="7"/>
          <w:shd w:val="clear" w:color="auto" w:fill="FFFFFF"/>
        </w:rPr>
        <w:t>一个主要内容</w:t>
      </w:r>
      <w:r>
        <w:rPr>
          <w:rFonts w:ascii="Helvetica Neue" w:hAnsi="Helvetica Neue"/>
          <w:color w:val="333333"/>
          <w:spacing w:val="7"/>
          <w:shd w:val="clear" w:color="auto" w:fill="FFFFFF"/>
        </w:rPr>
        <w:t>+</w:t>
      </w:r>
      <w:r>
        <w:rPr>
          <w:rFonts w:ascii="Helvetica Neue" w:hAnsi="Helvetica Neue"/>
          <w:color w:val="333333"/>
          <w:spacing w:val="7"/>
          <w:shd w:val="clear" w:color="auto" w:fill="FFFFFF"/>
        </w:rPr>
        <w:t>七个坚持</w:t>
      </w:r>
      <w:r>
        <w:rPr>
          <w:rFonts w:ascii="Helvetica Neue" w:hAnsi="Helvetica Neue"/>
          <w:color w:val="333333"/>
          <w:spacing w:val="7"/>
          <w:shd w:val="clear" w:color="auto" w:fill="FFFFFF"/>
        </w:rPr>
        <w:t>”</w:t>
      </w:r>
      <w:r>
        <w:rPr>
          <w:rFonts w:ascii="Helvetica Neue" w:hAnsi="Helvetica Neue"/>
          <w:color w:val="333333"/>
          <w:spacing w:val="7"/>
          <w:shd w:val="clear" w:color="auto" w:fill="FFFFFF"/>
        </w:rPr>
        <w:t>。</w:t>
      </w:r>
      <w:r w:rsidR="00237F34">
        <w:rPr>
          <w:rFonts w:ascii="Helvetica Neue" w:hAnsi="Helvetica Neue" w:hint="eastAsia"/>
          <w:color w:val="333333"/>
          <w:spacing w:val="7"/>
          <w:shd w:val="clear" w:color="auto" w:fill="FFFFFF"/>
        </w:rPr>
        <w:t>邱海平教授</w:t>
      </w:r>
      <w:r w:rsidR="00E53D11">
        <w:rPr>
          <w:rFonts w:ascii="Helvetica Neue" w:hAnsi="Helvetica Neue" w:hint="eastAsia"/>
          <w:color w:val="333333"/>
          <w:spacing w:val="7"/>
          <w:shd w:val="clear" w:color="auto" w:fill="FFFFFF"/>
        </w:rPr>
        <w:t>对如何</w:t>
      </w:r>
      <w:r w:rsidR="00237F34">
        <w:rPr>
          <w:rFonts w:ascii="Helvetica Neue" w:hAnsi="Helvetica Neue"/>
          <w:color w:val="333333"/>
          <w:spacing w:val="7"/>
          <w:shd w:val="clear" w:color="auto" w:fill="FFFFFF"/>
        </w:rPr>
        <w:t>坚持以马克思主义政治经济学为指导</w:t>
      </w:r>
      <w:r w:rsidR="00E53D11">
        <w:rPr>
          <w:rFonts w:ascii="Helvetica Neue" w:hAnsi="Helvetica Neue" w:hint="eastAsia"/>
          <w:color w:val="333333"/>
          <w:spacing w:val="7"/>
          <w:shd w:val="clear" w:color="auto" w:fill="FFFFFF"/>
        </w:rPr>
        <w:t>提出了</w:t>
      </w:r>
      <w:r w:rsidR="00237F34">
        <w:rPr>
          <w:rFonts w:ascii="Helvetica Neue" w:hAnsi="Helvetica Neue" w:hint="eastAsia"/>
          <w:color w:val="333333"/>
          <w:spacing w:val="7"/>
          <w:shd w:val="clear" w:color="auto" w:fill="FFFFFF"/>
        </w:rPr>
        <w:t>几点建议，要认真总结</w:t>
      </w:r>
      <w:r w:rsidR="00237F34">
        <w:rPr>
          <w:rFonts w:ascii="Helvetica Neue" w:hAnsi="Helvetica Neue"/>
          <w:color w:val="333333"/>
          <w:spacing w:val="7"/>
          <w:shd w:val="clear" w:color="auto" w:fill="FFFFFF"/>
        </w:rPr>
        <w:t>社会主义政治经济学的历史经验与教训</w:t>
      </w:r>
      <w:r w:rsidR="00237F34">
        <w:rPr>
          <w:rFonts w:ascii="Helvetica Neue" w:hAnsi="Helvetica Neue" w:hint="eastAsia"/>
          <w:color w:val="333333"/>
          <w:spacing w:val="7"/>
          <w:shd w:val="clear" w:color="auto" w:fill="FFFFFF"/>
        </w:rPr>
        <w:t>，</w:t>
      </w:r>
      <w:r w:rsidR="00237F34">
        <w:rPr>
          <w:rFonts w:ascii="Helvetica Neue" w:hAnsi="Helvetica Neue"/>
          <w:color w:val="333333"/>
          <w:spacing w:val="7"/>
          <w:shd w:val="clear" w:color="auto" w:fill="FFFFFF"/>
        </w:rPr>
        <w:t>全面认识马克思经济学及其与中国特色社会主义政治经济学的关系</w:t>
      </w:r>
      <w:r w:rsidR="00237F34">
        <w:rPr>
          <w:rFonts w:ascii="Helvetica Neue" w:hAnsi="Helvetica Neue" w:hint="eastAsia"/>
          <w:color w:val="333333"/>
          <w:spacing w:val="7"/>
          <w:shd w:val="clear" w:color="auto" w:fill="FFFFFF"/>
        </w:rPr>
        <w:t>，还要创造性地转化《资本论》的方法、范畴和理论，科学认识党的理论与学术研究的辩证关系。</w:t>
      </w:r>
    </w:p>
    <w:p w:rsidR="00E53D11" w:rsidRDefault="00E53D11" w:rsidP="0082035E">
      <w:pPr>
        <w:ind w:firstLine="508"/>
        <w:rPr>
          <w:rFonts w:ascii="Helvetica Neue" w:hAnsi="Helvetica Neue"/>
          <w:color w:val="333333"/>
          <w:spacing w:val="7"/>
          <w:shd w:val="clear" w:color="auto" w:fill="FFFFFF"/>
        </w:rPr>
      </w:pPr>
    </w:p>
    <w:p w:rsidR="00E53D11" w:rsidRPr="00E53D11" w:rsidRDefault="00E53D11" w:rsidP="0082035E">
      <w:pPr>
        <w:ind w:firstLine="482"/>
        <w:rPr>
          <w:rFonts w:ascii="宋体" w:hAnsi="宋体" w:cs="微软雅黑" w:hint="eastAsia"/>
          <w:b/>
          <w:bCs/>
        </w:rPr>
      </w:pPr>
      <w:r w:rsidRPr="00136FCF">
        <w:rPr>
          <w:rFonts w:ascii="宋体" w:hAnsi="宋体" w:cs="微软雅黑" w:hint="eastAsia"/>
          <w:b/>
          <w:bCs/>
        </w:rPr>
        <w:t>第</w:t>
      </w:r>
      <w:r>
        <w:rPr>
          <w:rFonts w:ascii="宋体" w:hAnsi="宋体" w:cs="微软雅黑"/>
          <w:b/>
          <w:bCs/>
        </w:rPr>
        <w:t>8</w:t>
      </w:r>
      <w:r w:rsidRPr="00136FCF">
        <w:rPr>
          <w:rFonts w:ascii="宋体" w:hAnsi="宋体" w:cs="微软雅黑" w:hint="eastAsia"/>
          <w:b/>
          <w:bCs/>
        </w:rPr>
        <w:t>讲|</w:t>
      </w:r>
      <w:r>
        <w:rPr>
          <w:rFonts w:ascii="宋体" w:hAnsi="宋体" w:cs="微软雅黑"/>
          <w:b/>
          <w:bCs/>
        </w:rPr>
        <w:t xml:space="preserve"> </w:t>
      </w:r>
      <w:r w:rsidRPr="00E53D11">
        <w:rPr>
          <w:rFonts w:ascii="宋体" w:hAnsi="宋体" w:cs="微软雅黑" w:hint="eastAsia"/>
          <w:b/>
          <w:bCs/>
        </w:rPr>
        <w:t>林岗：新时代中国特色社会主义经济与国有企业改革</w:t>
      </w:r>
    </w:p>
    <w:p w:rsidR="00013FEC" w:rsidRDefault="00A72CCA" w:rsidP="0082035E">
      <w:pPr>
        <w:ind w:firstLine="480"/>
        <w:rPr>
          <w:rFonts w:ascii="Helvetica Neue" w:hAnsi="Helvetica Neue" w:hint="eastAsia"/>
          <w:color w:val="333333"/>
          <w:spacing w:val="7"/>
          <w:shd w:val="clear" w:color="auto" w:fill="FFFFFF"/>
        </w:rPr>
      </w:pPr>
      <w:r w:rsidRPr="00A72CCA">
        <w:rPr>
          <w:rFonts w:ascii="宋体" w:hAnsi="宋体" w:cs="微软雅黑" w:hint="eastAsia"/>
        </w:rPr>
        <w:t>林岗教授回答了</w:t>
      </w:r>
      <w:r>
        <w:rPr>
          <w:rFonts w:ascii="宋体" w:hAnsi="宋体" w:cs="微软雅黑" w:hint="eastAsia"/>
        </w:rPr>
        <w:t>当下关于国有企业的一些似是而非的问题。林教授认为</w:t>
      </w:r>
      <w:r>
        <w:rPr>
          <w:rFonts w:ascii="Helvetica Neue" w:hAnsi="Helvetica Neue"/>
          <w:color w:val="333333"/>
          <w:spacing w:val="7"/>
          <w:shd w:val="clear" w:color="auto" w:fill="FFFFFF"/>
        </w:rPr>
        <w:t>社会主义国有经济中存在</w:t>
      </w:r>
      <w:r w:rsidR="005071CD">
        <w:rPr>
          <w:rFonts w:ascii="Helvetica Neue" w:hAnsi="Helvetica Neue" w:hint="eastAsia"/>
          <w:color w:val="333333"/>
          <w:spacing w:val="7"/>
          <w:shd w:val="clear" w:color="auto" w:fill="FFFFFF"/>
        </w:rPr>
        <w:t>的</w:t>
      </w:r>
      <w:r>
        <w:rPr>
          <w:rFonts w:ascii="Helvetica Neue" w:hAnsi="Helvetica Neue"/>
          <w:color w:val="333333"/>
          <w:spacing w:val="7"/>
          <w:shd w:val="clear" w:color="auto" w:fill="FFFFFF"/>
        </w:rPr>
        <w:t>三个利益主体可以形成与市场关系相适应的排他的产权关系</w:t>
      </w:r>
      <w:r w:rsidR="005071CD">
        <w:rPr>
          <w:rFonts w:ascii="Helvetica Neue" w:hAnsi="Helvetica Neue" w:hint="eastAsia"/>
          <w:color w:val="333333"/>
          <w:spacing w:val="7"/>
          <w:shd w:val="clear" w:color="auto" w:fill="FFFFFF"/>
        </w:rPr>
        <w:t>，因此实际上不存在</w:t>
      </w:r>
      <w:r w:rsidR="005071CD">
        <w:rPr>
          <w:rFonts w:ascii="宋体" w:hAnsi="宋体" w:cs="微软雅黑" w:hint="eastAsia"/>
        </w:rPr>
        <w:t>企业产权不清晰的问题</w:t>
      </w:r>
      <w:r>
        <w:rPr>
          <w:rFonts w:ascii="Helvetica Neue" w:hAnsi="Helvetica Neue"/>
          <w:color w:val="333333"/>
          <w:spacing w:val="7"/>
          <w:shd w:val="clear" w:color="auto" w:fill="FFFFFF"/>
        </w:rPr>
        <w:t>。</w:t>
      </w:r>
      <w:r w:rsidR="005071CD">
        <w:rPr>
          <w:rFonts w:ascii="Helvetica Neue" w:hAnsi="Helvetica Neue" w:hint="eastAsia"/>
          <w:color w:val="333333"/>
          <w:spacing w:val="7"/>
          <w:shd w:val="clear" w:color="auto" w:fill="FFFFFF"/>
        </w:rPr>
        <w:t>公共产权</w:t>
      </w:r>
      <w:r w:rsidR="005071CD">
        <w:rPr>
          <w:rFonts w:ascii="Helvetica Neue" w:hAnsi="Helvetica Neue" w:hint="eastAsia"/>
          <w:color w:val="333333"/>
          <w:spacing w:val="7"/>
          <w:shd w:val="clear" w:color="auto" w:fill="FFFFFF"/>
        </w:rPr>
        <w:t>的“虚所有权”</w:t>
      </w:r>
      <w:r>
        <w:rPr>
          <w:rFonts w:ascii="Helvetica Neue" w:hAnsi="Helvetica Neue" w:hint="eastAsia"/>
          <w:color w:val="333333"/>
          <w:spacing w:val="7"/>
          <w:shd w:val="clear" w:color="auto" w:fill="FFFFFF"/>
        </w:rPr>
        <w:t>并不是公有制经济特有的问题，它存在于一切所有权与经营权分离的情形。</w:t>
      </w:r>
      <w:r w:rsidR="005071CD">
        <w:rPr>
          <w:rFonts w:ascii="Helvetica Neue" w:hAnsi="Helvetica Neue" w:hint="eastAsia"/>
          <w:color w:val="333333"/>
          <w:spacing w:val="7"/>
          <w:shd w:val="clear" w:color="auto" w:fill="FFFFFF"/>
        </w:rPr>
        <w:t>关于</w:t>
      </w:r>
      <w:r>
        <w:rPr>
          <w:rFonts w:ascii="Helvetica Neue" w:hAnsi="Helvetica Neue"/>
          <w:color w:val="333333"/>
          <w:spacing w:val="7"/>
          <w:shd w:val="clear" w:color="auto" w:fill="FFFFFF"/>
        </w:rPr>
        <w:t>“</w:t>
      </w:r>
      <w:r>
        <w:rPr>
          <w:rFonts w:ascii="Helvetica Neue" w:hAnsi="Helvetica Neue"/>
          <w:color w:val="333333"/>
          <w:spacing w:val="7"/>
          <w:shd w:val="clear" w:color="auto" w:fill="FFFFFF"/>
        </w:rPr>
        <w:t>混改</w:t>
      </w:r>
      <w:r>
        <w:rPr>
          <w:rFonts w:ascii="Helvetica Neue" w:hAnsi="Helvetica Neue"/>
          <w:color w:val="333333"/>
          <w:spacing w:val="7"/>
          <w:shd w:val="clear" w:color="auto" w:fill="FFFFFF"/>
        </w:rPr>
        <w:t>”</w:t>
      </w:r>
      <w:r w:rsidR="005071CD">
        <w:rPr>
          <w:rFonts w:ascii="Helvetica Neue" w:hAnsi="Helvetica Neue" w:hint="eastAsia"/>
          <w:color w:val="333333"/>
          <w:spacing w:val="7"/>
          <w:shd w:val="clear" w:color="auto" w:fill="FFFFFF"/>
        </w:rPr>
        <w:t>，</w:t>
      </w:r>
      <w:r>
        <w:rPr>
          <w:rFonts w:ascii="Helvetica Neue" w:hAnsi="Helvetica Neue"/>
          <w:color w:val="333333"/>
          <w:spacing w:val="7"/>
          <w:shd w:val="clear" w:color="auto" w:fill="FFFFFF"/>
        </w:rPr>
        <w:t>混合所有制是新形势下坚持公有制主体地位，</w:t>
      </w:r>
      <w:r w:rsidR="005071CD">
        <w:rPr>
          <w:rFonts w:ascii="Helvetica Neue" w:hAnsi="Helvetica Neue" w:hint="eastAsia"/>
          <w:color w:val="333333"/>
          <w:spacing w:val="7"/>
          <w:shd w:val="clear" w:color="auto" w:fill="FFFFFF"/>
        </w:rPr>
        <w:t>做大做强国有经济</w:t>
      </w:r>
      <w:r>
        <w:rPr>
          <w:rFonts w:ascii="Helvetica Neue" w:hAnsi="Helvetica Neue"/>
          <w:color w:val="333333"/>
          <w:spacing w:val="7"/>
          <w:shd w:val="clear" w:color="auto" w:fill="FFFFFF"/>
        </w:rPr>
        <w:t>一个有效途径和必然选择。</w:t>
      </w:r>
      <w:r w:rsidR="005071CD">
        <w:rPr>
          <w:rFonts w:ascii="Helvetica Neue" w:hAnsi="Helvetica Neue" w:hint="eastAsia"/>
          <w:color w:val="333333"/>
          <w:spacing w:val="7"/>
          <w:shd w:val="clear" w:color="auto" w:fill="FFFFFF"/>
        </w:rPr>
        <w:t>“国进民退”往往是与社会主义初级阶段相适应的。</w:t>
      </w:r>
      <w:r w:rsidR="008864BF">
        <w:rPr>
          <w:rFonts w:ascii="Helvetica Neue" w:hAnsi="Helvetica Neue" w:hint="eastAsia"/>
          <w:color w:val="333333"/>
          <w:spacing w:val="7"/>
          <w:shd w:val="clear" w:color="auto" w:fill="FFFFFF"/>
        </w:rPr>
        <w:t>此外，应将</w:t>
      </w:r>
      <w:r w:rsidR="008864BF">
        <w:rPr>
          <w:rFonts w:ascii="Helvetica Neue" w:hAnsi="Helvetica Neue"/>
          <w:color w:val="333333"/>
          <w:spacing w:val="7"/>
          <w:shd w:val="clear" w:color="auto" w:fill="FFFFFF"/>
        </w:rPr>
        <w:t>国有企业分为商业类和公益类，前者按照市场规则</w:t>
      </w:r>
      <w:r w:rsidR="008864BF">
        <w:rPr>
          <w:rFonts w:ascii="Helvetica Neue" w:hAnsi="Helvetica Neue" w:hint="eastAsia"/>
          <w:color w:val="333333"/>
          <w:spacing w:val="7"/>
          <w:shd w:val="clear" w:color="auto" w:fill="FFFFFF"/>
        </w:rPr>
        <w:t>来</w:t>
      </w:r>
      <w:r w:rsidR="008864BF">
        <w:rPr>
          <w:rFonts w:ascii="Helvetica Neue" w:hAnsi="Helvetica Neue"/>
          <w:color w:val="333333"/>
          <w:spacing w:val="7"/>
          <w:shd w:val="clear" w:color="auto" w:fill="FFFFFF"/>
        </w:rPr>
        <w:t>运营</w:t>
      </w:r>
      <w:r w:rsidR="008864BF">
        <w:rPr>
          <w:rFonts w:ascii="Helvetica Neue" w:hAnsi="Helvetica Neue" w:hint="eastAsia"/>
          <w:color w:val="333333"/>
          <w:spacing w:val="7"/>
          <w:shd w:val="clear" w:color="auto" w:fill="FFFFFF"/>
        </w:rPr>
        <w:t>。林教授驳斥了</w:t>
      </w:r>
      <w:r w:rsidR="008864BF">
        <w:rPr>
          <w:rFonts w:ascii="Helvetica Neue" w:hAnsi="Helvetica Neue"/>
          <w:color w:val="333333"/>
          <w:spacing w:val="7"/>
          <w:shd w:val="clear" w:color="auto" w:fill="FFFFFF"/>
        </w:rPr>
        <w:t>通过私有化</w:t>
      </w:r>
      <w:r w:rsidR="008864BF">
        <w:rPr>
          <w:rFonts w:ascii="Helvetica Neue" w:hAnsi="Helvetica Neue" w:hint="eastAsia"/>
          <w:color w:val="333333"/>
          <w:spacing w:val="7"/>
          <w:shd w:val="clear" w:color="auto" w:fill="FFFFFF"/>
        </w:rPr>
        <w:t>国有大企业</w:t>
      </w:r>
      <w:r w:rsidR="008864BF">
        <w:rPr>
          <w:rFonts w:ascii="Helvetica Neue" w:hAnsi="Helvetica Neue"/>
          <w:color w:val="333333"/>
          <w:spacing w:val="7"/>
          <w:shd w:val="clear" w:color="auto" w:fill="FFFFFF"/>
        </w:rPr>
        <w:t>消除垄断</w:t>
      </w:r>
      <w:r w:rsidR="008864BF">
        <w:rPr>
          <w:rFonts w:ascii="Helvetica Neue" w:hAnsi="Helvetica Neue" w:hint="eastAsia"/>
          <w:color w:val="333333"/>
          <w:spacing w:val="7"/>
          <w:shd w:val="clear" w:color="auto" w:fill="FFFFFF"/>
        </w:rPr>
        <w:t>的说法，认为</w:t>
      </w:r>
      <w:r w:rsidR="008864BF">
        <w:rPr>
          <w:rFonts w:ascii="Helvetica Neue" w:hAnsi="Helvetica Neue"/>
          <w:color w:val="333333"/>
          <w:spacing w:val="7"/>
          <w:shd w:val="clear" w:color="auto" w:fill="FFFFFF"/>
        </w:rPr>
        <w:t>这把反垄断与私有化混为一谈</w:t>
      </w:r>
      <w:r w:rsidR="007F57ED">
        <w:rPr>
          <w:rFonts w:ascii="Helvetica Neue" w:hAnsi="Helvetica Neue" w:hint="eastAsia"/>
          <w:color w:val="333333"/>
          <w:spacing w:val="7"/>
          <w:shd w:val="clear" w:color="auto" w:fill="FFFFFF"/>
        </w:rPr>
        <w:t>，</w:t>
      </w:r>
      <w:r w:rsidR="008864BF">
        <w:rPr>
          <w:rFonts w:ascii="Helvetica Neue" w:hAnsi="Helvetica Neue"/>
          <w:color w:val="333333"/>
          <w:spacing w:val="7"/>
          <w:shd w:val="clear" w:color="auto" w:fill="FFFFFF"/>
        </w:rPr>
        <w:t>垄断部门由公有制企业经营能更好体现社会利益和国家发展战略</w:t>
      </w:r>
      <w:bookmarkStart w:id="0" w:name="_GoBack"/>
      <w:bookmarkEnd w:id="0"/>
      <w:r w:rsidR="008864BF">
        <w:rPr>
          <w:rFonts w:ascii="Helvetica Neue" w:hAnsi="Helvetica Neue" w:hint="eastAsia"/>
          <w:color w:val="333333"/>
          <w:spacing w:val="7"/>
          <w:shd w:val="clear" w:color="auto" w:fill="FFFFFF"/>
        </w:rPr>
        <w:t>，可以</w:t>
      </w:r>
      <w:r w:rsidR="008864BF">
        <w:rPr>
          <w:rFonts w:ascii="Helvetica Neue" w:hAnsi="Helvetica Neue"/>
          <w:color w:val="333333"/>
          <w:spacing w:val="7"/>
          <w:shd w:val="clear" w:color="auto" w:fill="FFFFFF"/>
        </w:rPr>
        <w:t>通过反垄断法和社会监督加以控制，防止其损害社会利益。</w:t>
      </w:r>
    </w:p>
    <w:p w:rsidR="0041257C" w:rsidRDefault="0041257C" w:rsidP="0082035E">
      <w:pPr>
        <w:ind w:firstLine="482"/>
        <w:rPr>
          <w:rFonts w:ascii="宋体" w:hAnsi="宋体" w:cs="微软雅黑"/>
          <w:b/>
          <w:bCs/>
        </w:rPr>
      </w:pPr>
    </w:p>
    <w:p w:rsidR="00A72CCA" w:rsidRPr="00E53D11" w:rsidRDefault="00A72CCA" w:rsidP="00A72CCA">
      <w:pPr>
        <w:ind w:firstLine="482"/>
        <w:rPr>
          <w:rFonts w:ascii="宋体" w:hAnsi="宋体" w:cs="微软雅黑" w:hint="eastAsia"/>
          <w:b/>
          <w:bCs/>
        </w:rPr>
      </w:pPr>
      <w:r w:rsidRPr="00136FCF">
        <w:rPr>
          <w:rFonts w:ascii="宋体" w:hAnsi="宋体" w:cs="微软雅黑" w:hint="eastAsia"/>
          <w:b/>
          <w:bCs/>
        </w:rPr>
        <w:t>第</w:t>
      </w:r>
      <w:r>
        <w:rPr>
          <w:rFonts w:ascii="宋体" w:hAnsi="宋体" w:cs="微软雅黑"/>
          <w:b/>
          <w:bCs/>
        </w:rPr>
        <w:t>9</w:t>
      </w:r>
      <w:r w:rsidRPr="00136FCF">
        <w:rPr>
          <w:rFonts w:ascii="宋体" w:hAnsi="宋体" w:cs="微软雅黑" w:hint="eastAsia"/>
          <w:b/>
          <w:bCs/>
        </w:rPr>
        <w:t>讲|</w:t>
      </w:r>
      <w:r>
        <w:rPr>
          <w:rFonts w:ascii="宋体" w:hAnsi="宋体" w:cs="微软雅黑"/>
          <w:b/>
          <w:bCs/>
        </w:rPr>
        <w:t xml:space="preserve"> </w:t>
      </w:r>
      <w:r>
        <w:rPr>
          <w:rFonts w:hint="eastAsia"/>
          <w:b/>
          <w:bCs/>
        </w:rPr>
        <w:t>刘元春</w:t>
      </w:r>
      <w:r w:rsidRPr="00093EDA">
        <w:rPr>
          <w:b/>
          <w:bCs/>
        </w:rPr>
        <w:t>：</w:t>
      </w:r>
      <w:r w:rsidRPr="00C51581">
        <w:rPr>
          <w:rFonts w:hint="eastAsia"/>
          <w:b/>
          <w:bCs/>
        </w:rPr>
        <w:t>中国特色社会主义宏观调控</w:t>
      </w:r>
    </w:p>
    <w:p w:rsidR="00A72CCA" w:rsidRPr="003D21DB" w:rsidRDefault="00C37C3A" w:rsidP="0082035E">
      <w:pPr>
        <w:ind w:firstLine="480"/>
        <w:rPr>
          <w:rFonts w:ascii="宋体" w:hAnsi="宋体" w:cs="微软雅黑"/>
          <w:b/>
          <w:bCs/>
        </w:rPr>
      </w:pPr>
      <w:r>
        <w:rPr>
          <w:rFonts w:hint="eastAsia"/>
        </w:rPr>
        <w:t>刘元春教授从</w:t>
      </w:r>
      <w:r w:rsidRPr="00C93E0C">
        <w:rPr>
          <w:rFonts w:hint="eastAsia"/>
        </w:rPr>
        <w:t>内涵与历史沿革</w:t>
      </w:r>
      <w:r>
        <w:rPr>
          <w:rFonts w:hint="eastAsia"/>
        </w:rPr>
        <w:t>、</w:t>
      </w:r>
      <w:r w:rsidRPr="00C93E0C">
        <w:rPr>
          <w:rFonts w:hint="eastAsia"/>
        </w:rPr>
        <w:t>主要框架体系</w:t>
      </w:r>
      <w:r>
        <w:rPr>
          <w:rFonts w:hint="eastAsia"/>
        </w:rPr>
        <w:t>及其特点、面临的问题与理论创新三个方面来介绍</w:t>
      </w:r>
      <w:r w:rsidRPr="00C93E0C">
        <w:rPr>
          <w:rFonts w:hint="eastAsia"/>
        </w:rPr>
        <w:t>中国特色社会主义宏观调控</w:t>
      </w:r>
      <w:r>
        <w:rPr>
          <w:rFonts w:hint="eastAsia"/>
        </w:rPr>
        <w:t>体系。</w:t>
      </w:r>
      <w:r w:rsidR="003D21DB" w:rsidRPr="001E0403">
        <w:rPr>
          <w:rFonts w:hint="eastAsia"/>
        </w:rPr>
        <w:t>中国特色社会主义宏观调控</w:t>
      </w:r>
      <w:r w:rsidR="003D21DB">
        <w:rPr>
          <w:rFonts w:hint="eastAsia"/>
        </w:rPr>
        <w:t>根植于马克思的国民经济再生产理论和资本主义危机理论</w:t>
      </w:r>
      <w:r w:rsidR="003D21DB">
        <w:rPr>
          <w:rFonts w:hint="eastAsia"/>
        </w:rPr>
        <w:t>，</w:t>
      </w:r>
      <w:r w:rsidR="003D21DB">
        <w:rPr>
          <w:rFonts w:hint="eastAsia"/>
        </w:rPr>
        <w:t>不仅仅定位于对短期波动的调整，而且更加关注整体的跨期资源配置和生产力发展。它</w:t>
      </w:r>
      <w:r w:rsidRPr="00435BCE">
        <w:rPr>
          <w:rFonts w:hint="eastAsia"/>
        </w:rPr>
        <w:t>是中国特色社会主义市场经济体系</w:t>
      </w:r>
      <w:r>
        <w:rPr>
          <w:rFonts w:hint="eastAsia"/>
        </w:rPr>
        <w:t>中</w:t>
      </w:r>
      <w:r w:rsidRPr="00435BCE">
        <w:rPr>
          <w:rFonts w:hint="eastAsia"/>
        </w:rPr>
        <w:t>的制度组成部分</w:t>
      </w:r>
      <w:r w:rsidR="003D21DB">
        <w:rPr>
          <w:rFonts w:hint="eastAsia"/>
        </w:rPr>
        <w:t>，发改委在宏观调控中掌控全局。</w:t>
      </w:r>
      <w:r w:rsidR="003D21DB">
        <w:rPr>
          <w:rFonts w:hint="eastAsia"/>
        </w:rPr>
        <w:t>这些年来我国的宏观调控取得了</w:t>
      </w:r>
      <w:r w:rsidR="003D21DB">
        <w:rPr>
          <w:rFonts w:hint="eastAsia"/>
        </w:rPr>
        <w:t>重大</w:t>
      </w:r>
      <w:r w:rsidR="003D21DB">
        <w:rPr>
          <w:rFonts w:hint="eastAsia"/>
        </w:rPr>
        <w:t>创新，</w:t>
      </w:r>
      <w:r w:rsidR="003D21DB">
        <w:rPr>
          <w:rFonts w:hint="eastAsia"/>
        </w:rPr>
        <w:t>这些在宏观经济领域的</w:t>
      </w:r>
      <w:r w:rsidR="003D21DB" w:rsidRPr="002164B2">
        <w:rPr>
          <w:rFonts w:hint="eastAsia"/>
        </w:rPr>
        <w:t>创新构成了中国特色宏观经济调控理论体系</w:t>
      </w:r>
      <w:r w:rsidR="003D21DB">
        <w:rPr>
          <w:rFonts w:hint="eastAsia"/>
        </w:rPr>
        <w:t>，</w:t>
      </w:r>
      <w:r w:rsidR="003D21DB" w:rsidRPr="00B47A28">
        <w:rPr>
          <w:rFonts w:hint="eastAsia"/>
        </w:rPr>
        <w:t>成为了习近平新时代中国特色社会主义经济思想的有机组成部分。</w:t>
      </w:r>
      <w:r w:rsidR="003D21DB">
        <w:rPr>
          <w:rFonts w:hint="eastAsia"/>
        </w:rPr>
        <w:t>我们已创造性地提出了</w:t>
      </w:r>
      <w:r w:rsidR="003D21DB" w:rsidRPr="00940739">
        <w:rPr>
          <w:rFonts w:hint="eastAsia"/>
        </w:rPr>
        <w:t>中国宏观经济新常态理论和新常态宏观调控框架</w:t>
      </w:r>
      <w:r w:rsidR="003D21DB">
        <w:rPr>
          <w:rFonts w:hint="eastAsia"/>
        </w:rPr>
        <w:t>，为</w:t>
      </w:r>
      <w:r w:rsidR="003D21DB" w:rsidRPr="00940739">
        <w:rPr>
          <w:rFonts w:hint="eastAsia"/>
        </w:rPr>
        <w:t>迈向高质量的发展阶段</w:t>
      </w:r>
      <w:r w:rsidR="003D21DB">
        <w:rPr>
          <w:rFonts w:hint="eastAsia"/>
        </w:rPr>
        <w:t>做好</w:t>
      </w:r>
      <w:r w:rsidR="003D21DB">
        <w:rPr>
          <w:rFonts w:hint="eastAsia"/>
        </w:rPr>
        <w:t>了</w:t>
      </w:r>
      <w:r w:rsidR="003D21DB">
        <w:rPr>
          <w:rFonts w:hint="eastAsia"/>
        </w:rPr>
        <w:t>理论准备。</w:t>
      </w:r>
    </w:p>
    <w:p w:rsidR="00A72CCA" w:rsidRPr="00A72CCA" w:rsidRDefault="00A72CCA" w:rsidP="0082035E">
      <w:pPr>
        <w:ind w:firstLine="482"/>
        <w:rPr>
          <w:rFonts w:ascii="宋体" w:hAnsi="宋体" w:cs="微软雅黑" w:hint="eastAsia"/>
          <w:b/>
          <w:bCs/>
        </w:rPr>
      </w:pPr>
    </w:p>
    <w:p w:rsidR="007D3986" w:rsidRDefault="0082035E" w:rsidP="0082035E">
      <w:pPr>
        <w:ind w:firstLine="482"/>
        <w:rPr>
          <w:rFonts w:ascii="宋体" w:hAnsi="宋体" w:cs="微软雅黑"/>
          <w:b/>
          <w:bCs/>
        </w:rPr>
      </w:pPr>
      <w:r w:rsidRPr="0082035E">
        <w:rPr>
          <w:rFonts w:ascii="宋体" w:hAnsi="宋体" w:cs="微软雅黑" w:hint="eastAsia"/>
          <w:b/>
          <w:bCs/>
        </w:rPr>
        <w:t>第</w:t>
      </w:r>
      <w:r w:rsidRPr="0082035E">
        <w:rPr>
          <w:rFonts w:ascii="宋体" w:hAnsi="宋体"/>
          <w:b/>
          <w:bCs/>
        </w:rPr>
        <w:t>10</w:t>
      </w:r>
      <w:r w:rsidRPr="0082035E">
        <w:rPr>
          <w:rFonts w:ascii="宋体" w:hAnsi="宋体" w:cs="微软雅黑" w:hint="eastAsia"/>
          <w:b/>
          <w:bCs/>
        </w:rPr>
        <w:t>讲</w:t>
      </w:r>
      <w:r w:rsidRPr="0082035E">
        <w:rPr>
          <w:rFonts w:ascii="宋体" w:hAnsi="宋体" w:hint="eastAsia"/>
          <w:b/>
          <w:bCs/>
        </w:rPr>
        <w:t>|</w:t>
      </w:r>
      <w:r w:rsidR="006D318C">
        <w:rPr>
          <w:rFonts w:ascii="宋体" w:hAnsi="宋体"/>
          <w:b/>
          <w:bCs/>
        </w:rPr>
        <w:t xml:space="preserve"> </w:t>
      </w:r>
      <w:r w:rsidRPr="0082035E">
        <w:rPr>
          <w:rFonts w:ascii="宋体" w:hAnsi="宋体" w:cs="微软雅黑" w:hint="eastAsia"/>
          <w:b/>
          <w:bCs/>
        </w:rPr>
        <w:t>李实：中国特色社会主义收入分配制度改革</w:t>
      </w:r>
    </w:p>
    <w:p w:rsidR="00A64D95" w:rsidRDefault="00A64D95" w:rsidP="00A64D95">
      <w:pPr>
        <w:ind w:firstLine="480"/>
        <w:rPr>
          <w:rFonts w:ascii="宋体" w:hAnsi="宋体"/>
        </w:rPr>
      </w:pPr>
      <w:r>
        <w:rPr>
          <w:rFonts w:ascii="宋体" w:hAnsi="宋体"/>
        </w:rPr>
        <w:t>2008</w:t>
      </w:r>
      <w:r>
        <w:rPr>
          <w:rFonts w:ascii="宋体" w:hAnsi="宋体" w:hint="eastAsia"/>
        </w:rPr>
        <w:t>年以来，我国收入差距有缩小趋势，引起了关于中国收入分配不平等程度改善的讨论。对此，</w:t>
      </w:r>
      <w:r w:rsidRPr="00A64D95">
        <w:rPr>
          <w:rFonts w:ascii="宋体" w:hAnsi="宋体" w:hint="eastAsia"/>
        </w:rPr>
        <w:t>李实教授</w:t>
      </w:r>
      <w:r w:rsidR="001E61BF">
        <w:rPr>
          <w:rFonts w:ascii="宋体" w:hAnsi="宋体" w:hint="eastAsia"/>
        </w:rPr>
        <w:t>提出</w:t>
      </w:r>
      <w:r>
        <w:rPr>
          <w:rFonts w:ascii="宋体" w:hAnsi="宋体" w:hint="eastAsia"/>
        </w:rPr>
        <w:t>尽管</w:t>
      </w:r>
      <w:r w:rsidRPr="00A64D95">
        <w:rPr>
          <w:rFonts w:ascii="宋体" w:hAnsi="宋体" w:hint="eastAsia"/>
        </w:rPr>
        <w:t>城乡间收入差距的缩小，</w:t>
      </w:r>
      <w:r>
        <w:rPr>
          <w:rFonts w:ascii="宋体" w:hAnsi="宋体" w:hint="eastAsia"/>
        </w:rPr>
        <w:t>但</w:t>
      </w:r>
      <w:r w:rsidRPr="00A64D95">
        <w:rPr>
          <w:rFonts w:ascii="宋体" w:hAnsi="宋体" w:hint="eastAsia"/>
        </w:rPr>
        <w:t>城镇和农村内部</w:t>
      </w:r>
      <w:r>
        <w:rPr>
          <w:rFonts w:ascii="宋体" w:hAnsi="宋体" w:hint="eastAsia"/>
        </w:rPr>
        <w:t>的</w:t>
      </w:r>
      <w:r w:rsidRPr="00A64D95">
        <w:rPr>
          <w:rFonts w:ascii="宋体" w:hAnsi="宋体" w:hint="eastAsia"/>
        </w:rPr>
        <w:t>收入差距在持续扩大，</w:t>
      </w:r>
      <w:r w:rsidRPr="00A64D95">
        <w:rPr>
          <w:rFonts w:ascii="宋体" w:hAnsi="宋体"/>
        </w:rPr>
        <w:t>即使短期内</w:t>
      </w:r>
      <w:r>
        <w:rPr>
          <w:rFonts w:ascii="宋体" w:hAnsi="宋体" w:hint="eastAsia"/>
        </w:rPr>
        <w:t>表现为全国的</w:t>
      </w:r>
      <w:r w:rsidRPr="00A64D95">
        <w:rPr>
          <w:rFonts w:ascii="宋体" w:hAnsi="宋体" w:hint="eastAsia"/>
        </w:rPr>
        <w:t>收入差距缩小，也</w:t>
      </w:r>
      <w:r w:rsidRPr="00A64D95">
        <w:rPr>
          <w:rFonts w:ascii="宋体" w:hAnsi="宋体"/>
        </w:rPr>
        <w:t>很难形成一个长期的下降趋势。</w:t>
      </w:r>
      <w:r w:rsidRPr="00A64D95">
        <w:rPr>
          <w:rFonts w:ascii="宋体" w:hAnsi="宋体" w:hint="eastAsia"/>
        </w:rPr>
        <w:t>我国的</w:t>
      </w:r>
      <w:r w:rsidRPr="00A64D95">
        <w:rPr>
          <w:rFonts w:ascii="宋体" w:hAnsi="宋体"/>
        </w:rPr>
        <w:t>再分配政策在调节收入分配所发挥的作用相当有限</w:t>
      </w:r>
      <w:r>
        <w:rPr>
          <w:rFonts w:ascii="宋体" w:hAnsi="宋体" w:hint="eastAsia"/>
        </w:rPr>
        <w:t>，</w:t>
      </w:r>
      <w:r w:rsidRPr="00A64D95">
        <w:rPr>
          <w:rFonts w:ascii="宋体" w:hAnsi="宋体"/>
        </w:rPr>
        <w:t>现行的社会保障体系需要进一步改革，不仅要实现社会保障制度的全覆盖，而且要减少同一种保障制度中不同人群的差异性，进一步发挥社会保障制度的收入再分配效应。</w:t>
      </w:r>
      <w:r>
        <w:rPr>
          <w:rFonts w:ascii="宋体" w:hAnsi="宋体" w:hint="eastAsia"/>
        </w:rPr>
        <w:t>未来我</w:t>
      </w:r>
      <w:r w:rsidRPr="00A64D95">
        <w:rPr>
          <w:rFonts w:ascii="宋体" w:hAnsi="宋体" w:hint="eastAsia"/>
        </w:rPr>
        <w:t>国收入差距将处于一种高位徘徊状态</w:t>
      </w:r>
      <w:r>
        <w:rPr>
          <w:rFonts w:ascii="宋体" w:hAnsi="宋体" w:hint="eastAsia"/>
        </w:rPr>
        <w:t>，收入分配改革任重道远。</w:t>
      </w:r>
    </w:p>
    <w:p w:rsidR="00A64D95" w:rsidRPr="00A64D95" w:rsidRDefault="00A64D95" w:rsidP="00A64D95">
      <w:pPr>
        <w:ind w:firstLine="480"/>
        <w:rPr>
          <w:rFonts w:ascii="宋体" w:hAnsi="宋体"/>
        </w:rPr>
      </w:pPr>
    </w:p>
    <w:p w:rsidR="00A64D95" w:rsidRPr="00A64D95" w:rsidRDefault="00A64D95" w:rsidP="0082035E">
      <w:pPr>
        <w:ind w:firstLine="480"/>
        <w:rPr>
          <w:rFonts w:ascii="宋体" w:hAnsi="宋体"/>
        </w:rPr>
      </w:pPr>
    </w:p>
    <w:sectPr w:rsidR="00A64D95" w:rsidRPr="00A64D95" w:rsidSect="00B256F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5E"/>
    <w:rsid w:val="00013FEC"/>
    <w:rsid w:val="00136FCF"/>
    <w:rsid w:val="001E61BF"/>
    <w:rsid w:val="00237F34"/>
    <w:rsid w:val="00250E60"/>
    <w:rsid w:val="003D21DB"/>
    <w:rsid w:val="0041257C"/>
    <w:rsid w:val="005071CD"/>
    <w:rsid w:val="0059284C"/>
    <w:rsid w:val="00624BA4"/>
    <w:rsid w:val="00630188"/>
    <w:rsid w:val="0065430B"/>
    <w:rsid w:val="00667306"/>
    <w:rsid w:val="006D318C"/>
    <w:rsid w:val="00710C3E"/>
    <w:rsid w:val="0076559A"/>
    <w:rsid w:val="007F57ED"/>
    <w:rsid w:val="007F7D8C"/>
    <w:rsid w:val="0082035E"/>
    <w:rsid w:val="008864BF"/>
    <w:rsid w:val="008B4F92"/>
    <w:rsid w:val="0091117B"/>
    <w:rsid w:val="009C70A6"/>
    <w:rsid w:val="00A64D95"/>
    <w:rsid w:val="00A72CCA"/>
    <w:rsid w:val="00B256F4"/>
    <w:rsid w:val="00B33D47"/>
    <w:rsid w:val="00B35366"/>
    <w:rsid w:val="00C37C3A"/>
    <w:rsid w:val="00C95BE0"/>
    <w:rsid w:val="00E53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8E09"/>
  <w14:defaultImageDpi w14:val="32767"/>
  <w15:chartTrackingRefBased/>
  <w15:docId w15:val="{A53C143D-A343-BA48-87DE-D82E1461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A72CCA"/>
    <w:pPr>
      <w:widowControl w:val="0"/>
      <w:ind w:firstLineChars="200" w:firstLine="200"/>
      <w:jc w:val="both"/>
    </w:pPr>
    <w:rPr>
      <w:rFonts w:ascii="Times" w:eastAsia="宋体" w:hAnsi="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a"/>
    <w:next w:val="a"/>
    <w:qFormat/>
    <w:rsid w:val="0091117B"/>
    <w:pPr>
      <w:spacing w:line="1440" w:lineRule="auto"/>
      <w:jc w:val="center"/>
    </w:pPr>
    <w:rPr>
      <w:rFonts w:eastAsia="黑体"/>
      <w:sz w:val="36"/>
    </w:rPr>
  </w:style>
  <w:style w:type="paragraph" w:customStyle="1" w:styleId="a4">
    <w:name w:val="一级节标题"/>
    <w:basedOn w:val="a"/>
    <w:next w:val="a"/>
    <w:qFormat/>
    <w:rsid w:val="0091117B"/>
    <w:pPr>
      <w:widowControl/>
      <w:spacing w:line="960" w:lineRule="auto"/>
      <w:jc w:val="left"/>
    </w:pPr>
    <w:rPr>
      <w:rFonts w:eastAsia="黑体" w:cs="宋体"/>
      <w:kern w:val="0"/>
      <w:sz w:val="30"/>
    </w:rPr>
  </w:style>
  <w:style w:type="paragraph" w:customStyle="1" w:styleId="a5">
    <w:name w:val="二级节标题"/>
    <w:basedOn w:val="a"/>
    <w:next w:val="a"/>
    <w:qFormat/>
    <w:rsid w:val="0091117B"/>
    <w:pPr>
      <w:spacing w:line="480" w:lineRule="auto"/>
    </w:pPr>
    <w:rPr>
      <w:rFonts w:eastAsia="黑体"/>
    </w:rPr>
  </w:style>
  <w:style w:type="paragraph" w:customStyle="1" w:styleId="a6">
    <w:name w:val="公式"/>
    <w:basedOn w:val="a"/>
    <w:next w:val="a"/>
    <w:autoRedefine/>
    <w:qFormat/>
    <w:rsid w:val="00C95BE0"/>
    <w:pPr>
      <w:tabs>
        <w:tab w:val="center" w:pos="4156"/>
        <w:tab w:val="right" w:pos="10206"/>
      </w:tabs>
    </w:pPr>
  </w:style>
  <w:style w:type="paragraph" w:styleId="a7">
    <w:name w:val="Normal (Web)"/>
    <w:basedOn w:val="a"/>
    <w:uiPriority w:val="99"/>
    <w:semiHidden/>
    <w:unhideWhenUsed/>
    <w:rsid w:val="00630188"/>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63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3481">
      <w:bodyDiv w:val="1"/>
      <w:marLeft w:val="0"/>
      <w:marRight w:val="0"/>
      <w:marTop w:val="0"/>
      <w:marBottom w:val="0"/>
      <w:divBdr>
        <w:top w:val="none" w:sz="0" w:space="0" w:color="auto"/>
        <w:left w:val="none" w:sz="0" w:space="0" w:color="auto"/>
        <w:bottom w:val="none" w:sz="0" w:space="0" w:color="auto"/>
        <w:right w:val="none" w:sz="0" w:space="0" w:color="auto"/>
      </w:divBdr>
    </w:div>
    <w:div w:id="483740105">
      <w:bodyDiv w:val="1"/>
      <w:marLeft w:val="0"/>
      <w:marRight w:val="0"/>
      <w:marTop w:val="0"/>
      <w:marBottom w:val="0"/>
      <w:divBdr>
        <w:top w:val="none" w:sz="0" w:space="0" w:color="auto"/>
        <w:left w:val="none" w:sz="0" w:space="0" w:color="auto"/>
        <w:bottom w:val="none" w:sz="0" w:space="0" w:color="auto"/>
        <w:right w:val="none" w:sz="0" w:space="0" w:color="auto"/>
      </w:divBdr>
    </w:div>
    <w:div w:id="566770677">
      <w:bodyDiv w:val="1"/>
      <w:marLeft w:val="0"/>
      <w:marRight w:val="0"/>
      <w:marTop w:val="0"/>
      <w:marBottom w:val="0"/>
      <w:divBdr>
        <w:top w:val="none" w:sz="0" w:space="0" w:color="auto"/>
        <w:left w:val="none" w:sz="0" w:space="0" w:color="auto"/>
        <w:bottom w:val="none" w:sz="0" w:space="0" w:color="auto"/>
        <w:right w:val="none" w:sz="0" w:space="0" w:color="auto"/>
      </w:divBdr>
    </w:div>
    <w:div w:id="584413565">
      <w:bodyDiv w:val="1"/>
      <w:marLeft w:val="0"/>
      <w:marRight w:val="0"/>
      <w:marTop w:val="0"/>
      <w:marBottom w:val="0"/>
      <w:divBdr>
        <w:top w:val="none" w:sz="0" w:space="0" w:color="auto"/>
        <w:left w:val="none" w:sz="0" w:space="0" w:color="auto"/>
        <w:bottom w:val="none" w:sz="0" w:space="0" w:color="auto"/>
        <w:right w:val="none" w:sz="0" w:space="0" w:color="auto"/>
      </w:divBdr>
    </w:div>
    <w:div w:id="747338367">
      <w:bodyDiv w:val="1"/>
      <w:marLeft w:val="0"/>
      <w:marRight w:val="0"/>
      <w:marTop w:val="0"/>
      <w:marBottom w:val="0"/>
      <w:divBdr>
        <w:top w:val="none" w:sz="0" w:space="0" w:color="auto"/>
        <w:left w:val="none" w:sz="0" w:space="0" w:color="auto"/>
        <w:bottom w:val="none" w:sz="0" w:space="0" w:color="auto"/>
        <w:right w:val="none" w:sz="0" w:space="0" w:color="auto"/>
      </w:divBdr>
    </w:div>
    <w:div w:id="901865076">
      <w:bodyDiv w:val="1"/>
      <w:marLeft w:val="0"/>
      <w:marRight w:val="0"/>
      <w:marTop w:val="0"/>
      <w:marBottom w:val="0"/>
      <w:divBdr>
        <w:top w:val="none" w:sz="0" w:space="0" w:color="auto"/>
        <w:left w:val="none" w:sz="0" w:space="0" w:color="auto"/>
        <w:bottom w:val="none" w:sz="0" w:space="0" w:color="auto"/>
        <w:right w:val="none" w:sz="0" w:space="0" w:color="auto"/>
      </w:divBdr>
    </w:div>
    <w:div w:id="1305503593">
      <w:bodyDiv w:val="1"/>
      <w:marLeft w:val="0"/>
      <w:marRight w:val="0"/>
      <w:marTop w:val="0"/>
      <w:marBottom w:val="0"/>
      <w:divBdr>
        <w:top w:val="none" w:sz="0" w:space="0" w:color="auto"/>
        <w:left w:val="none" w:sz="0" w:space="0" w:color="auto"/>
        <w:bottom w:val="none" w:sz="0" w:space="0" w:color="auto"/>
        <w:right w:val="none" w:sz="0" w:space="0" w:color="auto"/>
      </w:divBdr>
    </w:div>
    <w:div w:id="1343164090">
      <w:bodyDiv w:val="1"/>
      <w:marLeft w:val="0"/>
      <w:marRight w:val="0"/>
      <w:marTop w:val="0"/>
      <w:marBottom w:val="0"/>
      <w:divBdr>
        <w:top w:val="none" w:sz="0" w:space="0" w:color="auto"/>
        <w:left w:val="none" w:sz="0" w:space="0" w:color="auto"/>
        <w:bottom w:val="none" w:sz="0" w:space="0" w:color="auto"/>
        <w:right w:val="none" w:sz="0" w:space="0" w:color="auto"/>
      </w:divBdr>
    </w:div>
    <w:div w:id="1394429586">
      <w:bodyDiv w:val="1"/>
      <w:marLeft w:val="0"/>
      <w:marRight w:val="0"/>
      <w:marTop w:val="0"/>
      <w:marBottom w:val="0"/>
      <w:divBdr>
        <w:top w:val="none" w:sz="0" w:space="0" w:color="auto"/>
        <w:left w:val="none" w:sz="0" w:space="0" w:color="auto"/>
        <w:bottom w:val="none" w:sz="0" w:space="0" w:color="auto"/>
        <w:right w:val="none" w:sz="0" w:space="0" w:color="auto"/>
      </w:divBdr>
    </w:div>
    <w:div w:id="14347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Xiaolu Kuang</dc:creator>
  <cp:keywords/>
  <dc:description/>
  <cp:lastModifiedBy>Wang Juncker</cp:lastModifiedBy>
  <cp:revision>25</cp:revision>
  <dcterms:created xsi:type="dcterms:W3CDTF">2019-09-04T08:15:00Z</dcterms:created>
  <dcterms:modified xsi:type="dcterms:W3CDTF">2019-09-04T12:46:00Z</dcterms:modified>
</cp:coreProperties>
</file>