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683CA" w14:textId="03E91D7C" w:rsidR="00545247" w:rsidRDefault="0012658A" w:rsidP="0012658A">
      <w:pPr>
        <w:pStyle w:val="a3"/>
        <w:rPr>
          <w:sz w:val="30"/>
          <w:szCs w:val="30"/>
        </w:rPr>
      </w:pPr>
      <w:r w:rsidRPr="0012658A">
        <w:rPr>
          <w:rFonts w:hint="eastAsia"/>
          <w:sz w:val="30"/>
          <w:szCs w:val="30"/>
        </w:rPr>
        <w:t>新冠疫情后中国宏观经济调控的目标、手段及预期效果分析</w:t>
      </w:r>
    </w:p>
    <w:p w14:paraId="211CC66F" w14:textId="71B01736" w:rsidR="0012658A" w:rsidRDefault="0012658A" w:rsidP="0012658A">
      <w:pPr>
        <w:pStyle w:val="a3"/>
        <w:rPr>
          <w:sz w:val="21"/>
          <w:szCs w:val="21"/>
        </w:rPr>
      </w:pPr>
      <w:proofErr w:type="gramStart"/>
      <w:r w:rsidRPr="0012658A">
        <w:rPr>
          <w:rFonts w:hint="eastAsia"/>
          <w:sz w:val="21"/>
          <w:szCs w:val="21"/>
        </w:rPr>
        <w:t>易冰</w:t>
      </w:r>
      <w:proofErr w:type="gramEnd"/>
      <w:r w:rsidRPr="0012658A">
        <w:rPr>
          <w:rFonts w:hint="eastAsia"/>
          <w:sz w:val="21"/>
          <w:szCs w:val="21"/>
        </w:rPr>
        <w:t xml:space="preserve"> </w:t>
      </w:r>
      <w:r w:rsidRPr="0012658A">
        <w:rPr>
          <w:sz w:val="21"/>
          <w:szCs w:val="21"/>
        </w:rPr>
        <w:t>2017201121</w:t>
      </w:r>
    </w:p>
    <w:p w14:paraId="61957CD1" w14:textId="77777777" w:rsidR="00BF2C23" w:rsidRDefault="00BF2C23" w:rsidP="00BF2C23">
      <w:pPr>
        <w:spacing w:line="320" w:lineRule="atLeast"/>
        <w:rPr>
          <w:rFonts w:eastAsiaTheme="minorHAnsi"/>
          <w:color w:val="4D4D4D"/>
          <w:szCs w:val="21"/>
          <w:shd w:val="clear" w:color="auto" w:fill="FFFFFF"/>
        </w:rPr>
      </w:pPr>
    </w:p>
    <w:p w14:paraId="0B64BF22" w14:textId="2B56C763" w:rsidR="00BF2C23" w:rsidRDefault="00BF2C23" w:rsidP="00BF2C23">
      <w:pPr>
        <w:spacing w:line="320" w:lineRule="atLeast"/>
        <w:rPr>
          <w:rFonts w:eastAsiaTheme="minorHAnsi"/>
          <w:color w:val="4D4D4D"/>
          <w:szCs w:val="21"/>
          <w:shd w:val="clear" w:color="auto" w:fill="FFFFFF"/>
        </w:rPr>
      </w:pPr>
      <w:r>
        <w:rPr>
          <w:rFonts w:eastAsiaTheme="minorHAnsi" w:hint="eastAsia"/>
          <w:color w:val="4D4D4D"/>
          <w:szCs w:val="21"/>
          <w:shd w:val="clear" w:color="auto" w:fill="FFFFFF"/>
        </w:rPr>
        <w:t>1</w:t>
      </w:r>
      <w:r>
        <w:rPr>
          <w:rFonts w:eastAsiaTheme="minorHAnsi"/>
          <w:color w:val="4D4D4D"/>
          <w:szCs w:val="21"/>
          <w:shd w:val="clear" w:color="auto" w:fill="FFFFFF"/>
        </w:rPr>
        <w:t>.</w:t>
      </w:r>
      <w:r>
        <w:rPr>
          <w:rFonts w:eastAsiaTheme="minorHAnsi" w:hint="eastAsia"/>
          <w:color w:val="4D4D4D"/>
          <w:szCs w:val="21"/>
          <w:shd w:val="clear" w:color="auto" w:fill="FFFFFF"/>
        </w:rPr>
        <w:t>引言</w:t>
      </w:r>
    </w:p>
    <w:p w14:paraId="4C9050A9" w14:textId="77267796" w:rsidR="0024616B" w:rsidRDefault="0024616B" w:rsidP="00BF2C23">
      <w:pPr>
        <w:spacing w:line="320" w:lineRule="atLeast"/>
        <w:ind w:firstLineChars="200" w:firstLine="420"/>
        <w:rPr>
          <w:rFonts w:eastAsiaTheme="minorHAnsi"/>
          <w:color w:val="4D4D4D"/>
          <w:szCs w:val="21"/>
          <w:shd w:val="clear" w:color="auto" w:fill="FFFFFF"/>
        </w:rPr>
      </w:pPr>
      <w:r w:rsidRPr="0024616B">
        <w:rPr>
          <w:rFonts w:eastAsiaTheme="minorHAnsi" w:hint="eastAsia"/>
          <w:color w:val="4D4D4D"/>
          <w:szCs w:val="21"/>
          <w:shd w:val="clear" w:color="auto" w:fill="FFFFFF"/>
        </w:rPr>
        <w:t>新冠肺炎疫情</w:t>
      </w:r>
      <w:r>
        <w:rPr>
          <w:rFonts w:eastAsiaTheme="minorHAnsi" w:hint="eastAsia"/>
          <w:color w:val="4D4D4D"/>
          <w:szCs w:val="21"/>
          <w:shd w:val="clear" w:color="auto" w:fill="FFFFFF"/>
        </w:rPr>
        <w:t>作为</w:t>
      </w:r>
      <w:r w:rsidRPr="0024616B">
        <w:rPr>
          <w:rFonts w:eastAsiaTheme="minorHAnsi" w:hint="eastAsia"/>
          <w:color w:val="4D4D4D"/>
          <w:szCs w:val="21"/>
          <w:shd w:val="clear" w:color="auto" w:fill="FFFFFF"/>
        </w:rPr>
        <w:t>2020年</w:t>
      </w:r>
      <w:r>
        <w:rPr>
          <w:rFonts w:eastAsiaTheme="minorHAnsi" w:hint="eastAsia"/>
          <w:color w:val="4D4D4D"/>
          <w:szCs w:val="21"/>
          <w:shd w:val="clear" w:color="auto" w:fill="FFFFFF"/>
        </w:rPr>
        <w:t>的</w:t>
      </w:r>
      <w:r w:rsidRPr="0024616B">
        <w:rPr>
          <w:rFonts w:eastAsiaTheme="minorHAnsi" w:hint="eastAsia"/>
          <w:color w:val="4D4D4D"/>
          <w:szCs w:val="21"/>
          <w:shd w:val="clear" w:color="auto" w:fill="FFFFFF"/>
        </w:rPr>
        <w:t>开</w:t>
      </w:r>
      <w:r w:rsidR="00040E97">
        <w:rPr>
          <w:rFonts w:eastAsiaTheme="minorHAnsi" w:hint="eastAsia"/>
          <w:color w:val="4D4D4D"/>
          <w:szCs w:val="21"/>
          <w:shd w:val="clear" w:color="auto" w:fill="FFFFFF"/>
        </w:rPr>
        <w:t>年</w:t>
      </w:r>
      <w:r w:rsidRPr="0024616B">
        <w:rPr>
          <w:rFonts w:eastAsiaTheme="minorHAnsi" w:hint="eastAsia"/>
          <w:color w:val="4D4D4D"/>
          <w:szCs w:val="21"/>
          <w:shd w:val="clear" w:color="auto" w:fill="FFFFFF"/>
        </w:rPr>
        <w:t>“黑天鹅”</w:t>
      </w:r>
      <w:r>
        <w:rPr>
          <w:rFonts w:eastAsiaTheme="minorHAnsi" w:hint="eastAsia"/>
          <w:color w:val="4D4D4D"/>
          <w:szCs w:val="21"/>
          <w:shd w:val="clear" w:color="auto" w:fill="FFFFFF"/>
        </w:rPr>
        <w:t>，</w:t>
      </w:r>
      <w:r w:rsidRPr="0024616B">
        <w:rPr>
          <w:rFonts w:eastAsiaTheme="minorHAnsi" w:hint="eastAsia"/>
          <w:color w:val="4D4D4D"/>
          <w:szCs w:val="21"/>
          <w:shd w:val="clear" w:color="auto" w:fill="FFFFFF"/>
        </w:rPr>
        <w:t>对全球金融市场产生</w:t>
      </w:r>
      <w:r w:rsidR="00480592">
        <w:rPr>
          <w:rFonts w:eastAsiaTheme="minorHAnsi" w:hint="eastAsia"/>
          <w:color w:val="4D4D4D"/>
          <w:szCs w:val="21"/>
          <w:shd w:val="clear" w:color="auto" w:fill="FFFFFF"/>
        </w:rPr>
        <w:t>巨大</w:t>
      </w:r>
      <w:r w:rsidRPr="0024616B">
        <w:rPr>
          <w:rFonts w:eastAsiaTheme="minorHAnsi" w:hint="eastAsia"/>
          <w:color w:val="4D4D4D"/>
          <w:szCs w:val="21"/>
          <w:shd w:val="clear" w:color="auto" w:fill="FFFFFF"/>
        </w:rPr>
        <w:t>冲击</w:t>
      </w:r>
      <w:r w:rsidR="00040E97">
        <w:rPr>
          <w:rFonts w:eastAsiaTheme="minorHAnsi" w:hint="eastAsia"/>
          <w:color w:val="4D4D4D"/>
          <w:szCs w:val="21"/>
          <w:shd w:val="clear" w:color="auto" w:fill="FFFFFF"/>
        </w:rPr>
        <w:t>并使</w:t>
      </w:r>
      <w:r>
        <w:rPr>
          <w:rFonts w:eastAsiaTheme="minorHAnsi" w:hint="eastAsia"/>
          <w:color w:val="4D4D4D"/>
          <w:szCs w:val="21"/>
          <w:shd w:val="clear" w:color="auto" w:fill="FFFFFF"/>
        </w:rPr>
        <w:t>大众</w:t>
      </w:r>
      <w:r w:rsidRPr="0024616B">
        <w:rPr>
          <w:rFonts w:eastAsiaTheme="minorHAnsi" w:hint="eastAsia"/>
          <w:color w:val="4D4D4D"/>
          <w:szCs w:val="21"/>
          <w:shd w:val="clear" w:color="auto" w:fill="FFFFFF"/>
        </w:rPr>
        <w:t>避险情绪升温，部分新兴市场国家股票指数、大宗商品、美债收益率均进入下行阶段。疫情在国内扩散后，</w:t>
      </w:r>
      <w:r>
        <w:rPr>
          <w:rFonts w:eastAsiaTheme="minorHAnsi" w:hint="eastAsia"/>
          <w:color w:val="4D4D4D"/>
          <w:szCs w:val="21"/>
          <w:shd w:val="clear" w:color="auto" w:fill="FFFFFF"/>
        </w:rPr>
        <w:t>我</w:t>
      </w:r>
      <w:r w:rsidRPr="0024616B">
        <w:rPr>
          <w:rFonts w:eastAsiaTheme="minorHAnsi" w:hint="eastAsia"/>
          <w:color w:val="4D4D4D"/>
          <w:szCs w:val="21"/>
          <w:shd w:val="clear" w:color="auto" w:fill="FFFFFF"/>
        </w:rPr>
        <w:t>国政府采取了富有成效的应对措施。</w:t>
      </w:r>
      <w:r w:rsidR="00914CB5">
        <w:rPr>
          <w:rFonts w:eastAsiaTheme="minorHAnsi" w:hint="eastAsia"/>
          <w:color w:val="4D4D4D"/>
          <w:szCs w:val="21"/>
          <w:shd w:val="clear" w:color="auto" w:fill="FFFFFF"/>
        </w:rPr>
        <w:t>因此有</w:t>
      </w:r>
      <w:r w:rsidRPr="0024616B">
        <w:rPr>
          <w:rFonts w:eastAsiaTheme="minorHAnsi" w:hint="eastAsia"/>
          <w:color w:val="4D4D4D"/>
          <w:szCs w:val="21"/>
          <w:shd w:val="clear" w:color="auto" w:fill="FFFFFF"/>
        </w:rPr>
        <w:t>投资者认为，国内疫情得到有效控制，疫情属于短期冲击，对人民币资产长期估值影响有限</w:t>
      </w:r>
      <w:r w:rsidR="00914CB5">
        <w:rPr>
          <w:rFonts w:eastAsiaTheme="minorHAnsi" w:hint="eastAsia"/>
          <w:color w:val="4D4D4D"/>
          <w:szCs w:val="21"/>
          <w:shd w:val="clear" w:color="auto" w:fill="FFFFFF"/>
        </w:rPr>
        <w:t>，</w:t>
      </w:r>
      <w:r w:rsidRPr="0024616B">
        <w:rPr>
          <w:rFonts w:eastAsiaTheme="minorHAnsi" w:hint="eastAsia"/>
          <w:color w:val="4D4D4D"/>
          <w:szCs w:val="21"/>
          <w:shd w:val="clear" w:color="auto" w:fill="FFFFFF"/>
        </w:rPr>
        <w:t>但随着经济全球化、国内外市场联动性</w:t>
      </w:r>
      <w:r>
        <w:rPr>
          <w:rFonts w:eastAsiaTheme="minorHAnsi" w:hint="eastAsia"/>
          <w:color w:val="4D4D4D"/>
          <w:szCs w:val="21"/>
          <w:shd w:val="clear" w:color="auto" w:fill="FFFFFF"/>
        </w:rPr>
        <w:t>的</w:t>
      </w:r>
      <w:r w:rsidRPr="0024616B">
        <w:rPr>
          <w:rFonts w:eastAsiaTheme="minorHAnsi" w:hint="eastAsia"/>
          <w:color w:val="4D4D4D"/>
          <w:szCs w:val="21"/>
          <w:shd w:val="clear" w:color="auto" w:fill="FFFFFF"/>
        </w:rPr>
        <w:t>逐渐增强，海外市场</w:t>
      </w:r>
      <w:r>
        <w:rPr>
          <w:rFonts w:eastAsiaTheme="minorHAnsi" w:hint="eastAsia"/>
          <w:color w:val="4D4D4D"/>
          <w:szCs w:val="21"/>
          <w:shd w:val="clear" w:color="auto" w:fill="FFFFFF"/>
        </w:rPr>
        <w:t>发生</w:t>
      </w:r>
      <w:r w:rsidRPr="0024616B">
        <w:rPr>
          <w:rFonts w:eastAsiaTheme="minorHAnsi" w:hint="eastAsia"/>
          <w:color w:val="4D4D4D"/>
          <w:szCs w:val="21"/>
          <w:shd w:val="clear" w:color="auto" w:fill="FFFFFF"/>
        </w:rPr>
        <w:t>危机时</w:t>
      </w:r>
      <w:r w:rsidR="00480592">
        <w:rPr>
          <w:rFonts w:eastAsiaTheme="minorHAnsi" w:hint="eastAsia"/>
          <w:color w:val="4D4D4D"/>
          <w:szCs w:val="21"/>
          <w:shd w:val="clear" w:color="auto" w:fill="FFFFFF"/>
        </w:rPr>
        <w:t>我国</w:t>
      </w:r>
      <w:r w:rsidRPr="0024616B">
        <w:rPr>
          <w:rFonts w:eastAsiaTheme="minorHAnsi" w:hint="eastAsia"/>
          <w:color w:val="4D4D4D"/>
          <w:szCs w:val="21"/>
          <w:shd w:val="clear" w:color="auto" w:fill="FFFFFF"/>
        </w:rPr>
        <w:t>人民币资产也很难独善其身。</w:t>
      </w:r>
    </w:p>
    <w:p w14:paraId="4EBFA203" w14:textId="37A414A7" w:rsidR="00BF2C23" w:rsidRPr="00BF2C23" w:rsidRDefault="00BF2C23" w:rsidP="00BF2C23">
      <w:pPr>
        <w:spacing w:line="320" w:lineRule="atLeast"/>
        <w:ind w:firstLineChars="200" w:firstLine="420"/>
        <w:rPr>
          <w:rFonts w:eastAsiaTheme="minorHAnsi"/>
          <w:color w:val="4D4D4D"/>
          <w:szCs w:val="21"/>
          <w:shd w:val="clear" w:color="auto" w:fill="FFFFFF"/>
        </w:rPr>
      </w:pPr>
      <w:r w:rsidRPr="00BF2C23">
        <w:rPr>
          <w:rFonts w:eastAsiaTheme="minorHAnsi" w:hint="eastAsia"/>
          <w:color w:val="4D4D4D"/>
          <w:szCs w:val="21"/>
          <w:shd w:val="clear" w:color="auto" w:fill="FFFFFF"/>
        </w:rPr>
        <w:t>鉴于当下全球所有的先进工业国和主要贸易国都在发生大面积新冠肺炎疫情，人类已进入严重病害灾难之中，我们</w:t>
      </w:r>
      <w:r w:rsidR="00040E97">
        <w:rPr>
          <w:rFonts w:eastAsiaTheme="minorHAnsi" w:hint="eastAsia"/>
          <w:color w:val="4D4D4D"/>
          <w:szCs w:val="21"/>
          <w:shd w:val="clear" w:color="auto" w:fill="FFFFFF"/>
        </w:rPr>
        <w:t>可以做出简要</w:t>
      </w:r>
      <w:r w:rsidRPr="00BF2C23">
        <w:rPr>
          <w:rFonts w:eastAsiaTheme="minorHAnsi" w:hint="eastAsia"/>
          <w:color w:val="4D4D4D"/>
          <w:szCs w:val="21"/>
          <w:shd w:val="clear" w:color="auto" w:fill="FFFFFF"/>
        </w:rPr>
        <w:t>判断：全球经济的停滞甚至崩溃的惨状，已经不可避免</w:t>
      </w:r>
      <w:r>
        <w:rPr>
          <w:rFonts w:eastAsiaTheme="minorHAnsi" w:hint="eastAsia"/>
          <w:color w:val="4D4D4D"/>
          <w:szCs w:val="21"/>
          <w:shd w:val="clear" w:color="auto" w:fill="FFFFFF"/>
        </w:rPr>
        <w:t>。</w:t>
      </w:r>
      <w:r w:rsidRPr="00BF2C23">
        <w:rPr>
          <w:rFonts w:eastAsiaTheme="minorHAnsi" w:hint="eastAsia"/>
          <w:color w:val="4D4D4D"/>
          <w:szCs w:val="21"/>
          <w:shd w:val="clear" w:color="auto" w:fill="FFFFFF"/>
        </w:rPr>
        <w:t>经济活动停滞、经济状态崩溃之后，无疑会导致物质严重匮乏，供应不足，这将对全球每一个国家、每一户人家乃至每一个人的生活，造成巨大的冲击和不可想象的困境——像美国这种枪支泛滥的国家，以及有300多万难民的欧洲，将极有可能发生大规模的社会动荡和治安骚乱，甚至危及到其他国家。 </w:t>
      </w:r>
    </w:p>
    <w:p w14:paraId="745E0034" w14:textId="553AB909" w:rsidR="00480592" w:rsidRDefault="00BF2C23" w:rsidP="00480592">
      <w:pPr>
        <w:spacing w:line="320" w:lineRule="atLeast"/>
        <w:ind w:firstLineChars="200" w:firstLine="420"/>
        <w:rPr>
          <w:rFonts w:eastAsiaTheme="minorHAnsi"/>
          <w:color w:val="4D4D4D"/>
          <w:szCs w:val="21"/>
          <w:shd w:val="clear" w:color="auto" w:fill="FFFFFF"/>
        </w:rPr>
      </w:pPr>
      <w:r w:rsidRPr="00BF2C23">
        <w:rPr>
          <w:rFonts w:eastAsiaTheme="minorHAnsi" w:hint="eastAsia"/>
          <w:color w:val="4D4D4D"/>
          <w:szCs w:val="21"/>
          <w:shd w:val="clear" w:color="auto" w:fill="FFFFFF"/>
        </w:rPr>
        <w:t>面对百年不遇的全球突发新冠肺炎疫情，在</w:t>
      </w:r>
      <w:r>
        <w:rPr>
          <w:rFonts w:eastAsiaTheme="minorHAnsi" w:hint="eastAsia"/>
          <w:color w:val="4D4D4D"/>
          <w:szCs w:val="21"/>
          <w:shd w:val="clear" w:color="auto" w:fill="FFFFFF"/>
        </w:rPr>
        <w:t>我国政府的</w:t>
      </w:r>
      <w:r w:rsidRPr="00BF2C23">
        <w:rPr>
          <w:rFonts w:eastAsiaTheme="minorHAnsi" w:hint="eastAsia"/>
          <w:color w:val="4D4D4D"/>
          <w:szCs w:val="21"/>
          <w:shd w:val="clear" w:color="auto" w:fill="FFFFFF"/>
        </w:rPr>
        <w:t>坚强领导下，全国上下同心协力，在统筹疫情防控和复工复产方面取得重大阶段性成果，各类经济指标已经出现改善。5月份规模以上工业增加值同比增长4.4%，其中制造业增长5.2%，全社会固定资产投资环比提高5.87%，一些消费零售指标也出现积极变化，车市和</w:t>
      </w:r>
      <w:proofErr w:type="gramStart"/>
      <w:r w:rsidRPr="00BF2C23">
        <w:rPr>
          <w:rFonts w:eastAsiaTheme="minorHAnsi" w:hint="eastAsia"/>
          <w:color w:val="4D4D4D"/>
          <w:szCs w:val="21"/>
          <w:shd w:val="clear" w:color="auto" w:fill="FFFFFF"/>
        </w:rPr>
        <w:t>楼市均</w:t>
      </w:r>
      <w:proofErr w:type="gramEnd"/>
      <w:r w:rsidRPr="00BF2C23">
        <w:rPr>
          <w:rFonts w:eastAsiaTheme="minorHAnsi" w:hint="eastAsia"/>
          <w:color w:val="4D4D4D"/>
          <w:szCs w:val="21"/>
          <w:shd w:val="clear" w:color="auto" w:fill="FFFFFF"/>
        </w:rPr>
        <w:t>在回暖。</w:t>
      </w:r>
      <w:r w:rsidR="00040E97">
        <w:rPr>
          <w:rFonts w:eastAsiaTheme="minorHAnsi" w:hint="eastAsia"/>
          <w:color w:val="4D4D4D"/>
          <w:szCs w:val="21"/>
          <w:shd w:val="clear" w:color="auto" w:fill="FFFFFF"/>
        </w:rPr>
        <w:t>虽然</w:t>
      </w:r>
      <w:r w:rsidRPr="00BF2C23">
        <w:rPr>
          <w:rFonts w:eastAsiaTheme="minorHAnsi" w:hint="eastAsia"/>
          <w:color w:val="4D4D4D"/>
          <w:szCs w:val="21"/>
          <w:shd w:val="clear" w:color="auto" w:fill="FFFFFF"/>
        </w:rPr>
        <w:t>我们仍面临经济下行的较大压力，但形势正逐步向好的方向转变，一个以国内循环为主、国际国内互促的双循环发展的新格局正在形成。</w:t>
      </w:r>
    </w:p>
    <w:p w14:paraId="4CEB7B02" w14:textId="00DACCF4" w:rsidR="002B7D38" w:rsidRDefault="002B7D38" w:rsidP="002B7D38">
      <w:pPr>
        <w:spacing w:line="320" w:lineRule="atLeast"/>
        <w:ind w:firstLineChars="200" w:firstLine="420"/>
        <w:rPr>
          <w:rFonts w:eastAsiaTheme="minorHAnsi"/>
          <w:color w:val="4D4D4D"/>
          <w:szCs w:val="21"/>
          <w:shd w:val="clear" w:color="auto" w:fill="FFFFFF"/>
        </w:rPr>
      </w:pPr>
    </w:p>
    <w:p w14:paraId="64F55C38" w14:textId="2043E8A8" w:rsidR="002B7D38" w:rsidRPr="00480592" w:rsidRDefault="002B7D38" w:rsidP="002B7D38">
      <w:pPr>
        <w:spacing w:line="320" w:lineRule="atLeast"/>
        <w:ind w:firstLineChars="200" w:firstLine="420"/>
        <w:rPr>
          <w:rFonts w:eastAsiaTheme="minorHAnsi"/>
          <w:color w:val="FFFFFF" w:themeColor="background1"/>
          <w:szCs w:val="21"/>
          <w:shd w:val="clear" w:color="auto" w:fill="FFFFFF"/>
        </w:rPr>
      </w:pPr>
    </w:p>
    <w:p w14:paraId="7C762475" w14:textId="39217062" w:rsidR="008233B8" w:rsidRDefault="005E2B63" w:rsidP="008233B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color w:val="4D4D4D"/>
          <w:kern w:val="2"/>
          <w:sz w:val="21"/>
          <w:szCs w:val="21"/>
          <w:shd w:val="clear" w:color="auto" w:fill="FFFFFF"/>
        </w:rPr>
        <w:t>2</w:t>
      </w:r>
      <w:r w:rsidR="003A41C3">
        <w:rPr>
          <w:rFonts w:asciiTheme="minorHAnsi" w:eastAsiaTheme="minorHAnsi" w:hAnsiTheme="minorHAnsi" w:cstheme="minorBidi"/>
          <w:color w:val="4D4D4D"/>
          <w:kern w:val="2"/>
          <w:sz w:val="21"/>
          <w:szCs w:val="21"/>
          <w:shd w:val="clear" w:color="auto" w:fill="FFFFFF"/>
        </w:rPr>
        <w:t>.</w:t>
      </w:r>
      <w:r w:rsidR="00F203D3">
        <w:rPr>
          <w:rFonts w:asciiTheme="minorHAnsi" w:eastAsiaTheme="minorHAnsi" w:hAnsiTheme="minorHAnsi" w:cstheme="minorBidi" w:hint="eastAsia"/>
          <w:color w:val="4D4D4D"/>
          <w:kern w:val="2"/>
          <w:sz w:val="21"/>
          <w:szCs w:val="21"/>
          <w:shd w:val="clear" w:color="auto" w:fill="FFFFFF"/>
        </w:rPr>
        <w:t>疫情</w:t>
      </w:r>
      <w:r w:rsidR="008233B8">
        <w:rPr>
          <w:rFonts w:asciiTheme="minorHAnsi" w:eastAsiaTheme="minorHAnsi" w:hAnsiTheme="minorHAnsi" w:cstheme="minorBidi" w:hint="eastAsia"/>
          <w:color w:val="4D4D4D"/>
          <w:kern w:val="2"/>
          <w:sz w:val="21"/>
          <w:szCs w:val="21"/>
          <w:shd w:val="clear" w:color="auto" w:fill="FFFFFF"/>
        </w:rPr>
        <w:t>对中国财政支出的影响</w:t>
      </w:r>
    </w:p>
    <w:p w14:paraId="32A721A9" w14:textId="084D0133" w:rsidR="008233B8" w:rsidRDefault="008233B8" w:rsidP="005E2B63">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8233B8">
        <w:rPr>
          <w:rFonts w:asciiTheme="minorHAnsi" w:eastAsiaTheme="minorHAnsi" w:hAnsiTheme="minorHAnsi" w:cstheme="minorBidi"/>
          <w:color w:val="4D4D4D"/>
          <w:kern w:val="2"/>
          <w:sz w:val="21"/>
          <w:szCs w:val="21"/>
          <w:shd w:val="clear" w:color="auto" w:fill="FFFFFF"/>
        </w:rPr>
        <w:t>从短期来看，</w:t>
      </w:r>
      <w:r>
        <w:rPr>
          <w:rFonts w:asciiTheme="minorHAnsi" w:eastAsiaTheme="minorHAnsi" w:hAnsiTheme="minorHAnsi" w:cstheme="minorBidi" w:hint="eastAsia"/>
          <w:color w:val="4D4D4D"/>
          <w:kern w:val="2"/>
          <w:sz w:val="21"/>
          <w:szCs w:val="21"/>
          <w:shd w:val="clear" w:color="auto" w:fill="FFFFFF"/>
        </w:rPr>
        <w:t>疫情</w:t>
      </w:r>
      <w:r w:rsidRPr="008233B8">
        <w:rPr>
          <w:rFonts w:asciiTheme="minorHAnsi" w:eastAsiaTheme="minorHAnsi" w:hAnsiTheme="minorHAnsi" w:cstheme="minorBidi"/>
          <w:color w:val="4D4D4D"/>
          <w:kern w:val="2"/>
          <w:sz w:val="21"/>
          <w:szCs w:val="21"/>
          <w:shd w:val="clear" w:color="auto" w:fill="FFFFFF"/>
        </w:rPr>
        <w:t>对财政支出的影响</w:t>
      </w:r>
      <w:r>
        <w:rPr>
          <w:rFonts w:asciiTheme="minorHAnsi" w:eastAsiaTheme="minorHAnsi" w:hAnsiTheme="minorHAnsi" w:cstheme="minorBidi" w:hint="eastAsia"/>
          <w:color w:val="4D4D4D"/>
          <w:kern w:val="2"/>
          <w:sz w:val="21"/>
          <w:szCs w:val="21"/>
          <w:shd w:val="clear" w:color="auto" w:fill="FFFFFF"/>
        </w:rPr>
        <w:t>主要在于</w:t>
      </w:r>
      <w:r w:rsidRPr="008233B8">
        <w:rPr>
          <w:rFonts w:asciiTheme="minorHAnsi" w:eastAsiaTheme="minorHAnsi" w:hAnsiTheme="minorHAnsi" w:cstheme="minorBidi"/>
          <w:color w:val="4D4D4D"/>
          <w:kern w:val="2"/>
          <w:sz w:val="21"/>
          <w:szCs w:val="21"/>
          <w:shd w:val="clear" w:color="auto" w:fill="FFFFFF"/>
        </w:rPr>
        <w:t>数量和结构两</w:t>
      </w:r>
      <w:r>
        <w:rPr>
          <w:rFonts w:asciiTheme="minorHAnsi" w:eastAsiaTheme="minorHAnsi" w:hAnsiTheme="minorHAnsi" w:cstheme="minorBidi" w:hint="eastAsia"/>
          <w:color w:val="4D4D4D"/>
          <w:kern w:val="2"/>
          <w:sz w:val="21"/>
          <w:szCs w:val="21"/>
          <w:shd w:val="clear" w:color="auto" w:fill="FFFFFF"/>
        </w:rPr>
        <w:t>个维度</w:t>
      </w:r>
      <w:r w:rsidRPr="008233B8">
        <w:rPr>
          <w:rFonts w:asciiTheme="minorHAnsi" w:eastAsiaTheme="minorHAnsi" w:hAnsiTheme="minorHAnsi" w:cstheme="minorBidi"/>
          <w:color w:val="4D4D4D"/>
          <w:kern w:val="2"/>
          <w:sz w:val="21"/>
          <w:szCs w:val="21"/>
          <w:shd w:val="clear" w:color="auto" w:fill="FFFFFF"/>
        </w:rPr>
        <w:t>，而从长期</w:t>
      </w:r>
      <w:r>
        <w:rPr>
          <w:rFonts w:asciiTheme="minorHAnsi" w:eastAsiaTheme="minorHAnsi" w:hAnsiTheme="minorHAnsi" w:cstheme="minorBidi" w:hint="eastAsia"/>
          <w:color w:val="4D4D4D"/>
          <w:kern w:val="2"/>
          <w:sz w:val="21"/>
          <w:szCs w:val="21"/>
          <w:shd w:val="clear" w:color="auto" w:fill="FFFFFF"/>
        </w:rPr>
        <w:t>来</w:t>
      </w:r>
      <w:r w:rsidRPr="008233B8">
        <w:rPr>
          <w:rFonts w:asciiTheme="minorHAnsi" w:eastAsiaTheme="minorHAnsi" w:hAnsiTheme="minorHAnsi" w:cstheme="minorBidi"/>
          <w:color w:val="4D4D4D"/>
          <w:kern w:val="2"/>
          <w:sz w:val="21"/>
          <w:szCs w:val="21"/>
          <w:shd w:val="clear" w:color="auto" w:fill="FFFFFF"/>
        </w:rPr>
        <w:t>看</w:t>
      </w:r>
      <w:r>
        <w:rPr>
          <w:rFonts w:asciiTheme="minorHAnsi" w:eastAsiaTheme="minorHAnsi" w:hAnsiTheme="minorHAnsi" w:cstheme="minorBidi" w:hint="eastAsia"/>
          <w:color w:val="4D4D4D"/>
          <w:kern w:val="2"/>
          <w:sz w:val="21"/>
          <w:szCs w:val="21"/>
          <w:shd w:val="clear" w:color="auto" w:fill="FFFFFF"/>
        </w:rPr>
        <w:t>则</w:t>
      </w:r>
      <w:r w:rsidRPr="008233B8">
        <w:rPr>
          <w:rFonts w:asciiTheme="minorHAnsi" w:eastAsiaTheme="minorHAnsi" w:hAnsiTheme="minorHAnsi" w:cstheme="minorBidi"/>
          <w:color w:val="4D4D4D"/>
          <w:kern w:val="2"/>
          <w:sz w:val="21"/>
          <w:szCs w:val="21"/>
          <w:shd w:val="clear" w:color="auto" w:fill="FFFFFF"/>
        </w:rPr>
        <w:t>是可预期的阶段性猛增的</w:t>
      </w:r>
      <w:r>
        <w:rPr>
          <w:rFonts w:asciiTheme="minorHAnsi" w:eastAsiaTheme="minorHAnsi" w:hAnsiTheme="minorHAnsi" w:cstheme="minorBidi" w:hint="eastAsia"/>
          <w:color w:val="4D4D4D"/>
          <w:kern w:val="2"/>
          <w:sz w:val="21"/>
          <w:szCs w:val="21"/>
          <w:shd w:val="clear" w:color="auto" w:fill="FFFFFF"/>
        </w:rPr>
        <w:t>财政支出</w:t>
      </w:r>
      <w:r w:rsidRPr="008233B8">
        <w:rPr>
          <w:rFonts w:asciiTheme="minorHAnsi" w:eastAsiaTheme="minorHAnsi" w:hAnsiTheme="minorHAnsi" w:cstheme="minorBidi"/>
          <w:color w:val="4D4D4D"/>
          <w:kern w:val="2"/>
          <w:sz w:val="21"/>
          <w:szCs w:val="21"/>
          <w:shd w:val="clear" w:color="auto" w:fill="FFFFFF"/>
        </w:rPr>
        <w:t>态势</w:t>
      </w:r>
      <w:r>
        <w:rPr>
          <w:rFonts w:asciiTheme="minorHAnsi" w:eastAsiaTheme="minorHAnsi" w:hAnsiTheme="minorHAnsi" w:cstheme="minorBidi" w:hint="eastAsia"/>
          <w:color w:val="4D4D4D"/>
          <w:kern w:val="2"/>
          <w:sz w:val="21"/>
          <w:szCs w:val="21"/>
          <w:shd w:val="clear" w:color="auto" w:fill="FFFFFF"/>
        </w:rPr>
        <w:t>。</w:t>
      </w:r>
    </w:p>
    <w:p w14:paraId="0D33ADB3" w14:textId="77777777" w:rsidR="005E2B63" w:rsidRDefault="005E2B63" w:rsidP="005E2B63">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p>
    <w:p w14:paraId="2D437D53" w14:textId="24266414" w:rsidR="008233B8" w:rsidRDefault="005E2B63" w:rsidP="008233B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color w:val="4D4D4D"/>
          <w:kern w:val="2"/>
          <w:sz w:val="21"/>
          <w:szCs w:val="21"/>
          <w:shd w:val="clear" w:color="auto" w:fill="FFFFFF"/>
        </w:rPr>
        <w:t>2</w:t>
      </w:r>
      <w:r w:rsidR="008233B8">
        <w:rPr>
          <w:rFonts w:asciiTheme="minorHAnsi" w:eastAsiaTheme="minorHAnsi" w:hAnsiTheme="minorHAnsi" w:cstheme="minorBidi"/>
          <w:color w:val="4D4D4D"/>
          <w:kern w:val="2"/>
          <w:sz w:val="21"/>
          <w:szCs w:val="21"/>
          <w:shd w:val="clear" w:color="auto" w:fill="FFFFFF"/>
        </w:rPr>
        <w:t>.1</w:t>
      </w:r>
      <w:r w:rsidR="008233B8" w:rsidRPr="008233B8">
        <w:rPr>
          <w:rFonts w:asciiTheme="minorHAnsi" w:eastAsiaTheme="minorHAnsi" w:hAnsiTheme="minorHAnsi" w:cstheme="minorBidi"/>
          <w:color w:val="4D4D4D"/>
          <w:kern w:val="2"/>
          <w:sz w:val="21"/>
          <w:szCs w:val="21"/>
          <w:shd w:val="clear" w:color="auto" w:fill="FFFFFF"/>
        </w:rPr>
        <w:t>短期内的财政投入迅速增加</w:t>
      </w:r>
    </w:p>
    <w:p w14:paraId="692EC870" w14:textId="52875D8B" w:rsidR="008233B8" w:rsidRDefault="008233B8" w:rsidP="008233B8">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8233B8">
        <w:rPr>
          <w:rFonts w:asciiTheme="minorHAnsi" w:eastAsiaTheme="minorHAnsi" w:hAnsiTheme="minorHAnsi" w:cstheme="minorBidi"/>
          <w:color w:val="4D4D4D"/>
          <w:kern w:val="2"/>
          <w:sz w:val="21"/>
          <w:szCs w:val="21"/>
          <w:shd w:val="clear" w:color="auto" w:fill="FFFFFF"/>
        </w:rPr>
        <w:t>截至2020年5月31日，全国各级财政共安排疫情防控资金1624亿元。根据《抗击新冠肺炎疫情的中国行动》白皮书显示，截至2020年5月31日24时，31个省、自治区、直辖市和新疆生产建设兵团累计报告确诊病例83017例，累计治愈出院病例78307例，治愈率94.3%。此次疫情患者中重症患者人均治疗费用超过15万元，一些危重症患者治疗费用几十万元甚至上百万元，全部由国家承担。并及时调整</w:t>
      </w:r>
      <w:proofErr w:type="gramStart"/>
      <w:r w:rsidRPr="008233B8">
        <w:rPr>
          <w:rFonts w:asciiTheme="minorHAnsi" w:eastAsiaTheme="minorHAnsi" w:hAnsiTheme="minorHAnsi" w:cstheme="minorBidi"/>
          <w:color w:val="4D4D4D"/>
          <w:kern w:val="2"/>
          <w:sz w:val="21"/>
          <w:szCs w:val="21"/>
          <w:shd w:val="clear" w:color="auto" w:fill="FFFFFF"/>
        </w:rPr>
        <w:t>医</w:t>
      </w:r>
      <w:proofErr w:type="gramEnd"/>
      <w:r w:rsidRPr="008233B8">
        <w:rPr>
          <w:rFonts w:asciiTheme="minorHAnsi" w:eastAsiaTheme="minorHAnsi" w:hAnsiTheme="minorHAnsi" w:cstheme="minorBidi"/>
          <w:color w:val="4D4D4D"/>
          <w:kern w:val="2"/>
          <w:sz w:val="21"/>
          <w:szCs w:val="21"/>
          <w:shd w:val="clear" w:color="auto" w:fill="FFFFFF"/>
        </w:rPr>
        <w:t>保政策，明确确诊和疑似患者医疗保障政策，对确诊和疑似患者实行“先救治，后结算。对新冠肺炎患者(包括确诊和疑似患者)发生的医疗费用，在基本</w:t>
      </w:r>
      <w:proofErr w:type="gramStart"/>
      <w:r w:rsidRPr="008233B8">
        <w:rPr>
          <w:rFonts w:asciiTheme="minorHAnsi" w:eastAsiaTheme="minorHAnsi" w:hAnsiTheme="minorHAnsi" w:cstheme="minorBidi"/>
          <w:color w:val="4D4D4D"/>
          <w:kern w:val="2"/>
          <w:sz w:val="21"/>
          <w:szCs w:val="21"/>
          <w:shd w:val="clear" w:color="auto" w:fill="FFFFFF"/>
        </w:rPr>
        <w:t>医</w:t>
      </w:r>
      <w:proofErr w:type="gramEnd"/>
      <w:r w:rsidRPr="008233B8">
        <w:rPr>
          <w:rFonts w:asciiTheme="minorHAnsi" w:eastAsiaTheme="minorHAnsi" w:hAnsiTheme="minorHAnsi" w:cstheme="minorBidi"/>
          <w:color w:val="4D4D4D"/>
          <w:kern w:val="2"/>
          <w:sz w:val="21"/>
          <w:szCs w:val="21"/>
          <w:shd w:val="clear" w:color="auto" w:fill="FFFFFF"/>
        </w:rPr>
        <w:t>保、大病保险、医疗救助等按规定支付后，个人负担部分由财政给予补助。异地就医</w:t>
      </w:r>
      <w:proofErr w:type="gramStart"/>
      <w:r w:rsidRPr="008233B8">
        <w:rPr>
          <w:rFonts w:asciiTheme="minorHAnsi" w:eastAsiaTheme="minorHAnsi" w:hAnsiTheme="minorHAnsi" w:cstheme="minorBidi"/>
          <w:color w:val="4D4D4D"/>
          <w:kern w:val="2"/>
          <w:sz w:val="21"/>
          <w:szCs w:val="21"/>
          <w:shd w:val="clear" w:color="auto" w:fill="FFFFFF"/>
        </w:rPr>
        <w:t>医</w:t>
      </w:r>
      <w:proofErr w:type="gramEnd"/>
      <w:r w:rsidRPr="008233B8">
        <w:rPr>
          <w:rFonts w:asciiTheme="minorHAnsi" w:eastAsiaTheme="minorHAnsi" w:hAnsiTheme="minorHAnsi" w:cstheme="minorBidi"/>
          <w:color w:val="4D4D4D"/>
          <w:kern w:val="2"/>
          <w:sz w:val="21"/>
          <w:szCs w:val="21"/>
          <w:shd w:val="clear" w:color="auto" w:fill="FFFFFF"/>
        </w:rPr>
        <w:t>保支付的费用由就医地</w:t>
      </w:r>
      <w:proofErr w:type="gramStart"/>
      <w:r w:rsidRPr="008233B8">
        <w:rPr>
          <w:rFonts w:asciiTheme="minorHAnsi" w:eastAsiaTheme="minorHAnsi" w:hAnsiTheme="minorHAnsi" w:cstheme="minorBidi"/>
          <w:color w:val="4D4D4D"/>
          <w:kern w:val="2"/>
          <w:sz w:val="21"/>
          <w:szCs w:val="21"/>
          <w:shd w:val="clear" w:color="auto" w:fill="FFFFFF"/>
        </w:rPr>
        <w:t>医</w:t>
      </w:r>
      <w:proofErr w:type="gramEnd"/>
      <w:r w:rsidRPr="008233B8">
        <w:rPr>
          <w:rFonts w:asciiTheme="minorHAnsi" w:eastAsiaTheme="minorHAnsi" w:hAnsiTheme="minorHAnsi" w:cstheme="minorBidi"/>
          <w:color w:val="4D4D4D"/>
          <w:kern w:val="2"/>
          <w:sz w:val="21"/>
          <w:szCs w:val="21"/>
          <w:shd w:val="clear" w:color="auto" w:fill="FFFFFF"/>
        </w:rPr>
        <w:t xml:space="preserve">保部门先行垫付。 </w:t>
      </w:r>
    </w:p>
    <w:p w14:paraId="4FCD3024" w14:textId="77777777" w:rsidR="008233B8" w:rsidRDefault="008233B8" w:rsidP="008233B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14FD3FDA" w14:textId="116B3F81" w:rsidR="008233B8" w:rsidRDefault="005E2B63" w:rsidP="008233B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color w:val="4D4D4D"/>
          <w:kern w:val="2"/>
          <w:sz w:val="21"/>
          <w:szCs w:val="21"/>
          <w:shd w:val="clear" w:color="auto" w:fill="FFFFFF"/>
        </w:rPr>
        <w:t>2</w:t>
      </w:r>
      <w:r w:rsidR="008233B8">
        <w:rPr>
          <w:rFonts w:asciiTheme="minorHAnsi" w:eastAsiaTheme="minorHAnsi" w:hAnsiTheme="minorHAnsi" w:cstheme="minorBidi"/>
          <w:color w:val="4D4D4D"/>
          <w:kern w:val="2"/>
          <w:sz w:val="21"/>
          <w:szCs w:val="21"/>
          <w:shd w:val="clear" w:color="auto" w:fill="FFFFFF"/>
        </w:rPr>
        <w:t>.2</w:t>
      </w:r>
      <w:r w:rsidR="008233B8" w:rsidRPr="008233B8">
        <w:rPr>
          <w:rFonts w:asciiTheme="minorHAnsi" w:eastAsiaTheme="minorHAnsi" w:hAnsiTheme="minorHAnsi" w:cstheme="minorBidi"/>
          <w:color w:val="4D4D4D"/>
          <w:kern w:val="2"/>
          <w:sz w:val="21"/>
          <w:szCs w:val="21"/>
          <w:shd w:val="clear" w:color="auto" w:fill="FFFFFF"/>
        </w:rPr>
        <w:t>短期内的资金投向</w:t>
      </w:r>
      <w:r w:rsidR="00040E97">
        <w:rPr>
          <w:rFonts w:asciiTheme="minorHAnsi" w:eastAsiaTheme="minorHAnsi" w:hAnsiTheme="minorHAnsi" w:cstheme="minorBidi" w:hint="eastAsia"/>
          <w:color w:val="4D4D4D"/>
          <w:kern w:val="2"/>
          <w:sz w:val="21"/>
          <w:szCs w:val="21"/>
          <w:shd w:val="clear" w:color="auto" w:fill="FFFFFF"/>
        </w:rPr>
        <w:t>呈现多元化</w:t>
      </w:r>
    </w:p>
    <w:p w14:paraId="592B3E2D" w14:textId="07F68B96" w:rsidR="008233B8" w:rsidRDefault="008233B8" w:rsidP="008233B8">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8233B8">
        <w:rPr>
          <w:rFonts w:asciiTheme="minorHAnsi" w:eastAsiaTheme="minorHAnsi" w:hAnsiTheme="minorHAnsi" w:cstheme="minorBidi"/>
          <w:color w:val="4D4D4D"/>
          <w:kern w:val="2"/>
          <w:sz w:val="21"/>
          <w:szCs w:val="21"/>
          <w:shd w:val="clear" w:color="auto" w:fill="FFFFFF"/>
        </w:rPr>
        <w:t>首先是综合性的补助费用，包括拨付湖北等省综合性财力补助、医务人员工作补助、基础投资补助资金、基础公共卫生服务和防疫经费、用于疫苗研发、药品物资储备、疫情防控人员补助、医疗救治费用补助等；其次是医疗卫生、食品生产流通供应、能源和物资供应、</w:t>
      </w:r>
      <w:r w:rsidRPr="008233B8">
        <w:rPr>
          <w:rFonts w:asciiTheme="minorHAnsi" w:eastAsiaTheme="minorHAnsi" w:hAnsiTheme="minorHAnsi" w:cstheme="minorBidi"/>
          <w:color w:val="4D4D4D"/>
          <w:kern w:val="2"/>
          <w:sz w:val="21"/>
          <w:szCs w:val="21"/>
          <w:shd w:val="clear" w:color="auto" w:fill="FFFFFF"/>
        </w:rPr>
        <w:lastRenderedPageBreak/>
        <w:t>道路运输等方面的保障性支出，防疫设备和物资采购、政府储备肉菜投放等；最后是隐性的费用投入，如针对防治疫情对一些行业、企业的税收、社保等优惠政策、疫情期间的税收减免、对于一线医护人员的免税政策等。</w:t>
      </w:r>
    </w:p>
    <w:p w14:paraId="29504D95" w14:textId="77777777" w:rsidR="008233B8" w:rsidRDefault="008233B8" w:rsidP="008233B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0437CCBC" w14:textId="18559E6F" w:rsidR="008233B8" w:rsidRDefault="005E2B63" w:rsidP="008233B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color w:val="4D4D4D"/>
          <w:kern w:val="2"/>
          <w:sz w:val="21"/>
          <w:szCs w:val="21"/>
          <w:shd w:val="clear" w:color="auto" w:fill="FFFFFF"/>
        </w:rPr>
        <w:t>2</w:t>
      </w:r>
      <w:r w:rsidR="008233B8">
        <w:rPr>
          <w:rFonts w:asciiTheme="minorHAnsi" w:eastAsiaTheme="minorHAnsi" w:hAnsiTheme="minorHAnsi" w:cstheme="minorBidi"/>
          <w:color w:val="4D4D4D"/>
          <w:kern w:val="2"/>
          <w:sz w:val="21"/>
          <w:szCs w:val="21"/>
          <w:shd w:val="clear" w:color="auto" w:fill="FFFFFF"/>
        </w:rPr>
        <w:t>.3</w:t>
      </w:r>
      <w:r w:rsidR="008233B8" w:rsidRPr="008233B8">
        <w:rPr>
          <w:rFonts w:asciiTheme="minorHAnsi" w:eastAsiaTheme="minorHAnsi" w:hAnsiTheme="minorHAnsi" w:cstheme="minorBidi"/>
          <w:color w:val="4D4D4D"/>
          <w:kern w:val="2"/>
          <w:sz w:val="21"/>
          <w:szCs w:val="21"/>
          <w:shd w:val="clear" w:color="auto" w:fill="FFFFFF"/>
        </w:rPr>
        <w:t>中长期财政支出呈现阶段性猛增的态势</w:t>
      </w:r>
    </w:p>
    <w:p w14:paraId="46B32EB4" w14:textId="33DFB74C" w:rsidR="008233B8" w:rsidRDefault="008233B8" w:rsidP="008233B8">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8233B8">
        <w:rPr>
          <w:rFonts w:asciiTheme="minorHAnsi" w:eastAsiaTheme="minorHAnsi" w:hAnsiTheme="minorHAnsi" w:cstheme="minorBidi"/>
          <w:color w:val="4D4D4D"/>
          <w:kern w:val="2"/>
          <w:sz w:val="21"/>
          <w:szCs w:val="21"/>
          <w:shd w:val="clear" w:color="auto" w:fill="FFFFFF"/>
        </w:rPr>
        <w:t>一方面，为了保障医疗物资供应和</w:t>
      </w:r>
      <w:r>
        <w:rPr>
          <w:rFonts w:asciiTheme="minorHAnsi" w:eastAsiaTheme="minorHAnsi" w:hAnsiTheme="minorHAnsi" w:cstheme="minorBidi" w:hint="eastAsia"/>
          <w:color w:val="4D4D4D"/>
          <w:kern w:val="2"/>
          <w:sz w:val="21"/>
          <w:szCs w:val="21"/>
          <w:shd w:val="clear" w:color="auto" w:fill="FFFFFF"/>
        </w:rPr>
        <w:t>生活用品</w:t>
      </w:r>
      <w:r w:rsidRPr="008233B8">
        <w:rPr>
          <w:rFonts w:asciiTheme="minorHAnsi" w:eastAsiaTheme="minorHAnsi" w:hAnsiTheme="minorHAnsi" w:cstheme="minorBidi"/>
          <w:color w:val="4D4D4D"/>
          <w:kern w:val="2"/>
          <w:sz w:val="21"/>
          <w:szCs w:val="21"/>
          <w:shd w:val="clear" w:color="auto" w:fill="FFFFFF"/>
        </w:rPr>
        <w:t>基本供应而采取的政府财政兜底采购政策，要求企业生产的产品由政府负责收购，发挥政府储备作用的同时，在社会生产能力约束范围内，采购目录内的物资产量明显增加，无形中形成</w:t>
      </w:r>
      <w:r w:rsidR="00040E97">
        <w:rPr>
          <w:rFonts w:asciiTheme="minorHAnsi" w:eastAsiaTheme="minorHAnsi" w:hAnsiTheme="minorHAnsi" w:cstheme="minorBidi" w:hint="eastAsia"/>
          <w:color w:val="4D4D4D"/>
          <w:kern w:val="2"/>
          <w:sz w:val="21"/>
          <w:szCs w:val="21"/>
          <w:shd w:val="clear" w:color="auto" w:fill="FFFFFF"/>
        </w:rPr>
        <w:t>了</w:t>
      </w:r>
      <w:r w:rsidRPr="008233B8">
        <w:rPr>
          <w:rFonts w:asciiTheme="minorHAnsi" w:eastAsiaTheme="minorHAnsi" w:hAnsiTheme="minorHAnsi" w:cstheme="minorBidi"/>
          <w:color w:val="4D4D4D"/>
          <w:kern w:val="2"/>
          <w:sz w:val="21"/>
          <w:szCs w:val="21"/>
          <w:shd w:val="clear" w:color="auto" w:fill="FFFFFF"/>
        </w:rPr>
        <w:t>中长期财政资金在短期内支出猛增的态势；另一方面，</w:t>
      </w:r>
      <w:r w:rsidR="00040E97">
        <w:rPr>
          <w:rFonts w:asciiTheme="minorHAnsi" w:eastAsiaTheme="minorHAnsi" w:hAnsiTheme="minorHAnsi" w:cstheme="minorBidi" w:hint="eastAsia"/>
          <w:color w:val="4D4D4D"/>
          <w:kern w:val="2"/>
          <w:sz w:val="21"/>
          <w:szCs w:val="21"/>
          <w:shd w:val="clear" w:color="auto" w:fill="FFFFFF"/>
        </w:rPr>
        <w:t>当下</w:t>
      </w:r>
      <w:r w:rsidRPr="008233B8">
        <w:rPr>
          <w:rFonts w:asciiTheme="minorHAnsi" w:eastAsiaTheme="minorHAnsi" w:hAnsiTheme="minorHAnsi" w:cstheme="minorBidi"/>
          <w:color w:val="4D4D4D"/>
          <w:kern w:val="2"/>
          <w:sz w:val="21"/>
          <w:szCs w:val="21"/>
          <w:shd w:val="clear" w:color="auto" w:fill="FFFFFF"/>
        </w:rPr>
        <w:t>疫情</w:t>
      </w:r>
      <w:r w:rsidR="00040E97">
        <w:rPr>
          <w:rFonts w:asciiTheme="minorHAnsi" w:eastAsiaTheme="minorHAnsi" w:hAnsiTheme="minorHAnsi" w:cstheme="minorBidi" w:hint="eastAsia"/>
          <w:color w:val="4D4D4D"/>
          <w:kern w:val="2"/>
          <w:sz w:val="21"/>
          <w:szCs w:val="21"/>
          <w:shd w:val="clear" w:color="auto" w:fill="FFFFFF"/>
        </w:rPr>
        <w:t>虽然</w:t>
      </w:r>
      <w:r w:rsidRPr="008233B8">
        <w:rPr>
          <w:rFonts w:asciiTheme="minorHAnsi" w:eastAsiaTheme="minorHAnsi" w:hAnsiTheme="minorHAnsi" w:cstheme="minorBidi"/>
          <w:color w:val="4D4D4D"/>
          <w:kern w:val="2"/>
          <w:sz w:val="21"/>
          <w:szCs w:val="21"/>
          <w:shd w:val="clear" w:color="auto" w:fill="FFFFFF"/>
        </w:rPr>
        <w:t>已得到有效控制，对公共卫生和防疫的各类猛增的阶段性支出不但要持续到下半年或者更久，还</w:t>
      </w:r>
      <w:r>
        <w:rPr>
          <w:rFonts w:asciiTheme="minorHAnsi" w:eastAsiaTheme="minorHAnsi" w:hAnsiTheme="minorHAnsi" w:cstheme="minorBidi" w:hint="eastAsia"/>
          <w:color w:val="4D4D4D"/>
          <w:kern w:val="2"/>
          <w:sz w:val="21"/>
          <w:szCs w:val="21"/>
          <w:shd w:val="clear" w:color="auto" w:fill="FFFFFF"/>
        </w:rPr>
        <w:t>需</w:t>
      </w:r>
      <w:r w:rsidRPr="008233B8">
        <w:rPr>
          <w:rFonts w:asciiTheme="minorHAnsi" w:eastAsiaTheme="minorHAnsi" w:hAnsiTheme="minorHAnsi" w:cstheme="minorBidi"/>
          <w:color w:val="4D4D4D"/>
          <w:kern w:val="2"/>
          <w:sz w:val="21"/>
          <w:szCs w:val="21"/>
          <w:shd w:val="clear" w:color="auto" w:fill="FFFFFF"/>
        </w:rPr>
        <w:t>不断增加公共医疗卫生的投入力度，如果再考虑财政支出的增长趋势和稳定社会的作用，这对国家和地方财政而言都将是长期而严峻的考验。</w:t>
      </w:r>
    </w:p>
    <w:p w14:paraId="2887B394" w14:textId="77777777" w:rsidR="002B7D38" w:rsidRDefault="002B7D38" w:rsidP="008233B8">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p>
    <w:p w14:paraId="02C88374" w14:textId="77777777" w:rsidR="008233B8" w:rsidRDefault="008233B8" w:rsidP="008233B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67BC7526" w14:textId="77777777" w:rsidR="005E2B63" w:rsidRPr="00BF2C23" w:rsidRDefault="005E2B63" w:rsidP="005E2B63">
      <w:pPr>
        <w:spacing w:line="320" w:lineRule="atLeast"/>
        <w:rPr>
          <w:rFonts w:eastAsiaTheme="minorHAnsi"/>
          <w:color w:val="4D4D4D"/>
          <w:szCs w:val="21"/>
          <w:shd w:val="clear" w:color="auto" w:fill="FFFFFF"/>
        </w:rPr>
      </w:pPr>
      <w:r>
        <w:rPr>
          <w:rFonts w:eastAsiaTheme="minorHAnsi"/>
          <w:color w:val="4D4D4D"/>
          <w:szCs w:val="21"/>
          <w:shd w:val="clear" w:color="auto" w:fill="FFFFFF"/>
        </w:rPr>
        <w:t>3.</w:t>
      </w:r>
      <w:r>
        <w:rPr>
          <w:rFonts w:eastAsiaTheme="minorHAnsi" w:hint="eastAsia"/>
          <w:color w:val="4D4D4D"/>
          <w:szCs w:val="21"/>
          <w:shd w:val="clear" w:color="auto" w:fill="FFFFFF"/>
        </w:rPr>
        <w:t>疫情后中国宏观经济调控目标</w:t>
      </w:r>
    </w:p>
    <w:p w14:paraId="43E7175C" w14:textId="5B30DD7F" w:rsidR="005E2B63" w:rsidRPr="00BF2C23" w:rsidRDefault="005E2B63" w:rsidP="005E2B63">
      <w:pPr>
        <w:spacing w:line="320" w:lineRule="atLeast"/>
        <w:ind w:firstLineChars="200" w:firstLine="420"/>
        <w:rPr>
          <w:rFonts w:eastAsiaTheme="minorHAnsi"/>
          <w:color w:val="4D4D4D"/>
          <w:szCs w:val="21"/>
          <w:shd w:val="clear" w:color="auto" w:fill="FFFFFF"/>
        </w:rPr>
      </w:pPr>
      <w:r w:rsidRPr="00BF2C23">
        <w:rPr>
          <w:rFonts w:eastAsiaTheme="minorHAnsi" w:hint="eastAsia"/>
          <w:color w:val="4D4D4D"/>
          <w:szCs w:val="21"/>
          <w:shd w:val="clear" w:color="auto" w:fill="FFFFFF"/>
        </w:rPr>
        <w:t>为应对全球疫情灾害的日趋严重，</w:t>
      </w:r>
      <w:r w:rsidR="00040E97">
        <w:rPr>
          <w:rFonts w:eastAsiaTheme="minorHAnsi" w:hint="eastAsia"/>
          <w:color w:val="4D4D4D"/>
          <w:szCs w:val="21"/>
          <w:shd w:val="clear" w:color="auto" w:fill="FFFFFF"/>
        </w:rPr>
        <w:t>以及国内财政支出的严峻考验，</w:t>
      </w:r>
      <w:r w:rsidRPr="00BF2C23">
        <w:rPr>
          <w:rFonts w:eastAsiaTheme="minorHAnsi" w:hint="eastAsia"/>
          <w:color w:val="4D4D4D"/>
          <w:szCs w:val="21"/>
          <w:shd w:val="clear" w:color="auto" w:fill="FFFFFF"/>
        </w:rPr>
        <w:t>我国政府提出“六稳”“六保”，开始未雨绸缪</w:t>
      </w:r>
      <w:r w:rsidR="00040E97">
        <w:rPr>
          <w:rFonts w:eastAsiaTheme="minorHAnsi" w:hint="eastAsia"/>
          <w:color w:val="4D4D4D"/>
          <w:szCs w:val="21"/>
          <w:shd w:val="clear" w:color="auto" w:fill="FFFFFF"/>
        </w:rPr>
        <w:t>，</w:t>
      </w:r>
      <w:r>
        <w:rPr>
          <w:rFonts w:eastAsiaTheme="minorHAnsi" w:hint="eastAsia"/>
          <w:color w:val="4D4D4D"/>
          <w:szCs w:val="21"/>
          <w:shd w:val="clear" w:color="auto" w:fill="FFFFFF"/>
        </w:rPr>
        <w:t>进行</w:t>
      </w:r>
      <w:r w:rsidRPr="00BF2C23">
        <w:rPr>
          <w:rFonts w:eastAsiaTheme="minorHAnsi" w:hint="eastAsia"/>
          <w:color w:val="4D4D4D"/>
          <w:szCs w:val="21"/>
          <w:shd w:val="clear" w:color="auto" w:fill="FFFFFF"/>
        </w:rPr>
        <w:t>宏观调控</w:t>
      </w:r>
      <w:r>
        <w:rPr>
          <w:rFonts w:eastAsiaTheme="minorHAnsi" w:hint="eastAsia"/>
          <w:color w:val="4D4D4D"/>
          <w:szCs w:val="21"/>
          <w:shd w:val="clear" w:color="auto" w:fill="FFFFFF"/>
        </w:rPr>
        <w:t>。</w:t>
      </w:r>
      <w:r w:rsidR="00040E97">
        <w:rPr>
          <w:rFonts w:eastAsiaTheme="minorHAnsi" w:hint="eastAsia"/>
          <w:color w:val="4D4D4D"/>
          <w:szCs w:val="21"/>
          <w:shd w:val="clear" w:color="auto" w:fill="FFFFFF"/>
        </w:rPr>
        <w:t>当下</w:t>
      </w:r>
      <w:r w:rsidRPr="00BF2C23">
        <w:rPr>
          <w:rFonts w:eastAsiaTheme="minorHAnsi" w:hint="eastAsia"/>
          <w:color w:val="4D4D4D"/>
          <w:szCs w:val="21"/>
          <w:shd w:val="clear" w:color="auto" w:fill="FFFFFF"/>
        </w:rPr>
        <w:t>新冠疫情逐渐得到控制，我国经济</w:t>
      </w:r>
      <w:r>
        <w:rPr>
          <w:rFonts w:eastAsiaTheme="minorHAnsi" w:hint="eastAsia"/>
          <w:color w:val="4D4D4D"/>
          <w:szCs w:val="21"/>
          <w:shd w:val="clear" w:color="auto" w:fill="FFFFFF"/>
        </w:rPr>
        <w:t>也</w:t>
      </w:r>
      <w:r w:rsidRPr="00BF2C23">
        <w:rPr>
          <w:rFonts w:eastAsiaTheme="minorHAnsi" w:hint="eastAsia"/>
          <w:color w:val="4D4D4D"/>
          <w:szCs w:val="21"/>
          <w:shd w:val="clear" w:color="auto" w:fill="FFFFFF"/>
        </w:rPr>
        <w:t>逐渐得到恢复</w:t>
      </w:r>
      <w:r>
        <w:rPr>
          <w:rFonts w:eastAsiaTheme="minorHAnsi" w:hint="eastAsia"/>
          <w:color w:val="4D4D4D"/>
          <w:szCs w:val="21"/>
          <w:shd w:val="clear" w:color="auto" w:fill="FFFFFF"/>
        </w:rPr>
        <w:t>，因此</w:t>
      </w:r>
      <w:r w:rsidR="00040E97">
        <w:rPr>
          <w:rFonts w:eastAsiaTheme="minorHAnsi" w:hint="eastAsia"/>
          <w:color w:val="4D4D4D"/>
          <w:szCs w:val="21"/>
          <w:shd w:val="clear" w:color="auto" w:fill="FFFFFF"/>
        </w:rPr>
        <w:t>政府</w:t>
      </w:r>
      <w:r w:rsidRPr="00BF2C23">
        <w:rPr>
          <w:rFonts w:eastAsiaTheme="minorHAnsi" w:hint="eastAsia"/>
          <w:color w:val="4D4D4D"/>
          <w:szCs w:val="21"/>
          <w:shd w:val="clear" w:color="auto" w:fill="FFFFFF"/>
        </w:rPr>
        <w:t>必须</w:t>
      </w:r>
      <w:r>
        <w:rPr>
          <w:rFonts w:eastAsiaTheme="minorHAnsi" w:hint="eastAsia"/>
          <w:color w:val="4D4D4D"/>
          <w:szCs w:val="21"/>
          <w:shd w:val="clear" w:color="auto" w:fill="FFFFFF"/>
        </w:rPr>
        <w:t>在</w:t>
      </w:r>
      <w:r w:rsidRPr="00BF2C23">
        <w:rPr>
          <w:rFonts w:eastAsiaTheme="minorHAnsi" w:hint="eastAsia"/>
          <w:color w:val="4D4D4D"/>
          <w:szCs w:val="21"/>
          <w:shd w:val="clear" w:color="auto" w:fill="FFFFFF"/>
        </w:rPr>
        <w:t>不放松疫情防控</w:t>
      </w:r>
      <w:r>
        <w:rPr>
          <w:rFonts w:eastAsiaTheme="minorHAnsi" w:hint="eastAsia"/>
          <w:color w:val="4D4D4D"/>
          <w:szCs w:val="21"/>
          <w:shd w:val="clear" w:color="auto" w:fill="FFFFFF"/>
        </w:rPr>
        <w:t>的</w:t>
      </w:r>
      <w:r w:rsidRPr="00BF2C23">
        <w:rPr>
          <w:rFonts w:eastAsiaTheme="minorHAnsi" w:hint="eastAsia"/>
          <w:color w:val="4D4D4D"/>
          <w:szCs w:val="21"/>
          <w:shd w:val="clear" w:color="auto" w:fill="FFFFFF"/>
        </w:rPr>
        <w:t>情况下，搞好复工复产</w:t>
      </w:r>
      <w:r>
        <w:rPr>
          <w:rFonts w:eastAsiaTheme="minorHAnsi" w:hint="eastAsia"/>
          <w:color w:val="4D4D4D"/>
          <w:szCs w:val="21"/>
          <w:shd w:val="clear" w:color="auto" w:fill="FFFFFF"/>
        </w:rPr>
        <w:t>以及</w:t>
      </w:r>
      <w:proofErr w:type="gramStart"/>
      <w:r w:rsidRPr="00BF2C23">
        <w:rPr>
          <w:rFonts w:eastAsiaTheme="minorHAnsi" w:hint="eastAsia"/>
          <w:color w:val="4D4D4D"/>
          <w:szCs w:val="21"/>
          <w:shd w:val="clear" w:color="auto" w:fill="FFFFFF"/>
        </w:rPr>
        <w:t>复商复</w:t>
      </w:r>
      <w:proofErr w:type="gramEnd"/>
      <w:r w:rsidRPr="00BF2C23">
        <w:rPr>
          <w:rFonts w:eastAsiaTheme="minorHAnsi" w:hint="eastAsia"/>
          <w:color w:val="4D4D4D"/>
          <w:szCs w:val="21"/>
          <w:shd w:val="clear" w:color="auto" w:fill="FFFFFF"/>
        </w:rPr>
        <w:t>市。</w:t>
      </w:r>
    </w:p>
    <w:p w14:paraId="64AAB1FB" w14:textId="79010DDA" w:rsidR="008233B8" w:rsidRDefault="005E2B63" w:rsidP="005E2B63">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BF2C23">
        <w:rPr>
          <w:rFonts w:asciiTheme="minorHAnsi" w:eastAsiaTheme="minorHAnsi" w:hAnsiTheme="minorHAnsi" w:cstheme="minorBidi" w:hint="eastAsia"/>
          <w:color w:val="4D4D4D"/>
          <w:kern w:val="2"/>
          <w:sz w:val="21"/>
          <w:szCs w:val="21"/>
          <w:shd w:val="clear" w:color="auto" w:fill="FFFFFF"/>
        </w:rPr>
        <w:t>5月</w:t>
      </w:r>
      <w:r>
        <w:rPr>
          <w:rFonts w:asciiTheme="minorHAnsi" w:eastAsiaTheme="minorHAnsi" w:hAnsiTheme="minorHAnsi" w:cstheme="minorBidi" w:hint="eastAsia"/>
          <w:color w:val="4D4D4D"/>
          <w:kern w:val="2"/>
          <w:sz w:val="21"/>
          <w:szCs w:val="21"/>
          <w:shd w:val="clear" w:color="auto" w:fill="FFFFFF"/>
        </w:rPr>
        <w:t>2</w:t>
      </w:r>
      <w:r>
        <w:rPr>
          <w:rFonts w:asciiTheme="minorHAnsi" w:eastAsiaTheme="minorHAnsi" w:hAnsiTheme="minorHAnsi" w:cstheme="minorBidi"/>
          <w:color w:val="4D4D4D"/>
          <w:kern w:val="2"/>
          <w:sz w:val="21"/>
          <w:szCs w:val="21"/>
          <w:shd w:val="clear" w:color="auto" w:fill="FFFFFF"/>
        </w:rPr>
        <w:t>2</w:t>
      </w:r>
      <w:r w:rsidRPr="00BF2C23">
        <w:rPr>
          <w:rFonts w:asciiTheme="minorHAnsi" w:eastAsiaTheme="minorHAnsi" w:hAnsiTheme="minorHAnsi" w:cstheme="minorBidi" w:hint="eastAsia"/>
          <w:color w:val="4D4D4D"/>
          <w:kern w:val="2"/>
          <w:sz w:val="21"/>
          <w:szCs w:val="21"/>
          <w:shd w:val="clear" w:color="auto" w:fill="FFFFFF"/>
        </w:rPr>
        <w:t>日，国务院总理李克强在做《政府工作报告》时指出，今年没有提出全年经济增速具体目标，这主要因为全球疫情和经贸形势不确定性很大，我国发展面临一些难以预料的影响因素</w:t>
      </w:r>
      <w:r>
        <w:rPr>
          <w:rFonts w:asciiTheme="minorHAnsi" w:eastAsiaTheme="minorHAnsi" w:hAnsiTheme="minorHAnsi" w:cstheme="minorBidi" w:hint="eastAsia"/>
          <w:color w:val="4D4D4D"/>
          <w:kern w:val="2"/>
          <w:sz w:val="21"/>
          <w:szCs w:val="21"/>
          <w:shd w:val="clear" w:color="auto" w:fill="FFFFFF"/>
        </w:rPr>
        <w:t>，</w:t>
      </w:r>
      <w:r w:rsidRPr="00BF2C23">
        <w:rPr>
          <w:rFonts w:asciiTheme="minorHAnsi" w:eastAsiaTheme="minorHAnsi" w:hAnsiTheme="minorHAnsi" w:cstheme="minorBidi" w:hint="eastAsia"/>
          <w:color w:val="4D4D4D"/>
          <w:kern w:val="2"/>
          <w:sz w:val="21"/>
          <w:szCs w:val="21"/>
          <w:shd w:val="clear" w:color="auto" w:fill="FFFFFF"/>
        </w:rPr>
        <w:t>这样有利于引导各方面集中精力抓好“六稳”、“六保”。</w:t>
      </w:r>
      <w:r>
        <w:rPr>
          <w:rFonts w:asciiTheme="minorHAnsi" w:eastAsiaTheme="minorHAnsi" w:hAnsiTheme="minorHAnsi" w:cstheme="minorBidi" w:hint="eastAsia"/>
          <w:color w:val="4D4D4D"/>
          <w:kern w:val="2"/>
          <w:sz w:val="21"/>
          <w:szCs w:val="21"/>
          <w:shd w:val="clear" w:color="auto" w:fill="FFFFFF"/>
        </w:rPr>
        <w:t>“</w:t>
      </w:r>
      <w:r w:rsidRPr="00BF2C23">
        <w:rPr>
          <w:rFonts w:asciiTheme="minorHAnsi" w:eastAsiaTheme="minorHAnsi" w:hAnsiTheme="minorHAnsi" w:cstheme="minorBidi"/>
          <w:color w:val="4D4D4D"/>
          <w:kern w:val="2"/>
          <w:sz w:val="21"/>
          <w:szCs w:val="21"/>
          <w:shd w:val="clear" w:color="auto" w:fill="FFFFFF"/>
        </w:rPr>
        <w:t>六稳”指的是稳就业、稳金融、稳外贸、稳外资、稳投资、稳预期。“六保”分别是：</w:t>
      </w:r>
      <w:proofErr w:type="gramStart"/>
      <w:r w:rsidRPr="00BF2C23">
        <w:rPr>
          <w:rFonts w:asciiTheme="minorHAnsi" w:eastAsiaTheme="minorHAnsi" w:hAnsiTheme="minorHAnsi" w:cstheme="minorBidi"/>
          <w:color w:val="4D4D4D"/>
          <w:kern w:val="2"/>
          <w:sz w:val="21"/>
          <w:szCs w:val="21"/>
          <w:shd w:val="clear" w:color="auto" w:fill="FFFFFF"/>
        </w:rPr>
        <w:t>保居民</w:t>
      </w:r>
      <w:proofErr w:type="gramEnd"/>
      <w:r w:rsidRPr="00BF2C23">
        <w:rPr>
          <w:rFonts w:asciiTheme="minorHAnsi" w:eastAsiaTheme="minorHAnsi" w:hAnsiTheme="minorHAnsi" w:cstheme="minorBidi"/>
          <w:color w:val="4D4D4D"/>
          <w:kern w:val="2"/>
          <w:sz w:val="21"/>
          <w:szCs w:val="21"/>
          <w:shd w:val="clear" w:color="auto" w:fill="FFFFFF"/>
        </w:rPr>
        <w:t>就业、保基本民生、保市场主体、保粮食能源安全、</w:t>
      </w:r>
      <w:proofErr w:type="gramStart"/>
      <w:r w:rsidRPr="00BF2C23">
        <w:rPr>
          <w:rFonts w:asciiTheme="minorHAnsi" w:eastAsiaTheme="minorHAnsi" w:hAnsiTheme="minorHAnsi" w:cstheme="minorBidi"/>
          <w:color w:val="4D4D4D"/>
          <w:kern w:val="2"/>
          <w:sz w:val="21"/>
          <w:szCs w:val="21"/>
          <w:shd w:val="clear" w:color="auto" w:fill="FFFFFF"/>
        </w:rPr>
        <w:t>保产业链供应</w:t>
      </w:r>
      <w:proofErr w:type="gramEnd"/>
      <w:r w:rsidRPr="00BF2C23">
        <w:rPr>
          <w:rFonts w:asciiTheme="minorHAnsi" w:eastAsiaTheme="minorHAnsi" w:hAnsiTheme="minorHAnsi" w:cstheme="minorBidi"/>
          <w:color w:val="4D4D4D"/>
          <w:kern w:val="2"/>
          <w:sz w:val="21"/>
          <w:szCs w:val="21"/>
          <w:shd w:val="clear" w:color="auto" w:fill="FFFFFF"/>
        </w:rPr>
        <w:t>链稳定、</w:t>
      </w:r>
      <w:proofErr w:type="gramStart"/>
      <w:r w:rsidRPr="00BF2C23">
        <w:rPr>
          <w:rFonts w:asciiTheme="minorHAnsi" w:eastAsiaTheme="minorHAnsi" w:hAnsiTheme="minorHAnsi" w:cstheme="minorBidi"/>
          <w:color w:val="4D4D4D"/>
          <w:kern w:val="2"/>
          <w:sz w:val="21"/>
          <w:szCs w:val="21"/>
          <w:shd w:val="clear" w:color="auto" w:fill="FFFFFF"/>
        </w:rPr>
        <w:t>保基层</w:t>
      </w:r>
      <w:proofErr w:type="gramEnd"/>
      <w:r w:rsidRPr="00BF2C23">
        <w:rPr>
          <w:rFonts w:asciiTheme="minorHAnsi" w:eastAsiaTheme="minorHAnsi" w:hAnsiTheme="minorHAnsi" w:cstheme="minorBidi"/>
          <w:color w:val="4D4D4D"/>
          <w:kern w:val="2"/>
          <w:sz w:val="21"/>
          <w:szCs w:val="21"/>
          <w:shd w:val="clear" w:color="auto" w:fill="FFFFFF"/>
        </w:rPr>
        <w:t>运转。</w:t>
      </w:r>
      <w:r w:rsidRPr="00BF2C23">
        <w:rPr>
          <w:rFonts w:asciiTheme="minorHAnsi" w:eastAsiaTheme="minorHAnsi" w:hAnsiTheme="minorHAnsi" w:cstheme="minorBidi" w:hint="eastAsia"/>
          <w:color w:val="4D4D4D"/>
          <w:kern w:val="2"/>
          <w:sz w:val="21"/>
          <w:szCs w:val="21"/>
          <w:shd w:val="clear" w:color="auto" w:fill="FFFFFF"/>
        </w:rPr>
        <w:t>“六稳”政策理念最早在2018年提出，当时正处于中美贸易时期，“六稳”的提出，有助我国经济的平稳健康发展。而今年以来，在疫情冲击和外部环境发生变化的大背景下，全面落实“六保”是形势使然，有助</w:t>
      </w:r>
      <w:r>
        <w:rPr>
          <w:rFonts w:asciiTheme="minorHAnsi" w:eastAsiaTheme="minorHAnsi" w:hAnsiTheme="minorHAnsi" w:cstheme="minorBidi" w:hint="eastAsia"/>
          <w:color w:val="4D4D4D"/>
          <w:kern w:val="2"/>
          <w:sz w:val="21"/>
          <w:szCs w:val="21"/>
          <w:shd w:val="clear" w:color="auto" w:fill="FFFFFF"/>
        </w:rPr>
        <w:t>于</w:t>
      </w:r>
      <w:r w:rsidRPr="00BF2C23">
        <w:rPr>
          <w:rFonts w:asciiTheme="minorHAnsi" w:eastAsiaTheme="minorHAnsi" w:hAnsiTheme="minorHAnsi" w:cstheme="minorBidi" w:hint="eastAsia"/>
          <w:color w:val="4D4D4D"/>
          <w:kern w:val="2"/>
          <w:sz w:val="21"/>
          <w:szCs w:val="21"/>
          <w:shd w:val="clear" w:color="auto" w:fill="FFFFFF"/>
        </w:rPr>
        <w:t>稳住</w:t>
      </w:r>
      <w:r>
        <w:rPr>
          <w:rFonts w:asciiTheme="minorHAnsi" w:eastAsiaTheme="minorHAnsi" w:hAnsiTheme="minorHAnsi" w:cstheme="minorBidi" w:hint="eastAsia"/>
          <w:color w:val="4D4D4D"/>
          <w:kern w:val="2"/>
          <w:sz w:val="21"/>
          <w:szCs w:val="21"/>
          <w:shd w:val="clear" w:color="auto" w:fill="FFFFFF"/>
        </w:rPr>
        <w:t>我国</w:t>
      </w:r>
      <w:r w:rsidRPr="00BF2C23">
        <w:rPr>
          <w:rFonts w:asciiTheme="minorHAnsi" w:eastAsiaTheme="minorHAnsi" w:hAnsiTheme="minorHAnsi" w:cstheme="minorBidi" w:hint="eastAsia"/>
          <w:color w:val="4D4D4D"/>
          <w:kern w:val="2"/>
          <w:sz w:val="21"/>
          <w:szCs w:val="21"/>
          <w:shd w:val="clear" w:color="auto" w:fill="FFFFFF"/>
        </w:rPr>
        <w:t>经济基本盘，为全面建成小康社会夯实基础。</w:t>
      </w:r>
    </w:p>
    <w:p w14:paraId="387D6346" w14:textId="77777777" w:rsidR="002B7D38" w:rsidRDefault="002B7D38" w:rsidP="005E2B63">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p>
    <w:p w14:paraId="2B312FD2" w14:textId="19045240" w:rsidR="005E2B63" w:rsidRDefault="005E2B63" w:rsidP="005E2B63">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55D41540" w14:textId="577B7AD3" w:rsidR="005E2B63" w:rsidRDefault="005E2B63" w:rsidP="005E2B63">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hint="eastAsia"/>
          <w:color w:val="4D4D4D"/>
          <w:kern w:val="2"/>
          <w:sz w:val="21"/>
          <w:szCs w:val="21"/>
          <w:shd w:val="clear" w:color="auto" w:fill="FFFFFF"/>
        </w:rPr>
        <w:t>4</w:t>
      </w:r>
      <w:r>
        <w:rPr>
          <w:rFonts w:asciiTheme="minorHAnsi" w:eastAsiaTheme="minorHAnsi" w:hAnsiTheme="minorHAnsi" w:cstheme="minorBidi"/>
          <w:color w:val="4D4D4D"/>
          <w:kern w:val="2"/>
          <w:sz w:val="21"/>
          <w:szCs w:val="21"/>
          <w:shd w:val="clear" w:color="auto" w:fill="FFFFFF"/>
        </w:rPr>
        <w:t>.</w:t>
      </w:r>
      <w:r>
        <w:rPr>
          <w:rFonts w:asciiTheme="minorHAnsi" w:eastAsiaTheme="minorHAnsi" w:hAnsiTheme="minorHAnsi" w:cstheme="minorBidi" w:hint="eastAsia"/>
          <w:color w:val="4D4D4D"/>
          <w:kern w:val="2"/>
          <w:sz w:val="21"/>
          <w:szCs w:val="21"/>
          <w:shd w:val="clear" w:color="auto" w:fill="FFFFFF"/>
        </w:rPr>
        <w:t>中国宏观经济调控的主要手段</w:t>
      </w:r>
    </w:p>
    <w:p w14:paraId="7CF227BB" w14:textId="77777777" w:rsidR="005E2B63" w:rsidRDefault="005E2B63" w:rsidP="005E2B63">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5E2B63">
        <w:rPr>
          <w:rFonts w:asciiTheme="minorHAnsi" w:eastAsiaTheme="minorHAnsi" w:hAnsiTheme="minorHAnsi" w:cstheme="minorBidi"/>
          <w:color w:val="4D4D4D"/>
          <w:kern w:val="2"/>
          <w:sz w:val="21"/>
          <w:szCs w:val="21"/>
          <w:shd w:val="clear" w:color="auto" w:fill="FFFFFF"/>
        </w:rPr>
        <w:t>面对当前的经济形势，</w:t>
      </w:r>
      <w:r>
        <w:rPr>
          <w:rFonts w:asciiTheme="minorHAnsi" w:eastAsiaTheme="minorHAnsi" w:hAnsiTheme="minorHAnsi" w:cstheme="minorBidi" w:hint="eastAsia"/>
          <w:color w:val="4D4D4D"/>
          <w:kern w:val="2"/>
          <w:sz w:val="21"/>
          <w:szCs w:val="21"/>
          <w:shd w:val="clear" w:color="auto" w:fill="FFFFFF"/>
        </w:rPr>
        <w:t>我国的财政政策</w:t>
      </w:r>
      <w:r w:rsidRPr="005E2B63">
        <w:rPr>
          <w:rFonts w:asciiTheme="minorHAnsi" w:eastAsiaTheme="minorHAnsi" w:hAnsiTheme="minorHAnsi" w:cstheme="minorBidi"/>
          <w:color w:val="4D4D4D"/>
          <w:kern w:val="2"/>
          <w:sz w:val="21"/>
          <w:szCs w:val="21"/>
          <w:shd w:val="clear" w:color="auto" w:fill="FFFFFF"/>
        </w:rPr>
        <w:t>坚定不移地以扩大内需为主要目标，</w:t>
      </w:r>
      <w:proofErr w:type="gramStart"/>
      <w:r w:rsidRPr="005E2B63">
        <w:rPr>
          <w:rFonts w:asciiTheme="minorHAnsi" w:eastAsiaTheme="minorHAnsi" w:hAnsiTheme="minorHAnsi" w:cstheme="minorBidi"/>
          <w:color w:val="4D4D4D"/>
          <w:kern w:val="2"/>
          <w:sz w:val="21"/>
          <w:szCs w:val="21"/>
          <w:shd w:val="clear" w:color="auto" w:fill="FFFFFF"/>
        </w:rPr>
        <w:t>让超大规模</w:t>
      </w:r>
      <w:proofErr w:type="gramEnd"/>
      <w:r w:rsidRPr="005E2B63">
        <w:rPr>
          <w:rFonts w:asciiTheme="minorHAnsi" w:eastAsiaTheme="minorHAnsi" w:hAnsiTheme="minorHAnsi" w:cstheme="minorBidi"/>
          <w:color w:val="4D4D4D"/>
          <w:kern w:val="2"/>
          <w:sz w:val="21"/>
          <w:szCs w:val="21"/>
          <w:shd w:val="clear" w:color="auto" w:fill="FFFFFF"/>
        </w:rPr>
        <w:t>的国内市场优势得到充分发挥，</w:t>
      </w:r>
      <w:r>
        <w:rPr>
          <w:rFonts w:asciiTheme="minorHAnsi" w:eastAsiaTheme="minorHAnsi" w:hAnsiTheme="minorHAnsi" w:cstheme="minorBidi" w:hint="eastAsia"/>
          <w:color w:val="4D4D4D"/>
          <w:kern w:val="2"/>
          <w:sz w:val="21"/>
          <w:szCs w:val="21"/>
          <w:shd w:val="clear" w:color="auto" w:fill="FFFFFF"/>
        </w:rPr>
        <w:t>以期</w:t>
      </w:r>
      <w:r w:rsidRPr="005E2B63">
        <w:rPr>
          <w:rFonts w:asciiTheme="minorHAnsi" w:eastAsiaTheme="minorHAnsi" w:hAnsiTheme="minorHAnsi" w:cstheme="minorBidi"/>
          <w:color w:val="4D4D4D"/>
          <w:kern w:val="2"/>
          <w:sz w:val="21"/>
          <w:szCs w:val="21"/>
          <w:shd w:val="clear" w:color="auto" w:fill="FFFFFF"/>
        </w:rPr>
        <w:t>将中国经济更快地拉回到正常的增长轨道上来，维护经济发展和社会</w:t>
      </w:r>
      <w:r>
        <w:rPr>
          <w:rFonts w:asciiTheme="minorHAnsi" w:eastAsiaTheme="minorHAnsi" w:hAnsiTheme="minorHAnsi" w:cstheme="minorBidi" w:hint="eastAsia"/>
          <w:color w:val="4D4D4D"/>
          <w:kern w:val="2"/>
          <w:sz w:val="21"/>
          <w:szCs w:val="21"/>
          <w:shd w:val="clear" w:color="auto" w:fill="FFFFFF"/>
        </w:rPr>
        <w:t>的</w:t>
      </w:r>
      <w:r w:rsidRPr="005E2B63">
        <w:rPr>
          <w:rFonts w:asciiTheme="minorHAnsi" w:eastAsiaTheme="minorHAnsi" w:hAnsiTheme="minorHAnsi" w:cstheme="minorBidi"/>
          <w:color w:val="4D4D4D"/>
          <w:kern w:val="2"/>
          <w:sz w:val="21"/>
          <w:szCs w:val="21"/>
          <w:shd w:val="clear" w:color="auto" w:fill="FFFFFF"/>
        </w:rPr>
        <w:t>稳定。</w:t>
      </w:r>
    </w:p>
    <w:p w14:paraId="43A3A355" w14:textId="77777777" w:rsidR="005E2B63" w:rsidRDefault="005E2B63" w:rsidP="005E2B63">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112908A0" w14:textId="3CF7FAF9" w:rsidR="005E2B63" w:rsidRDefault="005E2B63" w:rsidP="005E2B63">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hint="eastAsia"/>
          <w:color w:val="4D4D4D"/>
          <w:kern w:val="2"/>
          <w:sz w:val="21"/>
          <w:szCs w:val="21"/>
          <w:shd w:val="clear" w:color="auto" w:fill="FFFFFF"/>
        </w:rPr>
        <w:t>4</w:t>
      </w:r>
      <w:r>
        <w:rPr>
          <w:rFonts w:asciiTheme="minorHAnsi" w:eastAsiaTheme="minorHAnsi" w:hAnsiTheme="minorHAnsi" w:cstheme="minorBidi"/>
          <w:color w:val="4D4D4D"/>
          <w:kern w:val="2"/>
          <w:sz w:val="21"/>
          <w:szCs w:val="21"/>
          <w:shd w:val="clear" w:color="auto" w:fill="FFFFFF"/>
        </w:rPr>
        <w:t>.1</w:t>
      </w:r>
      <w:r w:rsidRPr="005E2B63">
        <w:rPr>
          <w:rFonts w:asciiTheme="minorHAnsi" w:eastAsiaTheme="minorHAnsi" w:hAnsiTheme="minorHAnsi" w:cstheme="minorBidi"/>
          <w:color w:val="4D4D4D"/>
          <w:kern w:val="2"/>
          <w:sz w:val="21"/>
          <w:szCs w:val="21"/>
          <w:shd w:val="clear" w:color="auto" w:fill="FFFFFF"/>
        </w:rPr>
        <w:t>增加财政投入</w:t>
      </w:r>
      <w:r w:rsidR="00040E97">
        <w:rPr>
          <w:rFonts w:asciiTheme="minorHAnsi" w:eastAsiaTheme="minorHAnsi" w:hAnsiTheme="minorHAnsi" w:cstheme="minorBidi" w:hint="eastAsia"/>
          <w:color w:val="4D4D4D"/>
          <w:kern w:val="2"/>
          <w:sz w:val="21"/>
          <w:szCs w:val="21"/>
          <w:shd w:val="clear" w:color="auto" w:fill="FFFFFF"/>
        </w:rPr>
        <w:t>，实施更为积极的财政政策</w:t>
      </w:r>
    </w:p>
    <w:p w14:paraId="3B026037" w14:textId="4405FA4D" w:rsidR="00040E97" w:rsidRDefault="005E2B63" w:rsidP="00040E97">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5E2B63">
        <w:rPr>
          <w:rFonts w:asciiTheme="minorHAnsi" w:eastAsiaTheme="minorHAnsi" w:hAnsiTheme="minorHAnsi" w:cstheme="minorBidi"/>
          <w:color w:val="4D4D4D"/>
          <w:kern w:val="2"/>
          <w:sz w:val="21"/>
          <w:szCs w:val="21"/>
          <w:shd w:val="clear" w:color="auto" w:fill="FFFFFF"/>
        </w:rPr>
        <w:t>今年国家已经将赤字率提高到3.6%，发债总规模将超8.5</w:t>
      </w:r>
      <w:proofErr w:type="gramStart"/>
      <w:r w:rsidRPr="005E2B63">
        <w:rPr>
          <w:rFonts w:asciiTheme="minorHAnsi" w:eastAsiaTheme="minorHAnsi" w:hAnsiTheme="minorHAnsi" w:cstheme="minorBidi"/>
          <w:color w:val="4D4D4D"/>
          <w:kern w:val="2"/>
          <w:sz w:val="21"/>
          <w:szCs w:val="21"/>
          <w:shd w:val="clear" w:color="auto" w:fill="FFFFFF"/>
        </w:rPr>
        <w:t>万亿</w:t>
      </w:r>
      <w:proofErr w:type="gramEnd"/>
      <w:r w:rsidRPr="005E2B63">
        <w:rPr>
          <w:rFonts w:asciiTheme="minorHAnsi" w:eastAsiaTheme="minorHAnsi" w:hAnsiTheme="minorHAnsi" w:cstheme="minorBidi"/>
          <w:color w:val="4D4D4D"/>
          <w:kern w:val="2"/>
          <w:sz w:val="21"/>
          <w:szCs w:val="21"/>
          <w:shd w:val="clear" w:color="auto" w:fill="FFFFFF"/>
        </w:rPr>
        <w:t>元，占全年一般公共预算支出的34%。这为实施更加积极的财政政策提供了广阔的发力空间。随着社会生产生活逐步复苏，财政政策向产业方向倾斜，一是</w:t>
      </w:r>
      <w:r>
        <w:rPr>
          <w:rFonts w:asciiTheme="minorHAnsi" w:eastAsiaTheme="minorHAnsi" w:hAnsiTheme="minorHAnsi" w:cstheme="minorBidi" w:hint="eastAsia"/>
          <w:color w:val="4D4D4D"/>
          <w:kern w:val="2"/>
          <w:sz w:val="21"/>
          <w:szCs w:val="21"/>
          <w:shd w:val="clear" w:color="auto" w:fill="FFFFFF"/>
        </w:rPr>
        <w:t>以</w:t>
      </w:r>
      <w:r w:rsidRPr="005E2B63">
        <w:rPr>
          <w:rFonts w:asciiTheme="minorHAnsi" w:eastAsiaTheme="minorHAnsi" w:hAnsiTheme="minorHAnsi" w:cstheme="minorBidi"/>
          <w:color w:val="4D4D4D"/>
          <w:kern w:val="2"/>
          <w:sz w:val="21"/>
          <w:szCs w:val="21"/>
          <w:shd w:val="clear" w:color="auto" w:fill="FFFFFF"/>
        </w:rPr>
        <w:t>减免部分税费为手段，以助企业资金最大限度地应用到生产当中，特别</w:t>
      </w:r>
      <w:r w:rsidR="00040E97">
        <w:rPr>
          <w:rFonts w:asciiTheme="minorHAnsi" w:eastAsiaTheme="minorHAnsi" w:hAnsiTheme="minorHAnsi" w:cstheme="minorBidi" w:hint="eastAsia"/>
          <w:color w:val="4D4D4D"/>
          <w:kern w:val="2"/>
          <w:sz w:val="21"/>
          <w:szCs w:val="21"/>
          <w:shd w:val="clear" w:color="auto" w:fill="FFFFFF"/>
        </w:rPr>
        <w:t>是</w:t>
      </w:r>
      <w:r w:rsidRPr="005E2B63">
        <w:rPr>
          <w:rFonts w:asciiTheme="minorHAnsi" w:eastAsiaTheme="minorHAnsi" w:hAnsiTheme="minorHAnsi" w:cstheme="minorBidi"/>
          <w:color w:val="4D4D4D"/>
          <w:kern w:val="2"/>
          <w:sz w:val="21"/>
          <w:szCs w:val="21"/>
          <w:shd w:val="clear" w:color="auto" w:fill="FFFFFF"/>
        </w:rPr>
        <w:t>对中小企业的减免力度；二是针对受疫情波及导致的产业结构失衡问题，财政投资</w:t>
      </w:r>
      <w:r w:rsidR="00040E97">
        <w:rPr>
          <w:rFonts w:asciiTheme="minorHAnsi" w:eastAsiaTheme="minorHAnsi" w:hAnsiTheme="minorHAnsi" w:cstheme="minorBidi" w:hint="eastAsia"/>
          <w:color w:val="4D4D4D"/>
          <w:kern w:val="2"/>
          <w:sz w:val="21"/>
          <w:szCs w:val="21"/>
          <w:shd w:val="clear" w:color="auto" w:fill="FFFFFF"/>
        </w:rPr>
        <w:t>以</w:t>
      </w:r>
      <w:r w:rsidRPr="005E2B63">
        <w:rPr>
          <w:rFonts w:asciiTheme="minorHAnsi" w:eastAsiaTheme="minorHAnsi" w:hAnsiTheme="minorHAnsi" w:cstheme="minorBidi"/>
          <w:color w:val="4D4D4D"/>
          <w:kern w:val="2"/>
          <w:sz w:val="21"/>
          <w:szCs w:val="21"/>
          <w:shd w:val="clear" w:color="auto" w:fill="FFFFFF"/>
        </w:rPr>
        <w:t>引导产业结构的调整</w:t>
      </w:r>
      <w:r w:rsidR="00040E97">
        <w:rPr>
          <w:rFonts w:asciiTheme="minorHAnsi" w:eastAsiaTheme="minorHAnsi" w:hAnsiTheme="minorHAnsi" w:cstheme="minorBidi" w:hint="eastAsia"/>
          <w:color w:val="4D4D4D"/>
          <w:kern w:val="2"/>
          <w:sz w:val="21"/>
          <w:szCs w:val="21"/>
          <w:shd w:val="clear" w:color="auto" w:fill="FFFFFF"/>
        </w:rPr>
        <w:t>为主</w:t>
      </w:r>
      <w:r w:rsidRPr="005E2B63">
        <w:rPr>
          <w:rFonts w:asciiTheme="minorHAnsi" w:eastAsiaTheme="minorHAnsi" w:hAnsiTheme="minorHAnsi" w:cstheme="minorBidi"/>
          <w:color w:val="4D4D4D"/>
          <w:kern w:val="2"/>
          <w:sz w:val="21"/>
          <w:szCs w:val="21"/>
          <w:shd w:val="clear" w:color="auto" w:fill="FFFFFF"/>
        </w:rPr>
        <w:t>，使相关行业重拾信心</w:t>
      </w:r>
      <w:r w:rsidR="00040E97">
        <w:rPr>
          <w:rFonts w:asciiTheme="minorHAnsi" w:eastAsiaTheme="minorHAnsi" w:hAnsiTheme="minorHAnsi" w:cstheme="minorBidi" w:hint="eastAsia"/>
          <w:color w:val="4D4D4D"/>
          <w:kern w:val="2"/>
          <w:sz w:val="21"/>
          <w:szCs w:val="21"/>
          <w:shd w:val="clear" w:color="auto" w:fill="FFFFFF"/>
        </w:rPr>
        <w:t>，</w:t>
      </w:r>
      <w:r w:rsidRPr="005E2B63">
        <w:rPr>
          <w:rFonts w:asciiTheme="minorHAnsi" w:eastAsiaTheme="minorHAnsi" w:hAnsiTheme="minorHAnsi" w:cstheme="minorBidi"/>
          <w:color w:val="4D4D4D"/>
          <w:kern w:val="2"/>
          <w:sz w:val="21"/>
          <w:szCs w:val="21"/>
          <w:shd w:val="clear" w:color="auto" w:fill="FFFFFF"/>
        </w:rPr>
        <w:t>从而展开新一轮的创新与发展；三是以政府投资带动民间资本流向，对一批基础设施实施精准投资，如公共卫生医疗设施；</w:t>
      </w:r>
      <w:r>
        <w:rPr>
          <w:rFonts w:asciiTheme="minorHAnsi" w:eastAsiaTheme="minorHAnsi" w:hAnsiTheme="minorHAnsi" w:cstheme="minorBidi" w:hint="eastAsia"/>
          <w:color w:val="4D4D4D"/>
          <w:kern w:val="2"/>
          <w:sz w:val="21"/>
          <w:szCs w:val="21"/>
          <w:shd w:val="clear" w:color="auto" w:fill="FFFFFF"/>
        </w:rPr>
        <w:t>四</w:t>
      </w:r>
      <w:r w:rsidRPr="005E2B63">
        <w:rPr>
          <w:rFonts w:asciiTheme="minorHAnsi" w:eastAsiaTheme="minorHAnsi" w:hAnsiTheme="minorHAnsi" w:cstheme="minorBidi"/>
          <w:color w:val="4D4D4D"/>
          <w:kern w:val="2"/>
          <w:sz w:val="21"/>
          <w:szCs w:val="21"/>
          <w:shd w:val="clear" w:color="auto" w:fill="FFFFFF"/>
        </w:rPr>
        <w:t>是加大</w:t>
      </w:r>
      <w:r>
        <w:rPr>
          <w:rFonts w:asciiTheme="minorHAnsi" w:eastAsiaTheme="minorHAnsi" w:hAnsiTheme="minorHAnsi" w:cstheme="minorBidi" w:hint="eastAsia"/>
          <w:color w:val="4D4D4D"/>
          <w:kern w:val="2"/>
          <w:sz w:val="21"/>
          <w:szCs w:val="21"/>
          <w:shd w:val="clear" w:color="auto" w:fill="FFFFFF"/>
        </w:rPr>
        <w:t>国债</w:t>
      </w:r>
      <w:r w:rsidRPr="005E2B63">
        <w:rPr>
          <w:rFonts w:asciiTheme="minorHAnsi" w:eastAsiaTheme="minorHAnsi" w:hAnsiTheme="minorHAnsi" w:cstheme="minorBidi"/>
          <w:color w:val="4D4D4D"/>
          <w:kern w:val="2"/>
          <w:sz w:val="21"/>
          <w:szCs w:val="21"/>
          <w:shd w:val="clear" w:color="auto" w:fill="FFFFFF"/>
        </w:rPr>
        <w:t>的发行，</w:t>
      </w:r>
      <w:r>
        <w:rPr>
          <w:rFonts w:asciiTheme="minorHAnsi" w:eastAsiaTheme="minorHAnsi" w:hAnsiTheme="minorHAnsi" w:cstheme="minorBidi" w:hint="eastAsia"/>
          <w:color w:val="4D4D4D"/>
          <w:kern w:val="2"/>
          <w:sz w:val="21"/>
          <w:szCs w:val="21"/>
          <w:shd w:val="clear" w:color="auto" w:fill="FFFFFF"/>
        </w:rPr>
        <w:t>争取</w:t>
      </w:r>
      <w:r w:rsidRPr="005E2B63">
        <w:rPr>
          <w:rFonts w:asciiTheme="minorHAnsi" w:eastAsiaTheme="minorHAnsi" w:hAnsiTheme="minorHAnsi" w:cstheme="minorBidi"/>
          <w:color w:val="4D4D4D"/>
          <w:kern w:val="2"/>
          <w:sz w:val="21"/>
          <w:szCs w:val="21"/>
          <w:shd w:val="clear" w:color="auto" w:fill="FFFFFF"/>
        </w:rPr>
        <w:t>将赤字率提高到3%左右</w:t>
      </w:r>
      <w:r>
        <w:rPr>
          <w:rFonts w:asciiTheme="minorHAnsi" w:eastAsiaTheme="minorHAnsi" w:hAnsiTheme="minorHAnsi" w:cstheme="minorBidi" w:hint="eastAsia"/>
          <w:color w:val="4D4D4D"/>
          <w:kern w:val="2"/>
          <w:sz w:val="21"/>
          <w:szCs w:val="21"/>
          <w:shd w:val="clear" w:color="auto" w:fill="FFFFFF"/>
        </w:rPr>
        <w:t>，从而</w:t>
      </w:r>
      <w:r w:rsidRPr="005E2B63">
        <w:rPr>
          <w:rFonts w:asciiTheme="minorHAnsi" w:eastAsiaTheme="minorHAnsi" w:hAnsiTheme="minorHAnsi" w:cstheme="minorBidi"/>
          <w:color w:val="4D4D4D"/>
          <w:kern w:val="2"/>
          <w:sz w:val="21"/>
          <w:szCs w:val="21"/>
          <w:shd w:val="clear" w:color="auto" w:fill="FFFFFF"/>
        </w:rPr>
        <w:t>更有效地利用我国高储蓄</w:t>
      </w:r>
      <w:r w:rsidR="00040E97">
        <w:rPr>
          <w:rFonts w:asciiTheme="minorHAnsi" w:eastAsiaTheme="minorHAnsi" w:hAnsiTheme="minorHAnsi" w:cstheme="minorBidi" w:hint="eastAsia"/>
          <w:color w:val="4D4D4D"/>
          <w:kern w:val="2"/>
          <w:sz w:val="21"/>
          <w:szCs w:val="21"/>
          <w:shd w:val="clear" w:color="auto" w:fill="FFFFFF"/>
        </w:rPr>
        <w:t>的社会现实</w:t>
      </w:r>
      <w:r w:rsidRPr="005E2B63">
        <w:rPr>
          <w:rFonts w:asciiTheme="minorHAnsi" w:eastAsiaTheme="minorHAnsi" w:hAnsiTheme="minorHAnsi" w:cstheme="minorBidi"/>
          <w:color w:val="4D4D4D"/>
          <w:kern w:val="2"/>
          <w:sz w:val="21"/>
          <w:szCs w:val="21"/>
          <w:shd w:val="clear" w:color="auto" w:fill="FFFFFF"/>
        </w:rPr>
        <w:t>进行投资。</w:t>
      </w:r>
    </w:p>
    <w:p w14:paraId="467EE1AC" w14:textId="77777777" w:rsidR="00040E97" w:rsidRDefault="00040E97" w:rsidP="00040E97">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2C9A5B3A" w14:textId="77777777" w:rsidR="00040E97" w:rsidRDefault="00040E97" w:rsidP="00040E97">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hint="eastAsia"/>
          <w:color w:val="4D4D4D"/>
          <w:kern w:val="2"/>
          <w:sz w:val="21"/>
          <w:szCs w:val="21"/>
          <w:shd w:val="clear" w:color="auto" w:fill="FFFFFF"/>
        </w:rPr>
        <w:t>4</w:t>
      </w:r>
      <w:r>
        <w:rPr>
          <w:rFonts w:asciiTheme="minorHAnsi" w:eastAsiaTheme="minorHAnsi" w:hAnsiTheme="minorHAnsi" w:cstheme="minorBidi"/>
          <w:color w:val="4D4D4D"/>
          <w:kern w:val="2"/>
          <w:sz w:val="21"/>
          <w:szCs w:val="21"/>
          <w:shd w:val="clear" w:color="auto" w:fill="FFFFFF"/>
        </w:rPr>
        <w:t>.2</w:t>
      </w:r>
      <w:r w:rsidR="005E2B63" w:rsidRPr="005E2B63">
        <w:rPr>
          <w:rFonts w:asciiTheme="minorHAnsi" w:eastAsiaTheme="minorHAnsi" w:hAnsiTheme="minorHAnsi" w:cstheme="minorBidi"/>
          <w:color w:val="4D4D4D"/>
          <w:kern w:val="2"/>
          <w:sz w:val="21"/>
          <w:szCs w:val="21"/>
          <w:shd w:val="clear" w:color="auto" w:fill="FFFFFF"/>
        </w:rPr>
        <w:t>提高财政支出的效率</w:t>
      </w:r>
      <w:r>
        <w:rPr>
          <w:rFonts w:asciiTheme="minorHAnsi" w:eastAsiaTheme="minorHAnsi" w:hAnsiTheme="minorHAnsi" w:cstheme="minorBidi" w:hint="eastAsia"/>
          <w:color w:val="4D4D4D"/>
          <w:kern w:val="2"/>
          <w:sz w:val="21"/>
          <w:szCs w:val="21"/>
          <w:shd w:val="clear" w:color="auto" w:fill="FFFFFF"/>
        </w:rPr>
        <w:t>，</w:t>
      </w:r>
      <w:r w:rsidR="005E2B63" w:rsidRPr="005E2B63">
        <w:rPr>
          <w:rFonts w:asciiTheme="minorHAnsi" w:eastAsiaTheme="minorHAnsi" w:hAnsiTheme="minorHAnsi" w:cstheme="minorBidi"/>
          <w:color w:val="4D4D4D"/>
          <w:kern w:val="2"/>
          <w:sz w:val="21"/>
          <w:szCs w:val="21"/>
          <w:shd w:val="clear" w:color="auto" w:fill="FFFFFF"/>
        </w:rPr>
        <w:t>实施宽松灵活的货币政策</w:t>
      </w:r>
    </w:p>
    <w:p w14:paraId="31CD98ED" w14:textId="484D0FCC" w:rsidR="00662D8F" w:rsidRDefault="005E2B63" w:rsidP="00662D8F">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5E2B63">
        <w:rPr>
          <w:rFonts w:asciiTheme="minorHAnsi" w:eastAsiaTheme="minorHAnsi" w:hAnsiTheme="minorHAnsi" w:cstheme="minorBidi"/>
          <w:color w:val="4D4D4D"/>
          <w:kern w:val="2"/>
          <w:sz w:val="21"/>
          <w:szCs w:val="21"/>
          <w:shd w:val="clear" w:color="auto" w:fill="FFFFFF"/>
        </w:rPr>
        <w:lastRenderedPageBreak/>
        <w:t>适当降息降准，小幅放宽购房政策，扩大提供信贷支持，</w:t>
      </w:r>
      <w:r w:rsidR="00040E97">
        <w:rPr>
          <w:rFonts w:asciiTheme="minorHAnsi" w:eastAsiaTheme="minorHAnsi" w:hAnsiTheme="minorHAnsi" w:cstheme="minorBidi" w:hint="eastAsia"/>
          <w:color w:val="4D4D4D"/>
          <w:kern w:val="2"/>
          <w:sz w:val="21"/>
          <w:szCs w:val="21"/>
          <w:shd w:val="clear" w:color="auto" w:fill="FFFFFF"/>
        </w:rPr>
        <w:t>并且</w:t>
      </w:r>
      <w:r w:rsidRPr="005E2B63">
        <w:rPr>
          <w:rFonts w:asciiTheme="minorHAnsi" w:eastAsiaTheme="minorHAnsi" w:hAnsiTheme="minorHAnsi" w:cstheme="minorBidi"/>
          <w:color w:val="4D4D4D"/>
          <w:kern w:val="2"/>
          <w:sz w:val="21"/>
          <w:szCs w:val="21"/>
          <w:shd w:val="clear" w:color="auto" w:fill="FFFFFF"/>
        </w:rPr>
        <w:t>对中小企业到期的贷款予以适当</w:t>
      </w:r>
      <w:r w:rsidR="00040E97">
        <w:rPr>
          <w:rFonts w:asciiTheme="minorHAnsi" w:eastAsiaTheme="minorHAnsi" w:hAnsiTheme="minorHAnsi" w:cstheme="minorBidi" w:hint="eastAsia"/>
          <w:color w:val="4D4D4D"/>
          <w:kern w:val="2"/>
          <w:sz w:val="21"/>
          <w:szCs w:val="21"/>
          <w:shd w:val="clear" w:color="auto" w:fill="FFFFFF"/>
        </w:rPr>
        <w:t>延期</w:t>
      </w:r>
      <w:r w:rsidR="00662D8F">
        <w:rPr>
          <w:rFonts w:asciiTheme="minorHAnsi" w:eastAsiaTheme="minorHAnsi" w:hAnsiTheme="minorHAnsi" w:cstheme="minorBidi" w:hint="eastAsia"/>
          <w:color w:val="4D4D4D"/>
          <w:kern w:val="2"/>
          <w:sz w:val="21"/>
          <w:szCs w:val="21"/>
          <w:shd w:val="clear" w:color="auto" w:fill="FFFFFF"/>
        </w:rPr>
        <w:t>，在</w:t>
      </w:r>
      <w:r w:rsidRPr="005E2B63">
        <w:rPr>
          <w:rFonts w:asciiTheme="minorHAnsi" w:eastAsiaTheme="minorHAnsi" w:hAnsiTheme="minorHAnsi" w:cstheme="minorBidi"/>
          <w:color w:val="4D4D4D"/>
          <w:kern w:val="2"/>
          <w:sz w:val="21"/>
          <w:szCs w:val="21"/>
          <w:shd w:val="clear" w:color="auto" w:fill="FFFFFF"/>
        </w:rPr>
        <w:t>提高财政支出总量的同时</w:t>
      </w:r>
      <w:r w:rsidR="00040E97">
        <w:rPr>
          <w:rFonts w:asciiTheme="minorHAnsi" w:eastAsiaTheme="minorHAnsi" w:hAnsiTheme="minorHAnsi" w:cstheme="minorBidi" w:hint="eastAsia"/>
          <w:color w:val="4D4D4D"/>
          <w:kern w:val="2"/>
          <w:sz w:val="21"/>
          <w:szCs w:val="21"/>
          <w:shd w:val="clear" w:color="auto" w:fill="FFFFFF"/>
        </w:rPr>
        <w:t>进行</w:t>
      </w:r>
      <w:r w:rsidRPr="005E2B63">
        <w:rPr>
          <w:rFonts w:asciiTheme="minorHAnsi" w:eastAsiaTheme="minorHAnsi" w:hAnsiTheme="minorHAnsi" w:cstheme="minorBidi"/>
          <w:color w:val="4D4D4D"/>
          <w:kern w:val="2"/>
          <w:sz w:val="21"/>
          <w:szCs w:val="21"/>
          <w:shd w:val="clear" w:color="auto" w:fill="FFFFFF"/>
        </w:rPr>
        <w:t>结构</w:t>
      </w:r>
      <w:r w:rsidR="00040E97">
        <w:rPr>
          <w:rFonts w:asciiTheme="minorHAnsi" w:eastAsiaTheme="minorHAnsi" w:hAnsiTheme="minorHAnsi" w:cstheme="minorBidi" w:hint="eastAsia"/>
          <w:color w:val="4D4D4D"/>
          <w:kern w:val="2"/>
          <w:sz w:val="21"/>
          <w:szCs w:val="21"/>
          <w:shd w:val="clear" w:color="auto" w:fill="FFFFFF"/>
        </w:rPr>
        <w:t>上的优化</w:t>
      </w:r>
      <w:r w:rsidRPr="005E2B63">
        <w:rPr>
          <w:rFonts w:asciiTheme="minorHAnsi" w:eastAsiaTheme="minorHAnsi" w:hAnsiTheme="minorHAnsi" w:cstheme="minorBidi"/>
          <w:color w:val="4D4D4D"/>
          <w:kern w:val="2"/>
          <w:sz w:val="21"/>
          <w:szCs w:val="21"/>
          <w:shd w:val="clear" w:color="auto" w:fill="FFFFFF"/>
        </w:rPr>
        <w:t>，以确保达到既定的“六稳”和“六保”目标。</w:t>
      </w:r>
      <w:r w:rsidR="006071D8">
        <w:rPr>
          <w:rFonts w:asciiTheme="minorHAnsi" w:eastAsiaTheme="minorHAnsi" w:hAnsiTheme="minorHAnsi" w:cstheme="minorBidi" w:hint="eastAsia"/>
          <w:color w:val="4D4D4D"/>
          <w:kern w:val="2"/>
          <w:sz w:val="21"/>
          <w:szCs w:val="21"/>
          <w:shd w:val="clear" w:color="auto" w:fill="FFFFFF"/>
        </w:rPr>
        <w:t>政府</w:t>
      </w:r>
      <w:r w:rsidRPr="005E2B63">
        <w:rPr>
          <w:rFonts w:asciiTheme="minorHAnsi" w:eastAsiaTheme="minorHAnsi" w:hAnsiTheme="minorHAnsi" w:cstheme="minorBidi"/>
          <w:color w:val="4D4D4D"/>
          <w:kern w:val="2"/>
          <w:sz w:val="21"/>
          <w:szCs w:val="21"/>
          <w:shd w:val="clear" w:color="auto" w:fill="FFFFFF"/>
        </w:rPr>
        <w:t>财政支出</w:t>
      </w:r>
      <w:r w:rsidR="00662D8F">
        <w:rPr>
          <w:rFonts w:asciiTheme="minorHAnsi" w:eastAsiaTheme="minorHAnsi" w:hAnsiTheme="minorHAnsi" w:cstheme="minorBidi" w:hint="eastAsia"/>
          <w:color w:val="4D4D4D"/>
          <w:kern w:val="2"/>
          <w:sz w:val="21"/>
          <w:szCs w:val="21"/>
          <w:shd w:val="clear" w:color="auto" w:fill="FFFFFF"/>
        </w:rPr>
        <w:t>的</w:t>
      </w:r>
      <w:r w:rsidRPr="005E2B63">
        <w:rPr>
          <w:rFonts w:asciiTheme="minorHAnsi" w:eastAsiaTheme="minorHAnsi" w:hAnsiTheme="minorHAnsi" w:cstheme="minorBidi"/>
          <w:color w:val="4D4D4D"/>
          <w:kern w:val="2"/>
          <w:sz w:val="21"/>
          <w:szCs w:val="21"/>
          <w:shd w:val="clear" w:color="auto" w:fill="FFFFFF"/>
        </w:rPr>
        <w:t>重点</w:t>
      </w:r>
      <w:r w:rsidR="006071D8">
        <w:rPr>
          <w:rFonts w:asciiTheme="minorHAnsi" w:eastAsiaTheme="minorHAnsi" w:hAnsiTheme="minorHAnsi" w:cstheme="minorBidi" w:hint="eastAsia"/>
          <w:color w:val="4D4D4D"/>
          <w:kern w:val="2"/>
          <w:sz w:val="21"/>
          <w:szCs w:val="21"/>
          <w:shd w:val="clear" w:color="auto" w:fill="FFFFFF"/>
        </w:rPr>
        <w:t>放在了</w:t>
      </w:r>
      <w:r w:rsidRPr="005E2B63">
        <w:rPr>
          <w:rFonts w:asciiTheme="minorHAnsi" w:eastAsiaTheme="minorHAnsi" w:hAnsiTheme="minorHAnsi" w:cstheme="minorBidi"/>
          <w:color w:val="4D4D4D"/>
          <w:kern w:val="2"/>
          <w:sz w:val="21"/>
          <w:szCs w:val="21"/>
          <w:shd w:val="clear" w:color="auto" w:fill="FFFFFF"/>
        </w:rPr>
        <w:t>扩大内需、拉动就业、</w:t>
      </w:r>
      <w:r w:rsidR="00662D8F">
        <w:rPr>
          <w:rFonts w:asciiTheme="minorHAnsi" w:eastAsiaTheme="minorHAnsi" w:hAnsiTheme="minorHAnsi" w:cstheme="minorBidi" w:hint="eastAsia"/>
          <w:color w:val="4D4D4D"/>
          <w:kern w:val="2"/>
          <w:sz w:val="21"/>
          <w:szCs w:val="21"/>
          <w:shd w:val="clear" w:color="auto" w:fill="FFFFFF"/>
        </w:rPr>
        <w:t>中小企业援助</w:t>
      </w:r>
      <w:r w:rsidRPr="005E2B63">
        <w:rPr>
          <w:rFonts w:asciiTheme="minorHAnsi" w:eastAsiaTheme="minorHAnsi" w:hAnsiTheme="minorHAnsi" w:cstheme="minorBidi"/>
          <w:color w:val="4D4D4D"/>
          <w:kern w:val="2"/>
          <w:sz w:val="21"/>
          <w:szCs w:val="21"/>
          <w:shd w:val="clear" w:color="auto" w:fill="FFFFFF"/>
        </w:rPr>
        <w:t>、保障民生这几个方面，尤其是要更加严格地控制政府经常性经费的开支</w:t>
      </w:r>
      <w:r w:rsidR="006071D8">
        <w:rPr>
          <w:rFonts w:asciiTheme="minorHAnsi" w:eastAsiaTheme="minorHAnsi" w:hAnsiTheme="minorHAnsi" w:cstheme="minorBidi" w:hint="eastAsia"/>
          <w:color w:val="4D4D4D"/>
          <w:kern w:val="2"/>
          <w:sz w:val="21"/>
          <w:szCs w:val="21"/>
          <w:shd w:val="clear" w:color="auto" w:fill="FFFFFF"/>
        </w:rPr>
        <w:t>。</w:t>
      </w:r>
      <w:r w:rsidRPr="005E2B63">
        <w:rPr>
          <w:rFonts w:asciiTheme="minorHAnsi" w:eastAsiaTheme="minorHAnsi" w:hAnsiTheme="minorHAnsi" w:cstheme="minorBidi"/>
          <w:color w:val="4D4D4D"/>
          <w:kern w:val="2"/>
          <w:sz w:val="21"/>
          <w:szCs w:val="21"/>
          <w:shd w:val="clear" w:color="auto" w:fill="FFFFFF"/>
        </w:rPr>
        <w:t>中央提出，今年本级支出安排负增长，其中非急需非刚性支出压减50%以上。同时在财政收入下滑的艰难时期，依然要增加老百姓养老金和</w:t>
      </w:r>
      <w:proofErr w:type="gramStart"/>
      <w:r w:rsidRPr="005E2B63">
        <w:rPr>
          <w:rFonts w:asciiTheme="minorHAnsi" w:eastAsiaTheme="minorHAnsi" w:hAnsiTheme="minorHAnsi" w:cstheme="minorBidi"/>
          <w:color w:val="4D4D4D"/>
          <w:kern w:val="2"/>
          <w:sz w:val="21"/>
          <w:szCs w:val="21"/>
          <w:shd w:val="clear" w:color="auto" w:fill="FFFFFF"/>
        </w:rPr>
        <w:t>医保</w:t>
      </w:r>
      <w:proofErr w:type="gramEnd"/>
      <w:r w:rsidRPr="005E2B63">
        <w:rPr>
          <w:rFonts w:asciiTheme="minorHAnsi" w:eastAsiaTheme="minorHAnsi" w:hAnsiTheme="minorHAnsi" w:cstheme="minorBidi"/>
          <w:color w:val="4D4D4D"/>
          <w:kern w:val="2"/>
          <w:sz w:val="21"/>
          <w:szCs w:val="21"/>
          <w:shd w:val="clear" w:color="auto" w:fill="FFFFFF"/>
        </w:rPr>
        <w:t>的额度，</w:t>
      </w:r>
      <w:r w:rsidR="006071D8">
        <w:rPr>
          <w:rFonts w:asciiTheme="minorHAnsi" w:eastAsiaTheme="minorHAnsi" w:hAnsiTheme="minorHAnsi" w:cstheme="minorBidi" w:hint="eastAsia"/>
          <w:color w:val="4D4D4D"/>
          <w:kern w:val="2"/>
          <w:sz w:val="21"/>
          <w:szCs w:val="21"/>
          <w:shd w:val="clear" w:color="auto" w:fill="FFFFFF"/>
        </w:rPr>
        <w:t>以</w:t>
      </w:r>
      <w:r w:rsidRPr="005E2B63">
        <w:rPr>
          <w:rFonts w:asciiTheme="minorHAnsi" w:eastAsiaTheme="minorHAnsi" w:hAnsiTheme="minorHAnsi" w:cstheme="minorBidi"/>
          <w:color w:val="4D4D4D"/>
          <w:kern w:val="2"/>
          <w:sz w:val="21"/>
          <w:szCs w:val="21"/>
          <w:shd w:val="clear" w:color="auto" w:fill="FFFFFF"/>
        </w:rPr>
        <w:t>真正达到优化财政支出结构的效果。</w:t>
      </w:r>
    </w:p>
    <w:p w14:paraId="1DC878B3" w14:textId="77777777" w:rsidR="00662D8F" w:rsidRDefault="00662D8F" w:rsidP="00662D8F">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728308E5" w14:textId="7D5D56D7" w:rsidR="00662D8F" w:rsidRDefault="00662D8F" w:rsidP="00662D8F">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hint="eastAsia"/>
          <w:color w:val="4D4D4D"/>
          <w:kern w:val="2"/>
          <w:sz w:val="21"/>
          <w:szCs w:val="21"/>
          <w:shd w:val="clear" w:color="auto" w:fill="FFFFFF"/>
        </w:rPr>
        <w:t>4</w:t>
      </w:r>
      <w:r>
        <w:rPr>
          <w:rFonts w:asciiTheme="minorHAnsi" w:eastAsiaTheme="minorHAnsi" w:hAnsiTheme="minorHAnsi" w:cstheme="minorBidi"/>
          <w:color w:val="4D4D4D"/>
          <w:kern w:val="2"/>
          <w:sz w:val="21"/>
          <w:szCs w:val="21"/>
          <w:shd w:val="clear" w:color="auto" w:fill="FFFFFF"/>
        </w:rPr>
        <w:t>.3</w:t>
      </w:r>
      <w:r w:rsidR="005E2B63" w:rsidRPr="005E2B63">
        <w:rPr>
          <w:rFonts w:asciiTheme="minorHAnsi" w:eastAsiaTheme="minorHAnsi" w:hAnsiTheme="minorHAnsi" w:cstheme="minorBidi"/>
          <w:color w:val="4D4D4D"/>
          <w:kern w:val="2"/>
          <w:sz w:val="21"/>
          <w:szCs w:val="21"/>
          <w:shd w:val="clear" w:color="auto" w:fill="FFFFFF"/>
        </w:rPr>
        <w:t>加大减税降费的政策力度</w:t>
      </w:r>
    </w:p>
    <w:p w14:paraId="198FD5CD" w14:textId="77777777" w:rsidR="00662D8F" w:rsidRDefault="005E2B63" w:rsidP="00662D8F">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5E2B63">
        <w:rPr>
          <w:rFonts w:asciiTheme="minorHAnsi" w:eastAsiaTheme="minorHAnsi" w:hAnsiTheme="minorHAnsi" w:cstheme="minorBidi"/>
          <w:color w:val="4D4D4D"/>
          <w:kern w:val="2"/>
          <w:sz w:val="21"/>
          <w:szCs w:val="21"/>
          <w:shd w:val="clear" w:color="auto" w:fill="FFFFFF"/>
        </w:rPr>
        <w:t>2019年全年减税降费已达2.3</w:t>
      </w:r>
      <w:proofErr w:type="gramStart"/>
      <w:r w:rsidRPr="005E2B63">
        <w:rPr>
          <w:rFonts w:asciiTheme="minorHAnsi" w:eastAsiaTheme="minorHAnsi" w:hAnsiTheme="minorHAnsi" w:cstheme="minorBidi"/>
          <w:color w:val="4D4D4D"/>
          <w:kern w:val="2"/>
          <w:sz w:val="21"/>
          <w:szCs w:val="21"/>
          <w:shd w:val="clear" w:color="auto" w:fill="FFFFFF"/>
        </w:rPr>
        <w:t>万亿</w:t>
      </w:r>
      <w:proofErr w:type="gramEnd"/>
      <w:r w:rsidRPr="005E2B63">
        <w:rPr>
          <w:rFonts w:asciiTheme="minorHAnsi" w:eastAsiaTheme="minorHAnsi" w:hAnsiTheme="minorHAnsi" w:cstheme="minorBidi"/>
          <w:color w:val="4D4D4D"/>
          <w:kern w:val="2"/>
          <w:sz w:val="21"/>
          <w:szCs w:val="21"/>
          <w:shd w:val="clear" w:color="auto" w:fill="FFFFFF"/>
        </w:rPr>
        <w:t>元，有力支持了实体经济特别是制造业稳定发展。2020年我国进一步降低增值税率、企业养老保险费率，再加上其他降费措施，预计全年为企业新增减负将超过2.5</w:t>
      </w:r>
      <w:proofErr w:type="gramStart"/>
      <w:r w:rsidRPr="005E2B63">
        <w:rPr>
          <w:rFonts w:asciiTheme="minorHAnsi" w:eastAsiaTheme="minorHAnsi" w:hAnsiTheme="minorHAnsi" w:cstheme="minorBidi"/>
          <w:color w:val="4D4D4D"/>
          <w:kern w:val="2"/>
          <w:sz w:val="21"/>
          <w:szCs w:val="21"/>
          <w:shd w:val="clear" w:color="auto" w:fill="FFFFFF"/>
        </w:rPr>
        <w:t>万亿</w:t>
      </w:r>
      <w:proofErr w:type="gramEnd"/>
      <w:r w:rsidRPr="005E2B63">
        <w:rPr>
          <w:rFonts w:asciiTheme="minorHAnsi" w:eastAsiaTheme="minorHAnsi" w:hAnsiTheme="minorHAnsi" w:cstheme="minorBidi"/>
          <w:color w:val="4D4D4D"/>
          <w:kern w:val="2"/>
          <w:sz w:val="21"/>
          <w:szCs w:val="21"/>
          <w:shd w:val="clear" w:color="auto" w:fill="FFFFFF"/>
        </w:rPr>
        <w:t xml:space="preserve">元。 </w:t>
      </w:r>
    </w:p>
    <w:p w14:paraId="1B0CCC48" w14:textId="77777777" w:rsidR="00662D8F" w:rsidRDefault="00662D8F" w:rsidP="00662D8F">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205D7D05" w14:textId="3D91E775" w:rsidR="00662D8F" w:rsidRDefault="00662D8F" w:rsidP="00662D8F">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hint="eastAsia"/>
          <w:color w:val="4D4D4D"/>
          <w:kern w:val="2"/>
          <w:sz w:val="21"/>
          <w:szCs w:val="21"/>
          <w:shd w:val="clear" w:color="auto" w:fill="FFFFFF"/>
        </w:rPr>
        <w:t>4</w:t>
      </w:r>
      <w:r>
        <w:rPr>
          <w:rFonts w:asciiTheme="minorHAnsi" w:eastAsiaTheme="minorHAnsi" w:hAnsiTheme="minorHAnsi" w:cstheme="minorBidi"/>
          <w:color w:val="4D4D4D"/>
          <w:kern w:val="2"/>
          <w:sz w:val="21"/>
          <w:szCs w:val="21"/>
          <w:shd w:val="clear" w:color="auto" w:fill="FFFFFF"/>
        </w:rPr>
        <w:t>.4</w:t>
      </w:r>
      <w:r w:rsidR="005E2B63" w:rsidRPr="005E2B63">
        <w:rPr>
          <w:rFonts w:asciiTheme="minorHAnsi" w:eastAsiaTheme="minorHAnsi" w:hAnsiTheme="minorHAnsi" w:cstheme="minorBidi"/>
          <w:color w:val="4D4D4D"/>
          <w:kern w:val="2"/>
          <w:sz w:val="21"/>
          <w:szCs w:val="21"/>
          <w:shd w:val="clear" w:color="auto" w:fill="FFFFFF"/>
        </w:rPr>
        <w:t>加大财政改革力度</w:t>
      </w:r>
    </w:p>
    <w:p w14:paraId="17C4D5D8" w14:textId="0DAC06BA" w:rsidR="005E2B63" w:rsidRDefault="005E2B63" w:rsidP="00662D8F">
      <w:pPr>
        <w:pStyle w:val="a5"/>
        <w:snapToGrid w:val="0"/>
        <w:spacing w:before="0" w:beforeAutospacing="0" w:after="0" w:afterAutospacing="0" w:line="320" w:lineRule="atLeast"/>
        <w:ind w:firstLineChars="200" w:firstLine="420"/>
        <w:jc w:val="both"/>
        <w:rPr>
          <w:rFonts w:asciiTheme="minorHAnsi" w:eastAsiaTheme="minorHAnsi" w:hAnsiTheme="minorHAnsi" w:cstheme="minorBidi"/>
          <w:color w:val="4D4D4D"/>
          <w:kern w:val="2"/>
          <w:sz w:val="21"/>
          <w:szCs w:val="21"/>
          <w:shd w:val="clear" w:color="auto" w:fill="FFFFFF"/>
        </w:rPr>
      </w:pPr>
      <w:r w:rsidRPr="005E2B63">
        <w:rPr>
          <w:rFonts w:asciiTheme="minorHAnsi" w:eastAsiaTheme="minorHAnsi" w:hAnsiTheme="minorHAnsi" w:cstheme="minorBidi"/>
          <w:color w:val="4D4D4D"/>
          <w:kern w:val="2"/>
          <w:sz w:val="21"/>
          <w:szCs w:val="21"/>
          <w:shd w:val="clear" w:color="auto" w:fill="FFFFFF"/>
        </w:rPr>
        <w:t>无论是积极财政政策还是更加积极的财政政策都是针对一定时期经济状况的一种调解措施。而要让财政政策持续长久地发挥积极作用，不断深化财政体制的改革才是治本之策。基于现实和未来发展考虑，当前施行积极的财政政策特别考虑可持续发展问题和长远的影响。在保证经济增长的同时，控制债务风险、通货膨胀以及巩固扶贫成果、继续优化经济结构将是政策的核心。此时财政政策考虑增收节支，如加速推广全面绩效预算的实施，提高财政资金的使用效率；深化转移支付体系的改革、适时推进建立权责清晰、财力协调、区域均衡的中央地方关系；优化投资结构，尤其是将政府投资支持的重点放在构建新型基础设施建设上，如加速5G、AI、大数据、物联网等项目，适度压缩传统基建规模，并通过规范经常性经费支出、进一步合并规范“四本预算”，加快建立全面规范透明、标准科学、约束有力的预算制度，提高国家和社会治理能力。</w:t>
      </w:r>
    </w:p>
    <w:p w14:paraId="712653BB" w14:textId="66672005" w:rsidR="002B7D38" w:rsidRDefault="002B7D38" w:rsidP="002B7D3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1D446005" w14:textId="4271592E" w:rsidR="002B7D38" w:rsidRDefault="002B7D38" w:rsidP="002B7D3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hint="eastAsia"/>
          <w:color w:val="4D4D4D"/>
          <w:kern w:val="2"/>
          <w:sz w:val="21"/>
          <w:szCs w:val="21"/>
          <w:shd w:val="clear" w:color="auto" w:fill="FFFFFF"/>
        </w:rPr>
        <w:t>4</w:t>
      </w:r>
      <w:r>
        <w:rPr>
          <w:rFonts w:asciiTheme="minorHAnsi" w:eastAsiaTheme="minorHAnsi" w:hAnsiTheme="minorHAnsi" w:cstheme="minorBidi"/>
          <w:color w:val="4D4D4D"/>
          <w:kern w:val="2"/>
          <w:sz w:val="21"/>
          <w:szCs w:val="21"/>
          <w:shd w:val="clear" w:color="auto" w:fill="FFFFFF"/>
        </w:rPr>
        <w:t>.5</w:t>
      </w:r>
      <w:r>
        <w:rPr>
          <w:rFonts w:asciiTheme="minorHAnsi" w:eastAsiaTheme="minorHAnsi" w:hAnsiTheme="minorHAnsi" w:cstheme="minorBidi" w:hint="eastAsia"/>
          <w:color w:val="4D4D4D"/>
          <w:kern w:val="2"/>
          <w:sz w:val="21"/>
          <w:szCs w:val="21"/>
          <w:shd w:val="clear" w:color="auto" w:fill="FFFFFF"/>
        </w:rPr>
        <w:t>推</w:t>
      </w:r>
      <w:r w:rsidR="005442C3">
        <w:rPr>
          <w:rFonts w:asciiTheme="minorHAnsi" w:eastAsiaTheme="minorHAnsi" w:hAnsiTheme="minorHAnsi" w:cstheme="minorBidi" w:hint="eastAsia"/>
          <w:color w:val="4D4D4D"/>
          <w:kern w:val="2"/>
          <w:sz w:val="21"/>
          <w:szCs w:val="21"/>
          <w:shd w:val="clear" w:color="auto" w:fill="FFFFFF"/>
        </w:rPr>
        <w:t>行</w:t>
      </w:r>
      <w:r>
        <w:rPr>
          <w:rFonts w:asciiTheme="minorHAnsi" w:eastAsiaTheme="minorHAnsi" w:hAnsiTheme="minorHAnsi" w:cstheme="minorBidi" w:hint="eastAsia"/>
          <w:color w:val="4D4D4D"/>
          <w:kern w:val="2"/>
          <w:sz w:val="21"/>
          <w:szCs w:val="21"/>
          <w:shd w:val="clear" w:color="auto" w:fill="FFFFFF"/>
        </w:rPr>
        <w:t>促进消费的</w:t>
      </w:r>
      <w:r w:rsidR="005442C3">
        <w:rPr>
          <w:rFonts w:asciiTheme="minorHAnsi" w:eastAsiaTheme="minorHAnsi" w:hAnsiTheme="minorHAnsi" w:cstheme="minorBidi" w:hint="eastAsia"/>
          <w:color w:val="4D4D4D"/>
          <w:kern w:val="2"/>
          <w:sz w:val="21"/>
          <w:szCs w:val="21"/>
          <w:shd w:val="clear" w:color="auto" w:fill="FFFFFF"/>
        </w:rPr>
        <w:t>财政</w:t>
      </w:r>
      <w:r>
        <w:rPr>
          <w:rFonts w:asciiTheme="minorHAnsi" w:eastAsiaTheme="minorHAnsi" w:hAnsiTheme="minorHAnsi" w:cstheme="minorBidi" w:hint="eastAsia"/>
          <w:color w:val="4D4D4D"/>
          <w:kern w:val="2"/>
          <w:sz w:val="21"/>
          <w:szCs w:val="21"/>
          <w:shd w:val="clear" w:color="auto" w:fill="FFFFFF"/>
        </w:rPr>
        <w:t>政策</w:t>
      </w:r>
    </w:p>
    <w:p w14:paraId="3F25598F" w14:textId="4525C760" w:rsidR="002B7D38" w:rsidRPr="005442C3" w:rsidRDefault="002B7D38" w:rsidP="005442C3">
      <w:pPr>
        <w:pStyle w:val="a5"/>
        <w:snapToGrid w:val="0"/>
        <w:spacing w:before="0" w:beforeAutospacing="0" w:after="0" w:afterAutospacing="0" w:line="320" w:lineRule="atLeast"/>
        <w:ind w:firstLine="420"/>
        <w:jc w:val="both"/>
        <w:rPr>
          <w:rFonts w:asciiTheme="minorHAnsi" w:eastAsiaTheme="minorHAnsi" w:hAnsiTheme="minorHAnsi" w:cstheme="minorBidi"/>
          <w:color w:val="4D4D4D"/>
          <w:kern w:val="2"/>
          <w:sz w:val="21"/>
          <w:szCs w:val="21"/>
          <w:shd w:val="clear" w:color="auto" w:fill="FFFFFF"/>
        </w:rPr>
      </w:pPr>
      <w:r w:rsidRPr="005442C3">
        <w:rPr>
          <w:rFonts w:asciiTheme="minorHAnsi" w:eastAsiaTheme="minorHAnsi" w:hAnsiTheme="minorHAnsi" w:cstheme="minorBidi" w:hint="eastAsia"/>
          <w:color w:val="4D4D4D"/>
          <w:kern w:val="2"/>
          <w:sz w:val="21"/>
          <w:szCs w:val="21"/>
          <w:shd w:val="clear" w:color="auto" w:fill="FFFFFF"/>
        </w:rPr>
        <w:t>2019年，中国最终消费支出对GDP增长贡献率达57.8%，今年一季度社会消费品零售总额增速同比下滑了19%。无论是着眼于稳定经济，还是着眼于疫后民生改善，扩大消费都是唯一选择</w:t>
      </w:r>
      <w:r w:rsidR="005442C3" w:rsidRPr="005442C3">
        <w:rPr>
          <w:rFonts w:asciiTheme="minorHAnsi" w:eastAsiaTheme="minorHAnsi" w:hAnsiTheme="minorHAnsi" w:cstheme="minorBidi" w:hint="eastAsia"/>
          <w:color w:val="4D4D4D"/>
          <w:kern w:val="2"/>
          <w:sz w:val="21"/>
          <w:szCs w:val="21"/>
          <w:shd w:val="clear" w:color="auto" w:fill="FFFFFF"/>
        </w:rPr>
        <w:t>。促进消费的财税政策可分为发放消费</w:t>
      </w:r>
      <w:proofErr w:type="gramStart"/>
      <w:r w:rsidR="005442C3" w:rsidRPr="005442C3">
        <w:rPr>
          <w:rFonts w:asciiTheme="minorHAnsi" w:eastAsiaTheme="minorHAnsi" w:hAnsiTheme="minorHAnsi" w:cstheme="minorBidi" w:hint="eastAsia"/>
          <w:color w:val="4D4D4D"/>
          <w:kern w:val="2"/>
          <w:sz w:val="21"/>
          <w:szCs w:val="21"/>
          <w:shd w:val="clear" w:color="auto" w:fill="FFFFFF"/>
        </w:rPr>
        <w:t>券</w:t>
      </w:r>
      <w:proofErr w:type="gramEnd"/>
      <w:r w:rsidR="005442C3" w:rsidRPr="005442C3">
        <w:rPr>
          <w:rFonts w:asciiTheme="minorHAnsi" w:eastAsiaTheme="minorHAnsi" w:hAnsiTheme="minorHAnsi" w:cstheme="minorBidi" w:hint="eastAsia"/>
          <w:color w:val="4D4D4D"/>
          <w:kern w:val="2"/>
          <w:sz w:val="21"/>
          <w:szCs w:val="21"/>
          <w:shd w:val="clear" w:color="auto" w:fill="FFFFFF"/>
        </w:rPr>
        <w:t>、对目标群体发放现金、特定商品提供现金补贴、个税返还及减免四类。通过财政政策扩大消费，不仅取决于各级政府的状况和实施意愿，同时也取决于实施技巧，政府的推行力度也较为谨慎。</w:t>
      </w:r>
    </w:p>
    <w:p w14:paraId="267809EE" w14:textId="6621BB36" w:rsidR="005442C3" w:rsidRPr="005442C3" w:rsidRDefault="005442C3" w:rsidP="005442C3">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3717F8F5" w14:textId="03D17642" w:rsidR="005442C3" w:rsidRPr="005442C3" w:rsidRDefault="005442C3" w:rsidP="005442C3">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sidRPr="005442C3">
        <w:rPr>
          <w:rFonts w:asciiTheme="minorHAnsi" w:eastAsiaTheme="minorHAnsi" w:hAnsiTheme="minorHAnsi" w:cstheme="minorBidi" w:hint="eastAsia"/>
          <w:color w:val="4D4D4D"/>
          <w:kern w:val="2"/>
          <w:sz w:val="21"/>
          <w:szCs w:val="21"/>
          <w:shd w:val="clear" w:color="auto" w:fill="FFFFFF"/>
        </w:rPr>
        <w:t>4</w:t>
      </w:r>
      <w:r w:rsidRPr="005442C3">
        <w:rPr>
          <w:rFonts w:asciiTheme="minorHAnsi" w:eastAsiaTheme="minorHAnsi" w:hAnsiTheme="minorHAnsi" w:cstheme="minorBidi"/>
          <w:color w:val="4D4D4D"/>
          <w:kern w:val="2"/>
          <w:sz w:val="21"/>
          <w:szCs w:val="21"/>
          <w:shd w:val="clear" w:color="auto" w:fill="FFFFFF"/>
        </w:rPr>
        <w:t>.6</w:t>
      </w:r>
      <w:r w:rsidRPr="005442C3">
        <w:rPr>
          <w:rFonts w:asciiTheme="minorHAnsi" w:eastAsiaTheme="minorHAnsi" w:hAnsiTheme="minorHAnsi" w:cstheme="minorBidi" w:hint="eastAsia"/>
          <w:color w:val="4D4D4D"/>
          <w:kern w:val="2"/>
          <w:sz w:val="21"/>
          <w:szCs w:val="21"/>
          <w:shd w:val="clear" w:color="auto" w:fill="FFFFFF"/>
        </w:rPr>
        <w:t>其它政策</w:t>
      </w:r>
    </w:p>
    <w:p w14:paraId="15B273BB" w14:textId="21FE6F6D" w:rsidR="005442C3" w:rsidRPr="005E2B63" w:rsidRDefault="005442C3" w:rsidP="005442C3">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sidRPr="005442C3">
        <w:rPr>
          <w:rFonts w:asciiTheme="minorHAnsi" w:eastAsiaTheme="minorHAnsi" w:hAnsiTheme="minorHAnsi" w:cstheme="minorBidi" w:hint="eastAsia"/>
          <w:color w:val="4D4D4D"/>
          <w:kern w:val="2"/>
          <w:sz w:val="21"/>
          <w:szCs w:val="21"/>
          <w:shd w:val="clear" w:color="auto" w:fill="FFFFFF"/>
        </w:rPr>
        <w:t xml:space="preserve"> </w:t>
      </w:r>
      <w:r w:rsidRPr="005442C3">
        <w:rPr>
          <w:rFonts w:asciiTheme="minorHAnsi" w:eastAsiaTheme="minorHAnsi" w:hAnsiTheme="minorHAnsi" w:cstheme="minorBidi"/>
          <w:color w:val="4D4D4D"/>
          <w:kern w:val="2"/>
          <w:sz w:val="21"/>
          <w:szCs w:val="21"/>
          <w:shd w:val="clear" w:color="auto" w:fill="FFFFFF"/>
        </w:rPr>
        <w:t xml:space="preserve">   </w:t>
      </w:r>
      <w:r w:rsidRPr="005442C3">
        <w:rPr>
          <w:rFonts w:asciiTheme="minorHAnsi" w:eastAsiaTheme="minorHAnsi" w:hAnsiTheme="minorHAnsi" w:cstheme="minorBidi" w:hint="eastAsia"/>
          <w:color w:val="4D4D4D"/>
          <w:kern w:val="2"/>
          <w:sz w:val="21"/>
          <w:szCs w:val="21"/>
          <w:shd w:val="clear" w:color="auto" w:fill="FFFFFF"/>
        </w:rPr>
        <w:t>通过扩大消费逆扭转上述趋势，只是需求</w:t>
      </w:r>
      <w:proofErr w:type="gramStart"/>
      <w:r w:rsidRPr="005442C3">
        <w:rPr>
          <w:rFonts w:asciiTheme="minorHAnsi" w:eastAsiaTheme="minorHAnsi" w:hAnsiTheme="minorHAnsi" w:cstheme="minorBidi" w:hint="eastAsia"/>
          <w:color w:val="4D4D4D"/>
          <w:kern w:val="2"/>
          <w:sz w:val="21"/>
          <w:szCs w:val="21"/>
          <w:shd w:val="clear" w:color="auto" w:fill="FFFFFF"/>
        </w:rPr>
        <w:t>端增长</w:t>
      </w:r>
      <w:proofErr w:type="gramEnd"/>
      <w:r w:rsidRPr="005442C3">
        <w:rPr>
          <w:rFonts w:asciiTheme="minorHAnsi" w:eastAsiaTheme="minorHAnsi" w:hAnsiTheme="minorHAnsi" w:cstheme="minorBidi" w:hint="eastAsia"/>
          <w:color w:val="4D4D4D"/>
          <w:kern w:val="2"/>
          <w:sz w:val="21"/>
          <w:szCs w:val="21"/>
          <w:shd w:val="clear" w:color="auto" w:fill="FFFFFF"/>
        </w:rPr>
        <w:t>核算的表面结论。消费离不开民生领域重大改革，引导海外教育支出回流，跨越式提升医疗保障水平；离不开投资政策优化，满足多年调控以及居家隔离催生的改善型住房需求，释放地产链上的消费；离不开外贸政策调整，更有针对性地降低消费领域进口商品关税，引导海外购物回流</w:t>
      </w:r>
      <w:r>
        <w:rPr>
          <w:rFonts w:asciiTheme="minorHAnsi" w:eastAsiaTheme="minorHAnsi" w:hAnsiTheme="minorHAnsi" w:cstheme="minorBidi" w:hint="eastAsia"/>
          <w:color w:val="4D4D4D"/>
          <w:kern w:val="2"/>
          <w:sz w:val="21"/>
          <w:szCs w:val="21"/>
          <w:shd w:val="clear" w:color="auto" w:fill="FFFFFF"/>
        </w:rPr>
        <w:t>等等。</w:t>
      </w:r>
    </w:p>
    <w:p w14:paraId="1E6BB170" w14:textId="2482E3D7" w:rsidR="002B7D38" w:rsidRDefault="002B7D38" w:rsidP="002B7D3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4C6B73E4" w14:textId="5149C1ED" w:rsidR="002B7D38" w:rsidRDefault="002B7D38" w:rsidP="002B7D38">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p>
    <w:p w14:paraId="15A1819C" w14:textId="3694A18F" w:rsidR="002B7D38" w:rsidRDefault="002B7D38" w:rsidP="00201B22">
      <w:pPr>
        <w:pStyle w:val="a5"/>
        <w:snapToGrid w:val="0"/>
        <w:spacing w:before="0" w:beforeAutospacing="0" w:after="0" w:afterAutospacing="0" w:line="320" w:lineRule="atLeast"/>
        <w:jc w:val="both"/>
        <w:rPr>
          <w:rFonts w:asciiTheme="minorHAnsi" w:eastAsiaTheme="minorHAnsi" w:hAnsiTheme="minorHAnsi" w:cstheme="minorBidi"/>
          <w:color w:val="4D4D4D"/>
          <w:kern w:val="2"/>
          <w:sz w:val="21"/>
          <w:szCs w:val="21"/>
          <w:shd w:val="clear" w:color="auto" w:fill="FFFFFF"/>
        </w:rPr>
      </w:pPr>
      <w:r>
        <w:rPr>
          <w:rFonts w:asciiTheme="minorHAnsi" w:eastAsiaTheme="minorHAnsi" w:hAnsiTheme="minorHAnsi" w:cstheme="minorBidi" w:hint="eastAsia"/>
          <w:color w:val="4D4D4D"/>
          <w:kern w:val="2"/>
          <w:sz w:val="21"/>
          <w:szCs w:val="21"/>
          <w:shd w:val="clear" w:color="auto" w:fill="FFFFFF"/>
        </w:rPr>
        <w:t>5</w:t>
      </w:r>
      <w:r>
        <w:rPr>
          <w:rFonts w:asciiTheme="minorHAnsi" w:eastAsiaTheme="minorHAnsi" w:hAnsiTheme="minorHAnsi" w:cstheme="minorBidi"/>
          <w:color w:val="4D4D4D"/>
          <w:kern w:val="2"/>
          <w:sz w:val="21"/>
          <w:szCs w:val="21"/>
          <w:shd w:val="clear" w:color="auto" w:fill="FFFFFF"/>
        </w:rPr>
        <w:t>.</w:t>
      </w:r>
      <w:r>
        <w:rPr>
          <w:rFonts w:asciiTheme="minorHAnsi" w:eastAsiaTheme="minorHAnsi" w:hAnsiTheme="minorHAnsi" w:cstheme="minorBidi" w:hint="eastAsia"/>
          <w:color w:val="4D4D4D"/>
          <w:kern w:val="2"/>
          <w:sz w:val="21"/>
          <w:szCs w:val="21"/>
          <w:shd w:val="clear" w:color="auto" w:fill="FFFFFF"/>
        </w:rPr>
        <w:t>预期效果</w:t>
      </w:r>
      <w:r w:rsidR="005442C3">
        <w:rPr>
          <w:rFonts w:asciiTheme="minorHAnsi" w:eastAsiaTheme="minorHAnsi" w:hAnsiTheme="minorHAnsi" w:cstheme="minorBidi"/>
          <w:color w:val="4D4D4D"/>
          <w:kern w:val="2"/>
          <w:sz w:val="21"/>
          <w:szCs w:val="21"/>
          <w:shd w:val="clear" w:color="auto" w:fill="FFFFFF"/>
        </w:rPr>
        <w:tab/>
      </w:r>
    </w:p>
    <w:p w14:paraId="1B881370" w14:textId="6E2B75B6" w:rsidR="005442C3" w:rsidRPr="007103D0" w:rsidRDefault="005442C3" w:rsidP="007103D0">
      <w:pPr>
        <w:pStyle w:val="a5"/>
        <w:snapToGrid w:val="0"/>
        <w:spacing w:before="0" w:beforeAutospacing="0" w:after="0" w:afterAutospacing="0" w:line="320" w:lineRule="atLeast"/>
        <w:ind w:firstLine="420"/>
        <w:jc w:val="both"/>
        <w:rPr>
          <w:rFonts w:asciiTheme="minorHAnsi" w:eastAsiaTheme="minorHAnsi" w:hAnsiTheme="minorHAnsi" w:cstheme="minorBidi"/>
          <w:color w:val="4D4D4D"/>
          <w:kern w:val="2"/>
          <w:sz w:val="21"/>
          <w:szCs w:val="21"/>
          <w:shd w:val="clear" w:color="auto" w:fill="FFFFFF"/>
        </w:rPr>
      </w:pPr>
      <w:r w:rsidRPr="007103D0">
        <w:rPr>
          <w:rFonts w:asciiTheme="minorHAnsi" w:eastAsiaTheme="minorHAnsi" w:hAnsiTheme="minorHAnsi" w:cstheme="minorBidi" w:hint="eastAsia"/>
          <w:color w:val="4D4D4D"/>
          <w:kern w:val="2"/>
          <w:sz w:val="21"/>
          <w:szCs w:val="21"/>
          <w:shd w:val="clear" w:color="auto" w:fill="FFFFFF"/>
        </w:rPr>
        <w:t>美国曾在2001年、2008年和2009年分别实施了三项重要财政刺激政策，以应对互联网泡沫破灭和全球金融危机的冲击，核心均是将个人收入税返还给纳税人。其中，2001年和2008年税收是一次性返还，2009年是以收入税扣缴形式分散返还至每月工资中。相关研究表明，税收返还方式和金额的不同会显著影响消费者行为。分散返还的方式可能由于返还</w:t>
      </w:r>
      <w:r w:rsidRPr="007103D0">
        <w:rPr>
          <w:rFonts w:asciiTheme="minorHAnsi" w:eastAsiaTheme="minorHAnsi" w:hAnsiTheme="minorHAnsi" w:cstheme="minorBidi" w:hint="eastAsia"/>
          <w:color w:val="4D4D4D"/>
          <w:kern w:val="2"/>
          <w:sz w:val="21"/>
          <w:szCs w:val="21"/>
          <w:shd w:val="clear" w:color="auto" w:fill="FFFFFF"/>
        </w:rPr>
        <w:lastRenderedPageBreak/>
        <w:t>金额不够明显，对消费的刺激效果不及一次性返还。当一次性返还金额变大时，消费者往往会增加在耐用消费品上的开支。此外，对2008年刺激法案的研究还表明，年龄较大和收入较低家庭，对返还额的使用比例更高。</w:t>
      </w:r>
    </w:p>
    <w:p w14:paraId="144FA83A" w14:textId="462DE84C" w:rsidR="005442C3" w:rsidRPr="007103D0" w:rsidRDefault="005442C3" w:rsidP="007103D0">
      <w:pPr>
        <w:pStyle w:val="a5"/>
        <w:snapToGrid w:val="0"/>
        <w:spacing w:before="0" w:beforeAutospacing="0" w:after="0" w:afterAutospacing="0" w:line="320" w:lineRule="atLeast"/>
        <w:ind w:firstLine="420"/>
        <w:jc w:val="both"/>
        <w:rPr>
          <w:rFonts w:asciiTheme="minorHAnsi" w:eastAsiaTheme="minorHAnsi" w:hAnsiTheme="minorHAnsi" w:cstheme="minorBidi"/>
          <w:color w:val="4D4D4D"/>
          <w:kern w:val="2"/>
          <w:sz w:val="21"/>
          <w:szCs w:val="21"/>
          <w:shd w:val="clear" w:color="auto" w:fill="FFFFFF"/>
        </w:rPr>
      </w:pPr>
      <w:r w:rsidRPr="007103D0">
        <w:rPr>
          <w:rFonts w:asciiTheme="minorHAnsi" w:eastAsiaTheme="minorHAnsi" w:hAnsiTheme="minorHAnsi" w:cstheme="minorBidi" w:hint="eastAsia"/>
          <w:color w:val="4D4D4D"/>
          <w:kern w:val="2"/>
          <w:sz w:val="21"/>
          <w:szCs w:val="21"/>
          <w:shd w:val="clear" w:color="auto" w:fill="FFFFFF"/>
        </w:rPr>
        <w:t>疫情以来，我国主要出台了两项个税优惠政策：一是对参加疫情防治工作的医务人员和防疫工作者按照政府规定标准取得的临时性工作补助和奖金，免征个人所得税；二是单位发给个人用于预防新冠肺炎的药品、医疗用品和防护用品等实物不计入工资、薪金收入，免征个人所得税</w:t>
      </w:r>
      <w:r w:rsidR="006071D8" w:rsidRPr="007103D0">
        <w:rPr>
          <w:rFonts w:asciiTheme="minorHAnsi" w:eastAsiaTheme="minorHAnsi" w:hAnsiTheme="minorHAnsi" w:cstheme="minorBidi" w:hint="eastAsia"/>
          <w:color w:val="4D4D4D"/>
          <w:kern w:val="2"/>
          <w:sz w:val="21"/>
          <w:szCs w:val="21"/>
          <w:shd w:val="clear" w:color="auto" w:fill="FFFFFF"/>
        </w:rPr>
        <w:t>。基于美国已有先例，</w:t>
      </w:r>
      <w:r w:rsidRPr="007103D0">
        <w:rPr>
          <w:rFonts w:asciiTheme="minorHAnsi" w:eastAsiaTheme="minorHAnsi" w:hAnsiTheme="minorHAnsi" w:cstheme="minorBidi" w:hint="eastAsia"/>
          <w:color w:val="4D4D4D"/>
          <w:kern w:val="2"/>
          <w:sz w:val="21"/>
          <w:szCs w:val="21"/>
          <w:shd w:val="clear" w:color="auto" w:fill="FFFFFF"/>
        </w:rPr>
        <w:t>这些政策对消费的拉动几乎可以忽略。</w:t>
      </w:r>
    </w:p>
    <w:p w14:paraId="5F7F9A61" w14:textId="46C3F964" w:rsidR="006071D8" w:rsidRPr="007103D0" w:rsidRDefault="006071D8" w:rsidP="007103D0">
      <w:pPr>
        <w:pStyle w:val="a5"/>
        <w:snapToGrid w:val="0"/>
        <w:spacing w:before="0" w:beforeAutospacing="0" w:after="0" w:afterAutospacing="0" w:line="320" w:lineRule="atLeast"/>
        <w:ind w:firstLine="420"/>
        <w:jc w:val="both"/>
        <w:rPr>
          <w:rFonts w:asciiTheme="minorHAnsi" w:eastAsiaTheme="minorHAnsi" w:hAnsiTheme="minorHAnsi" w:cstheme="minorBidi"/>
          <w:color w:val="4D4D4D"/>
          <w:kern w:val="2"/>
          <w:sz w:val="21"/>
          <w:szCs w:val="21"/>
          <w:shd w:val="clear" w:color="auto" w:fill="FFFFFF"/>
        </w:rPr>
      </w:pPr>
      <w:r w:rsidRPr="007103D0">
        <w:rPr>
          <w:rFonts w:asciiTheme="minorHAnsi" w:eastAsiaTheme="minorHAnsi" w:hAnsiTheme="minorHAnsi" w:cstheme="minorBidi" w:hint="eastAsia"/>
          <w:color w:val="4D4D4D"/>
          <w:kern w:val="2"/>
          <w:sz w:val="21"/>
          <w:szCs w:val="21"/>
          <w:shd w:val="clear" w:color="auto" w:fill="FFFFFF"/>
        </w:rPr>
        <w:t>今年3月1日，在疫情仍存在重大不确定性情况下，我国启动了个税领域的重大改革——“综合计征、汇算清缴”。所谓“综合计征”，是要将居民的工资薪酬、劳务报酬、稿酬、特许权使用费等合并作为计税基础。而“汇算清缴”则是要合并去年的应税所得，对纳税人去年的全部收入进行综合个税清缴。虽然理论上可能出现个税退还的情形，但更大的可能性，是纳税人各项收入加总后，跳升适用了更高档次的边际税率，纳税人因此需要一次性补缴可观的税款。在疫情冲击之下启动这类改革似乎有些不合时宜。</w:t>
      </w:r>
    </w:p>
    <w:p w14:paraId="674345C5" w14:textId="11609CFE" w:rsidR="006071D8" w:rsidRPr="007103D0" w:rsidRDefault="006071D8" w:rsidP="007103D0">
      <w:pPr>
        <w:pStyle w:val="a5"/>
        <w:snapToGrid w:val="0"/>
        <w:spacing w:before="0" w:beforeAutospacing="0" w:after="0" w:afterAutospacing="0" w:line="320" w:lineRule="atLeast"/>
        <w:ind w:firstLine="420"/>
        <w:jc w:val="both"/>
        <w:rPr>
          <w:rFonts w:asciiTheme="minorHAnsi" w:eastAsiaTheme="minorHAnsi" w:hAnsiTheme="minorHAnsi" w:cstheme="minorBidi"/>
          <w:color w:val="4D4D4D"/>
          <w:kern w:val="2"/>
          <w:sz w:val="21"/>
          <w:szCs w:val="21"/>
          <w:shd w:val="clear" w:color="auto" w:fill="FFFFFF"/>
        </w:rPr>
      </w:pPr>
      <w:r w:rsidRPr="007103D0">
        <w:rPr>
          <w:rFonts w:asciiTheme="minorHAnsi" w:eastAsiaTheme="minorHAnsi" w:hAnsiTheme="minorHAnsi" w:cstheme="minorBidi"/>
          <w:color w:val="4D4D4D"/>
          <w:kern w:val="2"/>
          <w:sz w:val="21"/>
          <w:szCs w:val="21"/>
          <w:shd w:val="clear" w:color="auto" w:fill="FFFFFF"/>
        </w:rPr>
        <w:t>国家统计局6月28日公布数据显示，5月全国规模以上工业企业实现利润总额5,823.4亿元，由4月同比下降4.3%转为增长6.0%，这是工业企业利润增速今年以来实现首次正增长。</w:t>
      </w:r>
      <w:r w:rsidR="007103D0" w:rsidRPr="007103D0">
        <w:rPr>
          <w:rFonts w:asciiTheme="minorHAnsi" w:eastAsiaTheme="minorHAnsi" w:hAnsiTheme="minorHAnsi" w:cstheme="minorBidi"/>
          <w:color w:val="4D4D4D"/>
          <w:kern w:val="2"/>
          <w:sz w:val="21"/>
          <w:szCs w:val="21"/>
          <w:shd w:val="clear" w:color="auto" w:fill="FFFFFF"/>
        </w:rPr>
        <w:t>对于5月利润增速实现由负转正具体原因，国家统计局工业</w:t>
      </w:r>
      <w:proofErr w:type="gramStart"/>
      <w:r w:rsidR="007103D0" w:rsidRPr="007103D0">
        <w:rPr>
          <w:rFonts w:asciiTheme="minorHAnsi" w:eastAsiaTheme="minorHAnsi" w:hAnsiTheme="minorHAnsi" w:cstheme="minorBidi"/>
          <w:color w:val="4D4D4D"/>
          <w:kern w:val="2"/>
          <w:sz w:val="21"/>
          <w:szCs w:val="21"/>
          <w:shd w:val="clear" w:color="auto" w:fill="FFFFFF"/>
        </w:rPr>
        <w:t>司高级</w:t>
      </w:r>
      <w:proofErr w:type="gramEnd"/>
      <w:r w:rsidR="007103D0" w:rsidRPr="007103D0">
        <w:rPr>
          <w:rFonts w:asciiTheme="minorHAnsi" w:eastAsiaTheme="minorHAnsi" w:hAnsiTheme="minorHAnsi" w:cstheme="minorBidi"/>
          <w:color w:val="4D4D4D"/>
          <w:kern w:val="2"/>
          <w:sz w:val="21"/>
          <w:szCs w:val="21"/>
          <w:shd w:val="clear" w:color="auto" w:fill="FFFFFF"/>
        </w:rPr>
        <w:t>统计师朱</w:t>
      </w:r>
      <w:proofErr w:type="gramStart"/>
      <w:r w:rsidR="007103D0" w:rsidRPr="007103D0">
        <w:rPr>
          <w:rFonts w:asciiTheme="minorHAnsi" w:eastAsiaTheme="minorHAnsi" w:hAnsiTheme="minorHAnsi" w:cstheme="minorBidi"/>
          <w:color w:val="4D4D4D"/>
          <w:kern w:val="2"/>
          <w:sz w:val="21"/>
          <w:szCs w:val="21"/>
          <w:shd w:val="clear" w:color="auto" w:fill="FFFFFF"/>
        </w:rPr>
        <w:t>虹分析</w:t>
      </w:r>
      <w:proofErr w:type="gramEnd"/>
      <w:r w:rsidR="007103D0" w:rsidRPr="007103D0">
        <w:rPr>
          <w:rFonts w:asciiTheme="minorHAnsi" w:eastAsiaTheme="minorHAnsi" w:hAnsiTheme="minorHAnsi" w:cstheme="minorBidi"/>
          <w:color w:val="4D4D4D"/>
          <w:kern w:val="2"/>
          <w:sz w:val="21"/>
          <w:szCs w:val="21"/>
          <w:shd w:val="clear" w:color="auto" w:fill="FFFFFF"/>
        </w:rPr>
        <w:t>称，一是成本上升压力明显缓解。5月规模以上工业企业每百元营业收入中的成本为84.29元，同比增加0.21元，增加额比4月明显减少1.00元。二是工业品价格变动增加企业盈利空间。5月工业生产者出厂价格同比下降3.7%，降幅比4月扩大0.6个百分点。三是在成本压力减缓、市场需求改善、相关扶持政策效果显现等多重有利因素作用下，石油加工、电力、化工、钢铁等重点行业利润改善明显。对于未来工业企业利润走势，朱虹认为，尽管5月份工业企业利润实现今年以来首次增长，但疫情影响下市场需求依然偏弱，利润回升的持续性还需进一步观察。</w:t>
      </w:r>
    </w:p>
    <w:p w14:paraId="19DDA0D2" w14:textId="2418D4DC" w:rsidR="007103D0" w:rsidRPr="007103D0" w:rsidRDefault="007103D0" w:rsidP="007103D0">
      <w:pPr>
        <w:pStyle w:val="a5"/>
        <w:snapToGrid w:val="0"/>
        <w:spacing w:before="0" w:beforeAutospacing="0" w:after="0" w:afterAutospacing="0" w:line="320" w:lineRule="atLeast"/>
        <w:ind w:firstLine="420"/>
        <w:jc w:val="both"/>
        <w:rPr>
          <w:rFonts w:asciiTheme="minorHAnsi" w:eastAsiaTheme="minorHAnsi" w:hAnsiTheme="minorHAnsi" w:cstheme="minorBidi"/>
          <w:color w:val="4D4D4D"/>
          <w:kern w:val="2"/>
          <w:sz w:val="21"/>
          <w:szCs w:val="21"/>
          <w:shd w:val="clear" w:color="auto" w:fill="FFFFFF"/>
        </w:rPr>
      </w:pPr>
      <w:r w:rsidRPr="007103D0">
        <w:rPr>
          <w:rFonts w:asciiTheme="minorHAnsi" w:eastAsiaTheme="minorHAnsi" w:hAnsiTheme="minorHAnsi" w:cstheme="minorBidi"/>
          <w:color w:val="4D4D4D"/>
          <w:kern w:val="2"/>
          <w:sz w:val="21"/>
          <w:szCs w:val="21"/>
          <w:shd w:val="clear" w:color="auto" w:fill="FFFFFF"/>
        </w:rPr>
        <w:t>国家统计局7月7日公布数据显示，经核算，2019年我国“三新”经济增加值为161,927亿元，相当于GDP的比重为16.3%，比上年提高0.2个百分点；按现价计算的增速为9.3%，比同期GDP现价增速高1.5个百分点。在近年来我国新产业、新业态、新模式持续兴起的基础上，今年以来，消费数字化转型和产业数字化升级加快推进，信息消费、网络消费、平台消费、智能消费等新兴需求快速成长，以互联网经济为代表的新动能正显现出强劲生命力。目前我国数字经济规模不断扩张、再上新台阶。中国</w:t>
      </w:r>
      <w:proofErr w:type="gramStart"/>
      <w:r w:rsidRPr="007103D0">
        <w:rPr>
          <w:rFonts w:asciiTheme="minorHAnsi" w:eastAsiaTheme="minorHAnsi" w:hAnsiTheme="minorHAnsi" w:cstheme="minorBidi"/>
          <w:color w:val="4D4D4D"/>
          <w:kern w:val="2"/>
          <w:sz w:val="21"/>
          <w:szCs w:val="21"/>
          <w:shd w:val="clear" w:color="auto" w:fill="FFFFFF"/>
        </w:rPr>
        <w:t>信信息</w:t>
      </w:r>
      <w:proofErr w:type="gramEnd"/>
      <w:r w:rsidRPr="007103D0">
        <w:rPr>
          <w:rFonts w:asciiTheme="minorHAnsi" w:eastAsiaTheme="minorHAnsi" w:hAnsiTheme="minorHAnsi" w:cstheme="minorBidi"/>
          <w:color w:val="4D4D4D"/>
          <w:kern w:val="2"/>
          <w:sz w:val="21"/>
          <w:szCs w:val="21"/>
          <w:shd w:val="clear" w:color="auto" w:fill="FFFFFF"/>
        </w:rPr>
        <w:t>通信研究院日前发布的《中国数字经济发展白皮书（2020年）》显示，我国数字经济增加</w:t>
      </w:r>
      <w:proofErr w:type="gramStart"/>
      <w:r w:rsidRPr="007103D0">
        <w:rPr>
          <w:rFonts w:asciiTheme="minorHAnsi" w:eastAsiaTheme="minorHAnsi" w:hAnsiTheme="minorHAnsi" w:cstheme="minorBidi"/>
          <w:color w:val="4D4D4D"/>
          <w:kern w:val="2"/>
          <w:sz w:val="21"/>
          <w:szCs w:val="21"/>
          <w:shd w:val="clear" w:color="auto" w:fill="FFFFFF"/>
        </w:rPr>
        <w:t>值规模</w:t>
      </w:r>
      <w:proofErr w:type="gramEnd"/>
      <w:r w:rsidRPr="007103D0">
        <w:rPr>
          <w:rFonts w:asciiTheme="minorHAnsi" w:eastAsiaTheme="minorHAnsi" w:hAnsiTheme="minorHAnsi" w:cstheme="minorBidi"/>
          <w:color w:val="4D4D4D"/>
          <w:kern w:val="2"/>
          <w:sz w:val="21"/>
          <w:szCs w:val="21"/>
          <w:shd w:val="clear" w:color="auto" w:fill="FFFFFF"/>
        </w:rPr>
        <w:t>由2005年的2.6</w:t>
      </w:r>
      <w:proofErr w:type="gramStart"/>
      <w:r w:rsidRPr="007103D0">
        <w:rPr>
          <w:rFonts w:asciiTheme="minorHAnsi" w:eastAsiaTheme="minorHAnsi" w:hAnsiTheme="minorHAnsi" w:cstheme="minorBidi"/>
          <w:color w:val="4D4D4D"/>
          <w:kern w:val="2"/>
          <w:sz w:val="21"/>
          <w:szCs w:val="21"/>
          <w:shd w:val="clear" w:color="auto" w:fill="FFFFFF"/>
        </w:rPr>
        <w:t>万亿</w:t>
      </w:r>
      <w:proofErr w:type="gramEnd"/>
      <w:r w:rsidRPr="007103D0">
        <w:rPr>
          <w:rFonts w:asciiTheme="minorHAnsi" w:eastAsiaTheme="minorHAnsi" w:hAnsiTheme="minorHAnsi" w:cstheme="minorBidi"/>
          <w:color w:val="4D4D4D"/>
          <w:kern w:val="2"/>
          <w:sz w:val="21"/>
          <w:szCs w:val="21"/>
          <w:shd w:val="clear" w:color="auto" w:fill="FFFFFF"/>
        </w:rPr>
        <w:t>元扩张到2019年的35.8</w:t>
      </w:r>
      <w:proofErr w:type="gramStart"/>
      <w:r w:rsidRPr="007103D0">
        <w:rPr>
          <w:rFonts w:asciiTheme="minorHAnsi" w:eastAsiaTheme="minorHAnsi" w:hAnsiTheme="minorHAnsi" w:cstheme="minorBidi"/>
          <w:color w:val="4D4D4D"/>
          <w:kern w:val="2"/>
          <w:sz w:val="21"/>
          <w:szCs w:val="21"/>
          <w:shd w:val="clear" w:color="auto" w:fill="FFFFFF"/>
        </w:rPr>
        <w:t>万亿</w:t>
      </w:r>
      <w:proofErr w:type="gramEnd"/>
      <w:r w:rsidRPr="007103D0">
        <w:rPr>
          <w:rFonts w:asciiTheme="minorHAnsi" w:eastAsiaTheme="minorHAnsi" w:hAnsiTheme="minorHAnsi" w:cstheme="minorBidi"/>
          <w:color w:val="4D4D4D"/>
          <w:kern w:val="2"/>
          <w:sz w:val="21"/>
          <w:szCs w:val="21"/>
          <w:shd w:val="clear" w:color="auto" w:fill="FFFFFF"/>
        </w:rPr>
        <w:t>元，数字经济占GDP比重逐年提升，在国民经济中的地位进一步凸显。</w:t>
      </w:r>
      <w:r>
        <w:rPr>
          <w:rFonts w:asciiTheme="minorHAnsi" w:eastAsiaTheme="minorHAnsi" w:hAnsiTheme="minorHAnsi" w:cstheme="minorBidi" w:hint="eastAsia"/>
          <w:color w:val="4D4D4D"/>
          <w:kern w:val="2"/>
          <w:sz w:val="21"/>
          <w:szCs w:val="21"/>
          <w:shd w:val="clear" w:color="auto" w:fill="FFFFFF"/>
        </w:rPr>
        <w:t xml:space="preserve"> </w:t>
      </w:r>
      <w:r>
        <w:rPr>
          <w:rFonts w:asciiTheme="minorHAnsi" w:eastAsiaTheme="minorHAnsi" w:hAnsiTheme="minorHAnsi" w:cstheme="minorBidi"/>
          <w:color w:val="4D4D4D"/>
          <w:kern w:val="2"/>
          <w:sz w:val="21"/>
          <w:szCs w:val="21"/>
          <w:shd w:val="clear" w:color="auto" w:fill="FFFFFF"/>
        </w:rPr>
        <w:t xml:space="preserve">   </w:t>
      </w:r>
    </w:p>
    <w:p w14:paraId="5369DC86" w14:textId="30EBE4BF" w:rsidR="0012658A" w:rsidRPr="00791262" w:rsidRDefault="00480592" w:rsidP="00791262">
      <w:pPr>
        <w:pStyle w:val="a5"/>
        <w:tabs>
          <w:tab w:val="left" w:pos="1452"/>
        </w:tabs>
        <w:snapToGrid w:val="0"/>
        <w:spacing w:before="0" w:beforeAutospacing="0" w:after="0" w:afterAutospacing="0" w:line="320" w:lineRule="atLeast"/>
        <w:ind w:firstLine="420"/>
        <w:jc w:val="both"/>
        <w:rPr>
          <w:rFonts w:asciiTheme="minorHAnsi" w:eastAsiaTheme="minorHAnsi" w:hAnsiTheme="minorHAnsi" w:cstheme="minorBidi"/>
          <w:color w:val="FFFFFF" w:themeColor="background1"/>
          <w:kern w:val="2"/>
          <w:sz w:val="21"/>
          <w:szCs w:val="21"/>
          <w:shd w:val="clear" w:color="auto" w:fill="FFFFFF"/>
        </w:rPr>
      </w:pPr>
      <w:r w:rsidRPr="00480592">
        <w:rPr>
          <w:rFonts w:asciiTheme="minorHAnsi" w:eastAsiaTheme="minorHAnsi" w:hAnsiTheme="minorHAnsi" w:cstheme="minorBidi"/>
          <w:color w:val="FFFFFF" w:themeColor="background1"/>
          <w:kern w:val="2"/>
          <w:sz w:val="21"/>
          <w:szCs w:val="21"/>
          <w:shd w:val="clear" w:color="auto" w:fill="FFFFFF"/>
        </w:rPr>
        <w:t>国家统计局7月7日公布数据显示，经核算，2019年我国“三新”经济增加值为161,927亿元，相当于GDP的比重为16.3%，比上年提高0.2个百分点；按现价计算的增速为9.3%，比同期GDP现价增速高1.5个百分点。在近年来我国新产业、新业态、新模式持续兴起的基础上，今年以来，消费数字化转型和产业数字化升级加快推进，信息消费、网络消费、平台消费、智能消费等新兴需求快速成长，以互联网经济为代表的新动能正显现出强劲生命力。目前我国数字经济规模不断扩张、再上新台阶。中国信通信研究院日前发布的《中国数字经济发展白皮书（2020年）》显示，我国数字经济增加由2005年的2.6元扩张到2019年的35.8元，数字经济占GDP比重逐年提升，在国民经济中的地位进一步凸显。</w:t>
      </w:r>
    </w:p>
    <w:sectPr w:rsidR="0012658A" w:rsidRPr="00791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4709D" w14:textId="77777777" w:rsidR="007B1673" w:rsidRDefault="007B1673" w:rsidP="00B63F15">
      <w:r>
        <w:separator/>
      </w:r>
    </w:p>
  </w:endnote>
  <w:endnote w:type="continuationSeparator" w:id="0">
    <w:p w14:paraId="596E4EEC" w14:textId="77777777" w:rsidR="007B1673" w:rsidRDefault="007B1673" w:rsidP="00B63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2BAB3" w14:textId="77777777" w:rsidR="007B1673" w:rsidRDefault="007B1673" w:rsidP="00B63F15">
      <w:r>
        <w:separator/>
      </w:r>
    </w:p>
  </w:footnote>
  <w:footnote w:type="continuationSeparator" w:id="0">
    <w:p w14:paraId="08D0AE15" w14:textId="77777777" w:rsidR="007B1673" w:rsidRDefault="007B1673" w:rsidP="00B63F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23"/>
    <w:rsid w:val="00040E97"/>
    <w:rsid w:val="0012658A"/>
    <w:rsid w:val="00201B22"/>
    <w:rsid w:val="0024616B"/>
    <w:rsid w:val="002B7D38"/>
    <w:rsid w:val="00355F7F"/>
    <w:rsid w:val="003A41C3"/>
    <w:rsid w:val="00480592"/>
    <w:rsid w:val="005442C3"/>
    <w:rsid w:val="00545247"/>
    <w:rsid w:val="005E2B63"/>
    <w:rsid w:val="006071D8"/>
    <w:rsid w:val="00662D8F"/>
    <w:rsid w:val="007103D0"/>
    <w:rsid w:val="00791262"/>
    <w:rsid w:val="007A5F23"/>
    <w:rsid w:val="007B1673"/>
    <w:rsid w:val="00805EE4"/>
    <w:rsid w:val="008233B8"/>
    <w:rsid w:val="00914CB5"/>
    <w:rsid w:val="00A646E6"/>
    <w:rsid w:val="00B63F15"/>
    <w:rsid w:val="00BF2C23"/>
    <w:rsid w:val="00C57B34"/>
    <w:rsid w:val="00E907F9"/>
    <w:rsid w:val="00F20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F23CB"/>
  <w15:chartTrackingRefBased/>
  <w15:docId w15:val="{581BCD0D-F268-49EC-90D0-53ED90D3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265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2658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2658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2658A"/>
    <w:rPr>
      <w:rFonts w:asciiTheme="majorHAnsi" w:eastAsiaTheme="majorEastAsia" w:hAnsiTheme="majorHAnsi" w:cstheme="majorBidi"/>
      <w:b/>
      <w:bCs/>
      <w:sz w:val="32"/>
      <w:szCs w:val="32"/>
    </w:rPr>
  </w:style>
  <w:style w:type="paragraph" w:styleId="a5">
    <w:name w:val="Normal (Web)"/>
    <w:basedOn w:val="a"/>
    <w:uiPriority w:val="99"/>
    <w:unhideWhenUsed/>
    <w:rsid w:val="00BF2C2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B63F1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63F15"/>
    <w:rPr>
      <w:sz w:val="18"/>
      <w:szCs w:val="18"/>
    </w:rPr>
  </w:style>
  <w:style w:type="paragraph" w:styleId="a8">
    <w:name w:val="footer"/>
    <w:basedOn w:val="a"/>
    <w:link w:val="a9"/>
    <w:uiPriority w:val="99"/>
    <w:unhideWhenUsed/>
    <w:rsid w:val="00B63F15"/>
    <w:pPr>
      <w:tabs>
        <w:tab w:val="center" w:pos="4153"/>
        <w:tab w:val="right" w:pos="8306"/>
      </w:tabs>
      <w:snapToGrid w:val="0"/>
      <w:jc w:val="left"/>
    </w:pPr>
    <w:rPr>
      <w:sz w:val="18"/>
      <w:szCs w:val="18"/>
    </w:rPr>
  </w:style>
  <w:style w:type="character" w:customStyle="1" w:styleId="a9">
    <w:name w:val="页脚 字符"/>
    <w:basedOn w:val="a0"/>
    <w:link w:val="a8"/>
    <w:uiPriority w:val="99"/>
    <w:rsid w:val="00B63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85761">
      <w:bodyDiv w:val="1"/>
      <w:marLeft w:val="0"/>
      <w:marRight w:val="0"/>
      <w:marTop w:val="0"/>
      <w:marBottom w:val="0"/>
      <w:divBdr>
        <w:top w:val="none" w:sz="0" w:space="0" w:color="auto"/>
        <w:left w:val="none" w:sz="0" w:space="0" w:color="auto"/>
        <w:bottom w:val="none" w:sz="0" w:space="0" w:color="auto"/>
        <w:right w:val="none" w:sz="0" w:space="0" w:color="auto"/>
      </w:divBdr>
    </w:div>
    <w:div w:id="1169833499">
      <w:bodyDiv w:val="1"/>
      <w:marLeft w:val="0"/>
      <w:marRight w:val="0"/>
      <w:marTop w:val="0"/>
      <w:marBottom w:val="0"/>
      <w:divBdr>
        <w:top w:val="none" w:sz="0" w:space="0" w:color="auto"/>
        <w:left w:val="none" w:sz="0" w:space="0" w:color="auto"/>
        <w:bottom w:val="none" w:sz="0" w:space="0" w:color="auto"/>
        <w:right w:val="none" w:sz="0" w:space="0" w:color="auto"/>
      </w:divBdr>
    </w:div>
    <w:div w:id="1492335839">
      <w:bodyDiv w:val="1"/>
      <w:marLeft w:val="0"/>
      <w:marRight w:val="0"/>
      <w:marTop w:val="0"/>
      <w:marBottom w:val="0"/>
      <w:divBdr>
        <w:top w:val="none" w:sz="0" w:space="0" w:color="auto"/>
        <w:left w:val="none" w:sz="0" w:space="0" w:color="auto"/>
        <w:bottom w:val="none" w:sz="0" w:space="0" w:color="auto"/>
        <w:right w:val="none" w:sz="0" w:space="0" w:color="auto"/>
      </w:divBdr>
    </w:div>
    <w:div w:id="1502238105">
      <w:bodyDiv w:val="1"/>
      <w:marLeft w:val="0"/>
      <w:marRight w:val="0"/>
      <w:marTop w:val="0"/>
      <w:marBottom w:val="0"/>
      <w:divBdr>
        <w:top w:val="none" w:sz="0" w:space="0" w:color="auto"/>
        <w:left w:val="none" w:sz="0" w:space="0" w:color="auto"/>
        <w:bottom w:val="none" w:sz="0" w:space="0" w:color="auto"/>
        <w:right w:val="none" w:sz="0" w:space="0" w:color="auto"/>
      </w:divBdr>
    </w:div>
    <w:div w:id="194776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易</dc:creator>
  <cp:keywords/>
  <dc:description/>
  <cp:lastModifiedBy>Sir 易</cp:lastModifiedBy>
  <cp:revision>7</cp:revision>
  <dcterms:created xsi:type="dcterms:W3CDTF">2020-07-05T07:00:00Z</dcterms:created>
  <dcterms:modified xsi:type="dcterms:W3CDTF">2020-07-11T02:03:00Z</dcterms:modified>
</cp:coreProperties>
</file>