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32"/>
          <w:szCs w:val="32"/>
          <w:lang w:val="en-US" w:eastAsia="zh-CN"/>
        </w:rPr>
      </w:pPr>
      <w:bookmarkStart w:id="0" w:name="_GoBack"/>
      <w:bookmarkEnd w:id="0"/>
      <w:r>
        <w:rPr>
          <w:rFonts w:hint="eastAsia" w:ascii="黑体" w:hAnsi="黑体" w:eastAsia="黑体" w:cs="黑体"/>
          <w:b/>
          <w:bCs/>
          <w:sz w:val="32"/>
          <w:szCs w:val="32"/>
          <w:lang w:val="en-US" w:eastAsia="zh-CN"/>
        </w:rPr>
        <w:t>新冠肺炎疫情下中国总需求变化趋势及分析</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2019200877</w:t>
      </w:r>
      <w:r>
        <w:rPr>
          <w:rFonts w:hint="eastAsia" w:ascii="宋体" w:hAnsi="宋体" w:eastAsia="宋体" w:cs="宋体"/>
          <w:b w:val="0"/>
          <w:bCs w:val="0"/>
          <w:sz w:val="24"/>
          <w:szCs w:val="24"/>
          <w:lang w:val="en-US" w:eastAsia="zh-CN"/>
        </w:rPr>
        <w:t xml:space="preserve"> 仝话</w:t>
      </w:r>
    </w:p>
    <w:p>
      <w:pPr>
        <w:bidi w:val="0"/>
        <w:jc w:val="both"/>
        <w:rPr>
          <w:rFonts w:hint="eastAsia" w:ascii="宋体" w:hAnsi="宋体" w:eastAsia="宋体" w:cs="宋体"/>
          <w:b w:val="0"/>
          <w:bCs/>
          <w:lang w:val="en-US" w:eastAsia="zh-CN"/>
        </w:rPr>
      </w:pPr>
      <w:r>
        <w:rPr>
          <w:rFonts w:hint="eastAsia" w:ascii="黑体" w:hAnsi="黑体" w:eastAsia="黑体" w:cs="黑体"/>
          <w:b/>
          <w:bCs/>
          <w:sz w:val="24"/>
          <w:szCs w:val="24"/>
          <w:lang w:val="en-US" w:eastAsia="zh-CN"/>
        </w:rPr>
        <w:t>摘要</w:t>
      </w:r>
      <w:r>
        <w:rPr>
          <w:rFonts w:hint="eastAsia" w:ascii="宋体" w:hAnsi="宋体" w:eastAsia="宋体" w:cs="宋体"/>
          <w:b w:val="0"/>
          <w:bCs/>
          <w:lang w:val="en-US" w:eastAsia="zh-CN"/>
        </w:rPr>
        <w:t>：</w:t>
      </w:r>
      <w:r>
        <w:rPr>
          <w:rFonts w:hint="default" w:ascii="Times New Roman" w:hAnsi="Times New Roman" w:cs="Times New Roman"/>
          <w:b w:val="0"/>
          <w:bCs/>
          <w:lang w:val="en-US" w:eastAsia="zh-CN"/>
        </w:rPr>
        <w:t>2019</w:t>
      </w:r>
      <w:r>
        <w:rPr>
          <w:rFonts w:hint="eastAsia" w:ascii="宋体" w:hAnsi="宋体" w:eastAsia="宋体" w:cs="宋体"/>
          <w:b w:val="0"/>
          <w:bCs/>
          <w:lang w:val="en-US" w:eastAsia="zh-CN"/>
        </w:rPr>
        <w:t>年底我国爆发了新冠肺炎疫情，并蔓延到全球，对全球经济造成了巨大冲击。在此背景下，本文主要研究疫情对我国</w:t>
      </w:r>
      <w:r>
        <w:rPr>
          <w:rFonts w:hint="eastAsia" w:ascii="宋体" w:hAnsi="宋体" w:cs="宋体"/>
          <w:b w:val="0"/>
          <w:bCs/>
          <w:lang w:val="en-US" w:eastAsia="zh-CN"/>
        </w:rPr>
        <w:t>经济</w:t>
      </w:r>
      <w:r>
        <w:rPr>
          <w:rFonts w:hint="eastAsia" w:ascii="宋体" w:hAnsi="宋体" w:eastAsia="宋体" w:cs="宋体"/>
          <w:b w:val="0"/>
          <w:bCs/>
          <w:lang w:val="en-US" w:eastAsia="zh-CN"/>
        </w:rPr>
        <w:t>总需求的影响，预测未来的变化趋势，分析宏观</w:t>
      </w:r>
      <w:r>
        <w:rPr>
          <w:rFonts w:hint="eastAsia" w:ascii="宋体" w:hAnsi="宋体" w:cs="宋体"/>
          <w:b w:val="0"/>
          <w:bCs/>
          <w:lang w:val="en-US" w:eastAsia="zh-CN"/>
        </w:rPr>
        <w:t>调控的应对措施</w:t>
      </w:r>
      <w:r>
        <w:rPr>
          <w:rFonts w:hint="eastAsia" w:ascii="宋体" w:hAnsi="宋体" w:eastAsia="宋体" w:cs="宋体"/>
          <w:b w:val="0"/>
          <w:bCs/>
          <w:lang w:val="en-US" w:eastAsia="zh-CN"/>
        </w:rPr>
        <w:t>。</w:t>
      </w:r>
    </w:p>
    <w:p>
      <w:pPr>
        <w:bidi w:val="0"/>
        <w:jc w:val="both"/>
        <w:rPr>
          <w:rFonts w:hint="default"/>
          <w:lang w:val="en-US" w:eastAsia="zh-CN"/>
        </w:rPr>
      </w:pPr>
      <w:r>
        <w:rPr>
          <w:rFonts w:hint="eastAsia" w:ascii="黑体" w:hAnsi="黑体" w:eastAsia="黑体" w:cs="黑体"/>
          <w:b/>
          <w:bCs w:val="0"/>
          <w:lang w:val="en-US" w:eastAsia="zh-CN"/>
        </w:rPr>
        <w:t>关键词</w:t>
      </w:r>
      <w:r>
        <w:rPr>
          <w:rFonts w:hint="eastAsia" w:ascii="宋体" w:hAnsi="宋体" w:cs="宋体"/>
          <w:b/>
          <w:bCs w:val="0"/>
          <w:lang w:val="en-US" w:eastAsia="zh-CN"/>
        </w:rPr>
        <w:t>：</w:t>
      </w:r>
      <w:r>
        <w:rPr>
          <w:rFonts w:hint="eastAsia" w:ascii="宋体" w:hAnsi="宋体" w:eastAsia="宋体" w:cs="宋体"/>
          <w:b w:val="0"/>
          <w:bCs/>
          <w:lang w:val="en-US" w:eastAsia="zh-CN"/>
        </w:rPr>
        <w:t>新冠疫情、总需求变化、宏观经济政策</w:t>
      </w: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ind w:leftChars="0" w:right="0" w:rightChars="0"/>
        <w:jc w:val="both"/>
        <w:textAlignment w:val="auto"/>
        <w:rPr>
          <w:rFonts w:hint="eastAsia"/>
          <w:lang w:val="en-US" w:eastAsia="zh-CN"/>
        </w:rPr>
      </w:pPr>
      <w:r>
        <w:rPr>
          <w:rFonts w:hint="eastAsia"/>
          <w:lang w:val="en-US" w:eastAsia="zh-CN"/>
        </w:rPr>
        <w:t>选题背景及研究意义</w:t>
      </w:r>
    </w:p>
    <w:p>
      <w:pPr>
        <w:bidi w:val="0"/>
        <w:jc w:val="both"/>
        <w:rPr>
          <w:rFonts w:hint="eastAsia"/>
          <w:lang w:val="en-US" w:eastAsia="zh-CN"/>
        </w:rPr>
      </w:pPr>
      <w:r>
        <w:rPr>
          <w:rFonts w:hint="eastAsia"/>
          <w:lang w:val="en-US" w:eastAsia="zh-CN"/>
        </w:rPr>
        <w:t>2019 年底湖北省武汉市发现新型冠状病毒感染的肺炎（COVID-19,简称新冠肺炎）病例后，新冠肺炎疫情迅速在中国和世界范围内发展蔓延，引发了全球公共卫生治理危机。病毒传播不分国界，2020年3月12日，世界卫生组织将新冠肺炎疫情在全球范围内的传播风险和影响风险升级至全球大流行。</w:t>
      </w:r>
    </w:p>
    <w:p>
      <w:pPr>
        <w:keepNext w:val="0"/>
        <w:keepLines w:val="0"/>
        <w:widowControl/>
        <w:suppressLineNumbers w:val="0"/>
        <w:ind w:firstLine="643"/>
        <w:jc w:val="both"/>
        <w:rPr>
          <w:rFonts w:hint="default" w:ascii="宋体" w:hAnsi="宋体" w:cs="宋体"/>
          <w:b w:val="0"/>
          <w:bCs/>
          <w:lang w:val="en-US" w:eastAsia="zh-CN"/>
        </w:rPr>
      </w:pPr>
      <w:r>
        <w:rPr>
          <w:rFonts w:hint="eastAsia" w:ascii="宋体" w:hAnsi="宋体" w:cs="宋体"/>
          <w:b w:val="0"/>
          <w:bCs/>
          <w:lang w:val="en-US" w:eastAsia="zh-CN"/>
        </w:rPr>
        <w:t>为应对疫情，我国政府采取了严格的封闭管理措施，处于疫情中心的武汉等地甚至采取了严厉的“封城</w:t>
      </w:r>
      <w:r>
        <w:rPr>
          <w:rFonts w:hint="default" w:ascii="宋体" w:hAnsi="宋体" w:cs="宋体"/>
          <w:b w:val="0"/>
          <w:bCs/>
          <w:lang w:val="en-US" w:eastAsia="zh-CN"/>
        </w:rPr>
        <w:t>”</w:t>
      </w:r>
      <w:r>
        <w:rPr>
          <w:rFonts w:hint="eastAsia" w:ascii="宋体" w:hAnsi="宋体" w:cs="宋体"/>
          <w:b w:val="0"/>
          <w:bCs/>
          <w:lang w:val="en-US" w:eastAsia="zh-CN"/>
        </w:rPr>
        <w:t>措施，在全国范围内控制人员流动，减少人员聚集，呼吁人们居家隔离，旅游、餐饮、娱乐等行业暂停运营，延长春节假期，推迟企业复工，这一系列的举措对宏观经济产生了巨大的影响。世界各国间的正常贸易受到疫情阻碍，贸易保护主义抬头。</w:t>
      </w:r>
    </w:p>
    <w:p>
      <w:pPr>
        <w:keepNext w:val="0"/>
        <w:keepLines w:val="0"/>
        <w:widowControl/>
        <w:suppressLineNumbers w:val="0"/>
        <w:ind w:firstLine="643"/>
        <w:jc w:val="both"/>
        <w:rPr>
          <w:rFonts w:hint="eastAsia" w:ascii="宋体" w:hAnsi="宋体" w:eastAsia="宋体" w:cs="宋体"/>
          <w:b w:val="0"/>
          <w:bCs/>
          <w:lang w:val="en-US" w:eastAsia="zh-CN"/>
        </w:rPr>
      </w:pPr>
      <w:r>
        <w:rPr>
          <w:rFonts w:hint="eastAsia" w:ascii="宋体" w:hAnsi="宋体" w:eastAsia="宋体" w:cs="宋体"/>
          <w:b w:val="0"/>
          <w:bCs/>
          <w:lang w:val="en-US" w:eastAsia="zh-CN"/>
        </w:rPr>
        <w:t>此次全球性的突发公共卫生事件使我国宏观经济</w:t>
      </w:r>
      <w:r>
        <w:rPr>
          <w:rFonts w:hint="eastAsia" w:ascii="宋体" w:hAnsi="宋体" w:cs="宋体"/>
          <w:b w:val="0"/>
          <w:bCs/>
          <w:lang w:val="en-US" w:eastAsia="zh-CN"/>
        </w:rPr>
        <w:t>发展的</w:t>
      </w:r>
      <w:r>
        <w:rPr>
          <w:rFonts w:hint="eastAsia" w:ascii="宋体" w:hAnsi="宋体" w:eastAsia="宋体" w:cs="宋体"/>
          <w:b w:val="0"/>
          <w:bCs/>
          <w:lang w:val="en-US" w:eastAsia="zh-CN"/>
        </w:rPr>
        <w:t>形势发生</w:t>
      </w:r>
      <w:r>
        <w:rPr>
          <w:rFonts w:hint="eastAsia" w:ascii="宋体" w:hAnsi="宋体" w:cs="宋体"/>
          <w:b w:val="0"/>
          <w:bCs/>
          <w:lang w:val="en-US" w:eastAsia="zh-CN"/>
        </w:rPr>
        <w:t>了</w:t>
      </w:r>
      <w:r>
        <w:rPr>
          <w:rFonts w:hint="eastAsia" w:ascii="宋体" w:hAnsi="宋体" w:eastAsia="宋体" w:cs="宋体"/>
          <w:b w:val="0"/>
          <w:bCs/>
          <w:lang w:val="en-US" w:eastAsia="zh-CN"/>
        </w:rPr>
        <w:t>较大</w:t>
      </w:r>
      <w:r>
        <w:rPr>
          <w:rFonts w:hint="eastAsia" w:ascii="宋体" w:hAnsi="宋体" w:cs="宋体"/>
          <w:b w:val="0"/>
          <w:bCs/>
          <w:lang w:val="en-US" w:eastAsia="zh-CN"/>
        </w:rPr>
        <w:t>的</w:t>
      </w:r>
      <w:r>
        <w:rPr>
          <w:rFonts w:hint="eastAsia" w:ascii="宋体" w:hAnsi="宋体" w:eastAsia="宋体" w:cs="宋体"/>
          <w:b w:val="0"/>
          <w:bCs/>
          <w:lang w:val="en-US" w:eastAsia="zh-CN"/>
        </w:rPr>
        <w:t>变化，对总需求更是产生了直接的冲击。本文通过分析疫情爆发以来我国总需求的变化趋势，能够清楚地展现宏观经济的变化，更好地理解政府逆周期的宏观调控举措，为未来政策的制定提出建议。</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ind w:left="0" w:leftChars="0" w:firstLine="0" w:firstLineChars="0"/>
        <w:jc w:val="both"/>
        <w:textAlignment w:val="auto"/>
        <w:rPr>
          <w:rFonts w:hint="eastAsia"/>
          <w:lang w:val="en-US" w:eastAsia="zh-CN"/>
        </w:rPr>
      </w:pPr>
      <w:r>
        <w:rPr>
          <w:rFonts w:hint="eastAsia"/>
          <w:lang w:val="en-US" w:eastAsia="zh-CN"/>
        </w:rPr>
        <w:t>文献综述</w:t>
      </w:r>
    </w:p>
    <w:p>
      <w:pPr>
        <w:keepNext w:val="0"/>
        <w:keepLines w:val="0"/>
        <w:widowControl/>
        <w:suppressLineNumbers w:val="0"/>
        <w:ind w:firstLine="643"/>
        <w:jc w:val="both"/>
        <w:rPr>
          <w:rFonts w:hint="default" w:ascii="Times New Roman" w:hAnsi="Times New Roman" w:eastAsia="宋体" w:cs="Times New Roman"/>
          <w:color w:val="000000"/>
          <w:kern w:val="0"/>
          <w:sz w:val="24"/>
          <w:szCs w:val="24"/>
          <w:lang w:val="en-US" w:eastAsia="zh-CN" w:bidi="ar"/>
        </w:rPr>
      </w:pPr>
      <w:r>
        <w:rPr>
          <w:rFonts w:hint="eastAsia"/>
          <w:lang w:val="en-US" w:eastAsia="zh-CN"/>
        </w:rPr>
        <w:t>疫情爆发前，刘伟、苏剑(2019)的预计是2020年中国消费和投资的自然增速都将延续下滑走势，且总体看，中国总需求的自然增速是下滑的，预计自然走势下2020年GDP的增速为5.1%—5.5%。而疫情爆发后，刘伟、苏剑（2020）</w:t>
      </w:r>
      <w:r>
        <w:rPr>
          <w:rFonts w:hint="eastAsia" w:ascii="宋体" w:hAnsi="宋体" w:eastAsia="宋体" w:cs="宋体"/>
          <w:color w:val="000000"/>
          <w:kern w:val="0"/>
          <w:sz w:val="24"/>
          <w:szCs w:val="24"/>
          <w:lang w:val="en-US" w:eastAsia="zh-CN" w:bidi="ar"/>
        </w:rPr>
        <w:t>预计疫情对全年总需求自然增速的影响应该在</w:t>
      </w:r>
      <w:r>
        <w:rPr>
          <w:rFonts w:hint="default" w:ascii="Times New Roman" w:hAnsi="Times New Roman" w:eastAsia="宋体" w:cs="Times New Roman"/>
          <w:color w:val="000000"/>
          <w:kern w:val="0"/>
          <w:sz w:val="24"/>
          <w:szCs w:val="24"/>
          <w:lang w:val="en-US" w:eastAsia="zh-CN" w:bidi="ar"/>
        </w:rPr>
        <w:t>2—3</w:t>
      </w:r>
      <w:r>
        <w:rPr>
          <w:rFonts w:hint="eastAsia" w:ascii="宋体" w:hAnsi="宋体" w:eastAsia="宋体" w:cs="宋体"/>
          <w:color w:val="000000"/>
          <w:kern w:val="0"/>
          <w:sz w:val="24"/>
          <w:szCs w:val="24"/>
          <w:lang w:val="en-US" w:eastAsia="zh-CN" w:bidi="ar"/>
        </w:rPr>
        <w:t>个百分点，也就是在刘伟、苏剑(</w:t>
      </w:r>
      <w:r>
        <w:rPr>
          <w:rFonts w:hint="default" w:ascii="Times New Roman" w:hAnsi="Times New Roman" w:eastAsia="宋体" w:cs="Times New Roman"/>
          <w:color w:val="000000"/>
          <w:kern w:val="0"/>
          <w:sz w:val="24"/>
          <w:szCs w:val="24"/>
          <w:lang w:val="en-US" w:eastAsia="zh-CN" w:bidi="ar"/>
        </w:rPr>
        <w:t>2019</w:t>
      </w:r>
      <w:r>
        <w:rPr>
          <w:rFonts w:hint="eastAsia" w:ascii="宋体" w:hAnsi="宋体" w:eastAsia="宋体" w:cs="宋体"/>
          <w:color w:val="000000"/>
          <w:kern w:val="0"/>
          <w:sz w:val="24"/>
          <w:szCs w:val="24"/>
          <w:lang w:val="en-US" w:eastAsia="zh-CN" w:bidi="ar"/>
        </w:rPr>
        <w:t>)预计的基础上下调</w:t>
      </w:r>
      <w:r>
        <w:rPr>
          <w:rFonts w:hint="default" w:ascii="Times New Roman" w:hAnsi="Times New Roman" w:eastAsia="宋体" w:cs="Times New Roman"/>
          <w:color w:val="000000"/>
          <w:kern w:val="0"/>
          <w:sz w:val="24"/>
          <w:szCs w:val="24"/>
          <w:lang w:val="en-US" w:eastAsia="zh-CN" w:bidi="ar"/>
        </w:rPr>
        <w:t>2—3</w:t>
      </w:r>
      <w:r>
        <w:rPr>
          <w:rFonts w:hint="eastAsia" w:ascii="宋体" w:hAnsi="宋体" w:eastAsia="宋体" w:cs="宋体"/>
          <w:color w:val="000000"/>
          <w:kern w:val="0"/>
          <w:sz w:val="24"/>
          <w:szCs w:val="24"/>
          <w:lang w:val="en-US" w:eastAsia="zh-CN" w:bidi="ar"/>
        </w:rPr>
        <w:t>个百分点至</w:t>
      </w:r>
      <w:r>
        <w:rPr>
          <w:rFonts w:hint="default" w:ascii="Times New Roman" w:hAnsi="Times New Roman" w:eastAsia="宋体" w:cs="Times New Roman"/>
          <w:color w:val="000000"/>
          <w:kern w:val="0"/>
          <w:sz w:val="24"/>
          <w:szCs w:val="24"/>
          <w:lang w:val="en-US" w:eastAsia="zh-CN" w:bidi="ar"/>
        </w:rPr>
        <w:t>2</w:t>
      </w:r>
      <w:r>
        <w:rPr>
          <w:rFonts w:hint="default" w:ascii="Times New Roman" w:hAnsi="Times New Roman"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default" w:ascii="Times New Roman" w:hAnsi="Times New Roman"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cs="Times New Roman"/>
          <w:color w:val="000000"/>
          <w:kern w:val="0"/>
          <w:sz w:val="24"/>
          <w:szCs w:val="24"/>
          <w:lang w:val="en-US" w:eastAsia="zh-CN" w:bidi="ar"/>
        </w:rPr>
        <w:t>。分季度来看，</w:t>
      </w:r>
      <w:r>
        <w:rPr>
          <w:rFonts w:hint="eastAsia" w:ascii="Times New Roman" w:hAnsi="Times New Roman" w:eastAsia="宋体" w:cs="Times New Roman"/>
          <w:color w:val="000000"/>
          <w:kern w:val="0"/>
          <w:sz w:val="24"/>
          <w:szCs w:val="24"/>
          <w:lang w:val="en-US" w:eastAsia="zh-CN" w:bidi="ar"/>
        </w:rPr>
        <w:t>一季度的总需求增长率大约为</w:t>
      </w:r>
      <w:r>
        <w:rPr>
          <w:rFonts w:hint="eastAsia"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10％。随着疫情减弱，2020年二季度的总需求应该会有所恢复，社会生活和生产逐步回归正常，但疫情的负面影响仍在</w:t>
      </w:r>
      <w:r>
        <w:rPr>
          <w:rFonts w:hint="eastAsia"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二季度总需求的自然增速可由负转正；疫情结束后，2020年三季度和四季度，生活和生产将完全恢复正常；且随着前半年被抑制的消费需求和投资需求被释放，总需求的自然增速将大幅度回升，最终导致全年总需求的自然增速达到3．1％</w:t>
      </w:r>
      <w:r>
        <w:rPr>
          <w:rFonts w:hint="eastAsia"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 xml:space="preserve">3．5％。 </w:t>
      </w:r>
    </w:p>
    <w:p>
      <w:pPr>
        <w:keepNext w:val="0"/>
        <w:keepLines w:val="0"/>
        <w:widowControl/>
        <w:suppressLineNumbers w:val="0"/>
        <w:jc w:val="both"/>
        <w:rPr>
          <w:rFonts w:hint="eastAsia"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刘伟、苏剑（2020）认为消费者和投资者的意愿与购买力不会随着疫情的到来发生太大变化</w:t>
      </w:r>
      <w:r>
        <w:rPr>
          <w:rFonts w:hint="eastAsia" w:cs="Times New Roman"/>
          <w:color w:val="000000"/>
          <w:kern w:val="0"/>
          <w:sz w:val="24"/>
          <w:szCs w:val="24"/>
          <w:lang w:val="en-US" w:eastAsia="zh-CN" w:bidi="ar"/>
        </w:rPr>
        <w:t>，只是由于暂时的隔离措施使消费者无法消费，工厂无法复工，导致投资无法实现，因此他们认为疫情暴发对总需求产生的冲击要远远小于对总供给产生的冲击，与之形成对比，中国季度宏观经济计量模型(CQMM)课题组（2020）则认为由于供给侧反映的是诸如劳动力、土地、资本、技术进步和人力资本等生产要素所决定的GDP增长潜能问题，这些因素在短期之中通常是不易发生太大变动的，甚至在短期的经济波动分析中也主要是以存量的方式出现的。因此，他们认为疫情对中国经济增长的直接冲击主要还是体现在需求一侧。</w:t>
      </w:r>
    </w:p>
    <w:p>
      <w:pPr>
        <w:keepNext w:val="0"/>
        <w:keepLines w:val="0"/>
        <w:widowControl/>
        <w:suppressLineNumbers w:val="0"/>
        <w:ind w:left="0" w:leftChars="0" w:firstLine="480" w:firstLineChars="200"/>
        <w:jc w:val="both"/>
        <w:rPr>
          <w:rFonts w:hint="eastAsia" w:ascii="宋体" w:hAnsi="宋体" w:cs="宋体"/>
          <w:color w:val="000000"/>
          <w:kern w:val="0"/>
          <w:sz w:val="24"/>
          <w:szCs w:val="24"/>
          <w:lang w:val="en-US" w:eastAsia="zh-CN" w:bidi="ar"/>
        </w:rPr>
      </w:pPr>
      <w:r>
        <w:rPr>
          <w:rFonts w:hint="eastAsia" w:cs="Times New Roman"/>
          <w:color w:val="000000"/>
          <w:kern w:val="0"/>
          <w:sz w:val="24"/>
          <w:szCs w:val="24"/>
          <w:lang w:val="en-US" w:eastAsia="zh-CN" w:bidi="ar"/>
        </w:rPr>
        <w:t>根据刘伟、苏剑（2020）的分析，</w:t>
      </w:r>
      <w:r>
        <w:rPr>
          <w:rFonts w:hint="eastAsia" w:ascii="Times New Roman" w:hAnsi="Times New Roman" w:eastAsia="宋体" w:cs="Times New Roman"/>
          <w:color w:val="000000"/>
          <w:kern w:val="0"/>
          <w:sz w:val="24"/>
          <w:szCs w:val="24"/>
          <w:lang w:val="en-US" w:eastAsia="zh-CN" w:bidi="ar"/>
        </w:rPr>
        <w:t>疫情对总需求的影响将主要</w:t>
      </w:r>
      <w:r>
        <w:rPr>
          <w:rFonts w:hint="eastAsia"/>
          <w:lang w:val="en-US" w:eastAsia="zh-CN"/>
        </w:rPr>
        <w:t>表现在三个方面：</w:t>
      </w:r>
      <w:r>
        <w:rPr>
          <w:rFonts w:hint="eastAsia" w:ascii="宋体" w:hAnsi="宋体" w:eastAsia="宋体" w:cs="宋体"/>
          <w:color w:val="000000"/>
          <w:kern w:val="0"/>
          <w:sz w:val="24"/>
          <w:szCs w:val="24"/>
          <w:lang w:val="en-US" w:eastAsia="zh-CN" w:bidi="ar"/>
        </w:rPr>
        <w:t>首先，疫情</w:t>
      </w:r>
      <w:r>
        <w:rPr>
          <w:rFonts w:hint="eastAsia" w:ascii="宋体" w:hAnsi="宋体" w:cs="宋体"/>
          <w:color w:val="000000"/>
          <w:kern w:val="0"/>
          <w:sz w:val="24"/>
          <w:szCs w:val="24"/>
          <w:lang w:val="en-US" w:eastAsia="zh-CN" w:bidi="ar"/>
        </w:rPr>
        <w:t>会抑制总需求的总量。</w:t>
      </w:r>
      <w:r>
        <w:rPr>
          <w:rFonts w:hint="eastAsia" w:ascii="宋体" w:hAnsi="宋体" w:eastAsia="宋体" w:cs="宋体"/>
          <w:color w:val="000000"/>
          <w:kern w:val="0"/>
          <w:sz w:val="24"/>
          <w:szCs w:val="24"/>
          <w:lang w:val="en-US" w:eastAsia="zh-CN" w:bidi="ar"/>
        </w:rPr>
        <w:t>其次</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疫情可能导致重新调整消费和投资的季节配置，某些可延迟的消费和投资需求由于在疫情期间被抑制，待结束后则可能会释放，从而导致后续季节的需求增速大幅度上升。第三，由于疫情的影响，出口增速在疫情期间会下降，但后续季节可以回</w:t>
      </w:r>
      <w:r>
        <w:rPr>
          <w:rFonts w:hint="eastAsia" w:ascii="宋体" w:hAnsi="宋体" w:cs="宋体"/>
          <w:color w:val="000000"/>
          <w:kern w:val="0"/>
          <w:sz w:val="24"/>
          <w:szCs w:val="24"/>
          <w:lang w:val="en-US" w:eastAsia="zh-CN" w:bidi="ar"/>
        </w:rPr>
        <w:t>补，全年出口形势变差但差别不太大。</w:t>
      </w:r>
    </w:p>
    <w:p>
      <w:pPr>
        <w:bidi w:val="0"/>
        <w:jc w:val="both"/>
        <w:rPr>
          <w:rFonts w:hint="default" w:ascii="宋体" w:hAnsi="宋体" w:eastAsia="宋体" w:cs="宋体"/>
          <w:color w:val="000000"/>
          <w:kern w:val="0"/>
          <w:sz w:val="24"/>
          <w:szCs w:val="24"/>
          <w:lang w:val="en-US" w:eastAsia="zh-CN" w:bidi="ar"/>
        </w:rPr>
      </w:pPr>
      <w:r>
        <w:rPr>
          <w:rFonts w:hint="eastAsia"/>
          <w:lang w:val="en-US" w:eastAsia="zh-CN"/>
        </w:rPr>
        <w:t>吴婷婷、朱昂昂（2020）将疫情对经济的影响影响分为国内疫情阶段和疫情全球化阶段，他们估计国内疫情造成的</w:t>
      </w:r>
      <w:r>
        <w:rPr>
          <w:rFonts w:hint="default"/>
          <w:lang w:val="en-US" w:eastAsia="zh-CN"/>
        </w:rPr>
        <w:t>短期内消费、投资和出口的下降幅度均在 20% 以上。</w:t>
      </w:r>
      <w:r>
        <w:rPr>
          <w:rFonts w:hint="eastAsia"/>
          <w:lang w:val="en-US" w:eastAsia="zh-CN"/>
        </w:rPr>
        <w:t>消费方面，</w:t>
      </w:r>
      <w:r>
        <w:rPr>
          <w:rFonts w:hint="default"/>
          <w:lang w:val="en-US" w:eastAsia="zh-CN"/>
        </w:rPr>
        <w:t>影视娱乐、旅游、酒店、餐饮和线下教育等行业收入明显下滑</w:t>
      </w:r>
      <w:r>
        <w:rPr>
          <w:rFonts w:hint="eastAsia"/>
          <w:lang w:val="en-US" w:eastAsia="zh-CN"/>
        </w:rPr>
        <w:t>，而</w:t>
      </w:r>
      <w:r>
        <w:rPr>
          <w:rFonts w:hint="default"/>
          <w:lang w:val="en-US" w:eastAsia="zh-CN"/>
        </w:rPr>
        <w:t>在线医疗、网络购物和线上教育等数字经济新业态紧抓发展机遇，快速占据市场。投资方面，部分基建投资受疫情影响投资进度不及预期，居民短期内购物意愿下降，减少了非必需品的消费，使得制造业企业的投资支出减少。</w:t>
      </w:r>
      <w:r>
        <w:rPr>
          <w:rFonts w:hint="default" w:ascii="宋体" w:hAnsi="宋体" w:eastAsia="宋体" w:cs="宋体"/>
          <w:color w:val="000000"/>
          <w:kern w:val="0"/>
          <w:sz w:val="24"/>
          <w:szCs w:val="24"/>
          <w:lang w:val="en-US" w:eastAsia="zh-CN" w:bidi="ar"/>
        </w:rPr>
        <w:t>进出口方面，受疫情影响全球经济处于萎缩下行期，加之各国纷纷出台的旅行禁令减少了国际经贸往来，进出口贸易面临很大的下行压力。</w:t>
      </w:r>
      <w:r>
        <w:rPr>
          <w:rFonts w:hint="eastAsia" w:ascii="宋体" w:hAnsi="宋体" w:cs="宋体"/>
          <w:color w:val="000000"/>
          <w:kern w:val="0"/>
          <w:sz w:val="24"/>
          <w:szCs w:val="24"/>
          <w:lang w:val="en-US" w:eastAsia="zh-CN" w:bidi="ar"/>
        </w:rPr>
        <w:t>此外，随着疫情在全球的迅速扩展和蔓延，即使</w:t>
      </w:r>
      <w:r>
        <w:rPr>
          <w:rFonts w:hint="default" w:ascii="宋体" w:hAnsi="宋体" w:eastAsia="宋体" w:cs="宋体"/>
          <w:color w:val="000000"/>
          <w:kern w:val="0"/>
          <w:sz w:val="24"/>
          <w:szCs w:val="24"/>
          <w:lang w:val="en-US" w:eastAsia="zh-CN" w:bidi="ar"/>
        </w:rPr>
        <w:t>国内的生产生活逐渐得到恢复，但由于国际供应链受到严重冲击，加之企业面临国际市场需求急剧下降的局面，外贸订单</w:t>
      </w:r>
      <w:r>
        <w:rPr>
          <w:rFonts w:hint="eastAsia" w:ascii="宋体" w:hAnsi="宋体" w:cs="宋体"/>
          <w:color w:val="000000"/>
          <w:kern w:val="0"/>
          <w:sz w:val="24"/>
          <w:szCs w:val="24"/>
          <w:lang w:val="en-US" w:eastAsia="zh-CN" w:bidi="ar"/>
        </w:rPr>
        <w:t>将</w:t>
      </w:r>
      <w:r>
        <w:rPr>
          <w:rFonts w:hint="default" w:ascii="宋体" w:hAnsi="宋体" w:eastAsia="宋体" w:cs="宋体"/>
          <w:color w:val="000000"/>
          <w:kern w:val="0"/>
          <w:sz w:val="24"/>
          <w:szCs w:val="24"/>
          <w:lang w:val="en-US" w:eastAsia="zh-CN" w:bidi="ar"/>
        </w:rPr>
        <w:t>出现严重萎缩</w:t>
      </w:r>
      <w:r>
        <w:rPr>
          <w:rFonts w:hint="eastAsia" w:ascii="宋体" w:hAnsi="宋体" w:cs="宋体"/>
          <w:color w:val="000000"/>
          <w:kern w:val="0"/>
          <w:sz w:val="24"/>
          <w:szCs w:val="24"/>
          <w:lang w:val="en-US" w:eastAsia="zh-CN" w:bidi="ar"/>
        </w:rPr>
        <w:t>。</w:t>
      </w:r>
    </w:p>
    <w:p>
      <w:pPr>
        <w:bidi w:val="0"/>
        <w:jc w:val="both"/>
        <w:rPr>
          <w:rFonts w:hint="eastAsia"/>
          <w:lang w:val="en-US" w:eastAsia="zh-CN"/>
        </w:rPr>
      </w:pPr>
      <w:r>
        <w:rPr>
          <w:rFonts w:hint="default"/>
          <w:lang w:val="en-US" w:eastAsia="zh-CN"/>
        </w:rPr>
        <w:t>阎沭杉</w:t>
      </w:r>
      <w:r>
        <w:rPr>
          <w:rFonts w:hint="eastAsia"/>
          <w:lang w:val="en-US" w:eastAsia="zh-CN"/>
        </w:rPr>
        <w:t>、</w:t>
      </w:r>
      <w:r>
        <w:rPr>
          <w:rFonts w:hint="default"/>
          <w:lang w:val="en-US" w:eastAsia="zh-CN"/>
        </w:rPr>
        <w:t>李姗晏</w:t>
      </w:r>
      <w:r>
        <w:rPr>
          <w:rFonts w:hint="eastAsia"/>
          <w:lang w:val="en-US" w:eastAsia="zh-CN"/>
        </w:rPr>
        <w:t>（2020）通过对比“非典</w:t>
      </w:r>
      <w:r>
        <w:rPr>
          <w:rFonts w:hint="default"/>
          <w:lang w:val="en-US" w:eastAsia="zh-CN"/>
        </w:rPr>
        <w:t>”</w:t>
      </w:r>
      <w:r>
        <w:rPr>
          <w:rFonts w:hint="eastAsia"/>
          <w:lang w:val="en-US" w:eastAsia="zh-CN"/>
        </w:rPr>
        <w:t>时期中国经济的变化，认为疫情对消费的冲击最大，且疫情过后消费缺口部分得不到补偿。原因是控制人员流动的措施导致短期内传统的依托外出活动产生的线下消费场景阶段性消失，抑制居民消费需求。而现阶段，随着经济发展模式的转型升级，传统“三驾马车”中投资与净出口对经济增长的拉动作用相对减弱，消费的作用不断提升。因此，他们认为新冠肺炎疫情对消费产生的拖累将显著大于 “非典”疫情。此外，他们同样认为疫情会对进出口造成明显冲击，对全球产业链的正常运转造成重创，一旦持续时间过长可能造成部分产业链断裂，对我国进出口行业影响巨大。</w:t>
      </w:r>
    </w:p>
    <w:p>
      <w:pPr>
        <w:bidi w:val="0"/>
        <w:rPr>
          <w:rFonts w:hint="eastAsia"/>
          <w:lang w:val="en-US" w:eastAsia="zh-CN"/>
        </w:rPr>
      </w:pPr>
      <w:r>
        <w:rPr>
          <w:rFonts w:hint="eastAsia"/>
          <w:lang w:val="en-US" w:eastAsia="zh-CN"/>
        </w:rPr>
        <w:t>总之，现有研究普遍认为疫情会对总需求造成负面影响，但对影响程度，影响时长，未来趋势的预测，以及消费，投资，出口三者的具体分析方面各执己见，如：刘伟、苏剑(2020)等总体上持乐观态度，认为消费者和投资者的需求依然存在，只不过收到了暂时抑制，但2020年下半年被抑制的总需求将会得到释放，增速将大幅上升。吴婷婷、朱昂昂（2020）等则认为疫情虽然对餐饮、交通、娱乐等行业产生了较大冲击，但同时会倒逼某些行业转型升级，刺激某些线上新业态的发展。</w:t>
      </w:r>
      <w:r>
        <w:rPr>
          <w:rFonts w:hint="default"/>
          <w:lang w:val="en-US" w:eastAsia="zh-CN"/>
        </w:rPr>
        <w:t>阎沭杉</w:t>
      </w:r>
      <w:r>
        <w:rPr>
          <w:rFonts w:hint="eastAsia"/>
          <w:lang w:val="en-US" w:eastAsia="zh-CN"/>
        </w:rPr>
        <w:t>、</w:t>
      </w:r>
      <w:r>
        <w:rPr>
          <w:rFonts w:hint="default"/>
          <w:lang w:val="en-US" w:eastAsia="zh-CN"/>
        </w:rPr>
        <w:t>李姗晏</w:t>
      </w:r>
      <w:r>
        <w:rPr>
          <w:rFonts w:hint="eastAsia"/>
          <w:lang w:val="en-US" w:eastAsia="zh-CN"/>
        </w:rPr>
        <w:t>（2020）等则认为疫情对消费的冲击最大，且疫情过后也不能得到完全的补偿。</w:t>
      </w:r>
    </w:p>
    <w:p>
      <w:pPr>
        <w:bidi w:val="0"/>
        <w:rPr>
          <w:rFonts w:hint="eastAsia"/>
          <w:lang w:val="en-US" w:eastAsia="zh-CN"/>
        </w:rPr>
      </w:pPr>
      <w:r>
        <w:rPr>
          <w:rFonts w:hint="eastAsia"/>
          <w:lang w:val="en-US" w:eastAsia="zh-CN"/>
        </w:rPr>
        <w:t>但是，现有研究大多是考虑没有政策干预下的自然走势，对逆周期的宏观调控措施将会产生的影响考虑较少，本文将弥补这一不足。此外，由于现有研究大多数是分析宏观经济的各个方面，包括总需求、总供给、通胀与就业、区域经济与行业经济、企业等多个维度，导致每个方面所占篇幅都较小，缺乏深入细致的分析，本文则聚焦总需求的变化趋势，希望能够展开更加细致的研究。</w:t>
      </w:r>
    </w:p>
    <w:p>
      <w:pPr>
        <w:pStyle w:val="2"/>
        <w:numPr>
          <w:ilvl w:val="0"/>
          <w:numId w:val="1"/>
        </w:numPr>
        <w:bidi w:val="0"/>
        <w:ind w:left="0" w:leftChars="0" w:firstLine="0" w:firstLineChars="0"/>
        <w:rPr>
          <w:rFonts w:hint="eastAsia"/>
          <w:lang w:val="en-US" w:eastAsia="zh-CN"/>
        </w:rPr>
      </w:pPr>
      <w:r>
        <w:rPr>
          <w:rFonts w:hint="eastAsia"/>
          <w:lang w:val="en-US" w:eastAsia="zh-CN"/>
        </w:rPr>
        <w:t>分析的理论基础</w:t>
      </w:r>
    </w:p>
    <w:p>
      <w:pPr>
        <w:keepNext w:val="0"/>
        <w:keepLines w:val="0"/>
        <w:widowControl/>
        <w:suppressLineNumbers w:val="0"/>
        <w:jc w:val="left"/>
        <w:rPr>
          <w:rFonts w:hint="eastAsia"/>
          <w:lang w:val="en-US" w:eastAsia="zh-CN"/>
        </w:rPr>
      </w:pPr>
      <w:r>
        <w:rPr>
          <w:rFonts w:hint="eastAsia"/>
          <w:lang w:val="en-US" w:eastAsia="zh-CN"/>
        </w:rPr>
        <w:t>首先，分析疫情发展趋势是分析经济走势的前提条件，根据国新办发布的《抗击新冠肺炎疫情的中国行动》白皮书，中国的抗疫历程大体可以分为五个阶段：</w:t>
      </w:r>
    </w:p>
    <w:p>
      <w:pPr>
        <w:keepNext w:val="0"/>
        <w:keepLines w:val="0"/>
        <w:widowControl/>
        <w:suppressLineNumbers w:val="0"/>
        <w:jc w:val="left"/>
        <w:rPr>
          <w:rFonts w:hint="eastAsia"/>
          <w:lang w:val="en-US" w:eastAsia="zh-CN"/>
        </w:rPr>
      </w:pPr>
      <w:r>
        <w:rPr>
          <w:rFonts w:hint="eastAsia"/>
          <w:b/>
          <w:bCs/>
          <w:lang w:val="en-US" w:eastAsia="zh-CN"/>
        </w:rPr>
        <w:t>第一阶段：2019年12月27日至2020年1月19日，迅即应对突发疫情。</w:t>
      </w:r>
      <w:r>
        <w:rPr>
          <w:rFonts w:hint="eastAsia"/>
          <w:lang w:val="en-US" w:eastAsia="zh-CN"/>
        </w:rPr>
        <w:t>这一阶段政府紧急部署了湖北省，武汉市的疫情防控工作，专家组认真研判病毒情况，分离毒株，并明确了新冠病毒出现人传人的现象；</w:t>
      </w:r>
    </w:p>
    <w:p>
      <w:pPr>
        <w:keepNext w:val="0"/>
        <w:keepLines w:val="0"/>
        <w:widowControl/>
        <w:suppressLineNumbers w:val="0"/>
        <w:jc w:val="left"/>
        <w:rPr>
          <w:rFonts w:hint="eastAsia"/>
          <w:lang w:val="en-US" w:eastAsia="zh-CN"/>
        </w:rPr>
      </w:pPr>
      <w:r>
        <w:rPr>
          <w:rFonts w:hint="eastAsia"/>
          <w:b/>
          <w:bCs/>
          <w:lang w:val="en-US" w:eastAsia="zh-CN"/>
        </w:rPr>
        <w:t>第二阶段：1月20日至2月20日，初步遏制疫情蔓延势头。</w:t>
      </w:r>
      <w:r>
        <w:rPr>
          <w:rFonts w:hint="eastAsia"/>
          <w:lang w:val="en-US" w:eastAsia="zh-CN"/>
        </w:rPr>
        <w:t>这一阶段全国新增确诊病例快速增加，防控形势异常严峻，1月23日紧急关闭所有离汉通道，后又关闭离鄂通道，1月23日至29日，全国各省份陆续启动重大突发公共卫生事件省级一级应急响应，全国各地实行了从“封城”到“封社区” 和“封楼栋单元”，近乎严苛的“三封”措施，工厂延迟复工，学校延长假期，经济社会“停摆”为疫情防控服务；</w:t>
      </w:r>
    </w:p>
    <w:p>
      <w:pPr>
        <w:keepNext w:val="0"/>
        <w:keepLines w:val="0"/>
        <w:widowControl/>
        <w:suppressLineNumbers w:val="0"/>
        <w:jc w:val="left"/>
        <w:rPr>
          <w:rFonts w:hint="default"/>
          <w:lang w:val="en-US" w:eastAsia="zh-CN"/>
        </w:rPr>
      </w:pPr>
      <w:r>
        <w:rPr>
          <w:rFonts w:hint="eastAsia"/>
          <w:b/>
          <w:bCs/>
          <w:lang w:val="en-US" w:eastAsia="zh-CN"/>
        </w:rPr>
        <w:t>第三阶段：2月21日至3月17日，本土新增病例数逐步下降至个位数。</w:t>
      </w:r>
      <w:r>
        <w:rPr>
          <w:rFonts w:hint="eastAsia"/>
          <w:lang w:val="en-US" w:eastAsia="zh-CN"/>
        </w:rPr>
        <w:t>这一阶段湖北省和武汉市疫情快速上升势头均得到遏制，全国除湖北省以外疫情形势总体平稳，2月21日起，各地因地制宜，陆续调低省级重大突发公共卫生事件响应级别，逐步取消通行限制，3月中旬每日新增病例控制在个位数以内，疫情防控取得阶段性重要成效。根据疫情防控形势发展，中共中央作出统筹疫情防控和经济社会发展，有序复工复产的重大决策；</w:t>
      </w:r>
    </w:p>
    <w:p>
      <w:pPr>
        <w:numPr>
          <w:ilvl w:val="0"/>
          <w:numId w:val="0"/>
        </w:numPr>
        <w:ind w:leftChars="0" w:firstLine="482" w:firstLineChars="200"/>
        <w:rPr>
          <w:rFonts w:hint="eastAsia"/>
          <w:b w:val="0"/>
          <w:bCs w:val="0"/>
          <w:lang w:val="en-US" w:eastAsia="zh-CN"/>
        </w:rPr>
      </w:pPr>
      <w:r>
        <w:rPr>
          <w:rFonts w:hint="eastAsia"/>
          <w:b/>
          <w:bCs/>
          <w:lang w:val="en-US" w:eastAsia="zh-CN"/>
        </w:rPr>
        <w:t>第四阶段：3月18日至4月28日，取得武汉保卫战、湖北保卫战决定性成果。</w:t>
      </w:r>
      <w:r>
        <w:rPr>
          <w:rFonts w:hint="eastAsia"/>
          <w:b w:val="0"/>
          <w:bCs w:val="0"/>
          <w:lang w:val="en-US" w:eastAsia="zh-CN"/>
        </w:rPr>
        <w:t>这一阶段以武汉市为主战场的全国本土疫情传播基本阻断，离汉离鄂通道管控措施解除，武汉市在院新冠肺炎患者清零。在常态化疫情防控中全面推进复工复产达产，恢复正常经济社会秩序；</w:t>
      </w:r>
    </w:p>
    <w:p>
      <w:pPr>
        <w:jc w:val="both"/>
        <w:rPr>
          <w:rFonts w:hint="eastAsia"/>
          <w:b w:val="0"/>
          <w:bCs w:val="0"/>
          <w:lang w:val="en-US" w:eastAsia="zh-CN"/>
        </w:rPr>
      </w:pPr>
      <w:r>
        <w:rPr>
          <w:rFonts w:hint="eastAsia"/>
          <w:b/>
          <w:bCs/>
          <w:lang w:val="en-US" w:eastAsia="zh-CN"/>
        </w:rPr>
        <w:t>第五阶段：4月29日以来全国疫情防控进入常态化。</w:t>
      </w:r>
      <w:r>
        <w:rPr>
          <w:rFonts w:hint="eastAsia"/>
          <w:b w:val="0"/>
          <w:bCs w:val="0"/>
          <w:lang w:val="en-US" w:eastAsia="zh-CN"/>
        </w:rPr>
        <w:t>这一阶段境内疫情总体呈零星散发状态，局部地区出现散发病例引起的聚集性疫情，境外输入病例基本得到控制，疫情积极向好态势持续巩固，全国疫情防控进入常态化。加大力度推进复工复产复学。</w:t>
      </w:r>
    </w:p>
    <w:p>
      <w:pPr>
        <w:jc w:val="both"/>
        <w:rPr>
          <w:rFonts w:hint="default"/>
          <w:b w:val="0"/>
          <w:bCs w:val="0"/>
          <w:lang w:val="en-US" w:eastAsia="zh-CN"/>
        </w:rPr>
      </w:pPr>
      <w:r>
        <w:rPr>
          <w:rFonts w:hint="eastAsia"/>
          <w:b w:val="0"/>
          <w:bCs w:val="0"/>
          <w:lang w:val="en-US" w:eastAsia="zh-CN"/>
        </w:rPr>
        <w:t>由此可知，疫情对2020年一季度经济的冲击力度最大，居民居家隔离，交通管制，工厂停工等因素导致总需求和总供给大幅下降。2月下旬起，逐步解除通行限制，总需求逐渐恢复。3月中旬以来，逐渐推动复工复产，总供给逐步恢复。因此二季度属于经济恢复的过渡期。根据目前情况预测三、四季度疫情对经济的影响基本结束，工厂将加班加点弥补之前损失的产出，消费方面也会出现补偿性消费。</w:t>
      </w:r>
    </w:p>
    <w:p>
      <w:pPr>
        <w:jc w:val="both"/>
        <w:rPr>
          <w:rFonts w:hint="eastAsia"/>
          <w:lang w:val="en-US" w:eastAsia="zh-CN"/>
        </w:rPr>
      </w:pPr>
      <w:r>
        <w:rPr>
          <w:rFonts w:hint="eastAsia"/>
          <w:lang w:val="en-US" w:eastAsia="zh-CN"/>
        </w:rPr>
        <w:t xml:space="preserve">其次，本文以宏观经济学的理论知识为依托分析和预测社会现实。根据宏观经济学的理论，总需求是指经济社会对产品和劳务的需求总量，这一需求总量通常以产出水平来表示，总需求由消费需求、投资需求、政府需求和国外需求构成。 </w:t>
      </w:r>
    </w:p>
    <w:p>
      <w:pPr>
        <w:jc w:val="both"/>
        <w:rPr>
          <w:rFonts w:hint="eastAsia"/>
          <w:lang w:val="en-US" w:eastAsia="zh-CN"/>
        </w:rPr>
      </w:pPr>
      <w:r>
        <w:rPr>
          <w:rFonts w:hint="eastAsia"/>
          <w:lang w:val="en-US" w:eastAsia="zh-CN"/>
        </w:rPr>
        <w:t>下面分析影响总需求的因素：由于利率效应、财富效应、税收效应、汇率效应等原因，</w:t>
      </w:r>
      <w:r>
        <w:rPr>
          <w:rFonts w:hint="eastAsia"/>
          <w:b/>
          <w:bCs/>
          <w:lang w:val="en-US" w:eastAsia="zh-CN"/>
        </w:rPr>
        <w:t>价格水平</w:t>
      </w:r>
      <w:r>
        <w:rPr>
          <w:rFonts w:hint="eastAsia"/>
          <w:lang w:val="en-US" w:eastAsia="zh-CN"/>
        </w:rPr>
        <w:t>和总需求量具有反向变动关系。此外，当价格水平既定时，任何使</w:t>
      </w:r>
      <w:r>
        <w:rPr>
          <w:rFonts w:hint="eastAsia"/>
          <w:b/>
          <w:bCs/>
          <w:lang w:val="en-US" w:eastAsia="zh-CN"/>
        </w:rPr>
        <w:t>消费者支出</w:t>
      </w:r>
      <w:r>
        <w:rPr>
          <w:rFonts w:hint="eastAsia"/>
          <w:lang w:val="en-US" w:eastAsia="zh-CN"/>
        </w:rPr>
        <w:t>增加的事件（如减税，股市高涨等）使总需求曲线向右移动；反之使总需求曲线向左移动。当价格水平既定时，任何使</w:t>
      </w:r>
      <w:r>
        <w:rPr>
          <w:rFonts w:hint="eastAsia"/>
          <w:b/>
          <w:bCs/>
          <w:lang w:val="en-US" w:eastAsia="zh-CN"/>
        </w:rPr>
        <w:t>企业投资</w:t>
      </w:r>
      <w:r>
        <w:rPr>
          <w:rFonts w:hint="eastAsia"/>
          <w:lang w:val="en-US" w:eastAsia="zh-CN"/>
        </w:rPr>
        <w:t>增加的事件（对未来乐观，或货币当局增加货币供给引起的利率下降等）使总需求曲线向右移动；反之使总需求曲线向左移动。同样地，在价格水平既定时，</w:t>
      </w:r>
      <w:r>
        <w:rPr>
          <w:rFonts w:hint="eastAsia"/>
          <w:b/>
          <w:bCs/>
          <w:lang w:val="en-US" w:eastAsia="zh-CN"/>
        </w:rPr>
        <w:t>政府购买</w:t>
      </w:r>
      <w:r>
        <w:rPr>
          <w:rFonts w:hint="eastAsia"/>
          <w:lang w:val="en-US" w:eastAsia="zh-CN"/>
        </w:rPr>
        <w:t>的增加使总需求曲线向右移动；政府购买的减少使总需求曲线向左移动。当价格水平既定时，任何增加</w:t>
      </w:r>
      <w:r>
        <w:rPr>
          <w:rFonts w:hint="eastAsia"/>
          <w:b/>
          <w:bCs/>
          <w:lang w:val="en-US" w:eastAsia="zh-CN"/>
        </w:rPr>
        <w:t>净出口</w:t>
      </w:r>
      <w:r>
        <w:rPr>
          <w:rFonts w:hint="eastAsia"/>
          <w:lang w:val="en-US" w:eastAsia="zh-CN"/>
        </w:rPr>
        <w:t>的事件（世界经济的繁荣，汇率的下降等），使总需求曲线向右移动；反之使总需求曲线向左移动。并且无论是扩张性的</w:t>
      </w:r>
      <w:r>
        <w:rPr>
          <w:rFonts w:hint="eastAsia"/>
          <w:b/>
          <w:bCs/>
          <w:lang w:val="en-US" w:eastAsia="zh-CN"/>
        </w:rPr>
        <w:t>财政政策</w:t>
      </w:r>
      <w:r>
        <w:rPr>
          <w:rFonts w:hint="eastAsia"/>
          <w:lang w:val="en-US" w:eastAsia="zh-CN"/>
        </w:rPr>
        <w:t>还是扩张性的</w:t>
      </w:r>
      <w:r>
        <w:rPr>
          <w:rFonts w:hint="eastAsia"/>
          <w:b/>
          <w:bCs/>
          <w:lang w:val="en-US" w:eastAsia="zh-CN"/>
        </w:rPr>
        <w:t>货币政策</w:t>
      </w:r>
      <w:r>
        <w:rPr>
          <w:rFonts w:hint="eastAsia"/>
          <w:lang w:val="en-US" w:eastAsia="zh-CN"/>
        </w:rPr>
        <w:t>都会使总需求曲线向右移动，而紧缩性财政政策或紧缩性的货币政策都会使总需求曲线向左移动。</w:t>
      </w:r>
    </w:p>
    <w:p>
      <w:pPr>
        <w:numPr>
          <w:ilvl w:val="0"/>
          <w:numId w:val="1"/>
        </w:numPr>
        <w:ind w:left="0" w:leftChars="0" w:firstLine="0" w:firstLineChars="0"/>
        <w:jc w:val="both"/>
        <w:rPr>
          <w:rFonts w:hint="eastAsia" w:ascii="黑体" w:hAnsi="黑体" w:eastAsia="黑体" w:cs="黑体"/>
          <w:b/>
          <w:bCs/>
          <w:lang w:val="en-US" w:eastAsia="zh-CN"/>
        </w:rPr>
      </w:pPr>
      <w:r>
        <w:rPr>
          <w:rFonts w:hint="eastAsia" w:ascii="黑体" w:hAnsi="黑体" w:eastAsia="黑体" w:cs="黑体"/>
          <w:b/>
          <w:bCs/>
          <w:lang w:val="en-US" w:eastAsia="zh-CN"/>
        </w:rPr>
        <w:t>疫情后总需求的变动分析</w:t>
      </w:r>
    </w:p>
    <w:p>
      <w:pPr>
        <w:numPr>
          <w:ilvl w:val="0"/>
          <w:numId w:val="0"/>
        </w:numPr>
        <w:ind w:leftChars="0" w:firstLine="480"/>
        <w:jc w:val="both"/>
        <w:rPr>
          <w:rFonts w:hint="eastAsia" w:ascii="宋体" w:hAnsi="宋体" w:cs="宋体"/>
          <w:b/>
          <w:bCs/>
          <w:lang w:val="en-US" w:eastAsia="zh-CN"/>
        </w:rPr>
      </w:pPr>
      <w:r>
        <w:rPr>
          <w:rFonts w:hint="eastAsia" w:ascii="宋体" w:hAnsi="宋体" w:eastAsia="宋体" w:cs="宋体"/>
          <w:b w:val="0"/>
          <w:bCs w:val="0"/>
          <w:lang w:val="en-US" w:eastAsia="zh-CN"/>
        </w:rPr>
        <w:t>国家统计局的数据</w:t>
      </w:r>
      <w:r>
        <w:rPr>
          <w:rFonts w:hint="eastAsia" w:ascii="宋体" w:hAnsi="宋体" w:cs="宋体"/>
          <w:b w:val="0"/>
          <w:bCs w:val="0"/>
          <w:lang w:val="en-US" w:eastAsia="zh-CN"/>
        </w:rPr>
        <w:t>显示</w:t>
      </w:r>
      <w:r>
        <w:rPr>
          <w:rFonts w:hint="eastAsia" w:ascii="宋体" w:hAnsi="宋体" w:eastAsia="宋体" w:cs="宋体"/>
          <w:b w:val="0"/>
          <w:bCs w:val="0"/>
          <w:lang w:val="en-US" w:eastAsia="zh-CN"/>
        </w:rPr>
        <w:t>，</w:t>
      </w:r>
      <w:r>
        <w:rPr>
          <w:rFonts w:hint="eastAsia" w:ascii="宋体" w:hAnsi="宋体" w:cs="宋体"/>
          <w:b w:val="0"/>
          <w:bCs w:val="0"/>
          <w:lang w:val="en-US" w:eastAsia="zh-CN"/>
        </w:rPr>
        <w:t>2020年第一季度的GDP环比增长速度为-9.8%，但由于我国季度GDP核算使用的是生产法，不能直接将其等同于总需求的下降幅度。</w:t>
      </w:r>
    </w:p>
    <w:p>
      <w:pPr>
        <w:numPr>
          <w:ilvl w:val="0"/>
          <w:numId w:val="0"/>
        </w:numPr>
        <w:ind w:leftChars="0" w:firstLine="480"/>
        <w:jc w:val="both"/>
        <w:rPr>
          <w:rFonts w:hint="default" w:ascii="宋体" w:hAnsi="宋体" w:cs="宋体"/>
          <w:b w:val="0"/>
          <w:bCs w:val="0"/>
          <w:lang w:val="en-US" w:eastAsia="zh-CN"/>
        </w:rPr>
      </w:pPr>
      <w:r>
        <w:rPr>
          <w:rFonts w:hint="eastAsia" w:ascii="宋体" w:hAnsi="宋体" w:cs="宋体"/>
          <w:b/>
          <w:bCs/>
          <w:lang w:val="en-US" w:eastAsia="zh-CN"/>
        </w:rPr>
        <w:t>消费方面：</w:t>
      </w:r>
      <w:r>
        <w:rPr>
          <w:rFonts w:hint="eastAsia" w:ascii="宋体" w:hAnsi="宋体" w:cs="宋体"/>
          <w:b w:val="0"/>
          <w:bCs w:val="0"/>
          <w:lang w:val="en-US" w:eastAsia="zh-CN"/>
        </w:rPr>
        <w:t>疫情导致出行不便，大型商超、餐馆、娱乐场所暂停营业，对消费产生直接冲击。此外，疫情导致人们的未来收入预期下降，失业风险加大，购买力下降，消费支出减少。目前在国家统计局的官网上2020年1月的各项数据有所缺失，2020年2月社会消费品零售总额为52129.8亿元，2019年2月66064.0亿元相比损失了13934.2亿元，同比增长率约为-21.09%，2020年3月-5月社会消费品零售总额同比增长率分别为：-15.8%，-7.5%,-2.8%，正在逐步地恢复到疫情前的水平。</w:t>
      </w:r>
      <w:r>
        <w:rPr>
          <w:rFonts w:ascii="宋体" w:hAnsi="宋体" w:eastAsia="宋体" w:cs="宋体"/>
          <w:sz w:val="24"/>
          <w:szCs w:val="24"/>
        </w:rPr>
        <w:t>据估计，仅春节假期，全国旅游、餐饮、电影放映等行业的收入便减少1万亿元，这相当于2019年全年GDP 的1％。</w:t>
      </w:r>
    </w:p>
    <w:p>
      <w:pPr>
        <w:numPr>
          <w:ilvl w:val="0"/>
          <w:numId w:val="0"/>
        </w:numPr>
        <w:jc w:val="both"/>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表1                 2020年2-5月社会消费品零售总额相关数据</w:t>
      </w:r>
    </w:p>
    <w:p>
      <w:pPr>
        <w:numPr>
          <w:ilvl w:val="0"/>
          <w:numId w:val="0"/>
        </w:numPr>
        <w:jc w:val="both"/>
        <w:rPr>
          <w:rFonts w:hint="default" w:ascii="宋体" w:hAnsi="宋体" w:cs="宋体"/>
          <w:b w:val="0"/>
          <w:bCs w:val="0"/>
          <w:lang w:val="en-US" w:eastAsia="zh-CN"/>
        </w:rPr>
      </w:pPr>
      <w:r>
        <w:drawing>
          <wp:inline distT="0" distB="0" distL="114300" distR="114300">
            <wp:extent cx="5269230" cy="2234565"/>
            <wp:effectExtent l="0" t="0" r="7620"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9230" cy="2234565"/>
                    </a:xfrm>
                    <a:prstGeom prst="rect">
                      <a:avLst/>
                    </a:prstGeom>
                    <a:noFill/>
                    <a:ln>
                      <a:noFill/>
                    </a:ln>
                  </pic:spPr>
                </pic:pic>
              </a:graphicData>
            </a:graphic>
          </wp:inline>
        </w:drawing>
      </w:r>
    </w:p>
    <w:p>
      <w:pPr>
        <w:bidi w:val="0"/>
        <w:ind w:left="0" w:leftChars="0" w:firstLine="0" w:firstLineChars="0"/>
        <w:rPr>
          <w:rFonts w:hint="eastAsia"/>
          <w:sz w:val="18"/>
          <w:szCs w:val="18"/>
          <w:lang w:val="en-US" w:eastAsia="zh-CN"/>
        </w:rPr>
      </w:pPr>
      <w:r>
        <w:rPr>
          <w:rFonts w:hint="eastAsia"/>
          <w:sz w:val="18"/>
          <w:szCs w:val="18"/>
          <w:lang w:val="en-US" w:eastAsia="zh-CN"/>
        </w:rPr>
        <w:t>数据来源：国家统计局</w:t>
      </w:r>
    </w:p>
    <w:p>
      <w:pPr>
        <w:bidi w:val="0"/>
        <w:rPr>
          <w:rFonts w:hint="default"/>
          <w:lang w:val="en-US" w:eastAsia="zh-CN"/>
        </w:rPr>
      </w:pPr>
      <w:r>
        <w:rPr>
          <w:rFonts w:hint="eastAsia"/>
          <w:lang w:val="en-US" w:eastAsia="zh-CN"/>
        </w:rPr>
        <w:t>春节期间本应是餐饮业的热季，但由于疫情影响大多数餐馆被迫暂停营业，且即使允许开业后，人们出于对人群密集场所的担忧和恐惧，会自动减少外出就餐，因此餐饮业受到疫情的冲击力度较大，如下图所示，2020年3月餐饮收入的同比增长率为-46.8%，4月，5月逐渐回暖，却也为-31.1%，-18.9%。与去年同期相比，损失巨大。</w:t>
      </w:r>
    </w:p>
    <w:p>
      <w:pPr>
        <w:bidi w:val="0"/>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表2           2020年上半年餐饮业收入情况</w:t>
      </w:r>
    </w:p>
    <w:p>
      <w:pPr>
        <w:bidi w:val="0"/>
        <w:ind w:left="0" w:leftChars="0" w:firstLine="0" w:firstLineChars="0"/>
        <w:rPr>
          <w:rFonts w:hint="default"/>
          <w:lang w:val="en-US" w:eastAsia="zh-CN"/>
        </w:rPr>
      </w:pPr>
      <w:r>
        <w:drawing>
          <wp:inline distT="0" distB="0" distL="114300" distR="114300">
            <wp:extent cx="4502785" cy="1456055"/>
            <wp:effectExtent l="0" t="0" r="12065"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502785" cy="1456055"/>
                    </a:xfrm>
                    <a:prstGeom prst="rect">
                      <a:avLst/>
                    </a:prstGeom>
                    <a:noFill/>
                    <a:ln>
                      <a:noFill/>
                    </a:ln>
                  </pic:spPr>
                </pic:pic>
              </a:graphicData>
            </a:graphic>
          </wp:inline>
        </w:drawing>
      </w:r>
    </w:p>
    <w:p>
      <w:pPr>
        <w:bidi w:val="0"/>
        <w:ind w:left="0" w:leftChars="0" w:firstLine="0" w:firstLineChars="0"/>
        <w:rPr>
          <w:rFonts w:hint="default"/>
          <w:sz w:val="18"/>
          <w:szCs w:val="18"/>
          <w:lang w:val="en-US" w:eastAsia="zh-CN"/>
        </w:rPr>
      </w:pPr>
      <w:r>
        <w:rPr>
          <w:rFonts w:hint="eastAsia"/>
          <w:sz w:val="18"/>
          <w:szCs w:val="18"/>
          <w:lang w:val="en-US" w:eastAsia="zh-CN"/>
        </w:rPr>
        <w:t>数据来源：国家统计局官网</w:t>
      </w:r>
    </w:p>
    <w:p>
      <w:pPr>
        <w:bidi w:val="0"/>
        <w:ind w:left="0" w:leftChars="0" w:firstLine="480" w:firstLineChars="200"/>
        <w:rPr>
          <w:rFonts w:hint="default"/>
          <w:lang w:val="en-US" w:eastAsia="zh-CN"/>
        </w:rPr>
      </w:pPr>
      <w:r>
        <w:rPr>
          <w:rFonts w:hint="eastAsia"/>
          <w:lang w:val="en-US" w:eastAsia="zh-CN"/>
        </w:rPr>
        <w:t>与被抑制的线下消费形成对比，由于交通限制和人们的心理，线上消费出现明显增长。如下图所示，4月份起网上零售额累计增长率由负转正，其中实物商品网上零售额增长明显，吃类实物商品的网上零售额累计增长率从2月到5月均在25%以上，且逐月递增。可见人们对于生活必需品的消费需求被部分转移到了线上。疫情期间为扩大消费，对冲疫情的负面影响，许多官方媒体、明星和地方官员纷纷参与电商平台的“直播带货”销售模式，为电商平台的提供了新机遇，疫情加速了零售行业的数字化转型。</w:t>
      </w:r>
    </w:p>
    <w:p>
      <w:pPr>
        <w:bidi w:val="0"/>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表3           2020年2-5月网上零售额相关数据</w:t>
      </w:r>
    </w:p>
    <w:p>
      <w:pPr>
        <w:bidi w:val="0"/>
        <w:ind w:left="0" w:leftChars="0" w:firstLine="0" w:firstLineChars="0"/>
        <w:rPr>
          <w:rFonts w:hint="eastAsia" w:ascii="黑体" w:hAnsi="黑体" w:eastAsia="黑体" w:cs="黑体"/>
          <w:lang w:val="en-US" w:eastAsia="zh-CN"/>
        </w:rPr>
      </w:pPr>
      <w:r>
        <w:drawing>
          <wp:inline distT="0" distB="0" distL="114300" distR="114300">
            <wp:extent cx="5270500" cy="2025015"/>
            <wp:effectExtent l="0" t="0" r="6350" b="133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70500" cy="2025015"/>
                    </a:xfrm>
                    <a:prstGeom prst="rect">
                      <a:avLst/>
                    </a:prstGeom>
                    <a:noFill/>
                    <a:ln>
                      <a:noFill/>
                    </a:ln>
                  </pic:spPr>
                </pic:pic>
              </a:graphicData>
            </a:graphic>
          </wp:inline>
        </w:drawing>
      </w:r>
    </w:p>
    <w:p>
      <w:pPr>
        <w:bidi w:val="0"/>
        <w:ind w:left="0" w:leftChars="0" w:firstLine="0" w:firstLineChars="0"/>
        <w:rPr>
          <w:rFonts w:hint="default"/>
          <w:lang w:val="en-US" w:eastAsia="zh-CN"/>
        </w:rPr>
      </w:pPr>
    </w:p>
    <w:p>
      <w:pPr>
        <w:bidi w:val="0"/>
        <w:ind w:left="0" w:leftChars="0" w:firstLine="0" w:firstLineChars="0"/>
        <w:rPr>
          <w:rFonts w:hint="default"/>
          <w:sz w:val="18"/>
          <w:szCs w:val="18"/>
          <w:lang w:val="en-US" w:eastAsia="zh-CN"/>
        </w:rPr>
      </w:pPr>
      <w:r>
        <w:rPr>
          <w:rFonts w:hint="eastAsia"/>
          <w:sz w:val="18"/>
          <w:szCs w:val="18"/>
          <w:lang w:val="en-US" w:eastAsia="zh-CN"/>
        </w:rPr>
        <w:t>数据来源：国家统计局官网</w:t>
      </w:r>
    </w:p>
    <w:p>
      <w:pPr>
        <w:bidi w:val="0"/>
        <w:ind w:left="0" w:leftChars="0" w:firstLine="480" w:firstLineChars="200"/>
        <w:rPr>
          <w:rFonts w:hint="default"/>
          <w:b w:val="0"/>
          <w:bCs w:val="0"/>
          <w:sz w:val="24"/>
          <w:szCs w:val="24"/>
          <w:lang w:val="en-US" w:eastAsia="zh-CN"/>
        </w:rPr>
      </w:pPr>
      <w:r>
        <w:rPr>
          <w:rFonts w:hint="eastAsia"/>
          <w:b w:val="0"/>
          <w:bCs w:val="0"/>
          <w:sz w:val="24"/>
          <w:szCs w:val="24"/>
          <w:lang w:val="en-US" w:eastAsia="zh-CN"/>
        </w:rPr>
        <w:t>此外，在线教育、在线办公、网络娱乐、网络视频等面向大众的行业也在疫情防控期间迅速发展。如手机游戏行业，第三方机构发布的《2020年一月移动游戏报告》显示，2020年1月中国手机游戏规模达47.7亿元，同比增长49.5%，环比增长37.5%。据《华夏时报》报道，手机游戏《王者荣耀》仅在大年三十当天便完成20亿元左右流水。在线办公领域，互联网科技企业阿里巴巴的钉钉、腾讯的企业微信和腾讯会议、字节跳动的飞书、华为的WeLink等办公软件，主打“不出门”办公、教育、会议、培训、医疗、会议、培训等应用场景，在疫情防控期间获得了大量用户。艾媒咨询2月26日发布的数据显示，2020年新春期间中国远程办公企业规模超过1800万家，远程办公人员超过3亿人。</w:t>
      </w:r>
      <w:r>
        <w:rPr>
          <w:rStyle w:val="9"/>
          <w:rFonts w:hint="eastAsia"/>
          <w:b w:val="0"/>
          <w:bCs w:val="0"/>
          <w:sz w:val="24"/>
          <w:szCs w:val="24"/>
          <w:lang w:val="en-US" w:eastAsia="zh-CN"/>
        </w:rPr>
        <w:footnoteReference w:id="0" w:customMarkFollows="1"/>
        <w:t>①</w:t>
      </w:r>
    </w:p>
    <w:p>
      <w:pPr>
        <w:bidi w:val="0"/>
        <w:ind w:left="0" w:leftChars="0" w:firstLine="482" w:firstLineChars="200"/>
        <w:jc w:val="left"/>
        <w:rPr>
          <w:rFonts w:hint="default"/>
          <w:b/>
          <w:bCs/>
          <w:sz w:val="24"/>
          <w:szCs w:val="24"/>
          <w:lang w:val="en-US" w:eastAsia="zh-CN"/>
        </w:rPr>
      </w:pPr>
      <w:r>
        <w:rPr>
          <w:rFonts w:hint="eastAsia"/>
          <w:b/>
          <w:bCs/>
          <w:sz w:val="24"/>
          <w:szCs w:val="24"/>
          <w:lang w:val="en-US" w:eastAsia="zh-CN"/>
        </w:rPr>
        <w:t>投资方面：</w:t>
      </w:r>
      <w:r>
        <w:rPr>
          <w:rFonts w:hint="eastAsia"/>
          <w:b w:val="0"/>
          <w:bCs w:val="0"/>
          <w:sz w:val="24"/>
          <w:szCs w:val="24"/>
          <w:lang w:val="en-US" w:eastAsia="zh-CN"/>
        </w:rPr>
        <w:t>由于疫情期间大量企业无法复工复产，即使有投资有投资意愿也无法实现。即使在疫情基本控制后，根据国家规定，人员密集的生产场所企业需要进行核酸检测，口罩发放，定时消毒，降低聚集密度等，加重了中小企业的负担。复工后由于员工不能全部到岗等因素，导致产能利用率大幅降低。投资者对中小企业的未来预期比较悲观，投资意愿降低，且民间投资者由于疫情冲击投资能力降低，都导致了投资额大幅下降。从下表可以看到，2月至5月，随着复工复产的持续推进，投资额下降幅度逐渐缩小，但截至5月仍然处于负增长。</w:t>
      </w:r>
    </w:p>
    <w:p>
      <w:pPr>
        <w:bidi w:val="0"/>
        <w:ind w:left="0" w:leftChars="0" w:firstLine="0" w:firstLine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表4                 2020年2-5月固定资产投资增速</w:t>
      </w:r>
    </w:p>
    <w:p>
      <w:pPr>
        <w:bidi w:val="0"/>
        <w:ind w:left="0" w:leftChars="0" w:firstLine="0" w:firstLineChars="0"/>
        <w:jc w:val="left"/>
        <w:rPr>
          <w:rFonts w:hint="default"/>
          <w:b w:val="0"/>
          <w:bCs w:val="0"/>
          <w:sz w:val="24"/>
          <w:szCs w:val="24"/>
          <w:lang w:val="en-US" w:eastAsia="zh-CN"/>
        </w:rPr>
      </w:pPr>
      <w:r>
        <w:drawing>
          <wp:inline distT="0" distB="0" distL="114300" distR="114300">
            <wp:extent cx="5273675" cy="1682750"/>
            <wp:effectExtent l="0" t="0" r="3175"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73675" cy="1682750"/>
                    </a:xfrm>
                    <a:prstGeom prst="rect">
                      <a:avLst/>
                    </a:prstGeom>
                    <a:noFill/>
                    <a:ln>
                      <a:noFill/>
                    </a:ln>
                  </pic:spPr>
                </pic:pic>
              </a:graphicData>
            </a:graphic>
          </wp:inline>
        </w:drawing>
      </w:r>
    </w:p>
    <w:p>
      <w:pPr>
        <w:bidi w:val="0"/>
        <w:ind w:left="0" w:leftChars="0" w:firstLine="0" w:firstLineChars="0"/>
        <w:rPr>
          <w:rFonts w:hint="eastAsia"/>
          <w:lang w:val="en-US" w:eastAsia="zh-CN"/>
        </w:rPr>
      </w:pPr>
      <w:r>
        <w:rPr>
          <w:rFonts w:hint="eastAsia"/>
          <w:sz w:val="18"/>
          <w:szCs w:val="18"/>
          <w:lang w:val="en-US" w:eastAsia="zh-CN"/>
        </w:rPr>
        <w:t xml:space="preserve">数据来源：国家统计局官网   </w:t>
      </w:r>
      <w:r>
        <w:rPr>
          <w:rFonts w:hint="eastAsia"/>
          <w:lang w:val="en-US" w:eastAsia="zh-CN"/>
        </w:rPr>
        <w:t xml:space="preserve"> </w:t>
      </w:r>
    </w:p>
    <w:p>
      <w:pPr>
        <w:bidi w:val="0"/>
        <w:ind w:left="0" w:leftChars="0" w:firstLine="482" w:firstLineChars="200"/>
        <w:jc w:val="left"/>
        <w:rPr>
          <w:rFonts w:hint="default"/>
          <w:b w:val="0"/>
          <w:bCs w:val="0"/>
          <w:lang w:val="en-US" w:eastAsia="zh-CN"/>
        </w:rPr>
      </w:pPr>
      <w:r>
        <w:rPr>
          <w:rFonts w:hint="eastAsia"/>
          <w:b/>
          <w:bCs/>
          <w:lang w:val="en-US" w:eastAsia="zh-CN"/>
        </w:rPr>
        <w:t>净出口方面：</w:t>
      </w:r>
      <w:r>
        <w:rPr>
          <w:rFonts w:hint="eastAsia" w:ascii="宋体" w:hAnsi="宋体" w:cs="宋体"/>
          <w:b w:val="0"/>
          <w:bCs w:val="0"/>
          <w:lang w:val="en-US" w:eastAsia="zh-CN"/>
        </w:rPr>
        <w:t>受2019年中美贸易摩擦的后续影响，2020年出口形势本就不乐观。疫情爆发后</w:t>
      </w:r>
      <w:r>
        <w:rPr>
          <w:rFonts w:hint="eastAsia"/>
          <w:b w:val="0"/>
          <w:bCs w:val="0"/>
          <w:lang w:val="en-US" w:eastAsia="zh-CN"/>
        </w:rPr>
        <w:t>，外向型企业无法正常复工达产，且随着疫情在全球范围内的扩展，许多国家间的交通往来受到限制，海外市场同样受疫情影响导致消费需求量减少，且在疫情的背景下，逆全球化和贸易保护主义的势力抬头，世界贸易的不确定性增强，诸多因素造成出口额的减少。从下表可见，2020年2、3月出口总值同比下降，4月受复工复产的持续推进，出口总值同比增长率由负转正。但根据全球疫情的发展形势来看，预计二季度出口形势仍不容乐观。</w:t>
      </w:r>
    </w:p>
    <w:p>
      <w:pPr>
        <w:bidi w:val="0"/>
        <w:ind w:left="0" w:leftChars="0" w:firstLine="0" w:firstLineChars="0"/>
        <w:jc w:val="left"/>
        <w:rPr>
          <w:rFonts w:hint="default" w:ascii="黑体" w:hAnsi="黑体" w:eastAsia="黑体" w:cs="黑体"/>
          <w:lang w:val="en-US" w:eastAsia="zh-CN"/>
        </w:rPr>
      </w:pPr>
      <w:r>
        <w:rPr>
          <w:rFonts w:hint="eastAsia" w:ascii="黑体" w:hAnsi="黑体" w:eastAsia="黑体" w:cs="黑体"/>
          <w:lang w:val="en-US" w:eastAsia="zh-CN"/>
        </w:rPr>
        <w:t>表5                     2020年2-4月出口总值相关数据</w:t>
      </w:r>
    </w:p>
    <w:p>
      <w:pPr>
        <w:bidi w:val="0"/>
        <w:ind w:left="0" w:leftChars="0" w:firstLine="0" w:firstLineChars="0"/>
        <w:jc w:val="left"/>
        <w:rPr>
          <w:rFonts w:hint="default"/>
          <w:b w:val="0"/>
          <w:bCs w:val="0"/>
          <w:lang w:val="en-US" w:eastAsia="zh-CN"/>
        </w:rPr>
      </w:pPr>
      <w:r>
        <w:drawing>
          <wp:inline distT="0" distB="0" distL="114300" distR="114300">
            <wp:extent cx="5272405" cy="2136775"/>
            <wp:effectExtent l="0" t="0" r="4445" b="158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72405" cy="2136775"/>
                    </a:xfrm>
                    <a:prstGeom prst="rect">
                      <a:avLst/>
                    </a:prstGeom>
                    <a:noFill/>
                    <a:ln>
                      <a:noFill/>
                    </a:ln>
                  </pic:spPr>
                </pic:pic>
              </a:graphicData>
            </a:graphic>
          </wp:inline>
        </w:drawing>
      </w:r>
    </w:p>
    <w:p>
      <w:pPr>
        <w:ind w:left="0" w:leftChars="0" w:firstLine="0" w:firstLineChars="0"/>
        <w:jc w:val="left"/>
        <w:rPr>
          <w:rFonts w:hint="eastAsia"/>
          <w:sz w:val="18"/>
          <w:szCs w:val="18"/>
          <w:lang w:val="en-US" w:eastAsia="zh-CN"/>
        </w:rPr>
      </w:pPr>
      <w:r>
        <w:rPr>
          <w:rFonts w:hint="eastAsia"/>
          <w:sz w:val="18"/>
          <w:szCs w:val="18"/>
          <w:lang w:val="en-US" w:eastAsia="zh-CN"/>
        </w:rPr>
        <w:t>数据来源：国家统计局官网</w:t>
      </w:r>
    </w:p>
    <w:p>
      <w:pPr>
        <w:numPr>
          <w:ilvl w:val="0"/>
          <w:numId w:val="1"/>
        </w:numPr>
        <w:ind w:left="0" w:leftChars="0" w:firstLine="0" w:firstLineChars="0"/>
        <w:jc w:val="both"/>
        <w:rPr>
          <w:rFonts w:hint="eastAsia" w:ascii="黑体" w:hAnsi="黑体" w:eastAsia="黑体" w:cs="黑体"/>
          <w:b/>
          <w:bCs/>
          <w:lang w:val="en-US" w:eastAsia="zh-CN"/>
        </w:rPr>
      </w:pPr>
      <w:r>
        <w:rPr>
          <w:rFonts w:hint="eastAsia" w:ascii="黑体" w:hAnsi="黑体" w:eastAsia="黑体" w:cs="黑体"/>
          <w:b/>
          <w:bCs/>
          <w:lang w:val="en-US" w:eastAsia="zh-CN"/>
        </w:rPr>
        <w:t>宏观调控政策措施</w:t>
      </w:r>
    </w:p>
    <w:p>
      <w:pPr>
        <w:bidi w:val="0"/>
        <w:rPr>
          <w:rFonts w:hint="eastAsia"/>
          <w:lang w:val="en-US" w:eastAsia="zh-CN"/>
        </w:rPr>
      </w:pPr>
      <w:r>
        <w:rPr>
          <w:rFonts w:hint="eastAsia"/>
          <w:lang w:val="en-US" w:eastAsia="zh-CN"/>
        </w:rPr>
        <w:t>为了对冲疫情导致的经济下行压力，中央政府出台了一系列逆经济风向的宏观调控措施。</w:t>
      </w:r>
    </w:p>
    <w:p>
      <w:pPr>
        <w:bidi w:val="0"/>
        <w:rPr>
          <w:rFonts w:hint="eastAsia"/>
          <w:lang w:val="en-US" w:eastAsia="zh-CN"/>
        </w:rPr>
      </w:pPr>
      <w:r>
        <w:rPr>
          <w:rFonts w:hint="eastAsia"/>
          <w:lang w:val="en-US" w:eastAsia="zh-CN"/>
        </w:rPr>
        <w:t>积极的财政政策更加积极有为，采取了减税、降费、补贴补助等组合措施，并发行了“战疫专题债券”。对受疫情影响较大的如交通运输、餐饮旅游、住宿、快递、民航等行业给予增值税、所得税等税费优惠，减轻企业税费负担，并对大型仓储的土地使用税减半、免收港口建设费等，纾解疫情带来的存量压力，同时为后期弥补性生产做准备。投资方面，截至 3 月 1 日，包括北京等在内的 13 个省份发布了 2020 年重点项目投资计划，规模高达 33.8 万亿元。其中，“新基建”被寄予厚望。“新基建”区别于传统的“铁路、公路、机场”等项目，主要包含 5G 基建、特高压、城际高速铁路和城市轨道交通、新能源汽车充电桩、大数据中心、人工智能、工业互联网七个方面。</w:t>
      </w:r>
    </w:p>
    <w:p>
      <w:pPr>
        <w:bidi w:val="0"/>
        <w:rPr>
          <w:rFonts w:hint="eastAsia"/>
          <w:lang w:val="en-US" w:eastAsia="zh-CN"/>
        </w:rPr>
      </w:pPr>
      <w:r>
        <w:rPr>
          <w:rFonts w:hint="eastAsia"/>
          <w:lang w:val="en-US" w:eastAsia="zh-CN"/>
        </w:rPr>
        <w:t>稳健的货币政策也更加了灵活适度，通过扩表、定向降准、引导贷款利率下行等措施，确保财政发力的同时流动性充裕、实体经济融资成本不上升。目前，人民银行“抗疫”专项再贷款额度累计已达8000 亿元，叠加货币的乘数效应，理论上可为实体经济补充近 5 万亿元流动性。同时，在外需受损、外汇占款存量持平的情况下，人民银行展开了定向降准的操作，以支持社会融资总量增长。</w:t>
      </w:r>
    </w:p>
    <w:p>
      <w:pPr>
        <w:numPr>
          <w:ilvl w:val="0"/>
          <w:numId w:val="0"/>
        </w:numPr>
        <w:bidi w:val="0"/>
        <w:ind w:leftChars="0"/>
        <w:rPr>
          <w:rFonts w:hint="eastAsia" w:ascii="黑体" w:hAnsi="黑体" w:eastAsia="黑体" w:cs="黑体"/>
          <w:b/>
          <w:bCs/>
          <w:lang w:val="en-US" w:eastAsia="zh-CN"/>
        </w:rPr>
      </w:pPr>
    </w:p>
    <w:p>
      <w:pPr>
        <w:numPr>
          <w:ilvl w:val="0"/>
          <w:numId w:val="0"/>
        </w:numPr>
        <w:bidi w:val="0"/>
        <w:ind w:leftChars="0"/>
        <w:rPr>
          <w:rFonts w:hint="eastAsia" w:ascii="宋体" w:hAnsi="宋体" w:eastAsia="宋体" w:cs="宋体"/>
          <w:b w:val="0"/>
          <w:bCs w:val="0"/>
          <w:lang w:val="en-US" w:eastAsia="zh-CN"/>
        </w:rPr>
      </w:pPr>
      <w:r>
        <w:rPr>
          <w:rFonts w:hint="eastAsia" w:ascii="黑体" w:hAnsi="黑体" w:eastAsia="黑体" w:cs="黑体"/>
          <w:b/>
          <w:bCs/>
          <w:lang w:val="en-US" w:eastAsia="zh-CN"/>
        </w:rPr>
        <w:t>6.政策建议</w:t>
      </w:r>
    </w:p>
    <w:p>
      <w:pPr>
        <w:keepNext w:val="0"/>
        <w:keepLines w:val="0"/>
        <w:widowControl/>
        <w:suppressLineNumbers w:val="0"/>
        <w:jc w:val="left"/>
        <w:rPr>
          <w:rFonts w:hint="eastAsia" w:ascii="宋体" w:hAnsi="宋体" w:cs="宋体"/>
          <w:b w:val="0"/>
          <w:bCs w:val="0"/>
          <w:lang w:val="en-US" w:eastAsia="zh-CN"/>
        </w:rPr>
      </w:pPr>
      <w:r>
        <w:rPr>
          <w:rFonts w:hint="eastAsia" w:ascii="宋体" w:hAnsi="宋体" w:eastAsia="宋体" w:cs="宋体"/>
          <w:b w:val="0"/>
          <w:bCs w:val="0"/>
          <w:lang w:val="en-US" w:eastAsia="zh-CN"/>
        </w:rPr>
        <w:t>目前</w:t>
      </w:r>
      <w:r>
        <w:rPr>
          <w:rFonts w:hint="eastAsia" w:ascii="宋体" w:hAnsi="宋体" w:cs="宋体"/>
          <w:b w:val="0"/>
          <w:bCs w:val="0"/>
          <w:lang w:val="en-US" w:eastAsia="zh-CN"/>
        </w:rPr>
        <w:t>，政府政策具有明显的“危机—回应”特点，具有应急性、临时性的特点，由于疫情带来的影响是全面广泛的，因此政府应该加强对疫情的整体性评估，制定综合方案。首先，应该加大财政支出力度，刺激总需求。</w:t>
      </w:r>
      <w:r>
        <w:rPr>
          <w:rFonts w:hint="eastAsia" w:ascii="宋体" w:hAnsi="宋体" w:eastAsia="宋体" w:cs="宋体"/>
          <w:b w:val="0"/>
          <w:bCs w:val="0"/>
          <w:lang w:val="en-US" w:eastAsia="zh-CN"/>
        </w:rPr>
        <w:t>2019年财政赤字率为2</w:t>
      </w:r>
      <w:r>
        <w:rPr>
          <w:rFonts w:hint="eastAsia" w:ascii="宋体" w:hAnsi="宋体" w:cs="宋体"/>
          <w:b w:val="0"/>
          <w:bCs w:val="0"/>
          <w:lang w:val="en-US" w:eastAsia="zh-CN"/>
        </w:rPr>
        <w:t>.</w:t>
      </w:r>
      <w:r>
        <w:rPr>
          <w:rFonts w:hint="eastAsia" w:ascii="宋体" w:hAnsi="宋体" w:eastAsia="宋体" w:cs="宋体"/>
          <w:b w:val="0"/>
          <w:bCs w:val="0"/>
          <w:lang w:val="en-US" w:eastAsia="zh-CN"/>
        </w:rPr>
        <w:t>8％左右。今年应对疫情给财政带来增支减收压力，加上稳定经济的资金需求，有必要将赤字率提高至</w:t>
      </w:r>
      <w:r>
        <w:rPr>
          <w:rFonts w:hint="eastAsia" w:ascii="宋体" w:hAnsi="宋体" w:cs="宋体"/>
          <w:b w:val="0"/>
          <w:bCs w:val="0"/>
          <w:lang w:val="en-US" w:eastAsia="zh-CN"/>
        </w:rPr>
        <w:t>3%甚至</w:t>
      </w:r>
      <w:r>
        <w:rPr>
          <w:rFonts w:hint="eastAsia" w:ascii="宋体" w:hAnsi="宋体" w:eastAsia="宋体" w:cs="宋体"/>
          <w:b w:val="0"/>
          <w:bCs w:val="0"/>
          <w:lang w:val="en-US" w:eastAsia="zh-CN"/>
        </w:rPr>
        <w:t>更高的水平。</w:t>
      </w:r>
      <w:r>
        <w:rPr>
          <w:rFonts w:hint="eastAsia" w:ascii="宋体" w:hAnsi="宋体" w:cs="宋体"/>
          <w:b w:val="0"/>
          <w:bCs w:val="0"/>
          <w:lang w:val="en-US" w:eastAsia="zh-CN"/>
        </w:rPr>
        <w:t>第二，财政政策和货币政策应该更向中小企业倾斜，中小企业受疫情冲击相对较大，朱武祥等（2020）</w:t>
      </w:r>
      <w:r>
        <w:rPr>
          <w:rFonts w:hint="default" w:ascii="宋体" w:hAnsi="宋体" w:cs="宋体"/>
          <w:b w:val="0"/>
          <w:bCs w:val="0"/>
          <w:lang w:val="en-US" w:eastAsia="zh-CN"/>
        </w:rPr>
        <w:t>针对</w:t>
      </w:r>
      <w:r>
        <w:rPr>
          <w:rFonts w:hint="eastAsia" w:ascii="宋体" w:hAnsi="宋体" w:cs="宋体"/>
          <w:b w:val="0"/>
          <w:bCs w:val="0"/>
          <w:lang w:val="en-US" w:eastAsia="zh-CN"/>
        </w:rPr>
        <w:t>995</w:t>
      </w:r>
      <w:r>
        <w:rPr>
          <w:rFonts w:hint="default" w:ascii="宋体" w:hAnsi="宋体" w:cs="宋体"/>
          <w:b w:val="0"/>
          <w:bCs w:val="0"/>
          <w:lang w:val="en-US" w:eastAsia="zh-CN"/>
        </w:rPr>
        <w:t xml:space="preserve">家中小企业就疫情的影响进行了调研,结果显示 </w:t>
      </w:r>
      <w:r>
        <w:rPr>
          <w:rFonts w:hint="eastAsia" w:ascii="宋体" w:hAnsi="宋体" w:cs="宋体"/>
          <w:b w:val="0"/>
          <w:bCs w:val="0"/>
          <w:lang w:val="en-US" w:eastAsia="zh-CN"/>
        </w:rPr>
        <w:t>85.01%</w:t>
      </w:r>
      <w:r>
        <w:rPr>
          <w:rFonts w:hint="default" w:ascii="宋体" w:hAnsi="宋体" w:cs="宋体"/>
          <w:b w:val="0"/>
          <w:bCs w:val="0"/>
          <w:lang w:val="en-US" w:eastAsia="zh-CN"/>
        </w:rPr>
        <w:t>的企业账上资金余额最多只能维持三个月；</w:t>
      </w:r>
      <w:r>
        <w:rPr>
          <w:rFonts w:hint="eastAsia" w:ascii="宋体" w:hAnsi="宋体" w:cs="宋体"/>
          <w:b w:val="0"/>
          <w:bCs w:val="0"/>
          <w:lang w:val="en-US" w:eastAsia="zh-CN"/>
        </w:rPr>
        <w:t>29.58%</w:t>
      </w:r>
      <w:r>
        <w:rPr>
          <w:rFonts w:hint="default" w:ascii="宋体" w:hAnsi="宋体" w:cs="宋体"/>
          <w:b w:val="0"/>
          <w:bCs w:val="0"/>
          <w:lang w:val="en-US" w:eastAsia="zh-CN"/>
        </w:rPr>
        <w:t>的企业预计此次疫情导致全年营业收入的降幅超过</w:t>
      </w:r>
      <w:r>
        <w:rPr>
          <w:rFonts w:hint="eastAsia" w:ascii="宋体" w:hAnsi="宋体" w:cs="宋体"/>
          <w:b w:val="0"/>
          <w:bCs w:val="0"/>
          <w:lang w:val="en-US" w:eastAsia="zh-CN"/>
        </w:rPr>
        <w:t>50%。</w:t>
      </w:r>
      <w:r>
        <w:rPr>
          <w:rStyle w:val="9"/>
          <w:rFonts w:hint="eastAsia" w:ascii="宋体" w:hAnsi="宋体" w:cs="宋体"/>
          <w:b w:val="0"/>
          <w:bCs w:val="0"/>
          <w:lang w:val="en-US" w:eastAsia="zh-CN"/>
        </w:rPr>
        <w:footnoteReference w:id="1" w:customMarkFollows="1"/>
        <w:t>①</w:t>
      </w:r>
      <w:r>
        <w:rPr>
          <w:rFonts w:hint="eastAsia" w:ascii="宋体" w:hAnsi="宋体" w:cs="宋体"/>
          <w:b w:val="0"/>
          <w:bCs w:val="0"/>
          <w:lang w:val="en-US" w:eastAsia="zh-CN"/>
        </w:rPr>
        <w:t>政府应该采取针对中小企业的减费降税措施和融资便利。第三，在采取更加积极有为的财政政策和更加灵活适度的货币政策的同时，要防止通货膨胀的风险，将CPI上涨率控制在4%以内，在扩大借贷规模的同时控制杠杆率，稳物价，稳杠杆，减小政策的负面效应。</w:t>
      </w:r>
    </w:p>
    <w:p>
      <w:pPr>
        <w:keepNext w:val="0"/>
        <w:keepLines w:val="0"/>
        <w:widowControl/>
        <w:numPr>
          <w:ilvl w:val="0"/>
          <w:numId w:val="0"/>
        </w:numPr>
        <w:suppressLineNumbers w:val="0"/>
        <w:ind w:leftChars="0"/>
        <w:jc w:val="left"/>
        <w:rPr>
          <w:rFonts w:hint="eastAsia" w:ascii="黑体" w:hAnsi="黑体" w:eastAsia="黑体" w:cs="黑体"/>
          <w:b/>
          <w:bCs/>
          <w:lang w:val="en-US" w:eastAsia="zh-CN"/>
        </w:rPr>
      </w:pPr>
      <w:r>
        <w:rPr>
          <w:rFonts w:hint="eastAsia" w:ascii="黑体" w:hAnsi="黑体" w:eastAsia="黑体" w:cs="黑体"/>
          <w:b/>
          <w:bCs/>
          <w:lang w:val="en-US" w:eastAsia="zh-CN"/>
        </w:rPr>
        <w:t>7.总结</w:t>
      </w:r>
    </w:p>
    <w:p>
      <w:pPr>
        <w:keepNext w:val="0"/>
        <w:keepLines w:val="0"/>
        <w:widowControl/>
        <w:numPr>
          <w:ilvl w:val="0"/>
          <w:numId w:val="0"/>
        </w:numPr>
        <w:suppressLineNumbers w:val="0"/>
        <w:ind w:leftChars="0" w:firstLine="481"/>
        <w:jc w:val="left"/>
        <w:rPr>
          <w:rFonts w:hint="eastAsia" w:ascii="宋体" w:hAnsi="宋体" w:cs="宋体"/>
          <w:b w:val="0"/>
          <w:bCs w:val="0"/>
          <w:lang w:val="en-US" w:eastAsia="zh-CN"/>
        </w:rPr>
      </w:pPr>
      <w:r>
        <w:rPr>
          <w:rFonts w:hint="eastAsia" w:ascii="宋体" w:hAnsi="宋体" w:cs="宋体"/>
          <w:b w:val="0"/>
          <w:bCs w:val="0"/>
          <w:lang w:val="en-US" w:eastAsia="zh-CN"/>
        </w:rPr>
        <w:t>总之，新冠肺炎疫情给2020年中国经济的发展造成了很大冲击，尤其在当下经济发展方式转型换挡的时期，加剧了经济下行的压力。但是疫情的影响终究是暂时性的，中国经济长期向好的发展趋势没有变，从需求侧来看，一季度总需求受到明显的遏制，预计二季度会逐步恢复，三、四季度将彻底结束疫情影响，总需求恢复正常并出现补偿性增长。政府具有恰当使用各种政策工具的能力，我相信中国经济有韧性经受住疫情“大考”。</w:t>
      </w:r>
    </w:p>
    <w:p>
      <w:pPr>
        <w:pStyle w:val="6"/>
        <w:keepNext w:val="0"/>
        <w:keepLines w:val="0"/>
        <w:widowControl/>
        <w:suppressLineNumbers w:val="0"/>
        <w:pBdr>
          <w:bottom w:val="none" w:color="auto" w:sz="0" w:space="0"/>
        </w:pBdr>
        <w:spacing w:before="0" w:beforeAutospacing="0" w:after="0" w:afterAutospacing="0" w:line="357" w:lineRule="atLeast"/>
        <w:ind w:left="0" w:leftChars="0" w:right="0" w:firstLine="0" w:firstLineChars="0"/>
        <w:jc w:val="both"/>
        <w:rPr>
          <w:rFonts w:hint="eastAsia" w:ascii="黑体" w:hAnsi="黑体" w:eastAsia="黑体" w:cs="黑体"/>
          <w:i w:val="0"/>
          <w:caps w:val="0"/>
          <w:color w:val="000000"/>
          <w:spacing w:val="0"/>
          <w:sz w:val="24"/>
          <w:szCs w:val="24"/>
          <w:shd w:val="clear" w:fill="FFFFFF"/>
          <w:lang w:val="en-US" w:eastAsia="zh-CN"/>
        </w:rPr>
      </w:pPr>
      <w:r>
        <w:rPr>
          <w:rFonts w:hint="eastAsia" w:ascii="黑体" w:hAnsi="黑体" w:eastAsia="黑体" w:cs="黑体"/>
          <w:i w:val="0"/>
          <w:caps w:val="0"/>
          <w:color w:val="000000"/>
          <w:spacing w:val="0"/>
          <w:sz w:val="24"/>
          <w:szCs w:val="24"/>
          <w:shd w:val="clear" w:fill="FFFFFF"/>
          <w:lang w:val="en-US" w:eastAsia="zh-CN"/>
        </w:rPr>
        <w:t>参考文献：</w:t>
      </w:r>
    </w:p>
    <w:p>
      <w:pPr>
        <w:keepNext w:val="0"/>
        <w:keepLines w:val="0"/>
        <w:widowControl/>
        <w:numPr>
          <w:ilvl w:val="0"/>
          <w:numId w:val="0"/>
        </w:numPr>
        <w:suppressLineNumbers w:val="0"/>
        <w:jc w:val="left"/>
        <w:rPr>
          <w:rFonts w:hint="eastAsia" w:ascii="仿宋" w:hAnsi="仿宋" w:eastAsia="仿宋" w:cs="仿宋"/>
          <w:sz w:val="24"/>
          <w:szCs w:val="24"/>
        </w:rPr>
      </w:pPr>
      <w:r>
        <w:rPr>
          <w:rFonts w:hint="eastAsia" w:ascii="仿宋" w:hAnsi="仿宋" w:eastAsia="仿宋" w:cs="仿宋"/>
          <w:i w:val="0"/>
          <w:caps w:val="0"/>
          <w:color w:val="000000"/>
          <w:spacing w:val="0"/>
          <w:sz w:val="24"/>
          <w:szCs w:val="24"/>
          <w:shd w:val="clear" w:fill="FFFFFF"/>
        </w:rPr>
        <w:t>[</w:t>
      </w:r>
      <w:r>
        <w:rPr>
          <w:rFonts w:hint="eastAsia" w:ascii="仿宋" w:hAnsi="仿宋" w:eastAsia="仿宋" w:cs="仿宋"/>
          <w:i w:val="0"/>
          <w:caps w:val="0"/>
          <w:color w:val="000000"/>
          <w:spacing w:val="0"/>
          <w:sz w:val="24"/>
          <w:szCs w:val="24"/>
          <w:shd w:val="clear" w:fill="FFFFFF"/>
          <w:lang w:val="en-US" w:eastAsia="zh-CN"/>
        </w:rPr>
        <w:t>1</w:t>
      </w:r>
      <w:r>
        <w:rPr>
          <w:rFonts w:hint="eastAsia" w:ascii="仿宋" w:hAnsi="仿宋" w:eastAsia="仿宋" w:cs="仿宋"/>
          <w:i w:val="0"/>
          <w:caps w:val="0"/>
          <w:color w:val="000000"/>
          <w:spacing w:val="0"/>
          <w:sz w:val="24"/>
          <w:szCs w:val="24"/>
          <w:shd w:val="clear" w:fill="FFFFFF"/>
        </w:rPr>
        <w:t>]刘伟,苏剑.疫情冲击下的2020年中国经济形势与政策选择[J].社会科学</w:t>
      </w:r>
      <w:r>
        <w:rPr>
          <w:rFonts w:hint="eastAsia" w:ascii="仿宋" w:hAnsi="仿宋" w:eastAsia="仿宋" w:cs="仿宋"/>
          <w:i w:val="0"/>
          <w:caps w:val="0"/>
          <w:color w:val="000000"/>
          <w:spacing w:val="0"/>
          <w:sz w:val="24"/>
          <w:szCs w:val="24"/>
          <w:shd w:val="clear" w:fill="FFFFFF"/>
          <w:lang w:val="en-US" w:eastAsia="zh-CN"/>
        </w:rPr>
        <w:t>研</w:t>
      </w:r>
      <w:r>
        <w:rPr>
          <w:rFonts w:hint="eastAsia" w:ascii="仿宋" w:hAnsi="仿宋" w:eastAsia="仿宋" w:cs="仿宋"/>
          <w:i w:val="0"/>
          <w:caps w:val="0"/>
          <w:color w:val="000000"/>
          <w:spacing w:val="0"/>
          <w:sz w:val="24"/>
          <w:szCs w:val="24"/>
          <w:shd w:val="clear" w:fill="FFFFFF"/>
        </w:rPr>
        <w:t>究,2020,(3):23-30.</w:t>
      </w:r>
    </w:p>
    <w:p>
      <w:pPr>
        <w:pStyle w:val="6"/>
        <w:keepNext w:val="0"/>
        <w:keepLines w:val="0"/>
        <w:widowControl/>
        <w:suppressLineNumbers w:val="0"/>
        <w:pBdr>
          <w:bottom w:val="none" w:color="auto" w:sz="0" w:space="0"/>
        </w:pBdr>
        <w:spacing w:before="0" w:beforeAutospacing="0" w:after="0" w:afterAutospacing="0" w:line="357" w:lineRule="atLeast"/>
        <w:ind w:left="0" w:leftChars="0" w:right="0" w:firstLine="0" w:firstLineChars="0"/>
        <w:jc w:val="both"/>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caps w:val="0"/>
          <w:color w:val="000000"/>
          <w:spacing w:val="0"/>
          <w:sz w:val="24"/>
          <w:szCs w:val="24"/>
          <w:shd w:val="clear" w:fill="FFFFFF"/>
        </w:rPr>
        <w:t>[</w:t>
      </w:r>
      <w:r>
        <w:rPr>
          <w:rFonts w:hint="eastAsia" w:ascii="仿宋" w:hAnsi="仿宋" w:eastAsia="仿宋" w:cs="仿宋"/>
          <w:i w:val="0"/>
          <w:caps w:val="0"/>
          <w:color w:val="000000"/>
          <w:spacing w:val="0"/>
          <w:sz w:val="24"/>
          <w:szCs w:val="24"/>
          <w:shd w:val="clear" w:fill="FFFFFF"/>
          <w:lang w:val="en-US" w:eastAsia="zh-CN"/>
        </w:rPr>
        <w:t>2</w:t>
      </w:r>
      <w:r>
        <w:rPr>
          <w:rFonts w:hint="eastAsia" w:ascii="仿宋" w:hAnsi="仿宋" w:eastAsia="仿宋" w:cs="仿宋"/>
          <w:i w:val="0"/>
          <w:caps w:val="0"/>
          <w:color w:val="000000"/>
          <w:spacing w:val="0"/>
          <w:sz w:val="24"/>
          <w:szCs w:val="24"/>
          <w:shd w:val="clear" w:fill="FFFFFF"/>
        </w:rPr>
        <w:t>]刘之意,刘世锦.疫情下的中国经济[J].中国金融,2020,(8):75-76.</w:t>
      </w:r>
    </w:p>
    <w:p>
      <w:pPr>
        <w:pStyle w:val="6"/>
        <w:keepNext w:val="0"/>
        <w:keepLines w:val="0"/>
        <w:widowControl/>
        <w:suppressLineNumbers w:val="0"/>
        <w:pBdr>
          <w:bottom w:val="none" w:color="auto" w:sz="0" w:space="0"/>
        </w:pBdr>
        <w:spacing w:before="0" w:beforeAutospacing="0" w:after="0" w:afterAutospacing="0" w:line="357" w:lineRule="atLeast"/>
        <w:ind w:left="0" w:leftChars="0" w:right="0" w:firstLine="0" w:firstLineChars="0"/>
        <w:jc w:val="both"/>
        <w:rPr>
          <w:rFonts w:hint="eastAsia" w:ascii="仿宋" w:hAnsi="仿宋" w:eastAsia="仿宋" w:cs="仿宋"/>
          <w:sz w:val="24"/>
          <w:szCs w:val="24"/>
        </w:rPr>
      </w:pPr>
      <w:r>
        <w:rPr>
          <w:rFonts w:hint="eastAsia" w:ascii="仿宋" w:hAnsi="仿宋" w:eastAsia="仿宋" w:cs="仿宋"/>
          <w:i w:val="0"/>
          <w:caps w:val="0"/>
          <w:color w:val="000000"/>
          <w:spacing w:val="0"/>
          <w:sz w:val="24"/>
          <w:szCs w:val="24"/>
          <w:shd w:val="clear" w:fill="FFFFFF"/>
        </w:rPr>
        <w:t>[</w:t>
      </w:r>
      <w:r>
        <w:rPr>
          <w:rFonts w:hint="eastAsia" w:ascii="仿宋" w:hAnsi="仿宋" w:eastAsia="仿宋" w:cs="仿宋"/>
          <w:i w:val="0"/>
          <w:caps w:val="0"/>
          <w:color w:val="000000"/>
          <w:spacing w:val="0"/>
          <w:sz w:val="24"/>
          <w:szCs w:val="24"/>
          <w:shd w:val="clear" w:fill="FFFFFF"/>
          <w:lang w:val="en-US" w:eastAsia="zh-CN"/>
        </w:rPr>
        <w:t>3</w:t>
      </w:r>
      <w:r>
        <w:rPr>
          <w:rFonts w:hint="eastAsia" w:ascii="仿宋" w:hAnsi="仿宋" w:eastAsia="仿宋" w:cs="仿宋"/>
          <w:i w:val="0"/>
          <w:caps w:val="0"/>
          <w:color w:val="000000"/>
          <w:spacing w:val="0"/>
          <w:sz w:val="24"/>
          <w:szCs w:val="24"/>
          <w:shd w:val="clear" w:fill="FFFFFF"/>
        </w:rPr>
        <w:t>]王一鸣.疫情冲击下中国经济如何转危为机[J].人民论坛,2020,(11):6-9.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[4]吴婷婷,朱昂昂.新冠肺炎疫情对中国经济的影响及应对策略[J].南方金融,2020(05):3-11.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[5]阎沭杉,李姗晏.新冠肺炎疫情对我国宏观经济的影响及应对[J].中国经贸导刊(中),2020(06):15-16.</w:t>
      </w:r>
    </w:p>
    <w:p>
      <w:pPr>
        <w:pStyle w:val="6"/>
        <w:keepNext w:val="0"/>
        <w:keepLines w:val="0"/>
        <w:widowControl/>
        <w:suppressLineNumbers w:val="0"/>
        <w:pBdr>
          <w:bottom w:val="none" w:color="auto" w:sz="0" w:space="0"/>
        </w:pBdr>
        <w:spacing w:before="0" w:beforeAutospacing="0" w:after="0" w:afterAutospacing="0" w:line="357" w:lineRule="atLeast"/>
        <w:ind w:left="0" w:leftChars="0" w:right="0" w:firstLine="0" w:firstLineChars="0"/>
        <w:jc w:val="both"/>
        <w:rPr>
          <w:rFonts w:hint="eastAsia" w:ascii="仿宋" w:hAnsi="仿宋" w:eastAsia="仿宋" w:cs="仿宋"/>
          <w:sz w:val="24"/>
          <w:szCs w:val="24"/>
        </w:rPr>
      </w:pPr>
      <w:r>
        <w:rPr>
          <w:rFonts w:hint="eastAsia" w:ascii="仿宋" w:hAnsi="仿宋" w:eastAsia="仿宋" w:cs="仿宋"/>
          <w:i w:val="0"/>
          <w:caps w:val="0"/>
          <w:color w:val="000000"/>
          <w:spacing w:val="0"/>
          <w:sz w:val="24"/>
          <w:szCs w:val="24"/>
          <w:shd w:val="clear" w:fill="FFFFFF"/>
        </w:rPr>
        <w:t>[</w:t>
      </w:r>
      <w:r>
        <w:rPr>
          <w:rFonts w:hint="eastAsia" w:ascii="仿宋" w:hAnsi="仿宋" w:eastAsia="仿宋" w:cs="仿宋"/>
          <w:i w:val="0"/>
          <w:caps w:val="0"/>
          <w:color w:val="000000"/>
          <w:spacing w:val="0"/>
          <w:sz w:val="24"/>
          <w:szCs w:val="24"/>
          <w:shd w:val="clear" w:fill="FFFFFF"/>
          <w:lang w:val="en-US" w:eastAsia="zh-CN"/>
        </w:rPr>
        <w:t>6</w:t>
      </w:r>
      <w:r>
        <w:rPr>
          <w:rFonts w:hint="eastAsia" w:ascii="仿宋" w:hAnsi="仿宋" w:eastAsia="仿宋" w:cs="仿宋"/>
          <w:i w:val="0"/>
          <w:caps w:val="0"/>
          <w:color w:val="000000"/>
          <w:spacing w:val="0"/>
          <w:sz w:val="24"/>
          <w:szCs w:val="24"/>
          <w:shd w:val="clear" w:fill="FFFFFF"/>
        </w:rPr>
        <w:t>]智艳,罗长远.新冠肺炎疫情对中国经济的影响及其思考[J].学习与探索,2020,(4):99-105.</w:t>
      </w:r>
    </w:p>
    <w:p>
      <w:pPr>
        <w:pStyle w:val="6"/>
        <w:keepNext w:val="0"/>
        <w:keepLines w:val="0"/>
        <w:widowControl/>
        <w:suppressLineNumbers w:val="0"/>
        <w:pBdr>
          <w:bottom w:val="none" w:color="auto" w:sz="0" w:space="0"/>
        </w:pBdr>
        <w:spacing w:before="0" w:beforeAutospacing="0" w:after="0" w:afterAutospacing="0" w:line="357" w:lineRule="atLeast"/>
        <w:ind w:left="0" w:leftChars="0" w:right="0" w:firstLine="0" w:firstLineChars="0"/>
        <w:jc w:val="both"/>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caps w:val="0"/>
          <w:color w:val="000000"/>
          <w:spacing w:val="0"/>
          <w:sz w:val="24"/>
          <w:szCs w:val="24"/>
          <w:shd w:val="clear" w:fill="FFFFFF"/>
        </w:rPr>
        <w:t>[</w:t>
      </w:r>
      <w:r>
        <w:rPr>
          <w:rFonts w:hint="eastAsia" w:ascii="仿宋" w:hAnsi="仿宋" w:eastAsia="仿宋" w:cs="仿宋"/>
          <w:i w:val="0"/>
          <w:caps w:val="0"/>
          <w:color w:val="000000"/>
          <w:spacing w:val="0"/>
          <w:sz w:val="24"/>
          <w:szCs w:val="24"/>
          <w:shd w:val="clear" w:fill="FFFFFF"/>
          <w:lang w:val="en-US" w:eastAsia="zh-CN"/>
        </w:rPr>
        <w:t>7</w:t>
      </w:r>
      <w:r>
        <w:rPr>
          <w:rFonts w:hint="eastAsia" w:ascii="仿宋" w:hAnsi="仿宋" w:eastAsia="仿宋" w:cs="仿宋"/>
          <w:i w:val="0"/>
          <w:caps w:val="0"/>
          <w:color w:val="000000"/>
          <w:spacing w:val="0"/>
          <w:sz w:val="24"/>
          <w:szCs w:val="24"/>
          <w:shd w:val="clear" w:fill="FFFFFF"/>
        </w:rPr>
        <w:t>]中国季度宏观经济计量模型(CQMM)课题组.新冠疫情对中国经济的冲击[J].经济研究参考,2020,(5):5-12.</w:t>
      </w:r>
    </w:p>
    <w:p>
      <w:pPr>
        <w:keepNext w:val="0"/>
        <w:keepLines w:val="0"/>
        <w:widowControl/>
        <w:numPr>
          <w:ilvl w:val="0"/>
          <w:numId w:val="0"/>
        </w:numPr>
        <w:suppressLineNumbers w:val="0"/>
        <w:ind w:leftChars="0"/>
        <w:jc w:val="both"/>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[8]</w:t>
      </w:r>
      <w:r>
        <w:rPr>
          <w:rFonts w:ascii="仿宋" w:hAnsi="仿宋" w:eastAsia="仿宋" w:cs="仿宋"/>
          <w:color w:val="000000"/>
          <w:kern w:val="0"/>
          <w:sz w:val="24"/>
          <w:szCs w:val="24"/>
          <w:lang w:val="en-US" w:eastAsia="zh-CN" w:bidi="ar"/>
        </w:rPr>
        <w:t>中华人民共和国国务院新闻办公室. 抗击新冠肺炎疫情的中国行动[N]</w:t>
      </w:r>
      <w:r>
        <w:rPr>
          <w:rFonts w:hint="eastAsia" w:ascii="仿宋" w:hAnsi="仿宋" w:eastAsia="仿宋" w:cs="仿宋"/>
          <w:color w:val="000000"/>
          <w:kern w:val="0"/>
          <w:sz w:val="24"/>
          <w:szCs w:val="24"/>
          <w:lang w:val="en-US" w:eastAsia="zh-CN" w:bidi="ar"/>
        </w:rPr>
        <w:t>.</w:t>
      </w:r>
      <w:r>
        <w:rPr>
          <w:rFonts w:ascii="仿宋" w:hAnsi="仿宋" w:eastAsia="仿宋" w:cs="仿宋"/>
          <w:color w:val="000000"/>
          <w:kern w:val="0"/>
          <w:sz w:val="24"/>
          <w:szCs w:val="24"/>
          <w:lang w:val="en-US" w:eastAsia="zh-CN" w:bidi="ar"/>
        </w:rPr>
        <w:t>人民</w:t>
      </w:r>
      <w:r>
        <w:rPr>
          <w:rFonts w:hint="eastAsia" w:ascii="仿宋" w:hAnsi="仿宋" w:eastAsia="仿宋" w:cs="仿宋"/>
          <w:color w:val="000000"/>
          <w:kern w:val="0"/>
          <w:sz w:val="24"/>
          <w:szCs w:val="24"/>
          <w:lang w:val="en-US" w:eastAsia="zh-CN" w:bidi="ar"/>
        </w:rPr>
        <w:t>日报,2020-06-08(010).</w:t>
      </w:r>
    </w:p>
    <w:sectPr>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rPr>
          <w:rFonts w:hint="default" w:eastAsia="宋体"/>
          <w:lang w:val="en-US" w:eastAsia="zh-CN"/>
        </w:rPr>
      </w:pPr>
      <w:r>
        <w:rPr>
          <w:rStyle w:val="9"/>
        </w:rPr>
        <w:t>①</w:t>
      </w:r>
      <w:r>
        <w:t xml:space="preserve"> </w:t>
      </w:r>
      <w:r>
        <w:rPr>
          <w:rFonts w:hint="eastAsia"/>
          <w:lang w:val="en-US" w:eastAsia="zh-CN"/>
        </w:rPr>
        <w:t>数据引自人民网报道《疫情之下的新业态与新机遇》2020-03-06</w:t>
      </w:r>
    </w:p>
  </w:footnote>
  <w:footnote w:id="1">
    <w:p>
      <w:pPr>
        <w:pStyle w:val="5"/>
        <w:snapToGrid w:val="0"/>
        <w:rPr>
          <w:rFonts w:hint="default"/>
          <w:lang w:val="en-US" w:eastAsia="zh-CN"/>
        </w:rPr>
      </w:pPr>
      <w:r>
        <w:rPr>
          <w:rStyle w:val="9"/>
        </w:rPr>
        <w:t>①</w:t>
      </w:r>
      <w:r>
        <w:rPr>
          <w:rFonts w:hint="eastAsia"/>
          <w:lang w:val="en-US" w:eastAsia="zh-CN"/>
        </w:rPr>
        <w:t>参见朱武祥，刘军《新冠肺炎疫情对中小企业的影响及应对思考》2020-02-05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AAC82"/>
    <w:multiLevelType w:val="singleLevel"/>
    <w:tmpl w:val="432AAC8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B2A08"/>
    <w:rsid w:val="024A0BA7"/>
    <w:rsid w:val="091B2A08"/>
    <w:rsid w:val="10C17511"/>
    <w:rsid w:val="15E72D32"/>
    <w:rsid w:val="229A07CF"/>
    <w:rsid w:val="2E7F7B03"/>
    <w:rsid w:val="2F3A7AA9"/>
    <w:rsid w:val="3F485657"/>
    <w:rsid w:val="41186598"/>
    <w:rsid w:val="4BE166AD"/>
    <w:rsid w:val="56B269A8"/>
    <w:rsid w:val="59A06339"/>
    <w:rsid w:val="789F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Autospacing="0" w:afterAutospacing="0" w:line="240" w:lineRule="auto"/>
      <w:ind w:left="0" w:leftChars="0" w:right="0" w:rightChars="0" w:firstLine="0" w:firstLineChars="0"/>
      <w:outlineLvl w:val="0"/>
    </w:pPr>
    <w:rPr>
      <w:rFonts w:eastAsia="黑体"/>
      <w:b/>
      <w:kern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otnote reference"/>
    <w:basedOn w:val="8"/>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2020-07-12T01:58:00Z</dcterms:created>
  <dc:creator>青青子衿</dc:creator>
  <cp:lastModifiedBy>青青子衿</cp:lastModifiedBy>
  <dcterms:modified xsi:type="dcterms:W3CDTF">2020-07-14T13:25:05Z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