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8520D" w:rsidRPr="00AF4B5B" w:rsidRDefault="007470A1" w:rsidP="00AF4B5B">
      <w:pPr>
        <w:pStyle w:val="aa"/>
        <w:rPr>
          <w:rStyle w:val="a9"/>
          <w:i w:val="0"/>
          <w:iCs w:val="0"/>
        </w:rPr>
      </w:pPr>
      <w:r w:rsidRPr="00AF4B5B">
        <w:rPr>
          <w:rStyle w:val="a9"/>
          <w:i w:val="0"/>
          <w:iCs w:val="0"/>
        </w:rPr>
        <w:t>新冠疫情后中国宏观调控的目标、手段及预期效果</w:t>
      </w:r>
      <w:r w:rsidRPr="00AF4B5B">
        <w:rPr>
          <w:rStyle w:val="a9"/>
          <w:rFonts w:hint="eastAsia"/>
          <w:i w:val="0"/>
          <w:iCs w:val="0"/>
        </w:rPr>
        <w:t>分析</w:t>
      </w:r>
    </w:p>
    <w:p w:rsidR="00AC2526" w:rsidRDefault="00AC2526" w:rsidP="00AC2526">
      <w:pPr>
        <w:pStyle w:val="a3"/>
        <w:jc w:val="center"/>
        <w:rPr>
          <w:rStyle w:val="a6"/>
          <w:b w:val="0"/>
          <w:bCs w:val="0"/>
        </w:rPr>
      </w:pPr>
      <w:r>
        <w:rPr>
          <w:rStyle w:val="a6"/>
          <w:rFonts w:hint="eastAsia"/>
          <w:b w:val="0"/>
          <w:bCs w:val="0"/>
        </w:rPr>
        <w:t>徐嘉琦（商院</w:t>
      </w:r>
      <w:r>
        <w:rPr>
          <w:rStyle w:val="a6"/>
          <w:rFonts w:hint="eastAsia"/>
          <w:b w:val="0"/>
          <w:bCs w:val="0"/>
        </w:rPr>
        <w:t>2</w:t>
      </w:r>
      <w:r>
        <w:rPr>
          <w:rStyle w:val="a6"/>
          <w:rFonts w:hint="eastAsia"/>
          <w:b w:val="0"/>
          <w:bCs w:val="0"/>
        </w:rPr>
        <w:t>班，</w:t>
      </w:r>
      <w:r>
        <w:rPr>
          <w:rStyle w:val="a6"/>
          <w:rFonts w:hint="eastAsia"/>
          <w:b w:val="0"/>
          <w:bCs w:val="0"/>
        </w:rPr>
        <w:t>2</w:t>
      </w:r>
      <w:r>
        <w:rPr>
          <w:rStyle w:val="a6"/>
          <w:b w:val="0"/>
          <w:bCs w:val="0"/>
        </w:rPr>
        <w:t>019200932</w:t>
      </w:r>
      <w:r>
        <w:rPr>
          <w:rStyle w:val="a6"/>
          <w:rFonts w:hint="eastAsia"/>
          <w:b w:val="0"/>
          <w:bCs w:val="0"/>
        </w:rPr>
        <w:t>）</w:t>
      </w:r>
    </w:p>
    <w:p w:rsidR="00AC2526" w:rsidRDefault="00AC2526">
      <w:pPr>
        <w:ind w:firstLineChars="200" w:firstLine="480"/>
        <w:rPr>
          <w:rStyle w:val="a6"/>
          <w:b w:val="0"/>
          <w:bCs w:val="0"/>
        </w:rPr>
      </w:pPr>
    </w:p>
    <w:p w:rsidR="0028520D" w:rsidRDefault="007470A1">
      <w:pPr>
        <w:ind w:firstLineChars="200" w:firstLine="480"/>
      </w:pPr>
      <w:r>
        <w:rPr>
          <w:rStyle w:val="a6"/>
          <w:rFonts w:hint="eastAsia"/>
          <w:b w:val="0"/>
          <w:bCs w:val="0"/>
        </w:rPr>
        <w:t>文献综述：</w:t>
      </w:r>
      <w:r>
        <w:rPr>
          <w:rFonts w:hint="eastAsia"/>
        </w:rPr>
        <w:t>一场新冠肺炎，对我国经济发展而言是个巨大的挑战，但是中国政府采取方法积极应对，运用宏观经济调控手段缓解我国经济下行压力，保障我国经济平稳运行。其中财政政策和</w:t>
      </w:r>
      <w:r>
        <w:t>货币政策一直是国家</w:t>
      </w:r>
      <w:r>
        <w:rPr>
          <w:rFonts w:hint="eastAsia"/>
        </w:rPr>
        <w:t>宏观</w:t>
      </w:r>
      <w:r>
        <w:t>调控的重要手段和工具</w:t>
      </w:r>
      <w:r>
        <w:rPr>
          <w:rFonts w:hint="eastAsia"/>
        </w:rPr>
        <w:t>，对</w:t>
      </w:r>
      <w:r>
        <w:t>经济的发展产生了巨大的影响。</w:t>
      </w:r>
      <w:r>
        <w:rPr>
          <w:rFonts w:hint="eastAsia"/>
        </w:rPr>
        <w:t>本文研究侧重于分析</w:t>
      </w:r>
      <w:r>
        <w:rPr>
          <w:rStyle w:val="a6"/>
          <w:rFonts w:hint="eastAsia"/>
          <w:b w:val="0"/>
          <w:bCs w:val="0"/>
        </w:rPr>
        <w:t>疫情之后我国政府采取的宏观经济调控政策和目标，并且运用</w:t>
      </w:r>
      <w:r>
        <w:rPr>
          <w:rStyle w:val="a6"/>
          <w:b w:val="0"/>
          <w:bCs w:val="0"/>
        </w:rPr>
        <w:t>IS-LM</w:t>
      </w:r>
      <w:r>
        <w:rPr>
          <w:rStyle w:val="a6"/>
          <w:rFonts w:hint="eastAsia"/>
          <w:b w:val="0"/>
          <w:bCs w:val="0"/>
        </w:rPr>
        <w:t>模型进行具体分析，最后指出宏观经济调控的预期效果。而</w:t>
      </w:r>
      <w:r>
        <w:rPr>
          <w:rFonts w:hint="eastAsia"/>
        </w:rPr>
        <w:t>前人的研究</w:t>
      </w:r>
      <w:r>
        <w:rPr>
          <w:rStyle w:val="a6"/>
          <w:rFonts w:hint="eastAsia"/>
          <w:b w:val="0"/>
          <w:bCs w:val="0"/>
        </w:rPr>
        <w:t>指出了疫情对于中国经济的重大影响和政府应该采取的相应对策，并未涉及到政策目标和预期效果分析的领域。</w:t>
      </w:r>
      <w:r>
        <w:t>本</w:t>
      </w:r>
      <w:r>
        <w:rPr>
          <w:rFonts w:hint="eastAsia"/>
        </w:rPr>
        <w:t>文</w:t>
      </w:r>
      <w:r>
        <w:t>分为三个部分。第一</w:t>
      </w:r>
      <w:r>
        <w:rPr>
          <w:rFonts w:hint="eastAsia"/>
        </w:rPr>
        <w:t>部分</w:t>
      </w:r>
      <w:r>
        <w:t>介绍</w:t>
      </w:r>
      <w:r>
        <w:rPr>
          <w:rFonts w:hint="eastAsia"/>
        </w:rPr>
        <w:t>宏观经济调控的基本概念和疫情后的总目标</w:t>
      </w:r>
      <w:r>
        <w:t>。第二</w:t>
      </w:r>
      <w:r>
        <w:rPr>
          <w:rFonts w:hint="eastAsia"/>
        </w:rPr>
        <w:t>部分</w:t>
      </w:r>
      <w:r>
        <w:t>是</w:t>
      </w:r>
      <w:r>
        <w:rPr>
          <w:rFonts w:hint="eastAsia"/>
        </w:rPr>
        <w:t>介绍疫情时期我国宏观经济调控的手段，其中重点分析财政政策和货币政策的相关模型和具体知识。第三部分是对疫情时期采取这种宏观调控政策的预期效果进行相关分析。详细而系统性地分析了</w:t>
      </w:r>
      <w:r>
        <w:t>新冠疫情</w:t>
      </w:r>
      <w:r>
        <w:rPr>
          <w:rFonts w:hint="eastAsia"/>
        </w:rPr>
        <w:t>之</w:t>
      </w:r>
      <w:r>
        <w:t>后中国宏观经济调控的目标、手段及预期效果</w:t>
      </w:r>
      <w:r>
        <w:rPr>
          <w:rFonts w:hint="eastAsia"/>
        </w:rPr>
        <w:t>。</w:t>
      </w:r>
    </w:p>
    <w:p w:rsidR="0028520D" w:rsidRPr="00AF4B5B" w:rsidRDefault="0028520D">
      <w:pPr>
        <w:ind w:firstLineChars="200" w:firstLine="480"/>
        <w:rPr>
          <w:rStyle w:val="a6"/>
          <w:b w:val="0"/>
          <w:bCs w:val="0"/>
        </w:rPr>
      </w:pPr>
    </w:p>
    <w:p w:rsidR="0028520D" w:rsidRDefault="007470A1">
      <w:pPr>
        <w:ind w:firstLineChars="200" w:firstLine="480"/>
        <w:rPr>
          <w:rStyle w:val="a6"/>
        </w:rPr>
      </w:pPr>
      <w:r>
        <w:rPr>
          <w:rStyle w:val="a6"/>
          <w:rFonts w:hint="eastAsia"/>
        </w:rPr>
        <w:t>第</w:t>
      </w:r>
      <w:r>
        <w:rPr>
          <w:rStyle w:val="a6"/>
        </w:rPr>
        <w:t>一</w:t>
      </w:r>
      <w:r>
        <w:rPr>
          <w:rStyle w:val="a6"/>
          <w:rFonts w:hint="eastAsia"/>
        </w:rPr>
        <w:t>部分</w:t>
      </w:r>
      <w:r>
        <w:rPr>
          <w:rStyle w:val="a6"/>
        </w:rPr>
        <w:t>：</w:t>
      </w:r>
      <w:r>
        <w:rPr>
          <w:rStyle w:val="a6"/>
          <w:rFonts w:hint="eastAsia"/>
        </w:rPr>
        <w:t>宏观经济调控的总目标</w:t>
      </w:r>
    </w:p>
    <w:p w:rsidR="0028520D" w:rsidRDefault="007470A1">
      <w:pPr>
        <w:pStyle w:val="a8"/>
        <w:numPr>
          <w:ilvl w:val="0"/>
          <w:numId w:val="1"/>
        </w:numPr>
        <w:ind w:firstLineChars="0"/>
      </w:pPr>
      <w:r>
        <w:rPr>
          <w:rFonts w:hint="eastAsia"/>
        </w:rPr>
        <w:t>宏观经济调控的基本概念</w:t>
      </w:r>
    </w:p>
    <w:p w:rsidR="0028520D" w:rsidRDefault="007470A1">
      <w:pPr>
        <w:ind w:firstLineChars="200" w:firstLine="480"/>
        <w:jc w:val="left"/>
      </w:pPr>
      <w:r>
        <w:t>宏观调控</w:t>
      </w:r>
      <w:r>
        <w:rPr>
          <w:rFonts w:hint="eastAsia"/>
        </w:rPr>
        <w:t>，</w:t>
      </w:r>
      <w:r>
        <w:t>简称宏调</w:t>
      </w:r>
      <w:r>
        <w:rPr>
          <w:rFonts w:hint="eastAsia"/>
        </w:rPr>
        <w:t>，</w:t>
      </w:r>
      <w:r>
        <w:t>是政府实施的政策措施以调节市场经济的运行。</w:t>
      </w:r>
    </w:p>
    <w:p w:rsidR="0028520D" w:rsidRDefault="007470A1">
      <w:pPr>
        <w:ind w:firstLineChars="200" w:firstLine="480"/>
        <w:jc w:val="left"/>
      </w:pPr>
      <w:r>
        <w:t>在市场经济中，商品和服务的供应及需求是受价格规律及自由市场机制所影响。市场经济带来经济增长，但会引发通货膨胀，而高潮后所跟随的衰退却使经济停滞甚至倒退，这种周期波动对社会资源及生产力都构成严重影响。所以宏观调控是着重以整体社会的经济运作，透过人为调节供应与需求，来达至经济计划之目标。</w:t>
      </w:r>
    </w:p>
    <w:p w:rsidR="0028520D" w:rsidRDefault="007470A1">
      <w:pPr>
        <w:ind w:firstLineChars="200" w:firstLine="480"/>
      </w:pPr>
      <w:r>
        <w:t>二</w:t>
      </w:r>
      <w:r>
        <w:rPr>
          <w:rFonts w:hint="eastAsia"/>
        </w:rPr>
        <w:t>、宏观调控的基本目标以及疫情后的相应目标</w:t>
      </w:r>
    </w:p>
    <w:p w:rsidR="0028520D" w:rsidRDefault="007470A1">
      <w:pPr>
        <w:ind w:firstLineChars="200" w:firstLine="480"/>
      </w:pPr>
      <w:r>
        <w:t>宏观调控的基本目标包含四个方面，即促进经济增长、增加就业、稳定物价总水平和保持国际收支平衡。</w:t>
      </w:r>
    </w:p>
    <w:p w:rsidR="0028520D" w:rsidRDefault="007470A1">
      <w:pPr>
        <w:ind w:firstLineChars="200" w:firstLine="480"/>
      </w:pPr>
      <w:r>
        <w:rPr>
          <w:rFonts w:hint="eastAsia"/>
        </w:rPr>
        <w:t>1</w:t>
      </w:r>
      <w:r>
        <w:t>.促进经济增长</w:t>
      </w:r>
      <w:r>
        <w:rPr>
          <w:rFonts w:hint="eastAsia"/>
        </w:rPr>
        <w:t>：</w:t>
      </w:r>
      <w:r>
        <w:t>经济增长是由多方面因素决定的一个客观过程，在经济和社会发展的一定阶段，存在着一个可观的、合理的或潜在的经济增长速度。宏观经济调控就是要使经济增长速度保持在一个合理的水平上，既要努力提高速度，又要防止增长过快，更要避免大幅度波动，也就是我们所说的大起大落。因此，</w:t>
      </w:r>
      <w:r>
        <w:lastRenderedPageBreak/>
        <w:t>促进经济增长的目标就是要在结构优化、效益提高的基础上保持经济持续、快速、稳定的增长。如今的中国经济已经从高速增长转向了新常态。面临“三期叠加”的形势，增长压力本来就很大。在这种情况下，经济的抗击打能力会有所减弱。年中报告指出，2020年上半年，新冠疫情对我国经济发展和世界政经格局造成重大冲击。</w:t>
      </w:r>
      <w:r>
        <w:rPr>
          <w:rFonts w:hint="eastAsia"/>
        </w:rPr>
        <w:t>新冠肺炎时期，国内企业的停工停厂对我国经济影响较大，一时之间经济增加几乎停摆。一</w:t>
      </w:r>
      <w:r>
        <w:t>季度国内生产总值大幅下滑，消费、投资增速出现断崖式下跌。随着我国对疫情的有效防控，二季度实现大部分复工复产，消费、投资、工业企业利润等的降幅均出现不同程度收窄，经济呈修复企稳态势，但仍受国内部分地区疫情反复拖累。</w:t>
      </w:r>
      <w:r>
        <w:rPr>
          <w:rFonts w:hint="eastAsia"/>
        </w:rPr>
        <w:t>所以疫情之后中国宏观经济调控的首要目标，就是促进我国经济增长，缓解中国经济发展下行的压力。</w:t>
      </w:r>
    </w:p>
    <w:p w:rsidR="0028520D" w:rsidRDefault="007470A1">
      <w:pPr>
        <w:ind w:firstLineChars="200" w:firstLine="480"/>
      </w:pPr>
      <w:r>
        <w:rPr>
          <w:rFonts w:hint="eastAsia"/>
        </w:rPr>
        <w:t>2</w:t>
      </w:r>
      <w:r>
        <w:t>.增加就业</w:t>
      </w:r>
      <w:r>
        <w:rPr>
          <w:rFonts w:hint="eastAsia"/>
        </w:rPr>
        <w:t>：</w:t>
      </w:r>
      <w:r>
        <w:t>我国正处在从二元经济向现代经济结构转换、社会主义市场经济体制还很不完善，再加上我国人口基数很大，所以就业问题比较严重。政府把扩大就业作为重要的调控目标。</w:t>
      </w:r>
      <w:r>
        <w:rPr>
          <w:rFonts w:hint="eastAsia"/>
        </w:rPr>
        <w:t>疫情之时，国内企业停工停厂。在长时间的员工待</w:t>
      </w:r>
      <w:r>
        <w:t>业时间</w:t>
      </w:r>
      <w:r>
        <w:rPr>
          <w:rFonts w:hint="eastAsia"/>
        </w:rPr>
        <w:t>里，许多企业难以负荷众多员工的基本工资，纷纷选择解雇一批员工，甚至许多中小企业倒闭，这也就意味着失业人数大大上升。在</w:t>
      </w:r>
      <w:r>
        <w:t>就业方面，</w:t>
      </w:r>
      <w:r>
        <w:rPr>
          <w:rFonts w:hint="eastAsia"/>
        </w:rPr>
        <w:t>根据国家统计局</w:t>
      </w:r>
      <w:r>
        <w:t>调查</w:t>
      </w:r>
      <w:r>
        <w:rPr>
          <w:rFonts w:hint="eastAsia"/>
        </w:rPr>
        <w:t>，我国</w:t>
      </w:r>
      <w:r>
        <w:t>失业率有所上升，1-2月份，全国城镇新增就业108万人。2月份，全国城镇调查失业率为6.2%，31个大城市城镇调查失业率为5.7%。农民工返城受阻,短期就业冲击较大</w:t>
      </w:r>
      <w:r>
        <w:rPr>
          <w:rFonts w:hint="eastAsia"/>
        </w:rPr>
        <w:t>；</w:t>
      </w:r>
      <w:r>
        <w:t>高校毕业生就业压力加大,毕业去向渠道受阻</w:t>
      </w:r>
      <w:r>
        <w:rPr>
          <w:rFonts w:hint="eastAsia"/>
        </w:rPr>
        <w:t>；</w:t>
      </w:r>
      <w:r>
        <w:t>生活性服务业和劳动密集型制造业影响较大，一批小微企业、个体工商户、农业合作社和养殖大户面临破产风险</w:t>
      </w:r>
      <w:r>
        <w:rPr>
          <w:rFonts w:hint="eastAsia"/>
        </w:rPr>
        <w:t>；</w:t>
      </w:r>
      <w:r>
        <w:t>居民收入遭受负面影响,工资性收入和经营性收入增长压力加重。</w:t>
      </w:r>
      <w:r>
        <w:rPr>
          <w:rFonts w:hint="eastAsia"/>
        </w:rPr>
        <w:t>所以疫情之后的中国，面临着增加就业的重要难题。</w:t>
      </w:r>
    </w:p>
    <w:p w:rsidR="0028520D" w:rsidRDefault="007470A1">
      <w:pPr>
        <w:ind w:firstLineChars="200" w:firstLine="480"/>
      </w:pPr>
      <w:r>
        <w:rPr>
          <w:rFonts w:hint="eastAsia"/>
        </w:rPr>
        <w:t>3</w:t>
      </w:r>
      <w:r>
        <w:t>.稳定价格</w:t>
      </w:r>
      <w:r>
        <w:rPr>
          <w:rFonts w:hint="eastAsia"/>
        </w:rPr>
        <w:t>：</w:t>
      </w:r>
      <w:r>
        <w:t>既要防止通货膨胀，即价格总水平的持续上涨，也要避免通货紧缩，即价格总水平的持续下降。</w:t>
      </w:r>
      <w:r>
        <w:rPr>
          <w:rFonts w:hint="eastAsia"/>
        </w:rPr>
        <w:t>受供求关系影响，疫情之后的物价总体来说是稳中有升。首先是因为疫情造成的延迟开工使得关乎民众生活的日常用品生产减少，市场供应不足，促使价格提升；其次是受疫情延续或者复燃的心理需求，民众会采购储备一些紧急物资助推物价上涨；三是疫情解除后许多人有种补偿宣泄心理，去放大消费，从而造成物价上涨。国家统计局数据显示，</w:t>
      </w:r>
      <w:r>
        <w:t>物价方面，1-2月份，全国居民消费价格同比上涨5.3%。在食品烟酒价格中，鲜菜上涨13.8%，猪肉上涨125.6%</w:t>
      </w:r>
      <w:r>
        <w:rPr>
          <w:rFonts w:hint="eastAsia"/>
        </w:rPr>
        <w:t>。稳定物价水平，保证人民生活质量和水平，是中国政府宏观调控的重要目标。</w:t>
      </w:r>
    </w:p>
    <w:p w:rsidR="0028520D" w:rsidRDefault="007470A1">
      <w:pPr>
        <w:ind w:firstLineChars="200" w:firstLine="480"/>
      </w:pPr>
      <w:r>
        <w:t>4.平衡国际收支</w:t>
      </w:r>
      <w:r>
        <w:rPr>
          <w:rFonts w:hint="eastAsia"/>
        </w:rPr>
        <w:t>：</w:t>
      </w:r>
      <w:r>
        <w:t>随着经济全球化程度的不断提高，国际收支状况对我国的经济运行的影响日益重要，如何保持国际收支基本平衡，避免国际收支长期失衡是我国一个时期面临的重要挑战。受全球疫情蔓延及世界变局的影响，疫情不仅</w:t>
      </w:r>
      <w:r>
        <w:lastRenderedPageBreak/>
        <w:t>对中国对外贸易增速形成拖累，也导致全球产业链和供应链重新调整及贸易保护主义叠加，加上全球性、地域性政经摩擦和冲突导致的不确定性急剧上升，进一步加剧了经济下行压力，我国经济复苏的前景仍不明朗。面对疫情给资本安全、供应链安全带来的巨大冲击，中国不能因此走向封闭，在加强国内循环的同时，国际循环绝不能丢，应进一步推动向世界经济体系趋同的对外开放，大力减少市场壁垒，以公平竞争、共同利益和共享价值观来凝聚自由贸易的同盟军，确保供应链、产业链、资金链安全</w:t>
      </w:r>
      <w:r>
        <w:rPr>
          <w:rFonts w:hint="eastAsia"/>
        </w:rPr>
        <w:t>，保持国际收支平衡。</w:t>
      </w:r>
    </w:p>
    <w:p w:rsidR="0028520D" w:rsidRDefault="007470A1">
      <w:pPr>
        <w:ind w:firstLineChars="200" w:firstLine="480"/>
      </w:pPr>
      <w:r>
        <w:rPr>
          <w:rFonts w:hint="eastAsia"/>
        </w:rPr>
        <w:t>三、宏观经济调控</w:t>
      </w:r>
      <w:r>
        <w:t>目标的含义及其相互关系</w:t>
      </w:r>
    </w:p>
    <w:p w:rsidR="0028520D" w:rsidRDefault="007470A1">
      <w:pPr>
        <w:ind w:firstLineChars="200" w:firstLine="480"/>
      </w:pPr>
      <w:r>
        <w:rPr>
          <w:rFonts w:hint="eastAsia"/>
        </w:rPr>
        <w:t>政府宏观经济调控</w:t>
      </w:r>
      <w:r>
        <w:t>的目标一般可概括为：</w:t>
      </w:r>
      <w:r>
        <w:rPr>
          <w:rFonts w:hint="eastAsia"/>
        </w:rPr>
        <w:t>促进</w:t>
      </w:r>
      <w:r>
        <w:t>经济增长</w:t>
      </w:r>
      <w:r>
        <w:rPr>
          <w:rFonts w:hint="eastAsia"/>
        </w:rPr>
        <w:t>、增加</w:t>
      </w:r>
      <w:r>
        <w:t>就业、稳定物价</w:t>
      </w:r>
      <w:r>
        <w:rPr>
          <w:rFonts w:hint="eastAsia"/>
        </w:rPr>
        <w:t>和实现</w:t>
      </w:r>
      <w:r>
        <w:t>国际收支平衡。</w:t>
      </w:r>
      <w:r>
        <w:rPr>
          <w:rFonts w:hint="eastAsia"/>
        </w:rPr>
        <w:t>政府不同的宏观经济调控政策的目标</w:t>
      </w:r>
      <w:r>
        <w:t>之间的关系较复杂，有的一定程度上具有一致性，如充分就业与经济增长；有的相对独立，如充分就业与国际收支平衡；更多</w:t>
      </w:r>
      <w:r>
        <w:rPr>
          <w:rFonts w:hint="eastAsia"/>
        </w:rPr>
        <w:t>的则</w:t>
      </w:r>
      <w:r>
        <w:t>表现为目标间的冲突性。各目标之间的矛盾表现为：物价稳定与充分就业之间存在此高彼低的交替关系</w:t>
      </w:r>
      <w:r>
        <w:rPr>
          <w:rFonts w:hint="eastAsia"/>
        </w:rPr>
        <w:t>；</w:t>
      </w:r>
      <w:r>
        <w:t>物价稳定与经济增长也存在矛盾</w:t>
      </w:r>
      <w:r>
        <w:rPr>
          <w:rFonts w:hint="eastAsia"/>
        </w:rPr>
        <w:t>；</w:t>
      </w:r>
      <w:r>
        <w:t>物价稳定与国际收支平衡存在矛盾</w:t>
      </w:r>
      <w:r>
        <w:rPr>
          <w:rFonts w:hint="eastAsia"/>
        </w:rPr>
        <w:t>；</w:t>
      </w:r>
      <w:r>
        <w:t>经济增长与国际收支平衡的矛盾。</w:t>
      </w:r>
    </w:p>
    <w:p w:rsidR="0028520D" w:rsidRDefault="0028520D"/>
    <w:p w:rsidR="0028520D" w:rsidRDefault="007470A1">
      <w:pPr>
        <w:ind w:firstLineChars="200" w:firstLine="480"/>
        <w:rPr>
          <w:rStyle w:val="a6"/>
        </w:rPr>
      </w:pPr>
      <w:r>
        <w:rPr>
          <w:rStyle w:val="a6"/>
          <w:rFonts w:hint="eastAsia"/>
        </w:rPr>
        <w:t>第二部分</w:t>
      </w:r>
      <w:r>
        <w:rPr>
          <w:rStyle w:val="a6"/>
        </w:rPr>
        <w:t>：</w:t>
      </w:r>
      <w:r>
        <w:rPr>
          <w:rStyle w:val="a6"/>
          <w:rFonts w:hint="eastAsia"/>
        </w:rPr>
        <w:t>宏观经济调控的手段</w:t>
      </w:r>
    </w:p>
    <w:p w:rsidR="0028520D" w:rsidRDefault="007470A1">
      <w:pPr>
        <w:ind w:firstLineChars="200" w:firstLine="480"/>
      </w:pPr>
      <w:r>
        <w:t>我国进入市场经济以来，政府强化宏观管理职能，有效管理和调控经济的发展和运行，其手段包括，一是发挥国家发展战略、规划、计划、产业政策和经济运行调节的导向作用，在经济运行出现问题和偏离轨道时，政府充分发挥经济信息和经济发展预测的技术优势，发布发展战略规划、计划，出台产业政策，对问题和矛盾及时调整政策导向和调节经济运行模式，维护经济运行良好环境。二是运用财政税收政策和金融政策的调控作用，配合国家宏观战略措施和产业政策，有效宏观调控。三是综合运用法律手段和经济手段，通过技术、环境、能源消耗标准及科技创新手段规范市场准入。在宏观经济调控常用的“三种组合”中，手段组合为首，即运用经济手段、法律手段和行政手段，既遏制了经济增长过快、过热，又防止了经济过热、大起的调控后的大落。</w:t>
      </w:r>
    </w:p>
    <w:p w:rsidR="0028520D" w:rsidRDefault="007470A1">
      <w:pPr>
        <w:ind w:firstLineChars="200" w:firstLine="480"/>
      </w:pPr>
      <w:r>
        <w:rPr>
          <w:rFonts w:hint="eastAsia"/>
        </w:rPr>
        <w:t>其中我们重点对财政政策和货币政策进行具体的分析。</w:t>
      </w:r>
    </w:p>
    <w:p w:rsidR="00AF4B5B" w:rsidRDefault="00AF4B5B">
      <w:pPr>
        <w:ind w:firstLineChars="200" w:firstLine="480"/>
      </w:pPr>
    </w:p>
    <w:p w:rsidR="0028520D" w:rsidRDefault="007470A1">
      <w:pPr>
        <w:ind w:firstLineChars="200" w:firstLine="480"/>
      </w:pPr>
      <w:r>
        <w:rPr>
          <w:rFonts w:hint="eastAsia"/>
        </w:rPr>
        <w:t>2</w:t>
      </w:r>
      <w:r>
        <w:t>.1</w:t>
      </w:r>
      <w:r>
        <w:rPr>
          <w:rFonts w:hint="eastAsia"/>
        </w:rPr>
        <w:t>财政政策概念、工具及</w:t>
      </w:r>
      <w:r>
        <w:t>IS-LM</w:t>
      </w:r>
      <w:r>
        <w:rPr>
          <w:rFonts w:hint="eastAsia"/>
        </w:rPr>
        <w:t>模型</w:t>
      </w:r>
    </w:p>
    <w:p w:rsidR="0028520D" w:rsidRDefault="007470A1">
      <w:pPr>
        <w:ind w:firstLineChars="200" w:firstLine="480"/>
      </w:pPr>
      <w:r>
        <w:t>财政政策是国家制定的指导财政分配活动和处理各种财政分配关系的基本准则。在现代市场经济条件下，财政政策又是国家干预经济，实现宏观经济目标的工具。财政政策是指为促进就业水平提高，减轻经济波动，防止通货膨胀，实现稳定增长而对政府财政支出、税收和借债水平所进行的选择，或对政府财政收</w:t>
      </w:r>
      <w:r>
        <w:lastRenderedPageBreak/>
        <w:t>入和支出水平所作的决策。或者说，财政政策是指政府变动税收和支出以便影响总需求进而影响就业和国民收入的政策。</w:t>
      </w:r>
    </w:p>
    <w:p w:rsidR="0028520D" w:rsidRDefault="007470A1">
      <w:pPr>
        <w:ind w:firstLineChars="200" w:firstLine="480"/>
      </w:pPr>
      <w:r>
        <w:t>财政政策工具也称财政政策手段，是指国家为实现一定财政政策目标而采取的各种财政手段和措施，它主要包括财政收入(主要是税收)、财政支出、国债和政府投资。财政政策工具有收入政策工具和支出政策工具。收入政策工具主要是税收。支出政策工具分为购买性支出政策和转移性支出政策，其中，购买性支出政策又有公共工程支出政策和消费性支出政策之别。</w:t>
      </w:r>
    </w:p>
    <w:p w:rsidR="0028520D" w:rsidRDefault="007470A1">
      <w:pPr>
        <w:ind w:firstLineChars="200" w:firstLine="480"/>
      </w:pPr>
      <w:r>
        <w:rPr>
          <w:rFonts w:hint="eastAsia"/>
        </w:rPr>
        <w:t>从</w:t>
      </w:r>
      <w:r>
        <w:t>IS-LM模型来看</w:t>
      </w:r>
      <w:r>
        <w:rPr>
          <w:rFonts w:hint="eastAsia"/>
        </w:rPr>
        <w:t>，财政政策效果大小是政府收支变动（包括变动税率政府购买和转移支付等）使得</w:t>
      </w:r>
      <w:r>
        <w:t>IS曲线移动</w:t>
      </w:r>
      <w:r>
        <w:rPr>
          <w:rFonts w:hint="eastAsia"/>
        </w:rPr>
        <w:t>，从而对国民收入变动产生影响。在</w:t>
      </w:r>
      <w:r>
        <w:t>LM曲线不变时</w:t>
      </w:r>
      <w:r>
        <w:rPr>
          <w:rFonts w:hint="eastAsia"/>
        </w:rPr>
        <w:t>，</w:t>
      </w:r>
      <w:r>
        <w:t>IS曲线斜率的绝对值越大</w:t>
      </w:r>
      <w:r>
        <w:rPr>
          <w:rFonts w:hint="eastAsia"/>
        </w:rPr>
        <w:t>，即</w:t>
      </w:r>
      <w:r>
        <w:t>IS曲线越陡峭</w:t>
      </w:r>
      <w:r>
        <w:rPr>
          <w:rFonts w:hint="eastAsia"/>
        </w:rPr>
        <w:t>，则移动</w:t>
      </w:r>
      <w:r>
        <w:t>IS曲线时收入变化就越大</w:t>
      </w:r>
      <w:r>
        <w:rPr>
          <w:rFonts w:hint="eastAsia"/>
        </w:rPr>
        <w:t>，即财政政策效果越大；反之</w:t>
      </w:r>
      <w:r>
        <w:t>IS曲线越平缓</w:t>
      </w:r>
      <w:r>
        <w:rPr>
          <w:rFonts w:hint="eastAsia"/>
        </w:rPr>
        <w:t>，则财政政策的效果越小。在</w:t>
      </w:r>
      <w:r>
        <w:t>IS曲线的斜率不变时</w:t>
      </w:r>
      <w:r>
        <w:rPr>
          <w:rFonts w:hint="eastAsia"/>
        </w:rPr>
        <w:t>，</w:t>
      </w:r>
      <w:r>
        <w:t>LM斜率越</w:t>
      </w:r>
      <w:r>
        <w:rPr>
          <w:rFonts w:hint="eastAsia"/>
        </w:rPr>
        <w:t>陡，则移动</w:t>
      </w:r>
      <w:r>
        <w:t>IS曲线时收入变动</w:t>
      </w:r>
      <w:r>
        <w:rPr>
          <w:rFonts w:hint="eastAsia"/>
        </w:rPr>
        <w:t>就</w:t>
      </w:r>
      <w:r>
        <w:t>越小</w:t>
      </w:r>
      <w:r>
        <w:rPr>
          <w:rFonts w:hint="eastAsia"/>
        </w:rPr>
        <w:t>，即财政政策效果就越小；反之，</w:t>
      </w:r>
      <w:r>
        <w:t>LM越平坦</w:t>
      </w:r>
      <w:r>
        <w:rPr>
          <w:rFonts w:hint="eastAsia"/>
        </w:rPr>
        <w:t>，</w:t>
      </w:r>
      <w:r>
        <w:t>则财政</w:t>
      </w:r>
      <w:r>
        <w:rPr>
          <w:rFonts w:hint="eastAsia"/>
        </w:rPr>
        <w:t>政策的</w:t>
      </w:r>
      <w:r>
        <w:t>效果越大</w:t>
      </w:r>
      <w:r>
        <w:rPr>
          <w:rFonts w:hint="eastAsia"/>
        </w:rPr>
        <w:t>。</w:t>
      </w:r>
    </w:p>
    <w:p w:rsidR="0028520D" w:rsidRDefault="007470A1" w:rsidP="007470A1">
      <w:pPr>
        <w:jc w:val="center"/>
      </w:pPr>
      <w:r>
        <w:rPr>
          <w:noProof/>
        </w:rPr>
        <w:drawing>
          <wp:inline distT="0" distB="0" distL="0" distR="0">
            <wp:extent cx="2260600" cy="2011680"/>
            <wp:effectExtent l="0" t="0" r="0" b="0"/>
            <wp:docPr id="2" name="图片 2" descr="图片包含 游戏机, 物体&#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游戏机, 物体&#10;&#10;描述已自动生成"/>
                    <pic:cNvPicPr>
                      <a:picLocks noChangeAspect="1"/>
                    </pic:cNvPicPr>
                  </pic:nvPicPr>
                  <pic:blipFill>
                    <a:blip r:embed="rId7"/>
                    <a:stretch>
                      <a:fillRect/>
                    </a:stretch>
                  </pic:blipFill>
                  <pic:spPr>
                    <a:xfrm>
                      <a:off x="0" y="0"/>
                      <a:ext cx="2260600" cy="2011680"/>
                    </a:xfrm>
                    <a:prstGeom prst="rect">
                      <a:avLst/>
                    </a:prstGeom>
                  </pic:spPr>
                </pic:pic>
              </a:graphicData>
            </a:graphic>
          </wp:inline>
        </w:drawing>
      </w:r>
    </w:p>
    <w:p w:rsidR="00AF4B5B" w:rsidRDefault="007470A1" w:rsidP="007470A1">
      <w:pPr>
        <w:jc w:val="center"/>
      </w:pPr>
      <w:r>
        <w:rPr>
          <w:rFonts w:hint="eastAsia"/>
        </w:rPr>
        <w:t>图1</w:t>
      </w:r>
      <w:r>
        <w:t xml:space="preserve"> </w:t>
      </w:r>
      <w:r w:rsidRPr="007470A1">
        <w:t>用IS-LM模型分析财政政策效果</w:t>
      </w:r>
    </w:p>
    <w:p w:rsidR="007470A1" w:rsidRDefault="007470A1">
      <w:pPr>
        <w:ind w:firstLineChars="200" w:firstLine="480"/>
      </w:pPr>
    </w:p>
    <w:p w:rsidR="0028520D" w:rsidRDefault="007470A1">
      <w:pPr>
        <w:ind w:firstLineChars="200" w:firstLine="480"/>
      </w:pPr>
      <w:r>
        <w:rPr>
          <w:rFonts w:hint="eastAsia"/>
        </w:rPr>
        <w:t>2</w:t>
      </w:r>
      <w:r>
        <w:t>.2货币政策</w:t>
      </w:r>
      <w:r>
        <w:rPr>
          <w:rFonts w:hint="eastAsia"/>
        </w:rPr>
        <w:t>概念、工</w:t>
      </w:r>
      <w:r>
        <w:t>具及</w:t>
      </w:r>
      <w:r>
        <w:rPr>
          <w:rFonts w:hint="eastAsia"/>
        </w:rPr>
        <w:t>I</w:t>
      </w:r>
      <w:r>
        <w:t>S-LM</w:t>
      </w:r>
      <w:r>
        <w:rPr>
          <w:rFonts w:hint="eastAsia"/>
        </w:rPr>
        <w:t>模型</w:t>
      </w:r>
    </w:p>
    <w:p w:rsidR="0028520D" w:rsidRDefault="007470A1">
      <w:pPr>
        <w:ind w:firstLineChars="200" w:firstLine="480"/>
      </w:pPr>
      <w:r>
        <w:t>货币政策也就是金融政策，是指中央银行为实现其特定的经济目标而采用的各种控制和调节货币供应量和信用量的方针、政策和措施的总称。货币政策的实质是国家对货币的供应根据不同时期的经济发展情况而采取“紧”、“松”或</w:t>
      </w:r>
      <w:r>
        <w:rPr>
          <w:rFonts w:hint="eastAsia"/>
        </w:rPr>
        <w:t>者</w:t>
      </w:r>
      <w:r>
        <w:t>“适度”等不同的政策趋向。运用各种工具调节货币供应量来调节市场利率，通过市场利率的变化来影响民间的资本投资，影响总需求来影响宏观经济运行的各种方针措施。</w:t>
      </w:r>
    </w:p>
    <w:p w:rsidR="0028520D" w:rsidRDefault="007470A1">
      <w:pPr>
        <w:ind w:firstLineChars="200" w:firstLine="480"/>
      </w:pPr>
      <w:r>
        <w:t>货币政策工具又称货币政策手段，是指中央银行为调控中介指标进而实现货币政策目标所采用的政策手段。</w:t>
      </w:r>
      <w:r>
        <w:rPr>
          <w:rFonts w:hint="eastAsia"/>
        </w:rPr>
        <w:t>货币政策主要是通过再贴现率、公开市场业务、存款准备金、中央银行贷款、利率政策、汇率政策，信用管制等工具进行宏观经</w:t>
      </w:r>
      <w:r>
        <w:rPr>
          <w:rFonts w:hint="eastAsia"/>
        </w:rPr>
        <w:lastRenderedPageBreak/>
        <w:t>济调整。</w:t>
      </w:r>
      <w:r>
        <w:t>政策工具主要用于调节货币总量</w:t>
      </w:r>
      <w:r>
        <w:rPr>
          <w:rFonts w:hint="eastAsia"/>
        </w:rPr>
        <w:t>，即全社会总的购买力。</w:t>
      </w:r>
    </w:p>
    <w:p w:rsidR="0028520D" w:rsidRDefault="007470A1">
      <w:pPr>
        <w:ind w:firstLineChars="200" w:firstLine="480"/>
      </w:pPr>
      <w:r>
        <w:rPr>
          <w:rFonts w:hint="eastAsia"/>
        </w:rPr>
        <w:t>根据</w:t>
      </w:r>
      <w:r>
        <w:t>IS-LM</w:t>
      </w:r>
      <w:r>
        <w:rPr>
          <w:rFonts w:hint="eastAsia"/>
        </w:rPr>
        <w:t>曲线模</w:t>
      </w:r>
      <w:r>
        <w:t>型可知</w:t>
      </w:r>
      <w:r>
        <w:rPr>
          <w:rFonts w:hint="eastAsia"/>
        </w:rPr>
        <w:t>，I</w:t>
      </w:r>
      <w:r>
        <w:t>S或者LM曲线移动时</w:t>
      </w:r>
      <w:r>
        <w:rPr>
          <w:rFonts w:hint="eastAsia"/>
        </w:rPr>
        <w:t>，</w:t>
      </w:r>
      <w:r>
        <w:t>均衡收入与均衡利率会发生变动</w:t>
      </w:r>
      <w:r>
        <w:rPr>
          <w:rFonts w:hint="eastAsia"/>
        </w:rPr>
        <w:t>。货币政策通过推动</w:t>
      </w:r>
      <w:r>
        <w:t>IS或LM曲线向右移动</w:t>
      </w:r>
      <w:r>
        <w:rPr>
          <w:rFonts w:hint="eastAsia"/>
        </w:rPr>
        <w:t>，</w:t>
      </w:r>
      <w:r>
        <w:t>从而实现带动经济增长</w:t>
      </w:r>
      <w:r>
        <w:rPr>
          <w:rFonts w:hint="eastAsia"/>
        </w:rPr>
        <w:t>、</w:t>
      </w:r>
      <w:r>
        <w:t>增加国民收入的目的</w:t>
      </w:r>
      <w:r>
        <w:rPr>
          <w:rFonts w:hint="eastAsia"/>
        </w:rPr>
        <w:t>。积极的货币政策可以通过一系列的货币工具增加货币供给推动</w:t>
      </w:r>
      <w:r>
        <w:t>LM曲线向右移动</w:t>
      </w:r>
      <w:r>
        <w:rPr>
          <w:rFonts w:hint="eastAsia"/>
        </w:rPr>
        <w:t>，</w:t>
      </w:r>
      <w:r>
        <w:t>IS曲线越平坦货币政策越有效</w:t>
      </w:r>
      <w:r>
        <w:rPr>
          <w:rFonts w:hint="eastAsia"/>
        </w:rPr>
        <w:t>。</w:t>
      </w:r>
    </w:p>
    <w:p w:rsidR="0028520D" w:rsidRDefault="007470A1" w:rsidP="007470A1">
      <w:pPr>
        <w:jc w:val="center"/>
      </w:pPr>
      <w:r>
        <w:rPr>
          <w:noProof/>
        </w:rPr>
        <w:drawing>
          <wp:inline distT="0" distB="0" distL="0" distR="0">
            <wp:extent cx="2489200" cy="1993900"/>
            <wp:effectExtent l="0" t="0" r="0" b="0"/>
            <wp:docPr id="1" name="图片 1" descr="地图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地图上有字&#10;&#10;描述已自动生成"/>
                    <pic:cNvPicPr>
                      <a:picLocks noChangeAspect="1"/>
                    </pic:cNvPicPr>
                  </pic:nvPicPr>
                  <pic:blipFill>
                    <a:blip r:embed="rId8"/>
                    <a:stretch>
                      <a:fillRect/>
                    </a:stretch>
                  </pic:blipFill>
                  <pic:spPr>
                    <a:xfrm>
                      <a:off x="0" y="0"/>
                      <a:ext cx="2489200" cy="1993900"/>
                    </a:xfrm>
                    <a:prstGeom prst="rect">
                      <a:avLst/>
                    </a:prstGeom>
                  </pic:spPr>
                </pic:pic>
              </a:graphicData>
            </a:graphic>
          </wp:inline>
        </w:drawing>
      </w:r>
    </w:p>
    <w:p w:rsidR="007470A1" w:rsidRDefault="007470A1" w:rsidP="007470A1">
      <w:pPr>
        <w:jc w:val="center"/>
      </w:pPr>
      <w:r>
        <w:rPr>
          <w:rFonts w:hint="eastAsia"/>
        </w:rPr>
        <w:t>图</w:t>
      </w:r>
      <w:r>
        <w:t xml:space="preserve">2 </w:t>
      </w:r>
      <w:r w:rsidRPr="007470A1">
        <w:t>用IS-LM模型分析财政政策效果</w:t>
      </w:r>
    </w:p>
    <w:p w:rsidR="00AF4B5B" w:rsidRPr="007470A1" w:rsidRDefault="00AF4B5B" w:rsidP="007470A1"/>
    <w:p w:rsidR="0028520D" w:rsidRDefault="007470A1">
      <w:pPr>
        <w:ind w:firstLineChars="200" w:firstLine="480"/>
      </w:pPr>
      <w:r>
        <w:rPr>
          <w:rFonts w:hint="eastAsia"/>
        </w:rPr>
        <w:t>2</w:t>
      </w:r>
      <w:r>
        <w:t>.3</w:t>
      </w:r>
      <w:r>
        <w:rPr>
          <w:rFonts w:hint="eastAsia"/>
        </w:rPr>
        <w:t>疫情时期国家宏观调控具体手段</w:t>
      </w:r>
    </w:p>
    <w:p w:rsidR="0028520D" w:rsidRDefault="007470A1">
      <w:pPr>
        <w:ind w:firstLineChars="200" w:firstLine="480"/>
      </w:pPr>
      <w:r>
        <w:rPr>
          <w:rFonts w:hint="eastAsia"/>
        </w:rPr>
        <w:t>疫情之后的中国面临的最主要的问题，就是如何促进我国国民经济恢复并实现持续增长。最</w:t>
      </w:r>
      <w:r>
        <w:t>优的经济政策规则要求积极的财政政策与稳健的货币政策相配合，</w:t>
      </w:r>
      <w:r>
        <w:rPr>
          <w:rFonts w:hint="eastAsia"/>
        </w:rPr>
        <w:t>继续深化供给侧结构性改革。</w:t>
      </w:r>
    </w:p>
    <w:p w:rsidR="0028520D" w:rsidRDefault="007470A1">
      <w:pPr>
        <w:ind w:firstLineChars="200" w:firstLine="480"/>
      </w:pPr>
      <w:r>
        <w:rPr>
          <w:rFonts w:hint="eastAsia"/>
        </w:rPr>
        <w:t>实施积极的财政政策。受疫情影响，当前政府面临着减收增支的“紧平衡”财政状态，需要适当提高2</w:t>
      </w:r>
      <w:r>
        <w:t>020</w:t>
      </w:r>
      <w:r>
        <w:rPr>
          <w:rFonts w:hint="eastAsia"/>
        </w:rPr>
        <w:t>年的目标赤字率，缓解当前的财政收支压力。另一方面，为了</w:t>
      </w:r>
      <w:r>
        <w:t>优化调整财政支出结构</w:t>
      </w:r>
      <w:r>
        <w:rPr>
          <w:rFonts w:hint="eastAsia"/>
        </w:rPr>
        <w:t>，</w:t>
      </w:r>
      <w:r>
        <w:t>要落实零基预算理念，重视评估重大项目的财政可承受能力，削减非必要、非重点项目支出，压缩一般性支出。</w:t>
      </w:r>
      <w:r>
        <w:rPr>
          <w:rFonts w:hint="eastAsia"/>
        </w:rPr>
        <w:t>同时针对受疫情影响较为严重的行业和企业，进一步出台更多减税降费政策，降低企业的税费负担，帮助中小企业度过疫情难关。而减少税收在</w:t>
      </w:r>
      <w:r>
        <w:t>IS-LM</w:t>
      </w:r>
      <w:r>
        <w:rPr>
          <w:rFonts w:hint="eastAsia"/>
        </w:rPr>
        <w:t>模型中，类似于投资和消费增加的效果，在</w:t>
      </w:r>
      <w:r>
        <w:t>LM</w:t>
      </w:r>
      <w:r>
        <w:rPr>
          <w:rFonts w:hint="eastAsia"/>
        </w:rPr>
        <w:t>曲线不变的前提下可以促使</w:t>
      </w:r>
      <w:r>
        <w:t>IS</w:t>
      </w:r>
      <w:r>
        <w:rPr>
          <w:rFonts w:hint="eastAsia"/>
        </w:rPr>
        <w:t>曲线平行向右移动，使得均衡收入和均衡利润上升。对于我国经济的恢复和发展有重要作用，有效刺激了国民经济的活性。扩</w:t>
      </w:r>
      <w:r>
        <w:t>大专项债发行和使用。鉴于专项债是专款专用的债务，不计入财政赤字，有成本低、使用灵活的优势，</w:t>
      </w:r>
      <w:r>
        <w:rPr>
          <w:rFonts w:hint="eastAsia"/>
        </w:rPr>
        <w:t>未来可以</w:t>
      </w:r>
      <w:r>
        <w:t>进一步扩大专项债发行和使用。</w:t>
      </w:r>
    </w:p>
    <w:p w:rsidR="0028520D" w:rsidRDefault="007470A1">
      <w:pPr>
        <w:ind w:firstLineChars="200" w:firstLine="480"/>
        <w:rPr>
          <w:rStyle w:val="a6"/>
          <w:b w:val="0"/>
          <w:bCs w:val="0"/>
        </w:rPr>
      </w:pPr>
      <w:r>
        <w:rPr>
          <w:rFonts w:hint="eastAsia"/>
        </w:rPr>
        <w:t>实施稳健的货币政策。“</w:t>
      </w:r>
      <w:r>
        <w:t>稳健的货币政策要更加灵活适度”，应该更多关注结构性问题，更加重视对民营企业的帮扶。</w:t>
      </w:r>
      <w:r>
        <w:rPr>
          <w:rStyle w:val="a6"/>
          <w:b w:val="0"/>
          <w:bCs w:val="0"/>
        </w:rPr>
        <w:t>为保证全年发展目标的实现，货币政策要更加积极有为，在稳健基础上灵活适度。</w:t>
      </w:r>
      <w:r>
        <w:rPr>
          <w:rStyle w:val="a6"/>
          <w:rFonts w:hint="eastAsia"/>
          <w:b w:val="0"/>
          <w:bCs w:val="0"/>
        </w:rPr>
        <w:t>需要政府</w:t>
      </w:r>
      <w:r>
        <w:rPr>
          <w:rStyle w:val="a6"/>
          <w:b w:val="0"/>
          <w:bCs w:val="0"/>
        </w:rPr>
        <w:t>继续保持流动性合理充裕，</w:t>
      </w:r>
      <w:r>
        <w:rPr>
          <w:rStyle w:val="a6"/>
          <w:b w:val="0"/>
          <w:bCs w:val="0"/>
        </w:rPr>
        <w:lastRenderedPageBreak/>
        <w:t>引导实体经济融资成本下行</w:t>
      </w:r>
      <w:r>
        <w:rPr>
          <w:rStyle w:val="a6"/>
          <w:rFonts w:hint="eastAsia"/>
          <w:b w:val="0"/>
          <w:bCs w:val="0"/>
        </w:rPr>
        <w:t>，</w:t>
      </w:r>
      <w:r>
        <w:rPr>
          <w:rStyle w:val="a6"/>
          <w:b w:val="0"/>
          <w:bCs w:val="0"/>
        </w:rPr>
        <w:t>适时适度调节存款基准利率，合理压降银行负债端成本。</w:t>
      </w:r>
      <w:r>
        <w:rPr>
          <w:rStyle w:val="a6"/>
          <w:rFonts w:hint="eastAsia"/>
          <w:b w:val="0"/>
          <w:bCs w:val="0"/>
        </w:rPr>
        <w:t>另外要</w:t>
      </w:r>
      <w:r>
        <w:rPr>
          <w:rStyle w:val="a6"/>
          <w:b w:val="0"/>
          <w:bCs w:val="0"/>
        </w:rPr>
        <w:t>继续用好结构性货币政策工具。已出台的政策要精准落地，压实承贷银行的责任，对企业进行严格的筛选，确保贷款用于疫情防控领域。提高审批和放贷效率，有效降低企业实际融资成本。同时，要更加重视对中小企业和民营企业的融资支持。</w:t>
      </w:r>
      <w:r>
        <w:rPr>
          <w:rStyle w:val="a6"/>
          <w:rFonts w:hint="eastAsia"/>
          <w:b w:val="0"/>
          <w:bCs w:val="0"/>
        </w:rPr>
        <w:t>加大对小微企业的资金支持力度，</w:t>
      </w:r>
      <w:r>
        <w:rPr>
          <w:rStyle w:val="a6"/>
          <w:b w:val="0"/>
          <w:bCs w:val="0"/>
        </w:rPr>
        <w:t>可考虑根据不同地区疫情情况，给予企业在特殊时期还本付息延期支持</w:t>
      </w:r>
      <w:r>
        <w:rPr>
          <w:rStyle w:val="a6"/>
          <w:rFonts w:hint="eastAsia"/>
          <w:b w:val="0"/>
          <w:bCs w:val="0"/>
        </w:rPr>
        <w:t>。增加货币的供给量，体现在</w:t>
      </w:r>
      <w:r>
        <w:rPr>
          <w:rStyle w:val="a6"/>
          <w:b w:val="0"/>
          <w:bCs w:val="0"/>
        </w:rPr>
        <w:t>IS-LM</w:t>
      </w:r>
      <w:r>
        <w:rPr>
          <w:rStyle w:val="a6"/>
          <w:rFonts w:hint="eastAsia"/>
          <w:b w:val="0"/>
          <w:bCs w:val="0"/>
        </w:rPr>
        <w:t>模型之中就是</w:t>
      </w:r>
      <w:r>
        <w:rPr>
          <w:rStyle w:val="a6"/>
          <w:b w:val="0"/>
          <w:bCs w:val="0"/>
        </w:rPr>
        <w:t>m</w:t>
      </w:r>
      <w:r>
        <w:rPr>
          <w:rStyle w:val="a6"/>
          <w:rFonts w:hint="eastAsia"/>
          <w:b w:val="0"/>
          <w:bCs w:val="0"/>
        </w:rPr>
        <w:t>增加，</w:t>
      </w:r>
      <w:r>
        <w:rPr>
          <w:rStyle w:val="a6"/>
          <w:b w:val="0"/>
          <w:bCs w:val="0"/>
        </w:rPr>
        <w:t>r</w:t>
      </w:r>
      <w:r>
        <w:rPr>
          <w:rStyle w:val="a6"/>
          <w:rFonts w:hint="eastAsia"/>
          <w:b w:val="0"/>
          <w:bCs w:val="0"/>
        </w:rPr>
        <w:t>下降，使得投资和消费增加，从而使</w:t>
      </w:r>
      <w:r>
        <w:rPr>
          <w:rStyle w:val="a6"/>
          <w:b w:val="0"/>
          <w:bCs w:val="0"/>
        </w:rPr>
        <w:t>y</w:t>
      </w:r>
      <w:r>
        <w:rPr>
          <w:rStyle w:val="a6"/>
          <w:rFonts w:hint="eastAsia"/>
          <w:b w:val="0"/>
          <w:bCs w:val="0"/>
        </w:rPr>
        <w:t>增加带动</w:t>
      </w:r>
      <w:r>
        <w:rPr>
          <w:rStyle w:val="a6"/>
          <w:b w:val="0"/>
          <w:bCs w:val="0"/>
        </w:rPr>
        <w:t>LM</w:t>
      </w:r>
      <w:r>
        <w:rPr>
          <w:rStyle w:val="a6"/>
          <w:rFonts w:hint="eastAsia"/>
          <w:b w:val="0"/>
          <w:bCs w:val="0"/>
        </w:rPr>
        <w:t>曲线向右移动，使得我国国民收入不断增加，激发了市场的活力。</w:t>
      </w:r>
    </w:p>
    <w:p w:rsidR="00AF4B5B" w:rsidRDefault="00AF4B5B">
      <w:pPr>
        <w:ind w:firstLineChars="200" w:firstLine="480"/>
        <w:rPr>
          <w:rStyle w:val="a6"/>
        </w:rPr>
      </w:pPr>
    </w:p>
    <w:p w:rsidR="0028520D" w:rsidRDefault="007470A1">
      <w:pPr>
        <w:ind w:firstLineChars="200" w:firstLine="480"/>
        <w:rPr>
          <w:b/>
          <w:bCs/>
        </w:rPr>
      </w:pPr>
      <w:r>
        <w:rPr>
          <w:rStyle w:val="a6"/>
          <w:rFonts w:hint="eastAsia"/>
        </w:rPr>
        <w:t>第三部分</w:t>
      </w:r>
      <w:r>
        <w:rPr>
          <w:rStyle w:val="a6"/>
        </w:rPr>
        <w:t>：</w:t>
      </w:r>
      <w:r>
        <w:rPr>
          <w:rStyle w:val="a6"/>
          <w:rFonts w:hint="eastAsia"/>
        </w:rPr>
        <w:t>宏观经济调控的预期效果</w:t>
      </w:r>
    </w:p>
    <w:p w:rsidR="0028520D" w:rsidRDefault="007470A1">
      <w:pPr>
        <w:ind w:firstLineChars="200" w:firstLine="480"/>
      </w:pPr>
      <w:r>
        <w:t>新冠肺炎疫情明显对我国经济整体产生阶段性的冲击和影响,2020年内将表现为前低后高的反转态势。</w:t>
      </w:r>
      <w:r>
        <w:rPr>
          <w:rFonts w:hint="eastAsia"/>
        </w:rPr>
        <w:t>疫情时期，全国各行各业停工停产，国内生产几近停摆，经济水平呈现低态势；而疫情之后我国的国民经济将持续恢复发展，经济水平将总体走高，局势向好向上。2</w:t>
      </w:r>
      <w:r>
        <w:t>020年的经济增速在很大程度上取决于第二季度后的经济表现。</w:t>
      </w:r>
    </w:p>
    <w:p w:rsidR="0028520D" w:rsidRDefault="007470A1">
      <w:pPr>
        <w:ind w:firstLineChars="200" w:firstLine="480"/>
      </w:pPr>
      <w:r>
        <w:t>从需求侧和供给侧两个方面</w:t>
      </w:r>
      <w:r>
        <w:rPr>
          <w:rFonts w:hint="eastAsia"/>
        </w:rPr>
        <w:t>来</w:t>
      </w:r>
      <w:r>
        <w:t>分析</w:t>
      </w:r>
      <w:r>
        <w:rPr>
          <w:rFonts w:hint="eastAsia"/>
        </w:rPr>
        <w:t>，</w:t>
      </w:r>
      <w:r>
        <w:t>此次疫情对中国经济的影响</w:t>
      </w:r>
      <w:r>
        <w:rPr>
          <w:rFonts w:hint="eastAsia"/>
        </w:rPr>
        <w:t>巨大而深远，也对我国政府的治理能力和治理水平提出了挑战。</w:t>
      </w:r>
      <w:r>
        <w:t>需求方面，此次疫情在消费、投资和进出口等领域对中国经济造成了比较大的压力。特别是消费、餐饮及旅游等第三产业，由于是即时性消费，在疫情结束之后无法弥补。第一产业和第二产业受疫情影响相对较小，因此在疫情过后，中国经济总体增速会有所好转。供给方面，由于受疫情防控措施影响，物流受到阻碍。且在工厂生产方面，将推迟工厂开工生产的时间，还将增加生产成本。与此同时，我国进口难度越来越大，这都会对我国的供给造成不利影响</w:t>
      </w:r>
      <w:r>
        <w:rPr>
          <w:rFonts w:hint="eastAsia"/>
        </w:rPr>
        <w:t>，所以深化供给侧结构改革是疫情之后国民经济恢复的重中之重。为</w:t>
      </w:r>
      <w:r>
        <w:t>在战胜疫情的同时推动高质量经济发展,</w:t>
      </w:r>
      <w:r>
        <w:rPr>
          <w:rFonts w:hint="eastAsia"/>
        </w:rPr>
        <w:t>政府施行</w:t>
      </w:r>
      <w:r>
        <w:t>更加积极的财政政策和适度灵活宽松的货币政策是</w:t>
      </w:r>
      <w:r>
        <w:rPr>
          <w:rFonts w:hint="eastAsia"/>
        </w:rPr>
        <w:t>十分有</w:t>
      </w:r>
      <w:r>
        <w:t>必要的,并</w:t>
      </w:r>
      <w:r>
        <w:rPr>
          <w:rFonts w:hint="eastAsia"/>
        </w:rPr>
        <w:t>不断深化</w:t>
      </w:r>
      <w:r>
        <w:t>突出</w:t>
      </w:r>
      <w:r>
        <w:rPr>
          <w:rFonts w:hint="eastAsia"/>
        </w:rPr>
        <w:t>供给侧</w:t>
      </w:r>
      <w:r>
        <w:t>结构</w:t>
      </w:r>
      <w:r>
        <w:rPr>
          <w:rFonts w:hint="eastAsia"/>
        </w:rPr>
        <w:t>性改革</w:t>
      </w:r>
      <w:r>
        <w:t>,</w:t>
      </w:r>
      <w:r>
        <w:rPr>
          <w:rFonts w:hint="eastAsia"/>
        </w:rPr>
        <w:t>以实现调</w:t>
      </w:r>
      <w:r>
        <w:t>抑升高的消费物价</w:t>
      </w:r>
      <w:r>
        <w:rPr>
          <w:rFonts w:hint="eastAsia"/>
        </w:rPr>
        <w:t>，维持稳定的物价水平。</w:t>
      </w:r>
      <w:r>
        <w:t>继续强调和实施</w:t>
      </w:r>
      <w:r>
        <w:rPr>
          <w:rFonts w:hint="eastAsia"/>
        </w:rPr>
        <w:t>减</w:t>
      </w:r>
      <w:r>
        <w:t>税降负</w:t>
      </w:r>
      <w:r>
        <w:rPr>
          <w:rFonts w:hint="eastAsia"/>
        </w:rPr>
        <w:t>的财政政策，适</w:t>
      </w:r>
      <w:r>
        <w:t>当提升年度赤字率,以及采取配套改革措施降低企业税外负担</w:t>
      </w:r>
      <w:r>
        <w:rPr>
          <w:rFonts w:hint="eastAsia"/>
        </w:rPr>
        <w:t>，有利于中小企业和受疫情影响严重的企业、行业恢复生产水平，使得国民经济持续健康发展。实施积极的财政政策同时，也要继续实行稳健的货币政策，加大对国内企业的资金支持力度，拓宽企业的融资渠道，利于保证我国国内企业资金周转和长久的良性发展，激发国民经济新的活力。</w:t>
      </w:r>
    </w:p>
    <w:p w:rsidR="0028520D" w:rsidRDefault="007470A1">
      <w:pPr>
        <w:ind w:firstLineChars="200" w:firstLine="480"/>
      </w:pPr>
      <w:r>
        <w:t>在新型冠状病毒感染的肺炎疫情防控特殊时期，为确保我国金融市场平稳有序运行，维护银行体系流动性合理充裕和货币市场平稳运行，中央财政进行了一</w:t>
      </w:r>
      <w:r>
        <w:lastRenderedPageBreak/>
        <w:t>系列逆周期宏观调控措施。此次逆周期</w:t>
      </w:r>
      <w:r>
        <w:rPr>
          <w:rFonts w:hint="eastAsia"/>
        </w:rPr>
        <w:t>的国家</w:t>
      </w:r>
      <w:r>
        <w:t>宏观</w:t>
      </w:r>
      <w:r>
        <w:rPr>
          <w:rFonts w:hint="eastAsia"/>
        </w:rPr>
        <w:t>经济</w:t>
      </w:r>
      <w:r>
        <w:t>调控将造成大量政府支出</w:t>
      </w:r>
      <w:r>
        <w:rPr>
          <w:rFonts w:hint="eastAsia"/>
        </w:rPr>
        <w:t>，对我国经济发展有很大的干预导向作用</w:t>
      </w:r>
      <w:r>
        <w:t>。预计在疫情过后，中国经济总体增速将有所好转。若政府宏观调控力度足够大，我国经济增速会恢复如常。</w:t>
      </w:r>
    </w:p>
    <w:p w:rsidR="00AF4B5B" w:rsidRDefault="00AF4B5B" w:rsidP="00AF4B5B">
      <w:pPr>
        <w:ind w:firstLineChars="200" w:firstLine="480"/>
        <w:rPr>
          <w:rStyle w:val="a6"/>
          <w:b w:val="0"/>
          <w:bCs w:val="0"/>
        </w:rPr>
      </w:pPr>
    </w:p>
    <w:p w:rsidR="00AF4B5B" w:rsidRDefault="00AF4B5B" w:rsidP="00AF4B5B">
      <w:pPr>
        <w:ind w:firstLineChars="200" w:firstLine="480"/>
        <w:rPr>
          <w:rStyle w:val="a6"/>
          <w:b w:val="0"/>
          <w:bCs w:val="0"/>
        </w:rPr>
      </w:pPr>
      <w:r>
        <w:rPr>
          <w:rStyle w:val="a6"/>
          <w:rFonts w:hint="eastAsia"/>
          <w:b w:val="0"/>
          <w:bCs w:val="0"/>
        </w:rPr>
        <w:t>参考文献：</w:t>
      </w:r>
    </w:p>
    <w:p w:rsidR="00AF4B5B" w:rsidRDefault="00AF4B5B" w:rsidP="00AF4B5B">
      <w:pPr>
        <w:ind w:firstLineChars="200" w:firstLine="480"/>
        <w:rPr>
          <w:rStyle w:val="a6"/>
          <w:b w:val="0"/>
          <w:bCs w:val="0"/>
        </w:rPr>
      </w:pPr>
      <w:r>
        <w:rPr>
          <w:rStyle w:val="a6"/>
          <w:rFonts w:hint="eastAsia"/>
          <w:b w:val="0"/>
          <w:bCs w:val="0"/>
        </w:rPr>
        <w:t>[1] 贾康</w:t>
      </w:r>
      <w:r>
        <w:rPr>
          <w:rStyle w:val="a6"/>
          <w:b w:val="0"/>
          <w:bCs w:val="0"/>
        </w:rPr>
        <w:t>.新冠疫情对中国经济的影响及对策分析</w:t>
      </w:r>
      <w:r>
        <w:rPr>
          <w:rStyle w:val="a6"/>
          <w:rFonts w:hint="eastAsia"/>
          <w:b w:val="0"/>
          <w:bCs w:val="0"/>
        </w:rPr>
        <w:t>.</w:t>
      </w:r>
      <w:r>
        <w:rPr>
          <w:rStyle w:val="a6"/>
          <w:b w:val="0"/>
          <w:bCs w:val="0"/>
        </w:rPr>
        <w:t>《经济研究参考》</w:t>
      </w:r>
      <w:r>
        <w:rPr>
          <w:rStyle w:val="a6"/>
          <w:rFonts w:hint="eastAsia"/>
          <w:b w:val="0"/>
          <w:bCs w:val="0"/>
        </w:rPr>
        <w:t>.</w:t>
      </w:r>
      <w:r>
        <w:rPr>
          <w:rStyle w:val="a6"/>
          <w:b w:val="0"/>
          <w:bCs w:val="0"/>
        </w:rPr>
        <w:t>2020年06</w:t>
      </w:r>
      <w:r>
        <w:rPr>
          <w:rStyle w:val="a6"/>
          <w:rFonts w:hint="eastAsia"/>
          <w:b w:val="0"/>
          <w:bCs w:val="0"/>
        </w:rPr>
        <w:t>期</w:t>
      </w:r>
      <w:r w:rsidR="007470A1">
        <w:rPr>
          <w:rStyle w:val="a6"/>
          <w:b w:val="0"/>
          <w:bCs w:val="0"/>
        </w:rPr>
        <w:t>.</w:t>
      </w:r>
    </w:p>
    <w:p w:rsidR="00AF4B5B" w:rsidRDefault="00AF4B5B" w:rsidP="00AF4B5B">
      <w:pPr>
        <w:ind w:firstLineChars="200" w:firstLine="480"/>
        <w:rPr>
          <w:rStyle w:val="a6"/>
          <w:b w:val="0"/>
          <w:bCs w:val="0"/>
        </w:rPr>
      </w:pPr>
      <w:r>
        <w:rPr>
          <w:rStyle w:val="a6"/>
          <w:rFonts w:hint="eastAsia"/>
          <w:b w:val="0"/>
          <w:bCs w:val="0"/>
        </w:rPr>
        <w:t>[2] 宏观经济调控</w:t>
      </w:r>
      <w:r>
        <w:rPr>
          <w:rStyle w:val="a6"/>
          <w:b w:val="0"/>
          <w:bCs w:val="0"/>
        </w:rPr>
        <w:t>.</w:t>
      </w:r>
      <w:r>
        <w:rPr>
          <w:rStyle w:val="a6"/>
          <w:rFonts w:hint="eastAsia"/>
          <w:b w:val="0"/>
          <w:bCs w:val="0"/>
        </w:rPr>
        <w:t>百度百科</w:t>
      </w:r>
      <w:r>
        <w:rPr>
          <w:rStyle w:val="a6"/>
          <w:b w:val="0"/>
          <w:bCs w:val="0"/>
        </w:rPr>
        <w:t>.</w:t>
      </w:r>
      <w:r w:rsidR="007470A1" w:rsidRPr="007470A1">
        <w:t xml:space="preserve"> </w:t>
      </w:r>
      <w:r w:rsidR="007470A1" w:rsidRPr="007470A1">
        <w:rPr>
          <w:rStyle w:val="a6"/>
          <w:b w:val="0"/>
          <w:bCs w:val="0"/>
        </w:rPr>
        <w:t>https://baike.baidu.com/item/宏观经济调控/3386884?fr=</w:t>
      </w:r>
      <w:proofErr w:type="spellStart"/>
      <w:r w:rsidR="007470A1" w:rsidRPr="007470A1">
        <w:rPr>
          <w:rStyle w:val="a6"/>
          <w:b w:val="0"/>
          <w:bCs w:val="0"/>
        </w:rPr>
        <w:t>aladdin</w:t>
      </w:r>
      <w:proofErr w:type="spellEnd"/>
      <w:r w:rsidR="007470A1">
        <w:rPr>
          <w:rStyle w:val="a6"/>
          <w:b w:val="0"/>
          <w:bCs w:val="0"/>
        </w:rPr>
        <w:t>. 2020</w:t>
      </w:r>
      <w:r w:rsidR="007470A1">
        <w:rPr>
          <w:rStyle w:val="a6"/>
          <w:rFonts w:hint="eastAsia"/>
          <w:b w:val="0"/>
          <w:bCs w:val="0"/>
        </w:rPr>
        <w:t>年7月1</w:t>
      </w:r>
      <w:r w:rsidR="007470A1">
        <w:rPr>
          <w:rStyle w:val="a6"/>
          <w:b w:val="0"/>
          <w:bCs w:val="0"/>
        </w:rPr>
        <w:t>2</w:t>
      </w:r>
      <w:r w:rsidR="007470A1">
        <w:rPr>
          <w:rStyle w:val="a6"/>
          <w:rFonts w:hint="eastAsia"/>
          <w:b w:val="0"/>
          <w:bCs w:val="0"/>
        </w:rPr>
        <w:t>号访问</w:t>
      </w:r>
      <w:r w:rsidR="007470A1">
        <w:rPr>
          <w:rStyle w:val="a6"/>
          <w:b w:val="0"/>
          <w:bCs w:val="0"/>
        </w:rPr>
        <w:t>.</w:t>
      </w:r>
    </w:p>
    <w:p w:rsidR="00AF4B5B" w:rsidRDefault="00AF4B5B" w:rsidP="00AF4B5B">
      <w:pPr>
        <w:ind w:firstLineChars="200" w:firstLine="480"/>
        <w:rPr>
          <w:rStyle w:val="a6"/>
          <w:b w:val="0"/>
          <w:bCs w:val="0"/>
        </w:rPr>
      </w:pPr>
      <w:r>
        <w:rPr>
          <w:rStyle w:val="a6"/>
          <w:rFonts w:hint="eastAsia"/>
          <w:b w:val="0"/>
          <w:bCs w:val="0"/>
        </w:rPr>
        <w:t xml:space="preserve">[3] </w:t>
      </w:r>
      <w:r>
        <w:rPr>
          <w:rStyle w:val="a6"/>
          <w:b w:val="0"/>
          <w:bCs w:val="0"/>
        </w:rPr>
        <w:t>财政政策</w:t>
      </w:r>
      <w:r>
        <w:rPr>
          <w:rStyle w:val="a6"/>
          <w:rFonts w:hint="eastAsia"/>
          <w:b w:val="0"/>
          <w:bCs w:val="0"/>
        </w:rPr>
        <w:t>.百度百科</w:t>
      </w:r>
      <w:r>
        <w:rPr>
          <w:rStyle w:val="a6"/>
          <w:b w:val="0"/>
          <w:bCs w:val="0"/>
        </w:rPr>
        <w:t>.</w:t>
      </w:r>
      <w:r w:rsidRPr="00AF4B5B">
        <w:rPr>
          <w:rStyle w:val="a6"/>
          <w:b w:val="0"/>
          <w:bCs w:val="0"/>
        </w:rPr>
        <w:t>https://baike.baidu.com/item/财政政策/87058?fr=</w:t>
      </w:r>
      <w:proofErr w:type="spellStart"/>
      <w:r>
        <w:rPr>
          <w:rStyle w:val="a6"/>
          <w:b w:val="0"/>
          <w:bCs w:val="0"/>
        </w:rPr>
        <w:t>aladdin</w:t>
      </w:r>
      <w:proofErr w:type="spellEnd"/>
      <w:r>
        <w:rPr>
          <w:rStyle w:val="a6"/>
          <w:b w:val="0"/>
          <w:bCs w:val="0"/>
        </w:rPr>
        <w:t>. 2020</w:t>
      </w:r>
      <w:r>
        <w:rPr>
          <w:rStyle w:val="a6"/>
          <w:rFonts w:hint="eastAsia"/>
          <w:b w:val="0"/>
          <w:bCs w:val="0"/>
        </w:rPr>
        <w:t>年7月1</w:t>
      </w:r>
      <w:r>
        <w:rPr>
          <w:rStyle w:val="a6"/>
          <w:b w:val="0"/>
          <w:bCs w:val="0"/>
        </w:rPr>
        <w:t>2</w:t>
      </w:r>
      <w:r>
        <w:rPr>
          <w:rStyle w:val="a6"/>
          <w:rFonts w:hint="eastAsia"/>
          <w:b w:val="0"/>
          <w:bCs w:val="0"/>
        </w:rPr>
        <w:t>号访问</w:t>
      </w:r>
      <w:r>
        <w:rPr>
          <w:rStyle w:val="a6"/>
          <w:b w:val="0"/>
          <w:bCs w:val="0"/>
        </w:rPr>
        <w:t>.</w:t>
      </w:r>
    </w:p>
    <w:p w:rsidR="00AF4B5B" w:rsidRPr="00AF4B5B" w:rsidRDefault="00AF4B5B" w:rsidP="00AF4B5B">
      <w:pPr>
        <w:ind w:firstLineChars="200" w:firstLine="480"/>
        <w:rPr>
          <w:rStyle w:val="a6"/>
          <w:b w:val="0"/>
          <w:bCs w:val="0"/>
        </w:rPr>
      </w:pPr>
      <w:r>
        <w:rPr>
          <w:rStyle w:val="a6"/>
          <w:rFonts w:hint="eastAsia"/>
          <w:b w:val="0"/>
          <w:bCs w:val="0"/>
        </w:rPr>
        <w:t xml:space="preserve">[4] </w:t>
      </w:r>
      <w:r>
        <w:rPr>
          <w:rStyle w:val="a6"/>
          <w:b w:val="0"/>
          <w:bCs w:val="0"/>
        </w:rPr>
        <w:t>货币政策</w:t>
      </w:r>
      <w:r>
        <w:rPr>
          <w:rStyle w:val="a6"/>
          <w:rFonts w:hint="eastAsia"/>
          <w:b w:val="0"/>
          <w:bCs w:val="0"/>
        </w:rPr>
        <w:t>（经济金融政策）.百度百科</w:t>
      </w:r>
      <w:r>
        <w:rPr>
          <w:rStyle w:val="a6"/>
          <w:b w:val="0"/>
          <w:bCs w:val="0"/>
        </w:rPr>
        <w:t>.</w:t>
      </w:r>
      <w:r w:rsidRPr="00AF4B5B">
        <w:rPr>
          <w:rStyle w:val="a6"/>
          <w:b w:val="0"/>
          <w:bCs w:val="0"/>
        </w:rPr>
        <w:t>https://baike.baidu.com/item/货币政策/2575115?fr=</w:t>
      </w:r>
      <w:proofErr w:type="spellStart"/>
      <w:r>
        <w:rPr>
          <w:rStyle w:val="a6"/>
          <w:b w:val="0"/>
          <w:bCs w:val="0"/>
        </w:rPr>
        <w:t>aladdin</w:t>
      </w:r>
      <w:proofErr w:type="spellEnd"/>
      <w:r>
        <w:rPr>
          <w:rStyle w:val="a6"/>
          <w:b w:val="0"/>
          <w:bCs w:val="0"/>
        </w:rPr>
        <w:t>.</w:t>
      </w:r>
      <w:r w:rsidR="007470A1">
        <w:rPr>
          <w:rStyle w:val="a6"/>
          <w:b w:val="0"/>
          <w:bCs w:val="0"/>
        </w:rPr>
        <w:t xml:space="preserve"> </w:t>
      </w:r>
      <w:r>
        <w:rPr>
          <w:rStyle w:val="a6"/>
          <w:b w:val="0"/>
          <w:bCs w:val="0"/>
        </w:rPr>
        <w:t>2020</w:t>
      </w:r>
      <w:r>
        <w:rPr>
          <w:rStyle w:val="a6"/>
          <w:rFonts w:hint="eastAsia"/>
          <w:b w:val="0"/>
          <w:bCs w:val="0"/>
        </w:rPr>
        <w:t>年7月1</w:t>
      </w:r>
      <w:r>
        <w:rPr>
          <w:rStyle w:val="a6"/>
          <w:b w:val="0"/>
          <w:bCs w:val="0"/>
        </w:rPr>
        <w:t>2</w:t>
      </w:r>
      <w:r>
        <w:rPr>
          <w:rStyle w:val="a6"/>
          <w:rFonts w:hint="eastAsia"/>
          <w:b w:val="0"/>
          <w:bCs w:val="0"/>
        </w:rPr>
        <w:t>号访问</w:t>
      </w:r>
    </w:p>
    <w:p w:rsidR="00AC2526" w:rsidRPr="00AF4B5B" w:rsidRDefault="00AF4B5B" w:rsidP="00AC2526">
      <w:pPr>
        <w:ind w:firstLineChars="200" w:firstLine="480"/>
      </w:pPr>
      <w:r>
        <w:rPr>
          <w:rStyle w:val="a6"/>
          <w:rFonts w:hint="eastAsia"/>
          <w:b w:val="0"/>
          <w:bCs w:val="0"/>
        </w:rPr>
        <w:t>[</w:t>
      </w:r>
      <w:r>
        <w:rPr>
          <w:rStyle w:val="a6"/>
          <w:b w:val="0"/>
          <w:bCs w:val="0"/>
        </w:rPr>
        <w:t>5</w:t>
      </w:r>
      <w:r>
        <w:rPr>
          <w:rStyle w:val="a6"/>
          <w:rFonts w:hint="eastAsia"/>
          <w:b w:val="0"/>
          <w:bCs w:val="0"/>
        </w:rPr>
        <w:t>]</w:t>
      </w:r>
      <w:r w:rsidRPr="00AF4B5B">
        <w:t xml:space="preserve"> 后疫情时期中国的宏观经济与政策选择分析</w:t>
      </w:r>
      <w:r>
        <w:t>.</w:t>
      </w:r>
      <w:r>
        <w:rPr>
          <w:rFonts w:hint="eastAsia"/>
        </w:rPr>
        <w:t>中国经济形势报告网</w:t>
      </w:r>
      <w:r>
        <w:t>.</w:t>
      </w:r>
      <w:r w:rsidR="007470A1" w:rsidRPr="007470A1">
        <w:t xml:space="preserve"> </w:t>
      </w:r>
      <w:hyperlink r:id="rId9" w:history="1">
        <w:r w:rsidR="007470A1" w:rsidRPr="00B10227">
          <w:rPr>
            <w:rStyle w:val="ac"/>
          </w:rPr>
          <w:t>http://www.china-cer.com.cn/hongguanjingji/202004023300.html</w:t>
        </w:r>
      </w:hyperlink>
      <w:r w:rsidR="007470A1">
        <w:t xml:space="preserve">. </w:t>
      </w:r>
      <w:r w:rsidR="00F27EFC" w:rsidRPr="00F27EFC">
        <w:t>[EB/OL].</w:t>
      </w:r>
      <w:r w:rsidR="00986E05">
        <w:t xml:space="preserve"> </w:t>
      </w:r>
      <w:r>
        <w:rPr>
          <w:rFonts w:hint="eastAsia"/>
        </w:rPr>
        <w:t>2</w:t>
      </w:r>
      <w:r>
        <w:t>020</w:t>
      </w:r>
      <w:r>
        <w:rPr>
          <w:rFonts w:hint="eastAsia"/>
        </w:rPr>
        <w:t>年7月1</w:t>
      </w:r>
      <w:r>
        <w:t>3</w:t>
      </w:r>
      <w:r>
        <w:rPr>
          <w:rFonts w:hint="eastAsia"/>
        </w:rPr>
        <w:t>号访问</w:t>
      </w:r>
      <w:r>
        <w:t>.</w:t>
      </w:r>
    </w:p>
    <w:sectPr w:rsidR="00AC2526" w:rsidRPr="00AF4B5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C72322"/>
    <w:multiLevelType w:val="multilevel"/>
    <w:tmpl w:val="54C72322"/>
    <w:lvl w:ilvl="0">
      <w:start w:val="1"/>
      <w:numFmt w:val="japaneseCounting"/>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EE8"/>
    <w:rsid w:val="0006533D"/>
    <w:rsid w:val="00125A02"/>
    <w:rsid w:val="0016355B"/>
    <w:rsid w:val="001A38F3"/>
    <w:rsid w:val="001A3DF0"/>
    <w:rsid w:val="001E4391"/>
    <w:rsid w:val="0028520D"/>
    <w:rsid w:val="002E47EE"/>
    <w:rsid w:val="00337F08"/>
    <w:rsid w:val="003C74B2"/>
    <w:rsid w:val="004358A9"/>
    <w:rsid w:val="005434F9"/>
    <w:rsid w:val="006225EC"/>
    <w:rsid w:val="007470A1"/>
    <w:rsid w:val="00892005"/>
    <w:rsid w:val="00931BD4"/>
    <w:rsid w:val="00986E05"/>
    <w:rsid w:val="009A7D7B"/>
    <w:rsid w:val="00AC2526"/>
    <w:rsid w:val="00AF4B5B"/>
    <w:rsid w:val="00B71496"/>
    <w:rsid w:val="00BF6818"/>
    <w:rsid w:val="00C82EE8"/>
    <w:rsid w:val="00CB599C"/>
    <w:rsid w:val="00CD4313"/>
    <w:rsid w:val="00D4654D"/>
    <w:rsid w:val="00DB4A7B"/>
    <w:rsid w:val="00E172DF"/>
    <w:rsid w:val="00F27EFC"/>
    <w:rsid w:val="00F42D93"/>
    <w:rsid w:val="00FB5F4E"/>
    <w:rsid w:val="00FF2A24"/>
    <w:rsid w:val="1C1E3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3F99C"/>
  <w14:defaultImageDpi w14:val="32767"/>
  <w15:docId w15:val="{0CD0DC5C-55BF-CE48-BEA5-95FE4255C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szCs w:val="24"/>
    </w:rPr>
  </w:style>
  <w:style w:type="paragraph" w:styleId="2">
    <w:name w:val="heading 2"/>
    <w:basedOn w:val="a"/>
    <w:next w:val="a"/>
    <w:link w:val="20"/>
    <w:uiPriority w:val="9"/>
    <w:unhideWhenUsed/>
    <w:qFormat/>
    <w:rsid w:val="00AC252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endnote text"/>
    <w:basedOn w:val="a"/>
    <w:link w:val="a5"/>
    <w:uiPriority w:val="99"/>
    <w:semiHidden/>
    <w:unhideWhenUsed/>
    <w:qFormat/>
    <w:pPr>
      <w:snapToGrid w:val="0"/>
      <w:jc w:val="left"/>
    </w:pPr>
  </w:style>
  <w:style w:type="character" w:styleId="a6">
    <w:name w:val="Strong"/>
    <w:basedOn w:val="a0"/>
    <w:uiPriority w:val="22"/>
    <w:qFormat/>
    <w:rPr>
      <w:b/>
      <w:bCs/>
    </w:rPr>
  </w:style>
  <w:style w:type="character" w:styleId="a7">
    <w:name w:val="endnote reference"/>
    <w:basedOn w:val="a0"/>
    <w:uiPriority w:val="99"/>
    <w:semiHidden/>
    <w:unhideWhenUsed/>
    <w:rPr>
      <w:vertAlign w:val="superscript"/>
    </w:rPr>
  </w:style>
  <w:style w:type="paragraph" w:styleId="a8">
    <w:name w:val="List Paragraph"/>
    <w:basedOn w:val="a"/>
    <w:uiPriority w:val="34"/>
    <w:qFormat/>
    <w:pPr>
      <w:ind w:firstLineChars="200" w:firstLine="420"/>
    </w:pPr>
  </w:style>
  <w:style w:type="character" w:customStyle="1" w:styleId="a5">
    <w:name w:val="尾注文本 字符"/>
    <w:basedOn w:val="a0"/>
    <w:link w:val="a4"/>
    <w:uiPriority w:val="99"/>
    <w:semiHidden/>
    <w:qFormat/>
  </w:style>
  <w:style w:type="character" w:styleId="a9">
    <w:name w:val="Emphasis"/>
    <w:basedOn w:val="a0"/>
    <w:uiPriority w:val="20"/>
    <w:qFormat/>
    <w:rsid w:val="00AF4B5B"/>
    <w:rPr>
      <w:i/>
      <w:iCs/>
    </w:rPr>
  </w:style>
  <w:style w:type="paragraph" w:styleId="aa">
    <w:name w:val="Title"/>
    <w:basedOn w:val="a"/>
    <w:next w:val="a"/>
    <w:link w:val="ab"/>
    <w:uiPriority w:val="10"/>
    <w:qFormat/>
    <w:rsid w:val="00AF4B5B"/>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AF4B5B"/>
    <w:rPr>
      <w:rFonts w:asciiTheme="majorHAnsi" w:eastAsiaTheme="majorEastAsia" w:hAnsiTheme="majorHAnsi" w:cstheme="majorBidi"/>
      <w:b/>
      <w:bCs/>
      <w:kern w:val="2"/>
      <w:sz w:val="32"/>
      <w:szCs w:val="32"/>
    </w:rPr>
  </w:style>
  <w:style w:type="character" w:styleId="ac">
    <w:name w:val="Hyperlink"/>
    <w:basedOn w:val="a0"/>
    <w:uiPriority w:val="99"/>
    <w:unhideWhenUsed/>
    <w:rsid w:val="007470A1"/>
    <w:rPr>
      <w:color w:val="0563C1" w:themeColor="hyperlink"/>
      <w:u w:val="single"/>
    </w:rPr>
  </w:style>
  <w:style w:type="character" w:styleId="ad">
    <w:name w:val="Unresolved Mention"/>
    <w:basedOn w:val="a0"/>
    <w:uiPriority w:val="99"/>
    <w:semiHidden/>
    <w:unhideWhenUsed/>
    <w:rsid w:val="007470A1"/>
    <w:rPr>
      <w:color w:val="605E5C"/>
      <w:shd w:val="clear" w:color="auto" w:fill="E1DFDD"/>
    </w:rPr>
  </w:style>
  <w:style w:type="paragraph" w:styleId="ae">
    <w:name w:val="Subtitle"/>
    <w:basedOn w:val="a"/>
    <w:next w:val="a"/>
    <w:link w:val="af"/>
    <w:uiPriority w:val="11"/>
    <w:qFormat/>
    <w:rsid w:val="00AC2526"/>
    <w:pPr>
      <w:spacing w:before="240" w:after="60" w:line="312" w:lineRule="auto"/>
      <w:jc w:val="center"/>
      <w:outlineLvl w:val="1"/>
    </w:pPr>
    <w:rPr>
      <w:b/>
      <w:bCs/>
      <w:kern w:val="28"/>
      <w:sz w:val="32"/>
      <w:szCs w:val="32"/>
    </w:rPr>
  </w:style>
  <w:style w:type="character" w:customStyle="1" w:styleId="af">
    <w:name w:val="副标题 字符"/>
    <w:basedOn w:val="a0"/>
    <w:link w:val="ae"/>
    <w:uiPriority w:val="11"/>
    <w:rsid w:val="00AC2526"/>
    <w:rPr>
      <w:b/>
      <w:bCs/>
      <w:kern w:val="28"/>
      <w:sz w:val="32"/>
      <w:szCs w:val="32"/>
    </w:rPr>
  </w:style>
  <w:style w:type="character" w:customStyle="1" w:styleId="20">
    <w:name w:val="标题 2 字符"/>
    <w:basedOn w:val="a0"/>
    <w:link w:val="2"/>
    <w:uiPriority w:val="9"/>
    <w:rsid w:val="00AC2526"/>
    <w:rPr>
      <w:rFonts w:asciiTheme="majorHAnsi" w:eastAsiaTheme="majorEastAsia" w:hAnsiTheme="majorHAnsi" w:cstheme="majorBidi"/>
      <w:b/>
      <w:bCs/>
      <w:kern w:val="2"/>
      <w:sz w:val="32"/>
      <w:szCs w:val="32"/>
    </w:rPr>
  </w:style>
  <w:style w:type="character" w:styleId="af0">
    <w:name w:val="FollowedHyperlink"/>
    <w:basedOn w:val="a0"/>
    <w:uiPriority w:val="99"/>
    <w:semiHidden/>
    <w:unhideWhenUsed/>
    <w:rsid w:val="00F27E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china-cer.com.cn/hongguanjingji/202004023300.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ED48F35-3845-AD4C-BD76-815646B0B20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918</Words>
  <Characters>5236</Characters>
  <Application>Microsoft Office Word</Application>
  <DocSecurity>0</DocSecurity>
  <Lines>43</Lines>
  <Paragraphs>12</Paragraphs>
  <ScaleCrop>false</ScaleCrop>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t19369</dc:creator>
  <cp:lastModifiedBy>t19369</cp:lastModifiedBy>
  <cp:revision>11</cp:revision>
  <dcterms:created xsi:type="dcterms:W3CDTF">2020-07-12T01:43:00Z</dcterms:created>
  <dcterms:modified xsi:type="dcterms:W3CDTF">2020-07-15T03:13:00Z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