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b/>
          <w:color w:val="000000" w:themeColor="text1"/>
          <w:sz w:val="40"/>
          <w:szCs w:val="32"/>
          <w14:textFill>
            <w14:solidFill>
              <w14:schemeClr w14:val="tx1"/>
            </w14:solidFill>
          </w14:textFill>
        </w:rPr>
      </w:pPr>
      <w:r>
        <w:rPr>
          <w:rFonts w:hint="eastAsia" w:ascii="黑体" w:hAnsi="黑体" w:eastAsia="黑体"/>
          <w:b/>
          <w:color w:val="000000" w:themeColor="text1"/>
          <w:sz w:val="40"/>
          <w:szCs w:val="32"/>
          <w14:textFill>
            <w14:solidFill>
              <w14:schemeClr w14:val="tx1"/>
            </w14:solidFill>
          </w14:textFill>
        </w:rPr>
        <w:t>软件操作手册</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b/>
          <w:color w:val="000000" w:themeColor="text1"/>
          <w:sz w:val="32"/>
          <w:szCs w:val="32"/>
          <w14:textFill>
            <w14:solidFill>
              <w14:schemeClr w14:val="tx1"/>
            </w14:solidFill>
          </w14:textFill>
        </w:rPr>
        <w:t>双机位软件均为腾讯会议，</w:t>
      </w:r>
      <w:r>
        <w:rPr>
          <w:rFonts w:hint="eastAsia" w:ascii="仿宋" w:hAnsi="仿宋" w:eastAsia="仿宋"/>
          <w:color w:val="000000" w:themeColor="text1"/>
          <w:sz w:val="32"/>
          <w:szCs w:val="32"/>
          <w14:textFill>
            <w14:solidFill>
              <w14:schemeClr w14:val="tx1"/>
            </w14:solidFill>
          </w14:textFill>
        </w:rPr>
        <w:t>涉及三种考场（报到考场、备考考场、一对一面试考场）、</w:t>
      </w:r>
      <w:r>
        <w:rPr>
          <w:rFonts w:hint="eastAsia" w:ascii="仿宋" w:hAnsi="仿宋" w:eastAsia="仿宋"/>
          <w:b/>
          <w:color w:val="000000" w:themeColor="text1"/>
          <w:sz w:val="32"/>
          <w:szCs w:val="32"/>
          <w14:textFill>
            <w14:solidFill>
              <w14:schemeClr w14:val="tx1"/>
            </w14:solidFill>
          </w14:textFill>
        </w:rPr>
        <w:t>各个考场均为两人、两台设备、三个腾讯会议账号。</w:t>
      </w:r>
      <w:r>
        <w:rPr>
          <w:rFonts w:hint="eastAsia" w:ascii="仿宋" w:hAnsi="仿宋" w:eastAsia="仿宋"/>
          <w:b/>
          <w:color w:val="000000" w:themeColor="text1"/>
          <w:sz w:val="28"/>
          <w:szCs w:val="28"/>
          <w14:textFill>
            <w14:solidFill>
              <w14:schemeClr w14:val="tx1"/>
            </w14:solidFill>
          </w14:textFill>
        </w:rPr>
        <w:t>（二机位的负责人需掌握两个腾讯会议账号，其中一个账号用于二机位设备预约会议室，另一个账号需用自己手机关联的腾讯会议登录进入一机位老师的会议室内，并请一机位老师设置为联席主持人，保持静音即可）</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基础软件使用：</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1、腾讯会议：</w:t>
      </w:r>
    </w:p>
    <w:p>
      <w:pPr>
        <w:rPr>
          <w:rFonts w:ascii="仿宋" w:hAnsi="仿宋" w:eastAsia="仿宋"/>
          <w:color w:val="000000" w:themeColor="text1"/>
          <w:sz w:val="32"/>
          <w:szCs w:val="32"/>
          <w14:textFill>
            <w14:solidFill>
              <w14:schemeClr w14:val="tx1"/>
            </w14:solidFill>
          </w14:textFill>
        </w:rPr>
      </w:pPr>
    </w:p>
    <w:p>
      <w:pPr>
        <w:jc w:val="center"/>
        <w:rPr>
          <w:rFonts w:ascii="仿宋" w:hAnsi="仿宋" w:eastAsia="仿宋"/>
          <w:color w:val="000000" w:themeColor="text1"/>
          <w:sz w:val="32"/>
          <w:szCs w:val="32"/>
          <w14:textFill>
            <w14:solidFill>
              <w14:schemeClr w14:val="tx1"/>
            </w14:solidFill>
          </w14:textFill>
        </w:rPr>
      </w:pPr>
      <w:r>
        <w:rPr>
          <w:rFonts w:ascii="仿宋" w:hAnsi="仿宋" w:eastAsia="仿宋"/>
          <w:color w:val="000000" w:themeColor="text1"/>
          <w:sz w:val="32"/>
          <w:szCs w:val="32"/>
          <w14:textFill>
            <w14:solidFill>
              <w14:schemeClr w14:val="tx1"/>
            </w14:solidFill>
          </w14:textFill>
        </w:rPr>
        <w:drawing>
          <wp:inline distT="0" distB="0" distL="0" distR="0">
            <wp:extent cx="714375" cy="809625"/>
            <wp:effectExtent l="0" t="0" r="9525" b="9525"/>
            <wp:docPr id="1" name="图片 1" descr="C:\Users\ljy\AppData\Local\Temp\15906257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jy\AppData\Local\Temp\1590625764(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14375" cy="809625"/>
                    </a:xfrm>
                    <a:prstGeom prst="rect">
                      <a:avLst/>
                    </a:prstGeom>
                    <a:noFill/>
                    <a:ln>
                      <a:noFill/>
                    </a:ln>
                  </pic:spPr>
                </pic:pic>
              </a:graphicData>
            </a:graphic>
          </wp:inline>
        </w:drawing>
      </w:r>
      <w:r>
        <w:rPr>
          <w:rFonts w:ascii="仿宋" w:hAnsi="仿宋" w:eastAsia="仿宋"/>
          <w:color w:val="000000" w:themeColor="text1"/>
          <w:sz w:val="32"/>
          <w:szCs w:val="32"/>
          <w14:textFill>
            <w14:solidFill>
              <w14:schemeClr w14:val="tx1"/>
            </w14:solidFill>
          </w14:textFill>
        </w:rPr>
        <w:sym w:font="Wingdings" w:char="F0E0"/>
      </w:r>
      <w:r>
        <w:rPr>
          <w:rFonts w:ascii="仿宋" w:hAnsi="仿宋" w:eastAsia="仿宋"/>
          <w:color w:val="000000" w:themeColor="text1"/>
          <w:sz w:val="32"/>
          <w:szCs w:val="32"/>
          <w14:textFill>
            <w14:solidFill>
              <w14:schemeClr w14:val="tx1"/>
            </w14:solidFill>
          </w14:textFill>
        </w:rPr>
        <w:drawing>
          <wp:inline distT="0" distB="0" distL="0" distR="0">
            <wp:extent cx="1348740" cy="2362200"/>
            <wp:effectExtent l="0" t="0" r="3810" b="0"/>
            <wp:docPr id="3" name="图片 3" descr="C:\Users\ljy\AppData\Local\Temp\1590626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jy\AppData\Local\Temp\1590626015(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369856" cy="2398128"/>
                    </a:xfrm>
                    <a:prstGeom prst="rect">
                      <a:avLst/>
                    </a:prstGeom>
                    <a:noFill/>
                    <a:ln>
                      <a:noFill/>
                    </a:ln>
                  </pic:spPr>
                </pic:pic>
              </a:graphicData>
            </a:graphic>
          </wp:inline>
        </w:drawing>
      </w:r>
      <w:r>
        <w:rPr>
          <w:rFonts w:ascii="仿宋" w:hAnsi="仿宋" w:eastAsia="仿宋"/>
          <w:color w:val="000000" w:themeColor="text1"/>
          <w:sz w:val="32"/>
          <w:szCs w:val="32"/>
          <w14:textFill>
            <w14:solidFill>
              <w14:schemeClr w14:val="tx1"/>
            </w14:solidFill>
          </w14:textFill>
        </w:rPr>
        <w:sym w:font="Wingdings" w:char="F0E0"/>
      </w:r>
      <w:r>
        <w:rPr>
          <w:color w:val="000000" w:themeColor="text1"/>
          <w14:textFill>
            <w14:solidFill>
              <w14:schemeClr w14:val="tx1"/>
            </w14:solidFill>
          </w14:textFill>
        </w:rPr>
        <w:drawing>
          <wp:inline distT="0" distB="0" distL="0" distR="0">
            <wp:extent cx="1283970" cy="2247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303554" cy="2282059"/>
                    </a:xfrm>
                    <a:prstGeom prst="rect">
                      <a:avLst/>
                    </a:prstGeom>
                  </pic:spPr>
                </pic:pic>
              </a:graphicData>
            </a:graphic>
          </wp:inline>
        </w:drawing>
      </w:r>
      <w:r>
        <w:rPr>
          <w:rFonts w:ascii="仿宋" w:hAnsi="仿宋" w:eastAsia="仿宋"/>
          <w:color w:val="000000" w:themeColor="text1"/>
          <w:sz w:val="32"/>
          <w:szCs w:val="32"/>
          <w14:textFill>
            <w14:solidFill>
              <w14:schemeClr w14:val="tx1"/>
            </w14:solidFill>
          </w14:textFill>
        </w:rPr>
        <w:sym w:font="Wingdings" w:char="F0E0"/>
      </w:r>
      <w:r>
        <w:rPr>
          <w:rFonts w:ascii="仿宋" w:hAnsi="仿宋" w:eastAsia="仿宋"/>
          <w:color w:val="000000" w:themeColor="text1"/>
          <w:sz w:val="32"/>
          <w:szCs w:val="32"/>
          <w14:textFill>
            <w14:solidFill>
              <w14:schemeClr w14:val="tx1"/>
            </w14:solidFill>
          </w14:textFill>
        </w:rPr>
        <w:drawing>
          <wp:inline distT="0" distB="0" distL="0" distR="0">
            <wp:extent cx="1287780" cy="2255520"/>
            <wp:effectExtent l="0" t="0" r="7620" b="0"/>
            <wp:docPr id="5" name="图片 5" descr="C:\Users\ljy\AppData\Local\Temp\1590626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jy\AppData\Local\Temp\159062614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15130" cy="2302323"/>
                    </a:xfrm>
                    <a:prstGeom prst="rect">
                      <a:avLst/>
                    </a:prstGeom>
                    <a:noFill/>
                    <a:ln>
                      <a:noFill/>
                    </a:ln>
                  </pic:spPr>
                </pic:pic>
              </a:graphicData>
            </a:graphic>
          </wp:inline>
        </w:drawing>
      </w:r>
      <w:r>
        <w:rPr>
          <w:rFonts w:ascii="仿宋" w:hAnsi="仿宋" w:eastAsia="仿宋"/>
          <w:color w:val="000000" w:themeColor="text1"/>
          <w:sz w:val="32"/>
          <w:szCs w:val="32"/>
          <w14:textFill>
            <w14:solidFill>
              <w14:schemeClr w14:val="tx1"/>
            </w14:solidFill>
          </w14:textFill>
        </w:rPr>
        <w:sym w:font="Wingdings" w:char="F0E0"/>
      </w:r>
      <w:r>
        <w:rPr>
          <w:rFonts w:ascii="Times New Roman" w:hAnsi="Times New Roman" w:eastAsia="Times New Roman" w:cs="Times New Roman"/>
          <w:snapToGrid w:val="0"/>
          <w:color w:val="000000" w:themeColor="text1"/>
          <w:w w:val="0"/>
          <w:kern w:val="0"/>
          <w:sz w:val="0"/>
          <w:szCs w:val="0"/>
          <w:u w:color="000000"/>
          <w:shd w:val="clear" w:color="000000" w:fill="000000"/>
          <w:lang w:val="zh-CN" w:bidi="zh-CN"/>
          <w14:textFill>
            <w14:solidFill>
              <w14:schemeClr w14:val="tx1"/>
            </w14:solidFill>
          </w14:textFill>
        </w:rPr>
        <w:t xml:space="preserve"> </w:t>
      </w:r>
      <w:r>
        <w:rPr>
          <w:color w:val="000000" w:themeColor="text1"/>
          <w14:textFill>
            <w14:solidFill>
              <w14:schemeClr w14:val="tx1"/>
            </w14:solidFill>
          </w14:textFill>
        </w:rPr>
        <w:drawing>
          <wp:inline distT="0" distB="0" distL="0" distR="0">
            <wp:extent cx="1087120" cy="20116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1098140" cy="2031338"/>
                    </a:xfrm>
                    <a:prstGeom prst="rect">
                      <a:avLst/>
                    </a:prstGeom>
                  </pic:spPr>
                </pic:pic>
              </a:graphicData>
            </a:graphic>
          </wp:inline>
        </w:drawing>
      </w:r>
    </w:p>
    <w:p>
      <w:pPr>
        <w:ind w:firstLine="640" w:firstLineChars="200"/>
        <w:rPr>
          <w:rFonts w:ascii="仿宋" w:hAnsi="仿宋" w:eastAsia="仿宋"/>
          <w:color w:val="000000" w:themeColor="text1"/>
          <w:sz w:val="32"/>
          <w:szCs w:val="32"/>
          <w14:textFill>
            <w14:solidFill>
              <w14:schemeClr w14:val="tx1"/>
            </w14:solidFill>
          </w14:textFill>
        </w:rPr>
      </w:pPr>
      <w:r>
        <w:rPr>
          <w:rFonts w:ascii="仿宋" w:hAnsi="仿宋" w:eastAsia="仿宋"/>
          <w:color w:val="000000" w:themeColor="text1"/>
          <w:sz w:val="32"/>
          <w:szCs w:val="32"/>
          <w14:textFill>
            <w14:solidFill>
              <w14:schemeClr w14:val="tx1"/>
            </w14:solidFill>
          </w14:textFill>
        </w:rPr>
        <mc:AlternateContent>
          <mc:Choice Requires="wpg">
            <w:drawing>
              <wp:anchor distT="0" distB="0" distL="114300" distR="114300" simplePos="0" relativeHeight="251659264" behindDoc="0" locked="0" layoutInCell="1" allowOverlap="1">
                <wp:simplePos x="0" y="0"/>
                <wp:positionH relativeFrom="column">
                  <wp:posOffset>409575</wp:posOffset>
                </wp:positionH>
                <wp:positionV relativeFrom="paragraph">
                  <wp:posOffset>495300</wp:posOffset>
                </wp:positionV>
                <wp:extent cx="7762875" cy="3448050"/>
                <wp:effectExtent l="19050" t="19050" r="28575" b="19050"/>
                <wp:wrapNone/>
                <wp:docPr id="39" name="组合 39"/>
                <wp:cNvGraphicFramePr/>
                <a:graphic xmlns:a="http://schemas.openxmlformats.org/drawingml/2006/main">
                  <a:graphicData uri="http://schemas.microsoft.com/office/word/2010/wordprocessingGroup">
                    <wpg:wgp>
                      <wpg:cNvGrpSpPr/>
                      <wpg:grpSpPr>
                        <a:xfrm>
                          <a:off x="0" y="0"/>
                          <a:ext cx="7762875" cy="3448050"/>
                          <a:chOff x="0" y="0"/>
                          <a:chExt cx="7762875" cy="3448050"/>
                        </a:xfrm>
                      </wpg:grpSpPr>
                      <wps:wsp>
                        <wps:cNvPr id="10" name="椭圆 10"/>
                        <wps:cNvSpPr/>
                        <wps:spPr>
                          <a:xfrm>
                            <a:off x="2543175" y="933450"/>
                            <a:ext cx="2295525" cy="32385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椭圆 12"/>
                        <wps:cNvSpPr/>
                        <wps:spPr>
                          <a:xfrm>
                            <a:off x="0" y="0"/>
                            <a:ext cx="2295525" cy="32385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椭圆 15"/>
                        <wps:cNvSpPr/>
                        <wps:spPr>
                          <a:xfrm>
                            <a:off x="123825" y="1028700"/>
                            <a:ext cx="2295525" cy="32385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椭圆 28"/>
                        <wps:cNvSpPr/>
                        <wps:spPr>
                          <a:xfrm>
                            <a:off x="0" y="3124200"/>
                            <a:ext cx="2295525" cy="32385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 name="椭圆 33"/>
                        <wps:cNvSpPr/>
                        <wps:spPr>
                          <a:xfrm>
                            <a:off x="2571750" y="381000"/>
                            <a:ext cx="2295525" cy="32385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椭圆 35"/>
                        <wps:cNvSpPr/>
                        <wps:spPr>
                          <a:xfrm>
                            <a:off x="2419350" y="2247900"/>
                            <a:ext cx="2295525" cy="32385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椭圆 37"/>
                        <wps:cNvSpPr/>
                        <wps:spPr>
                          <a:xfrm>
                            <a:off x="5467350" y="3124200"/>
                            <a:ext cx="2295525" cy="32385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椭圆 38"/>
                        <wps:cNvSpPr/>
                        <wps:spPr>
                          <a:xfrm>
                            <a:off x="123825" y="514350"/>
                            <a:ext cx="2295525" cy="32385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2.25pt;margin-top:39pt;height:271.5pt;width:611.25pt;z-index:251659264;mso-width-relative:page;mso-height-relative:page;" coordsize="7762875,3448050" o:gfxdata="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">
                <o:lock v:ext="edit" aspectratio="f"/>
                <v:shape id="_x0000_s1026" o:spid="_x0000_s1026" o:spt="3" type="#_x0000_t3" style="position:absolute;left:2543175;top:933450;height:323850;width:2295525;v-text-anchor:middle;" filled="f" stroked="t" coordsize="21600,21600" o:gfxdata="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nIsLvQAA&#10;ANsAAAAPAAAAAAAAAAEAIAAAACIAAABkcnMvZG93bnJldi54bWxQSwECFAAUAAAACACHTuJAMy8F&#10;njsAAAA5AAAAEAAAAAAAAAABACAAAAAMAQAAZHJzL3NoYXBleG1sLnhtbFBLBQYAAAAABgAGAFsB&#10;AAC2AwAAAAA=&#10;">
                  <v:fill on="f" focussize="0,0"/>
                  <v:stroke weight="2.25pt" color="#ED7D31 [3205]" miterlimit="8" joinstyle="miter"/>
                  <v:imagedata o:title=""/>
                  <o:lock v:ext="edit" aspectratio="f"/>
                </v:shape>
                <v:shape id="_x0000_s1026" o:spid="_x0000_s1026" o:spt="3" type="#_x0000_t3" style="position:absolute;left:0;top:0;height:323850;width:2295525;v-text-anchor:middle;" filled="f" stroked="t" coordsize="21600,21600" o:gfxdata="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YCsOe5AAAA2wAA&#10;AA8AAAAAAAAAAQAgAAAAIgAAAGRycy9kb3ducmV2LnhtbFBLAQIUABQAAAAIAIdO4kAzLwWeOwAA&#10;ADkAAAAQAAAAAAAAAAEAIAAAAAgBAABkcnMvc2hhcGV4bWwueG1sUEsFBgAAAAAGAAYAWwEAALID&#10;AAAAAA==&#10;">
                  <v:fill on="f" focussize="0,0"/>
                  <v:stroke weight="2.25pt" color="#ED7D31 [3205]" miterlimit="8" joinstyle="miter"/>
                  <v:imagedata o:title=""/>
                  <o:lock v:ext="edit" aspectratio="f"/>
                </v:shape>
                <v:shape id="_x0000_s1026" o:spid="_x0000_s1026" o:spt="3" type="#_x0000_t3" style="position:absolute;left:123825;top:1028700;height:323850;width:2295525;v-text-anchor:middle;" filled="f" stroked="t" coordsize="21600,21600" o:gfxdata="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sok7sAAADb&#10;AAAADwAAAAAAAAABACAAAAAiAAAAZHJzL2Rvd25yZXYueG1sUEsBAhQAFAAAAAgAh07iQDMvBZ47&#10;AAAAOQAAABAAAAAAAAAAAQAgAAAACgEAAGRycy9zaGFwZXhtbC54bWxQSwUGAAAAAAYABgBbAQAA&#10;tAMAAAAA&#10;">
                  <v:fill on="f" focussize="0,0"/>
                  <v:stroke weight="2.25pt" color="#ED7D31 [3205]" miterlimit="8" joinstyle="miter"/>
                  <v:imagedata o:title=""/>
                  <o:lock v:ext="edit" aspectratio="f"/>
                </v:shape>
                <v:shape id="_x0000_s1026" o:spid="_x0000_s1026" o:spt="3" type="#_x0000_t3" style="position:absolute;left:0;top:3124200;height:323850;width:2295525;v-text-anchor:middle;" filled="f" stroked="t" coordsize="21600,21600" o:gfxdata="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hk2wugAAANsA&#10;AAAPAAAAAAAAAAEAIAAAACIAAABkcnMvZG93bnJldi54bWxQSwECFAAUAAAACACHTuJAMy8FnjsA&#10;AAA5AAAAEAAAAAAAAAABACAAAAAJAQAAZHJzL3NoYXBleG1sLnhtbFBLBQYAAAAABgAGAFsBAACz&#10;AwAAAAA=&#10;">
                  <v:fill on="f" focussize="0,0"/>
                  <v:stroke weight="2.25pt" color="#ED7D31 [3205]" miterlimit="8" joinstyle="miter"/>
                  <v:imagedata o:title=""/>
                  <o:lock v:ext="edit" aspectratio="f"/>
                </v:shape>
                <v:shape id="_x0000_s1026" o:spid="_x0000_s1026" o:spt="3" type="#_x0000_t3" style="position:absolute;left:2571750;top:381000;height:323850;width:2295525;v-text-anchor:middle;" filled="f" stroked="t" coordsize="21600,21600" o:gfxdata="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7SRy8AAAA&#10;2wAAAA8AAAAAAAAAAQAgAAAAIgAAAGRycy9kb3ducmV2LnhtbFBLAQIUABQAAAAIAIdO4kAzLwWe&#10;OwAAADkAAAAQAAAAAAAAAAEAIAAAAAsBAABkcnMvc2hhcGV4bWwueG1sUEsFBgAAAAAGAAYAWwEA&#10;ALUDAAAAAA==&#10;">
                  <v:fill on="f" focussize="0,0"/>
                  <v:stroke weight="2.25pt" color="#ED7D31 [3205]" miterlimit="8" joinstyle="miter"/>
                  <v:imagedata o:title=""/>
                  <o:lock v:ext="edit" aspectratio="f"/>
                </v:shape>
                <v:shape id="_x0000_s1026" o:spid="_x0000_s1026" o:spt="3" type="#_x0000_t3" style="position:absolute;left:2419350;top:2247900;height:323850;width:2295525;v-text-anchor:middle;" filled="f" stroked="t" coordsize="21600,21600" o:gfxdata="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50874A&#10;AADbAAAADwAAAAAAAAABACAAAAAiAAAAZHJzL2Rvd25yZXYueG1sUEsBAhQAFAAAAAgAh07iQDMv&#10;BZ47AAAAOQAAABAAAAAAAAAAAQAgAAAADQEAAGRycy9zaGFwZXhtbC54bWxQSwUGAAAAAAYABgBb&#10;AQAAtwMAAAAA&#10;">
                  <v:fill on="f" focussize="0,0"/>
                  <v:stroke weight="2.25pt" color="#ED7D31 [3205]" miterlimit="8" joinstyle="miter"/>
                  <v:imagedata o:title=""/>
                  <o:lock v:ext="edit" aspectratio="f"/>
                </v:shape>
                <v:shape id="_x0000_s1026" o:spid="_x0000_s1026" o:spt="3" type="#_x0000_t3" style="position:absolute;left:5467350;top:3124200;height:323850;width:2295525;v-text-anchor:middle;" filled="f" stroked="t" coordsize="21600,21600" o:gfxdata="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3ATx+8AAAA&#10;2wAAAA8AAAAAAAAAAQAgAAAAIgAAAGRycy9kb3ducmV2LnhtbFBLAQIUABQAAAAIAIdO4kAzLwWe&#10;OwAAADkAAAAQAAAAAAAAAAEAIAAAAAsBAABkcnMvc2hhcGV4bWwueG1sUEsFBgAAAAAGAAYAWwEA&#10;ALUDAAAAAA==&#10;">
                  <v:fill on="f" focussize="0,0"/>
                  <v:stroke weight="2.25pt" color="#ED7D31 [3205]" miterlimit="8" joinstyle="miter"/>
                  <v:imagedata o:title=""/>
                  <o:lock v:ext="edit" aspectratio="f"/>
                </v:shape>
                <v:shape id="_x0000_s1026" o:spid="_x0000_s1026" o:spt="3" type="#_x0000_t3" style="position:absolute;left:123825;top:514350;height:323850;width:2295525;v-text-anchor:middle;" filled="f" stroked="t" coordsize="21600,21600" o:gfxdata="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f2225AAAA2wAA&#10;AA8AAAAAAAAAAQAgAAAAIgAAAGRycy9kb3ducmV2LnhtbFBLAQIUABQAAAAIAIdO4kAzLwWeOwAA&#10;ADkAAAAQAAAAAAAAAAEAIAAAAAgBAABkcnMvc2hhcGV4bWwueG1sUEsFBgAAAAAGAAYAWwEAALID&#10;AAAAAA==&#10;">
                  <v:fill on="f" focussize="0,0"/>
                  <v:stroke weight="2.25pt" color="#ED7D31 [3205]" miterlimit="8" joinstyle="miter"/>
                  <v:imagedata o:title=""/>
                  <o:lock v:ext="edit" aspectratio="f"/>
                </v:shape>
              </v:group>
            </w:pict>
          </mc:Fallback>
        </mc:AlternateContent>
      </w:r>
      <w:r>
        <w:rPr>
          <w:rFonts w:ascii="仿宋" w:hAnsi="仿宋" w:eastAsia="仿宋"/>
          <w:color w:val="000000" w:themeColor="text1"/>
          <w:sz w:val="32"/>
          <w:szCs w:val="32"/>
          <w14:textFill>
            <w14:solidFill>
              <w14:schemeClr w14:val="tx1"/>
            </w14:solidFill>
          </w14:textFill>
        </w:rPr>
        <w:drawing>
          <wp:inline distT="0" distB="0" distL="0" distR="0">
            <wp:extent cx="2540635" cy="3962400"/>
            <wp:effectExtent l="0" t="0" r="0" b="0"/>
            <wp:docPr id="6" name="图片 6" descr="C:\Users\lenovo\AppData\Local\Temp\1614678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AppData\Local\Temp\161467814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40675" cy="3962400"/>
                    </a:xfrm>
                    <a:prstGeom prst="rect">
                      <a:avLst/>
                    </a:prstGeom>
                    <a:noFill/>
                    <a:ln>
                      <a:noFill/>
                    </a:ln>
                  </pic:spPr>
                </pic:pic>
              </a:graphicData>
            </a:graphic>
          </wp:inline>
        </w:drawing>
      </w:r>
      <w:r>
        <w:rPr>
          <w:rFonts w:ascii="Times New Roman" w:hAnsi="Times New Roman" w:eastAsia="Times New Roman" w:cs="Times New Roman"/>
          <w:snapToGrid w:val="0"/>
          <w:color w:val="000000" w:themeColor="text1"/>
          <w:w w:val="0"/>
          <w:kern w:val="0"/>
          <w:sz w:val="0"/>
          <w:szCs w:val="0"/>
          <w:u w:color="000000"/>
          <w:shd w:val="clear" w:color="000000" w:fill="000000"/>
          <w:lang w:val="zh-CN" w:bidi="zh-CN"/>
          <w14:textFill>
            <w14:solidFill>
              <w14:schemeClr w14:val="tx1"/>
            </w14:solidFill>
          </w14:textFill>
        </w:rPr>
        <w:t xml:space="preserve"> </w:t>
      </w:r>
      <w:r>
        <w:rPr>
          <w:rFonts w:ascii="仿宋" w:hAnsi="仿宋" w:eastAsia="仿宋"/>
          <w:color w:val="000000" w:themeColor="text1"/>
          <w:sz w:val="32"/>
          <w:szCs w:val="32"/>
          <w14:textFill>
            <w14:solidFill>
              <w14:schemeClr w14:val="tx1"/>
            </w14:solidFill>
          </w14:textFill>
        </w:rPr>
        <w:drawing>
          <wp:inline distT="0" distB="0" distL="0" distR="0">
            <wp:extent cx="2428875" cy="3787775"/>
            <wp:effectExtent l="0" t="0" r="0" b="3175"/>
            <wp:docPr id="8" name="图片 8" descr="C:\Users\lenovo\AppData\Local\Temp\1614678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novo\AppData\Local\Temp\161467817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29043" cy="3788479"/>
                    </a:xfrm>
                    <a:prstGeom prst="rect">
                      <a:avLst/>
                    </a:prstGeom>
                    <a:noFill/>
                    <a:ln>
                      <a:noFill/>
                    </a:ln>
                  </pic:spPr>
                </pic:pic>
              </a:graphicData>
            </a:graphic>
          </wp:inline>
        </w:drawing>
      </w:r>
      <w:r>
        <w:rPr>
          <w:rFonts w:ascii="Times New Roman" w:hAnsi="Times New Roman" w:eastAsia="Times New Roman" w:cs="Times New Roman"/>
          <w:snapToGrid w:val="0"/>
          <w:color w:val="000000" w:themeColor="text1"/>
          <w:w w:val="0"/>
          <w:kern w:val="0"/>
          <w:sz w:val="0"/>
          <w:szCs w:val="0"/>
          <w:u w:color="000000"/>
          <w:shd w:val="clear" w:color="000000" w:fill="000000"/>
          <w:lang w:val="zh-CN" w:bidi="zh-CN"/>
          <w14:textFill>
            <w14:solidFill>
              <w14:schemeClr w14:val="tx1"/>
            </w14:solidFill>
          </w14:textFill>
        </w:rPr>
        <w:t xml:space="preserve"> </w:t>
      </w:r>
      <w:r>
        <w:rPr>
          <w:rFonts w:ascii="Times New Roman" w:hAnsi="Times New Roman" w:eastAsia="Times New Roman" w:cs="Times New Roman"/>
          <w:color w:val="000000" w:themeColor="text1"/>
          <w:w w:val="0"/>
          <w:kern w:val="0"/>
          <w:sz w:val="0"/>
          <w:szCs w:val="0"/>
          <w:u w:color="000000"/>
          <w:shd w:val="clear" w:color="000000" w:fill="000000"/>
          <w14:textFill>
            <w14:solidFill>
              <w14:schemeClr w14:val="tx1"/>
            </w14:solidFill>
          </w14:textFill>
        </w:rPr>
        <w:drawing>
          <wp:inline distT="0" distB="0" distL="0" distR="0">
            <wp:extent cx="3124200" cy="2296160"/>
            <wp:effectExtent l="0" t="0" r="0" b="8890"/>
            <wp:docPr id="9" name="图片 9" descr="C:\Users\lenovo\AppData\Local\Temp\16146781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AppData\Local\Temp\161467819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24200" cy="2296640"/>
                    </a:xfrm>
                    <a:prstGeom prst="rect">
                      <a:avLst/>
                    </a:prstGeom>
                    <a:noFill/>
                    <a:ln>
                      <a:noFill/>
                    </a:ln>
                  </pic:spPr>
                </pic:pic>
              </a:graphicData>
            </a:graphic>
          </wp:inline>
        </w:drawing>
      </w:r>
    </w:p>
    <w:p>
      <w:pPr>
        <w:ind w:firstLine="640" w:firstLineChars="200"/>
        <w:rPr>
          <w:rFonts w:ascii="仿宋" w:hAnsi="仿宋" w:eastAsia="仿宋"/>
          <w:color w:val="000000" w:themeColor="text1"/>
          <w:sz w:val="32"/>
          <w:szCs w:val="32"/>
          <w14:textFill>
            <w14:solidFill>
              <w14:schemeClr w14:val="tx1"/>
            </w14:solidFill>
          </w14:textFill>
        </w:rPr>
      </w:pPr>
    </w:p>
    <w:p>
      <w:pPr>
        <w:ind w:firstLine="640" w:firstLineChars="200"/>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请预定好本人负责监考的会议后，将</w:t>
      </w:r>
      <w:r>
        <w:rPr>
          <w:rFonts w:hint="eastAsia" w:ascii="仿宋" w:hAnsi="仿宋" w:eastAsia="仿宋"/>
          <w:b/>
          <w:color w:val="000000" w:themeColor="text1"/>
          <w:sz w:val="32"/>
          <w:szCs w:val="32"/>
          <w14:textFill>
            <w14:solidFill>
              <w14:schemeClr w14:val="tx1"/>
            </w14:solidFill>
          </w14:textFill>
        </w:rPr>
        <w:t>会议主题、会议时间、会议号和密码</w:t>
      </w:r>
      <w:r>
        <w:rPr>
          <w:rFonts w:hint="eastAsia" w:ascii="仿宋" w:hAnsi="仿宋" w:eastAsia="仿宋"/>
          <w:color w:val="000000" w:themeColor="text1"/>
          <w:sz w:val="32"/>
          <w:szCs w:val="32"/>
          <w14:textFill>
            <w14:solidFill>
              <w14:schemeClr w14:val="tx1"/>
            </w14:solidFill>
          </w14:textFill>
        </w:rPr>
        <w:t>以</w:t>
      </w:r>
      <w:r>
        <w:rPr>
          <w:rFonts w:hint="eastAsia" w:ascii="仿宋" w:hAnsi="仿宋" w:eastAsia="仿宋"/>
          <w:b/>
          <w:color w:val="000000" w:themeColor="text1"/>
          <w:sz w:val="32"/>
          <w:szCs w:val="32"/>
          <w14:textFill>
            <w14:solidFill>
              <w14:schemeClr w14:val="tx1"/>
            </w14:solidFill>
          </w14:textFill>
        </w:rPr>
        <w:t>文本形式于培训会后</w:t>
      </w:r>
      <w:r>
        <w:rPr>
          <w:rFonts w:hint="eastAsia" w:ascii="仿宋" w:hAnsi="仿宋" w:eastAsia="仿宋"/>
          <w:color w:val="000000" w:themeColor="text1"/>
          <w:sz w:val="32"/>
          <w:szCs w:val="32"/>
          <w14:textFill>
            <w14:solidFill>
              <w14:schemeClr w14:val="tx1"/>
            </w14:solidFill>
          </w14:textFill>
        </w:rPr>
        <w:t>发到群内。</w:t>
      </w:r>
    </w:p>
    <w:p>
      <w:pPr>
        <w:ind w:firstLine="640" w:firstLineChars="200"/>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进入会议</w:t>
      </w:r>
    </w:p>
    <w:p>
      <w:pPr>
        <w:ind w:firstLine="420" w:firstLineChars="200"/>
        <w:rPr>
          <w:rFonts w:ascii="仿宋" w:hAnsi="仿宋" w:eastAsia="仿宋"/>
          <w:color w:val="000000" w:themeColor="text1"/>
          <w:sz w:val="32"/>
          <w:szCs w:val="32"/>
          <w14:textFill>
            <w14:solidFill>
              <w14:schemeClr w14:val="tx1"/>
            </w14:solidFill>
          </w14:textFill>
        </w:rPr>
      </w:pPr>
      <w:r>
        <w:rPr>
          <w:color w:val="000000" w:themeColor="text1"/>
          <w14:textFill>
            <w14:solidFill>
              <w14:schemeClr w14:val="tx1"/>
            </w14:solidFill>
          </w14:textFill>
        </w:rPr>
        <w:drawing>
          <wp:inline distT="0" distB="0" distL="0" distR="0">
            <wp:extent cx="2037715" cy="3566795"/>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
                    <a:stretch>
                      <a:fillRect/>
                    </a:stretch>
                  </pic:blipFill>
                  <pic:spPr>
                    <a:xfrm>
                      <a:off x="0" y="0"/>
                      <a:ext cx="2074286" cy="3630985"/>
                    </a:xfrm>
                    <a:prstGeom prst="rect">
                      <a:avLst/>
                    </a:prstGeom>
                  </pic:spPr>
                </pic:pic>
              </a:graphicData>
            </a:graphic>
          </wp:inline>
        </w:drawing>
      </w:r>
      <w:r>
        <w:rPr>
          <w:rFonts w:ascii="仿宋" w:hAnsi="仿宋" w:eastAsia="仿宋"/>
          <w:color w:val="000000" w:themeColor="text1"/>
          <w:sz w:val="32"/>
          <w:szCs w:val="32"/>
          <w14:textFill>
            <w14:solidFill>
              <w14:schemeClr w14:val="tx1"/>
            </w14:solidFill>
          </w14:textFill>
        </w:rPr>
        <w:sym w:font="Wingdings" w:char="F0E0"/>
      </w:r>
      <w:r>
        <w:rPr>
          <w:color w:val="000000" w:themeColor="text1"/>
          <w14:textFill>
            <w14:solidFill>
              <w14:schemeClr w14:val="tx1"/>
            </w14:solidFill>
          </w14:textFill>
        </w:rPr>
        <w:drawing>
          <wp:inline distT="0" distB="0" distL="0" distR="0">
            <wp:extent cx="4923155" cy="3281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992685" cy="3328254"/>
                    </a:xfrm>
                    <a:prstGeom prst="rect">
                      <a:avLst/>
                    </a:prstGeom>
                  </pic:spPr>
                </pic:pic>
              </a:graphicData>
            </a:graphic>
          </wp:inline>
        </w:drawing>
      </w:r>
      <w:r>
        <w:rPr>
          <w:rFonts w:ascii="仿宋" w:hAnsi="仿宋" w:eastAsia="仿宋"/>
          <w:color w:val="000000" w:themeColor="text1"/>
          <w:sz w:val="32"/>
          <w:szCs w:val="32"/>
          <w14:textFill>
            <w14:solidFill>
              <w14:schemeClr w14:val="tx1"/>
            </w14:solidFill>
          </w14:textFill>
        </w:rPr>
        <w:sym w:font="Wingdings" w:char="F0E0"/>
      </w:r>
      <w:r>
        <w:rPr>
          <w:color w:val="000000" w:themeColor="text1"/>
          <w14:textFill>
            <w14:solidFill>
              <w14:schemeClr w14:val="tx1"/>
            </w14:solidFill>
          </w14:textFill>
        </w:rPr>
        <w:drawing>
          <wp:inline distT="0" distB="0" distL="0" distR="0">
            <wp:extent cx="6908165" cy="3401060"/>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5"/>
                    <a:stretch>
                      <a:fillRect/>
                    </a:stretch>
                  </pic:blipFill>
                  <pic:spPr>
                    <a:xfrm>
                      <a:off x="0" y="0"/>
                      <a:ext cx="6915344" cy="3404660"/>
                    </a:xfrm>
                    <a:prstGeom prst="rect">
                      <a:avLst/>
                    </a:prstGeom>
                  </pic:spPr>
                </pic:pic>
              </a:graphicData>
            </a:graphic>
          </wp:inline>
        </w:drawing>
      </w:r>
    </w:p>
    <w:p>
      <w:pPr>
        <w:rPr>
          <w:rFonts w:ascii="仿宋" w:hAnsi="仿宋" w:eastAsia="仿宋"/>
          <w:color w:val="000000" w:themeColor="text1"/>
          <w:sz w:val="32"/>
          <w:szCs w:val="32"/>
          <w14:textFill>
            <w14:solidFill>
              <w14:schemeClr w14:val="tx1"/>
            </w14:solidFill>
          </w14:textFill>
        </w:rPr>
      </w:pPr>
      <w:r>
        <w:rPr>
          <w:rFonts w:ascii="仿宋" w:hAnsi="仿宋" w:eastAsia="仿宋"/>
          <w:color w:val="000000" w:themeColor="text1"/>
          <w:sz w:val="32"/>
          <w:szCs w:val="32"/>
          <w14:textFill>
            <w14:solidFill>
              <w14:schemeClr w14:val="tx1"/>
            </w14:solidFill>
          </w14:textFill>
        </w:rPr>
        <w:drawing>
          <wp:inline distT="0" distB="0" distL="0" distR="0">
            <wp:extent cx="5847715" cy="2948940"/>
            <wp:effectExtent l="0" t="0" r="635" b="3810"/>
            <wp:docPr id="14" name="图片 14" descr="C:\Users\ljy\AppData\Local\Temp\1590647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jy\AppData\Local\Temp\1590647008(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9307" cy="2979821"/>
                    </a:xfrm>
                    <a:prstGeom prst="rect">
                      <a:avLst/>
                    </a:prstGeom>
                    <a:noFill/>
                    <a:ln>
                      <a:noFill/>
                    </a:ln>
                  </pic:spPr>
                </pic:pic>
              </a:graphicData>
            </a:graphic>
          </wp:inline>
        </w:drawing>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逐一熟悉各个选项，其中注意的是当所有考生进入考场后，一定记得“锁定会议”，防止其他人进入考场。主持人为第一、二机位，两机位均需将两台备用机位设为联合主持人，防止断网掉线。聊天权限设置</w:t>
      </w:r>
      <w:r>
        <w:rPr>
          <w:rFonts w:hint="eastAsia" w:ascii="黑体" w:hAnsi="黑体" w:eastAsia="黑体"/>
          <w:b/>
          <w:color w:val="000000" w:themeColor="text1"/>
          <w:sz w:val="32"/>
          <w:szCs w:val="32"/>
          <w14:textFill>
            <w14:solidFill>
              <w14:schemeClr w14:val="tx1"/>
            </w14:solidFill>
          </w14:textFill>
        </w:rPr>
        <w:t>仅主持人私聊、发送单独会议号时注意确认好考生</w:t>
      </w:r>
      <w:r>
        <w:rPr>
          <w:rFonts w:hint="eastAsia" w:ascii="仿宋" w:hAnsi="仿宋" w:eastAsia="仿宋"/>
          <w:color w:val="000000" w:themeColor="text1"/>
          <w:sz w:val="32"/>
          <w:szCs w:val="32"/>
          <w14:textFill>
            <w14:solidFill>
              <w14:schemeClr w14:val="tx1"/>
            </w14:solidFill>
          </w14:textFill>
        </w:rPr>
        <w:t>。</w:t>
      </w:r>
    </w:p>
    <w:p>
      <w:pPr>
        <w:rPr>
          <w:rFonts w:ascii="仿宋" w:hAnsi="仿宋" w:eastAsia="仿宋"/>
          <w:color w:val="000000" w:themeColor="text1"/>
          <w:sz w:val="32"/>
          <w:szCs w:val="32"/>
          <w14:textFill>
            <w14:solidFill>
              <w14:schemeClr w14:val="tx1"/>
            </w14:solidFill>
          </w14:textFill>
        </w:rPr>
      </w:pPr>
      <w:r>
        <w:rPr>
          <w:rFonts w:ascii="仿宋" w:hAnsi="仿宋" w:eastAsia="仿宋"/>
          <w:color w:val="000000" w:themeColor="text1"/>
          <w:sz w:val="32"/>
          <w:szCs w:val="32"/>
          <w14:textFill>
            <w14:solidFill>
              <w14:schemeClr w14:val="tx1"/>
            </w14:solidFill>
          </w14:textFill>
        </w:rPr>
        <w:drawing>
          <wp:inline distT="0" distB="0" distL="0" distR="0">
            <wp:extent cx="7021830" cy="3082290"/>
            <wp:effectExtent l="0" t="0" r="7620" b="3810"/>
            <wp:docPr id="16" name="图片 16" descr="C:\Users\ljy\AppData\Local\Temp\1590648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jy\AppData\Local\Temp\1590648099(1).png"/>
                    <pic:cNvPicPr>
                      <a:picLocks noChangeAspect="1" noChangeArrowheads="1"/>
                    </pic:cNvPicPr>
                  </pic:nvPicPr>
                  <pic:blipFill>
                    <a:blip r:embed="rId17" cstate="print">
                      <a:extLst>
                        <a:ext uri="{28A0092B-C50C-407E-A947-70E740481C1C}">
                          <a14:useLocalDpi xmlns:a14="http://schemas.microsoft.com/office/drawing/2010/main" val="0"/>
                        </a:ext>
                      </a:extLst>
                    </a:blip>
                    <a:srcRect l="23480" b="40283"/>
                    <a:stretch>
                      <a:fillRect/>
                    </a:stretch>
                  </pic:blipFill>
                  <pic:spPr>
                    <a:xfrm>
                      <a:off x="0" y="0"/>
                      <a:ext cx="7102787" cy="3118004"/>
                    </a:xfrm>
                    <a:prstGeom prst="rect">
                      <a:avLst/>
                    </a:prstGeom>
                    <a:noFill/>
                    <a:ln>
                      <a:noFill/>
                    </a:ln>
                  </pic:spPr>
                </pic:pic>
              </a:graphicData>
            </a:graphic>
          </wp:inline>
        </w:drawing>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在第一机位，选择“文档”，选择“导入文档”，选择需要导入的文档，确认导入本地文档，考生可见，可下载。</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共享操作：</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6522085" cy="3147060"/>
            <wp:effectExtent l="0" t="0" r="0" b="0"/>
            <wp:docPr id="20" name="图片 20" descr="C:\Users\admin\AppData\Local\Temp\WeChat Files\099da3562c79b5082103819ea8717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AppData\Local\Temp\WeChat Files\099da3562c79b5082103819ea8717a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529563" cy="3150514"/>
                    </a:xfrm>
                    <a:prstGeom prst="rect">
                      <a:avLst/>
                    </a:prstGeom>
                    <a:noFill/>
                    <a:ln>
                      <a:noFill/>
                    </a:ln>
                  </pic:spPr>
                </pic:pic>
              </a:graphicData>
            </a:graphic>
          </wp:inline>
        </w:drawing>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共享视频时，需勾选“同时共享电脑声音”，共享权限选择“仅主持人可共享”。</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共享文件时候，提前测试</w:t>
      </w:r>
      <w:r>
        <w:rPr>
          <w:rFonts w:hint="eastAsia" w:ascii="仿宋" w:hAnsi="仿宋" w:eastAsia="仿宋"/>
          <w:b/>
          <w:color w:val="000000" w:themeColor="text1"/>
          <w:sz w:val="32"/>
          <w:szCs w:val="32"/>
          <w14:textFill>
            <w14:solidFill>
              <w14:schemeClr w14:val="tx1"/>
            </w14:solidFill>
          </w14:textFill>
        </w:rPr>
        <w:t>共享文件、上传文档两种方式</w:t>
      </w:r>
      <w:r>
        <w:rPr>
          <w:rFonts w:hint="eastAsia" w:ascii="仿宋" w:hAnsi="仿宋" w:eastAsia="仿宋"/>
          <w:color w:val="000000" w:themeColor="text1"/>
          <w:sz w:val="32"/>
          <w:szCs w:val="32"/>
          <w14:textFill>
            <w14:solidFill>
              <w14:schemeClr w14:val="tx1"/>
            </w14:solidFill>
          </w14:textFill>
        </w:rPr>
        <w:t>学生是否都能看到，都能看到举手示意。</w:t>
      </w:r>
    </w:p>
    <w:p>
      <w:pPr>
        <w:rPr>
          <w:rFonts w:ascii="仿宋" w:hAnsi="仿宋" w:eastAsia="仿宋"/>
          <w:color w:val="000000" w:themeColor="text1"/>
          <w:sz w:val="32"/>
          <w:szCs w:val="32"/>
          <w14:textFill>
            <w14:solidFill>
              <w14:schemeClr w14:val="tx1"/>
            </w14:solidFill>
          </w14:textFill>
        </w:rPr>
      </w:pPr>
    </w:p>
    <w:p>
      <w:pPr>
        <w:jc w:val="center"/>
        <w:rPr>
          <w:rFonts w:ascii="仿宋" w:hAnsi="仿宋" w:eastAsia="仿宋"/>
          <w:color w:val="000000" w:themeColor="text1"/>
          <w:sz w:val="32"/>
          <w:szCs w:val="32"/>
          <w14:textFill>
            <w14:solidFill>
              <w14:schemeClr w14:val="tx1"/>
            </w14:solidFill>
          </w14:textFill>
        </w:rPr>
      </w:pPr>
      <w:r>
        <w:rPr>
          <w:rFonts w:ascii="仿宋" w:hAnsi="仿宋" w:eastAsia="仿宋"/>
          <w:color w:val="000000" w:themeColor="text1"/>
          <w:sz w:val="32"/>
          <w:szCs w:val="32"/>
          <w14:textFill>
            <w14:solidFill>
              <w14:schemeClr w14:val="tx1"/>
            </w14:solidFill>
          </w14:textFill>
        </w:rPr>
        <w:drawing>
          <wp:inline distT="0" distB="0" distL="0" distR="0">
            <wp:extent cx="6848475" cy="3851910"/>
            <wp:effectExtent l="0" t="0" r="0" b="0"/>
            <wp:docPr id="18" name="图片 18" descr="C:\Users\ljy\AppData\Local\Temp\1590649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jy\AppData\Local\Temp\159064917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893437" cy="3877558"/>
                    </a:xfrm>
                    <a:prstGeom prst="rect">
                      <a:avLst/>
                    </a:prstGeom>
                    <a:noFill/>
                    <a:ln>
                      <a:noFill/>
                    </a:ln>
                  </pic:spPr>
                </pic:pic>
              </a:graphicData>
            </a:graphic>
          </wp:inline>
        </w:drawing>
      </w:r>
    </w:p>
    <w:p>
      <w:pPr>
        <w:rPr>
          <w:rFonts w:ascii="仿宋" w:hAnsi="仿宋" w:eastAsia="仿宋"/>
          <w:b/>
          <w:color w:val="000000" w:themeColor="text1"/>
          <w:sz w:val="32"/>
          <w:szCs w:val="32"/>
          <w14:textFill>
            <w14:solidFill>
              <w14:schemeClr w14:val="tx1"/>
            </w14:solidFill>
          </w14:textFill>
        </w:rPr>
      </w:pPr>
      <w:r>
        <w:rPr>
          <w:rFonts w:hint="eastAsia" w:ascii="仿宋" w:hAnsi="仿宋" w:eastAsia="仿宋"/>
          <w:b/>
          <w:color w:val="000000" w:themeColor="text1"/>
          <w:sz w:val="32"/>
          <w:szCs w:val="32"/>
          <w14:textFill>
            <w14:solidFill>
              <w14:schemeClr w14:val="tx1"/>
            </w14:solidFill>
          </w14:textFill>
        </w:rPr>
        <w:t>【特别注意】考试未结束前，不可点“结束会议”，只能点“离开会议”。否则无法重新进入会议室，无法再次通知考生。监考老师须提前预定测试会议，以熟悉软件各项操作，不得在已公布给考生的预定会议下进行测试。</w:t>
      </w:r>
    </w:p>
    <w:p>
      <w:pPr>
        <w:rPr>
          <w:rFonts w:ascii="仿宋" w:hAnsi="仿宋" w:eastAsia="仿宋"/>
          <w:b/>
          <w:color w:val="000000" w:themeColor="text1"/>
          <w:sz w:val="32"/>
          <w:szCs w:val="32"/>
          <w14:textFill>
            <w14:solidFill>
              <w14:schemeClr w14:val="tx1"/>
            </w14:solidFill>
          </w14:textFill>
        </w:rPr>
      </w:pPr>
      <w:r>
        <w:rPr>
          <w:rFonts w:ascii="仿宋" w:hAnsi="仿宋" w:eastAsia="仿宋"/>
          <w:b/>
          <w:color w:val="000000" w:themeColor="text1"/>
          <w:sz w:val="32"/>
          <w:szCs w:val="32"/>
          <w14:textFill>
            <w14:solidFill>
              <w14:schemeClr w14:val="tx1"/>
            </w14:solidFill>
          </w14:textFill>
        </w:rPr>
        <w:t>2</w:t>
      </w:r>
      <w:r>
        <w:rPr>
          <w:rFonts w:hint="eastAsia" w:ascii="仿宋" w:hAnsi="仿宋" w:eastAsia="仿宋"/>
          <w:b/>
          <w:color w:val="000000" w:themeColor="text1"/>
          <w:sz w:val="32"/>
          <w:szCs w:val="32"/>
          <w14:textFill>
            <w14:solidFill>
              <w14:schemeClr w14:val="tx1"/>
            </w14:solidFill>
          </w14:textFill>
        </w:rPr>
        <w:t>、</w:t>
      </w:r>
      <w:r>
        <w:rPr>
          <w:rFonts w:ascii="仿宋" w:hAnsi="仿宋" w:eastAsia="仿宋"/>
          <w:b/>
          <w:color w:val="000000" w:themeColor="text1"/>
          <w:sz w:val="32"/>
          <w:szCs w:val="32"/>
          <w14:textFill>
            <w14:solidFill>
              <w14:schemeClr w14:val="tx1"/>
            </w14:solidFill>
          </w14:textFill>
        </w:rPr>
        <w:t>EV</w:t>
      </w:r>
      <w:r>
        <w:rPr>
          <w:rFonts w:hint="eastAsia" w:ascii="仿宋" w:hAnsi="仿宋" w:eastAsia="仿宋"/>
          <w:b/>
          <w:color w:val="000000" w:themeColor="text1"/>
          <w:sz w:val="32"/>
          <w:szCs w:val="32"/>
          <w14:textFill>
            <w14:solidFill>
              <w14:schemeClr w14:val="tx1"/>
            </w14:solidFill>
          </w14:textFill>
        </w:rPr>
        <w:t>录屏软件使用说明</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第一步：打开桌面上E</w:t>
      </w:r>
      <w:r>
        <w:rPr>
          <w:rFonts w:ascii="仿宋" w:hAnsi="仿宋" w:eastAsia="仿宋"/>
          <w:color w:val="000000" w:themeColor="text1"/>
          <w:sz w:val="32"/>
          <w:szCs w:val="32"/>
          <w14:textFill>
            <w14:solidFill>
              <w14:schemeClr w14:val="tx1"/>
            </w14:solidFill>
          </w14:textFill>
        </w:rPr>
        <w:t>V</w:t>
      </w:r>
      <w:r>
        <w:rPr>
          <w:rFonts w:hint="eastAsia" w:ascii="仿宋" w:hAnsi="仿宋" w:eastAsia="仿宋"/>
          <w:color w:val="000000" w:themeColor="text1"/>
          <w:sz w:val="32"/>
          <w:szCs w:val="32"/>
          <w14:textFill>
            <w14:solidFill>
              <w14:schemeClr w14:val="tx1"/>
            </w14:solidFill>
          </w14:textFill>
        </w:rPr>
        <w:t>录屏软件（</w:t>
      </w:r>
      <w:r>
        <w:rPr>
          <w:rFonts w:hint="eastAsia" w:ascii="仿宋" w:hAnsi="仿宋" w:eastAsia="仿宋"/>
          <w:b/>
          <w:color w:val="000000" w:themeColor="text1"/>
          <w:sz w:val="32"/>
          <w:szCs w:val="32"/>
          <w14:textFill>
            <w14:solidFill>
              <w14:schemeClr w14:val="tx1"/>
            </w14:solidFill>
          </w14:textFill>
        </w:rPr>
        <w:t>在腾讯会议第一、二机位打开前操作</w:t>
      </w:r>
      <w:r>
        <w:rPr>
          <w:rFonts w:hint="eastAsia" w:ascii="仿宋" w:hAnsi="仿宋" w:eastAsia="仿宋"/>
          <w:color w:val="000000" w:themeColor="text1"/>
          <w:sz w:val="32"/>
          <w:szCs w:val="32"/>
          <w14:textFill>
            <w14:solidFill>
              <w14:schemeClr w14:val="tx1"/>
            </w14:solidFill>
          </w14:textFill>
        </w:rPr>
        <w:t>）</w:t>
      </w:r>
    </w:p>
    <w:p>
      <w:p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drawing>
          <wp:inline distT="0" distB="0" distL="0" distR="0">
            <wp:extent cx="718185" cy="740410"/>
            <wp:effectExtent l="0" t="0" r="5715" b="2540"/>
            <wp:docPr id="17" name="图片 17" descr="C:\Users\Dell\AppData\Local\Temp\15907140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ell\AppData\Local\Temp\159071402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18185" cy="740410"/>
                    </a:xfrm>
                    <a:prstGeom prst="rect">
                      <a:avLst/>
                    </a:prstGeom>
                    <a:noFill/>
                    <a:ln>
                      <a:noFill/>
                    </a:ln>
                  </pic:spPr>
                </pic:pic>
              </a:graphicData>
            </a:graphic>
          </wp:inline>
        </w:drawing>
      </w:r>
      <w:r>
        <w:rPr>
          <w:rFonts w:ascii="Times New Roman" w:hAnsi="Times New Roman" w:eastAsia="Times New Roman" w:cs="Times New Roman"/>
          <w:snapToGrid w:val="0"/>
          <w:color w:val="000000" w:themeColor="text1"/>
          <w:w w:val="0"/>
          <w:kern w:val="0"/>
          <w:sz w:val="0"/>
          <w:szCs w:val="0"/>
          <w:u w:color="000000"/>
          <w:shd w:val="clear" w:color="000000" w:fill="000000"/>
          <w:lang w:val="zh-CN" w:eastAsia="zh-CN" w:bidi="zh-CN"/>
          <w14:textFill>
            <w14:solidFill>
              <w14:schemeClr w14:val="tx1"/>
            </w14:solidFill>
          </w14:textFill>
        </w:rPr>
        <w:t xml:space="preserve"> </w:t>
      </w:r>
      <w:r>
        <w:rPr>
          <w:color w:val="000000" w:themeColor="text1"/>
          <w:sz w:val="32"/>
          <w:szCs w:val="32"/>
          <w14:textFill>
            <w14:solidFill>
              <w14:schemeClr w14:val="tx1"/>
            </w14:solidFill>
          </w14:textFill>
        </w:rPr>
        <w:drawing>
          <wp:inline distT="0" distB="0" distL="0" distR="0">
            <wp:extent cx="3544570" cy="2139950"/>
            <wp:effectExtent l="0" t="0" r="0" b="0"/>
            <wp:docPr id="22" name="图片 22" descr="C:\Users\admin\AppData\Local\Temp\16149287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AppData\Local\Temp\1614928736(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562128" cy="2150836"/>
                    </a:xfrm>
                    <a:prstGeom prst="rect">
                      <a:avLst/>
                    </a:prstGeom>
                    <a:noFill/>
                    <a:ln>
                      <a:noFill/>
                    </a:ln>
                  </pic:spPr>
                </pic:pic>
              </a:graphicData>
            </a:graphic>
          </wp:inline>
        </w:drawing>
      </w:r>
      <w:r>
        <w:rPr>
          <w:color w:val="000000" w:themeColor="text1"/>
          <w:sz w:val="32"/>
          <w:szCs w:val="32"/>
          <w14:textFill>
            <w14:solidFill>
              <w14:schemeClr w14:val="tx1"/>
            </w14:solidFill>
          </w14:textFill>
        </w:rPr>
        <w:drawing>
          <wp:inline distT="0" distB="0" distL="0" distR="0">
            <wp:extent cx="3819525" cy="2286635"/>
            <wp:effectExtent l="0" t="0" r="0" b="0"/>
            <wp:docPr id="2" name="图片 2" descr="C:\Users\Dell\AppData\Local\Temp\1590714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ell\AppData\Local\Temp\1590714402(1).png"/>
                    <pic:cNvPicPr>
                      <a:picLocks noChangeAspect="1" noChangeArrowheads="1"/>
                    </pic:cNvPicPr>
                  </pic:nvPicPr>
                  <pic:blipFill>
                    <a:blip r:embed="rId22" cstate="print">
                      <a:extLst>
                        <a:ext uri="{28A0092B-C50C-407E-A947-70E740481C1C}">
                          <a14:useLocalDpi xmlns:a14="http://schemas.microsoft.com/office/drawing/2010/main" val="0"/>
                        </a:ext>
                      </a:extLst>
                    </a:blip>
                    <a:srcRect l="34476" t="11747" b="18488"/>
                    <a:stretch>
                      <a:fillRect/>
                    </a:stretch>
                  </pic:blipFill>
                  <pic:spPr>
                    <a:xfrm>
                      <a:off x="0" y="0"/>
                      <a:ext cx="3840348" cy="2299368"/>
                    </a:xfrm>
                    <a:prstGeom prst="rect">
                      <a:avLst/>
                    </a:prstGeom>
                    <a:noFill/>
                    <a:ln>
                      <a:noFill/>
                    </a:ln>
                  </pic:spPr>
                </pic:pic>
              </a:graphicData>
            </a:graphic>
          </wp:inline>
        </w:drawing>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第二步：确认录屏录像文件保存为本地文件，更改默认保存位置，最好保存在D盘和U盘上。</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第三步：选择“麦和系统声音”、“全屏录制”，务必注意！！！麦克风和摄像头务必在EV录屏开启前插入电脑，否则影响录屏声音。</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第四步：点击“开始”按钮。</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第五步：检查时长是否按时间变化，暂录制一小段，确认声音能否采集。</w:t>
      </w:r>
    </w:p>
    <w:p>
      <w:pPr>
        <w:rPr>
          <w:rFonts w:ascii="仿宋" w:hAnsi="仿宋" w:eastAsia="仿宋"/>
          <w:b/>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第六步：</w:t>
      </w:r>
      <w:r>
        <w:rPr>
          <w:rFonts w:hint="eastAsia" w:ascii="仿宋" w:hAnsi="仿宋" w:eastAsia="仿宋"/>
          <w:b/>
          <w:color w:val="000000" w:themeColor="text1"/>
          <w:sz w:val="32"/>
          <w:szCs w:val="32"/>
          <w14:textFill>
            <w14:solidFill>
              <w14:schemeClr w14:val="tx1"/>
            </w14:solidFill>
          </w14:textFill>
        </w:rPr>
        <w:t>只可点击最小化画面，不可点关闭退出【特别注意】</w:t>
      </w:r>
    </w:p>
    <w:p>
      <w:pPr>
        <w:rPr>
          <w:rFonts w:ascii="仿宋" w:hAnsi="仿宋" w:eastAsia="仿宋"/>
          <w:b/>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第七步：正式开始前，</w:t>
      </w:r>
      <w:r>
        <w:rPr>
          <w:rFonts w:hint="eastAsia" w:ascii="仿宋" w:hAnsi="仿宋" w:eastAsia="仿宋"/>
          <w:b/>
          <w:color w:val="000000" w:themeColor="text1"/>
          <w:sz w:val="32"/>
          <w:szCs w:val="32"/>
          <w14:textFill>
            <w14:solidFill>
              <w14:schemeClr w14:val="tx1"/>
            </w14:solidFill>
          </w14:textFill>
        </w:rPr>
        <w:t>测试录屏文件是否可以录到声音。</w:t>
      </w:r>
    </w:p>
    <w:p>
      <w:pPr>
        <w:rPr>
          <w:rFonts w:ascii="仿宋" w:hAnsi="仿宋" w:eastAsia="仿宋"/>
          <w:b/>
          <w:color w:val="000000" w:themeColor="text1"/>
          <w:sz w:val="32"/>
          <w:szCs w:val="32"/>
          <w14:textFill>
            <w14:solidFill>
              <w14:schemeClr w14:val="tx1"/>
            </w14:solidFill>
          </w14:textFill>
        </w:rPr>
      </w:pPr>
      <w:r>
        <w:rPr>
          <w:rFonts w:hint="eastAsia" w:ascii="仿宋" w:hAnsi="仿宋" w:eastAsia="仿宋"/>
          <w:b/>
          <w:color w:val="000000" w:themeColor="text1"/>
          <w:sz w:val="32"/>
          <w:szCs w:val="32"/>
          <w14:textFill>
            <w14:solidFill>
              <w14:schemeClr w14:val="tx1"/>
            </w14:solidFill>
          </w14:textFill>
        </w:rPr>
        <w:t>3、闹钟和时钟：搜索栏里搜索闹钟和时钟，设置好需要时间，面试时间三十分钟，先重置，暂停。等待开始。</w:t>
      </w:r>
    </w:p>
    <w:p>
      <w:pPr>
        <w:rPr>
          <w:rFonts w:ascii="仿宋" w:hAnsi="仿宋" w:eastAsia="仿宋"/>
          <w:color w:val="000000" w:themeColor="text1"/>
          <w:sz w:val="32"/>
          <w:szCs w:val="32"/>
          <w14:textFill>
            <w14:solidFill>
              <w14:schemeClr w14:val="tx1"/>
            </w14:solidFill>
          </w14:textFill>
        </w:rPr>
      </w:pPr>
      <w:r>
        <w:rPr>
          <w:rFonts w:ascii="仿宋" w:hAnsi="仿宋" w:eastAsia="仿宋"/>
          <w:b/>
          <w:color w:val="000000" w:themeColor="text1"/>
          <w:sz w:val="32"/>
          <w:szCs w:val="32"/>
          <w14:textFill>
            <w14:solidFill>
              <w14:schemeClr w14:val="tx1"/>
            </w14:solidFill>
          </w14:textFill>
        </w:rPr>
        <w:drawing>
          <wp:inline distT="0" distB="0" distL="0" distR="0">
            <wp:extent cx="2148840" cy="3023235"/>
            <wp:effectExtent l="0" t="0" r="3810" b="5715"/>
            <wp:docPr id="7" name="图片 7" descr="C:\Users\admin\AppData\Local\Temp\16164945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AppData\Local\Temp\1616494589(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50285" cy="3025504"/>
                    </a:xfrm>
                    <a:prstGeom prst="rect">
                      <a:avLst/>
                    </a:prstGeom>
                    <a:noFill/>
                    <a:ln>
                      <a:noFill/>
                    </a:ln>
                  </pic:spPr>
                </pic:pic>
              </a:graphicData>
            </a:graphic>
          </wp:inline>
        </w:drawing>
      </w:r>
      <w:r>
        <w:rPr>
          <w:rFonts w:ascii="Times New Roman" w:hAnsi="Times New Roman" w:eastAsia="Times New Roman" w:cs="Times New Roman"/>
          <w:snapToGrid w:val="0"/>
          <w:color w:val="000000" w:themeColor="text1"/>
          <w:w w:val="0"/>
          <w:kern w:val="0"/>
          <w:sz w:val="0"/>
          <w:szCs w:val="0"/>
          <w:u w:color="000000"/>
          <w:shd w:val="clear" w:color="000000" w:fill="000000"/>
          <w:lang w:val="zh-CN" w:eastAsia="zh-CN" w:bidi="zh-CN"/>
          <w14:textFill>
            <w14:solidFill>
              <w14:schemeClr w14:val="tx1"/>
            </w14:solidFill>
          </w14:textFill>
        </w:rPr>
        <w:t xml:space="preserve"> </w:t>
      </w:r>
      <w:r>
        <w:rPr>
          <w:rFonts w:ascii="仿宋" w:hAnsi="仿宋" w:eastAsia="仿宋"/>
          <w:color w:val="000000" w:themeColor="text1"/>
          <w:sz w:val="32"/>
          <w:szCs w:val="32"/>
          <w14:textFill>
            <w14:solidFill>
              <w14:schemeClr w14:val="tx1"/>
            </w14:solidFill>
          </w14:textFill>
        </w:rPr>
        <w:drawing>
          <wp:inline distT="0" distB="0" distL="0" distR="0">
            <wp:extent cx="2209800" cy="3032125"/>
            <wp:effectExtent l="0" t="0" r="0" b="0"/>
            <wp:docPr id="13" name="图片 13" descr="C:\Users\admin\AppData\Local\Temp\1616494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AppData\Local\Temp\161649465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13489" cy="3037220"/>
                    </a:xfrm>
                    <a:prstGeom prst="rect">
                      <a:avLst/>
                    </a:prstGeom>
                    <a:noFill/>
                    <a:ln>
                      <a:noFill/>
                    </a:ln>
                  </pic:spPr>
                </pic:pic>
              </a:graphicData>
            </a:graphic>
          </wp:inline>
        </w:drawing>
      </w:r>
    </w:p>
    <w:p>
      <w:pPr>
        <w:rPr>
          <w:rFonts w:ascii="仿宋" w:hAnsi="仿宋" w:eastAsia="仿宋"/>
          <w:color w:val="000000" w:themeColor="text1"/>
          <w:sz w:val="32"/>
          <w:szCs w:val="32"/>
          <w14:textFill>
            <w14:solidFill>
              <w14:schemeClr w14:val="tx1"/>
            </w14:solidFill>
          </w14:textFill>
        </w:rPr>
      </w:pPr>
      <w:r>
        <w:rPr>
          <w:rFonts w:ascii="仿宋" w:hAnsi="仿宋" w:eastAsia="仿宋"/>
          <w:color w:val="000000" w:themeColor="text1"/>
          <w:sz w:val="32"/>
          <w:szCs w:val="32"/>
          <w14:textFill>
            <w14:solidFill>
              <w14:schemeClr w14:val="tx1"/>
            </w14:solidFill>
          </w14:textFill>
        </w:rPr>
        <w:t>4</w:t>
      </w:r>
      <w:r>
        <w:rPr>
          <w:rFonts w:hint="eastAsia" w:ascii="仿宋" w:hAnsi="仿宋" w:eastAsia="仿宋"/>
          <w:color w:val="000000" w:themeColor="text1"/>
          <w:sz w:val="32"/>
          <w:szCs w:val="32"/>
          <w14:textFill>
            <w14:solidFill>
              <w14:schemeClr w14:val="tx1"/>
            </w14:solidFill>
          </w14:textFill>
        </w:rPr>
        <w:t>、执法记录仪</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右侧两个按钮，长按下面按钮，打开，按一下上面按钮，开始录制，屏幕开始显示数字，执法记录仪由绿灯改为红灯闪烁。</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注意执法记录仪观察电量、存储空间剩余。</w:t>
      </w:r>
    </w:p>
    <w:p>
      <w:pPr>
        <w:rPr>
          <w:rFonts w:ascii="仿宋" w:hAnsi="仿宋" w:eastAsia="仿宋"/>
          <w:color w:val="000000" w:themeColor="text1"/>
          <w:sz w:val="32"/>
          <w:szCs w:val="32"/>
          <w14:textFill>
            <w14:solidFill>
              <w14:schemeClr w14:val="tx1"/>
            </w14:solidFill>
          </w14:textFill>
        </w:rPr>
      </w:pPr>
      <w:r>
        <w:rPr>
          <w:rFonts w:ascii="仿宋" w:hAnsi="仿宋" w:eastAsia="仿宋"/>
          <w:color w:val="000000" w:themeColor="text1"/>
          <w:sz w:val="32"/>
          <w:szCs w:val="32"/>
          <w14:textFill>
            <w14:solidFill>
              <w14:schemeClr w14:val="tx1"/>
            </w14:solidFill>
          </w14:textFill>
        </w:rPr>
        <w:t>5</w:t>
      </w:r>
      <w:r>
        <w:rPr>
          <w:rFonts w:hint="eastAsia" w:ascii="仿宋" w:hAnsi="仿宋" w:eastAsia="仿宋"/>
          <w:color w:val="000000" w:themeColor="text1"/>
          <w:sz w:val="32"/>
          <w:szCs w:val="32"/>
          <w14:textFill>
            <w14:solidFill>
              <w14:schemeClr w14:val="tx1"/>
            </w14:solidFill>
          </w14:textFill>
        </w:rPr>
        <w:t>、位置摆放</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面试考场：</w:t>
      </w:r>
    </w:p>
    <w:p>
      <w:pPr>
        <w:rPr>
          <w:rFonts w:ascii="仿宋" w:hAnsi="仿宋" w:eastAsia="仿宋"/>
          <w:color w:val="000000" w:themeColor="text1"/>
          <w:sz w:val="32"/>
          <w:szCs w:val="32"/>
          <w14:textFill>
            <w14:solidFill>
              <w14:schemeClr w14:val="tx1"/>
            </w14:solidFill>
          </w14:textFill>
        </w:rPr>
      </w:pPr>
      <w:r>
        <w:rPr>
          <w:rFonts w:ascii="仿宋" w:hAnsi="仿宋" w:eastAsia="仿宋"/>
          <w:color w:val="000000" w:themeColor="text1"/>
          <w:sz w:val="32"/>
          <w:szCs w:val="32"/>
          <w14:textFill>
            <w14:solidFill>
              <w14:schemeClr w14:val="tx1"/>
            </w14:solidFill>
          </w14:textFill>
        </w:rPr>
        <w:t xml:space="preserve"> </w:t>
      </w:r>
      <w:r>
        <w:rPr>
          <w:rFonts w:hint="eastAsia" w:ascii="仿宋" w:hAnsi="仿宋" w:eastAsia="仿宋"/>
          <w:color w:val="000000" w:themeColor="text1"/>
          <w:sz w:val="32"/>
          <w:szCs w:val="32"/>
          <w14:textFill>
            <w14:solidFill>
              <w14:schemeClr w14:val="tx1"/>
            </w14:solidFill>
          </w14:textFill>
        </w:rPr>
        <w:t>一机位（链接教室大屏幕、链接摄像头、开启视频音频）、二机位（静音）、记录员手机（登录一机位，设为联席主持人）</w:t>
      </w:r>
    </w:p>
    <w:p>
      <w:pPr>
        <w:rPr>
          <w:rFonts w:ascii="仿宋" w:hAnsi="仿宋" w:eastAsia="仿宋"/>
          <w:color w:val="000000" w:themeColor="text1"/>
          <w:sz w:val="32"/>
          <w:szCs w:val="32"/>
          <w14:textFill>
            <w14:solidFill>
              <w14:schemeClr w14:val="tx1"/>
            </w14:solidFill>
          </w14:textFill>
        </w:rPr>
      </w:pPr>
      <w:r>
        <w:rPr>
          <w:rFonts w:ascii="仿宋" w:hAnsi="仿宋" w:eastAsia="仿宋"/>
          <w:color w:val="000000" w:themeColor="text1"/>
          <w:sz w:val="32"/>
          <w:szCs w:val="32"/>
          <w14:textFill>
            <w14:solidFill>
              <w14:schemeClr w14:val="tx1"/>
            </w14:solidFill>
          </w14:textFill>
        </w:rPr>
        <w:t xml:space="preserve">                       </w:t>
      </w:r>
      <w:r>
        <w:rPr>
          <w:rFonts w:hint="eastAsia" w:ascii="仿宋" w:hAnsi="仿宋" w:eastAsia="仿宋"/>
          <w:color w:val="000000" w:themeColor="text1"/>
          <w:sz w:val="32"/>
          <w:szCs w:val="32"/>
          <w14:textFill>
            <w14:solidFill>
              <w14:schemeClr w14:val="tx1"/>
            </w14:solidFill>
          </w14:textFill>
        </w:rPr>
        <w:t>五位面试老师座位图（给打分表、笔、每人两张空白A</w:t>
      </w:r>
      <w:r>
        <w:rPr>
          <w:rFonts w:ascii="仿宋" w:hAnsi="仿宋" w:eastAsia="仿宋"/>
          <w:color w:val="000000" w:themeColor="text1"/>
          <w:sz w:val="32"/>
          <w:szCs w:val="32"/>
          <w14:textFill>
            <w14:solidFill>
              <w14:schemeClr w14:val="tx1"/>
            </w14:solidFill>
          </w14:textFill>
        </w:rPr>
        <w:t>4</w:t>
      </w:r>
      <w:r>
        <w:rPr>
          <w:rFonts w:hint="eastAsia" w:ascii="仿宋" w:hAnsi="仿宋" w:eastAsia="仿宋"/>
          <w:color w:val="000000" w:themeColor="text1"/>
          <w:sz w:val="32"/>
          <w:szCs w:val="32"/>
          <w14:textFill>
            <w14:solidFill>
              <w14:schemeClr w14:val="tx1"/>
            </w14:solidFill>
          </w14:textFill>
        </w:rPr>
        <w:t>草稿纸）</w:t>
      </w:r>
    </w:p>
    <w:p>
      <w:pPr>
        <w:rPr>
          <w:rFonts w:ascii="仿宋" w:hAnsi="仿宋" w:eastAsia="仿宋"/>
          <w:color w:val="000000" w:themeColor="text1"/>
          <w:sz w:val="32"/>
          <w:szCs w:val="32"/>
          <w14:textFill>
            <w14:solidFill>
              <w14:schemeClr w14:val="tx1"/>
            </w14:solidFill>
          </w14:textFill>
        </w:rPr>
      </w:pP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 xml:space="preserve"> </w:t>
      </w:r>
      <w:r>
        <w:rPr>
          <w:rFonts w:ascii="仿宋" w:hAnsi="仿宋" w:eastAsia="仿宋"/>
          <w:color w:val="000000" w:themeColor="text1"/>
          <w:sz w:val="32"/>
          <w:szCs w:val="32"/>
          <w14:textFill>
            <w14:solidFill>
              <w14:schemeClr w14:val="tx1"/>
            </w14:solidFill>
          </w14:textFill>
        </w:rPr>
        <w:t xml:space="preserve">        </w:t>
      </w:r>
      <w:r>
        <w:rPr>
          <w:rFonts w:hint="eastAsia" w:ascii="仿宋" w:hAnsi="仿宋" w:eastAsia="仿宋"/>
          <w:color w:val="000000" w:themeColor="text1"/>
          <w:sz w:val="32"/>
          <w:szCs w:val="32"/>
          <w14:textFill>
            <w14:solidFill>
              <w14:schemeClr w14:val="tx1"/>
            </w14:solidFill>
          </w14:textFill>
        </w:rPr>
        <w:t>执法记录仪</w:t>
      </w:r>
    </w:p>
    <w:p>
      <w:pPr>
        <w:rPr>
          <w:rFonts w:ascii="仿宋" w:hAnsi="仿宋" w:eastAsia="仿宋"/>
          <w:color w:val="000000" w:themeColor="text1"/>
          <w:sz w:val="32"/>
          <w:szCs w:val="32"/>
          <w14:textFill>
            <w14:solidFill>
              <w14:schemeClr w14:val="tx1"/>
            </w14:solidFill>
          </w14:textFill>
        </w:rPr>
      </w:pPr>
      <w:r>
        <w:rPr>
          <w:rFonts w:ascii="仿宋" w:hAnsi="仿宋" w:eastAsia="仿宋"/>
          <w:color w:val="000000" w:themeColor="text1"/>
          <w:sz w:val="32"/>
          <w:szCs w:val="32"/>
          <w14:textFill>
            <w14:solidFill>
              <w14:schemeClr w14:val="tx1"/>
            </w14:solidFill>
          </w14:textFill>
        </w:rPr>
        <w:t>6</w:t>
      </w:r>
      <w:r>
        <w:rPr>
          <w:rFonts w:hint="eastAsia" w:ascii="仿宋" w:hAnsi="仿宋" w:eastAsia="仿宋"/>
          <w:color w:val="000000" w:themeColor="text1"/>
          <w:sz w:val="32"/>
          <w:szCs w:val="32"/>
          <w14:textFill>
            <w14:solidFill>
              <w14:schemeClr w14:val="tx1"/>
            </w14:solidFill>
          </w14:textFill>
        </w:rPr>
        <w:t>、特殊情况处理：</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（1）报到时，考生材料不全（考生名单后标注）</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（2）考生二机位解锁重力感应，横放，自动旋转，需看到电脑屏幕、桌面物品、考生本人；</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w:t>
      </w:r>
      <w:r>
        <w:rPr>
          <w:rFonts w:ascii="仿宋" w:hAnsi="仿宋" w:eastAsia="仿宋"/>
          <w:color w:val="000000" w:themeColor="text1"/>
          <w:sz w:val="32"/>
          <w:szCs w:val="32"/>
          <w14:textFill>
            <w14:solidFill>
              <w14:schemeClr w14:val="tx1"/>
            </w14:solidFill>
          </w14:textFill>
        </w:rPr>
        <w:t>3</w:t>
      </w:r>
      <w:r>
        <w:rPr>
          <w:rFonts w:hint="eastAsia" w:ascii="仿宋" w:hAnsi="仿宋" w:eastAsia="仿宋"/>
          <w:color w:val="000000" w:themeColor="text1"/>
          <w:sz w:val="32"/>
          <w:szCs w:val="32"/>
          <w14:textFill>
            <w14:solidFill>
              <w14:schemeClr w14:val="tx1"/>
            </w14:solidFill>
          </w14:textFill>
        </w:rPr>
        <w:t>）报到、备考时，考生去洗手间，重新核验身份</w:t>
      </w:r>
    </w:p>
    <w:p>
      <w:pPr>
        <w:rPr>
          <w:rFonts w:ascii="仿宋" w:hAnsi="仿宋" w:eastAsia="仿宋"/>
          <w:color w:val="000000" w:themeColor="text1"/>
          <w:sz w:val="32"/>
          <w:szCs w:val="32"/>
          <w14:textFill>
            <w14:solidFill>
              <w14:schemeClr w14:val="tx1"/>
            </w14:solidFill>
          </w14:textFill>
        </w:rPr>
      </w:pPr>
      <w:r>
        <w:rPr>
          <w:rFonts w:hint="eastAsia" w:ascii="仿宋" w:hAnsi="仿宋" w:eastAsia="仿宋"/>
          <w:color w:val="000000" w:themeColor="text1"/>
          <w:sz w:val="32"/>
          <w:szCs w:val="32"/>
          <w14:textFill>
            <w14:solidFill>
              <w14:schemeClr w14:val="tx1"/>
            </w14:solidFill>
          </w14:textFill>
        </w:rPr>
        <w:t>（</w:t>
      </w:r>
      <w:r>
        <w:rPr>
          <w:rFonts w:ascii="仿宋" w:hAnsi="仿宋" w:eastAsia="仿宋"/>
          <w:color w:val="000000" w:themeColor="text1"/>
          <w:sz w:val="32"/>
          <w:szCs w:val="32"/>
          <w14:textFill>
            <w14:solidFill>
              <w14:schemeClr w14:val="tx1"/>
            </w14:solidFill>
          </w14:textFill>
        </w:rPr>
        <w:t>4</w:t>
      </w:r>
      <w:r>
        <w:rPr>
          <w:rFonts w:hint="eastAsia" w:ascii="仿宋" w:hAnsi="仿宋" w:eastAsia="仿宋"/>
          <w:color w:val="000000" w:themeColor="text1"/>
          <w:sz w:val="32"/>
          <w:szCs w:val="32"/>
          <w14:textFill>
            <w14:solidFill>
              <w14:schemeClr w14:val="tx1"/>
            </w14:solidFill>
          </w14:textFill>
        </w:rPr>
        <w:t>）考试时掉线，若一个机位掉线，通过另一机位呼叫考生；若两机位都掉线，记录时间，告知考区负责人。</w:t>
      </w:r>
    </w:p>
    <w:p>
      <w:pPr>
        <w:jc w:val="center"/>
        <w:rPr>
          <w:rFonts w:ascii="黑体" w:hAnsi="黑体" w:eastAsia="黑体"/>
          <w:b/>
          <w:sz w:val="32"/>
          <w:szCs w:val="32"/>
        </w:rPr>
      </w:pPr>
      <w:r>
        <w:rPr>
          <w:rFonts w:hint="eastAsia" w:ascii="黑体" w:hAnsi="黑体" w:eastAsia="黑体"/>
          <w:b/>
          <w:sz w:val="32"/>
          <w:szCs w:val="32"/>
        </w:rPr>
        <w:t>培训结束后，需完成！！！</w:t>
      </w:r>
    </w:p>
    <w:p>
      <w:pPr>
        <w:rPr>
          <w:rFonts w:ascii="仿宋" w:hAnsi="仿宋" w:eastAsia="仿宋"/>
          <w:b/>
          <w:sz w:val="28"/>
          <w:szCs w:val="28"/>
        </w:rPr>
      </w:pPr>
      <w:r>
        <w:rPr>
          <w:rFonts w:hint="eastAsia" w:ascii="仿宋" w:hAnsi="仿宋" w:eastAsia="仿宋"/>
          <w:b/>
          <w:sz w:val="28"/>
          <w:szCs w:val="28"/>
        </w:rPr>
        <w:t>1</w:t>
      </w:r>
      <w:r>
        <w:rPr>
          <w:rFonts w:ascii="仿宋" w:hAnsi="仿宋" w:eastAsia="仿宋"/>
          <w:b/>
          <w:sz w:val="28"/>
          <w:szCs w:val="28"/>
        </w:rPr>
        <w:t>.</w:t>
      </w:r>
      <w:r>
        <w:rPr>
          <w:rFonts w:hint="eastAsia" w:ascii="仿宋" w:hAnsi="仿宋" w:eastAsia="仿宋"/>
          <w:b/>
          <w:sz w:val="28"/>
          <w:szCs w:val="28"/>
        </w:rPr>
        <w:t xml:space="preserve">预定 </w:t>
      </w:r>
      <w:r>
        <w:rPr>
          <w:rFonts w:ascii="仿宋" w:hAnsi="仿宋" w:eastAsia="仿宋"/>
          <w:b/>
          <w:sz w:val="28"/>
          <w:szCs w:val="28"/>
        </w:rPr>
        <w:t xml:space="preserve"> </w:t>
      </w:r>
    </w:p>
    <w:p>
      <w:pPr>
        <w:rPr>
          <w:rFonts w:ascii="仿宋" w:hAnsi="仿宋" w:eastAsia="仿宋"/>
          <w:b/>
          <w:sz w:val="28"/>
          <w:szCs w:val="28"/>
        </w:rPr>
      </w:pPr>
      <w:r>
        <w:rPr>
          <w:rFonts w:hint="eastAsia" w:ascii="仿宋" w:hAnsi="仿宋" w:eastAsia="仿宋"/>
          <w:b/>
          <w:sz w:val="28"/>
          <w:szCs w:val="28"/>
        </w:rPr>
        <w:t>夏令营国际商务项目报到考场（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10</w:t>
      </w:r>
      <w:r>
        <w:rPr>
          <w:rFonts w:hint="eastAsia" w:ascii="仿宋" w:hAnsi="仿宋" w:eastAsia="仿宋"/>
          <w:b/>
          <w:sz w:val="28"/>
          <w:szCs w:val="28"/>
        </w:rPr>
        <w:t>日）、备考考场（</w:t>
      </w:r>
      <w:r>
        <w:rPr>
          <w:rFonts w:ascii="仿宋" w:hAnsi="仿宋" w:eastAsia="仿宋"/>
          <w:b/>
          <w:sz w:val="28"/>
          <w:szCs w:val="28"/>
        </w:rPr>
        <w:t>7</w:t>
      </w:r>
      <w:r>
        <w:rPr>
          <w:rFonts w:hint="eastAsia" w:ascii="仿宋" w:hAnsi="仿宋" w:eastAsia="仿宋"/>
          <w:b/>
          <w:sz w:val="28"/>
          <w:szCs w:val="28"/>
        </w:rPr>
        <w:t>月1</w:t>
      </w:r>
      <w:r>
        <w:rPr>
          <w:rFonts w:ascii="仿宋" w:hAnsi="仿宋" w:eastAsia="仿宋"/>
          <w:b/>
          <w:sz w:val="28"/>
          <w:szCs w:val="28"/>
        </w:rPr>
        <w:t>1</w:t>
      </w:r>
      <w:r>
        <w:rPr>
          <w:rFonts w:hint="eastAsia" w:ascii="仿宋" w:hAnsi="仿宋" w:eastAsia="仿宋"/>
          <w:b/>
          <w:sz w:val="28"/>
          <w:szCs w:val="28"/>
        </w:rPr>
        <w:t>日）、一对一面试考场（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11</w:t>
      </w:r>
      <w:r>
        <w:rPr>
          <w:rFonts w:hint="eastAsia" w:ascii="仿宋" w:hAnsi="仿宋" w:eastAsia="仿宋"/>
          <w:b/>
          <w:sz w:val="28"/>
          <w:szCs w:val="28"/>
        </w:rPr>
        <w:t>日）腾讯会议室（1机位）和腾讯会议室（2机位）。</w:t>
      </w:r>
    </w:p>
    <w:p>
      <w:pPr>
        <w:rPr>
          <w:rFonts w:ascii="仿宋" w:hAnsi="仿宋" w:eastAsia="仿宋"/>
          <w:b/>
          <w:sz w:val="28"/>
          <w:szCs w:val="28"/>
        </w:rPr>
      </w:pPr>
      <w:r>
        <w:rPr>
          <w:rFonts w:hint="eastAsia" w:ascii="仿宋" w:hAnsi="仿宋" w:eastAsia="仿宋"/>
          <w:b/>
          <w:sz w:val="28"/>
          <w:szCs w:val="28"/>
        </w:rPr>
        <w:t>硕博和直博项目报到考场（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12</w:t>
      </w:r>
      <w:r>
        <w:rPr>
          <w:rFonts w:hint="eastAsia" w:ascii="仿宋" w:hAnsi="仿宋" w:eastAsia="仿宋"/>
          <w:b/>
          <w:sz w:val="28"/>
          <w:szCs w:val="28"/>
        </w:rPr>
        <w:t>日）、笔试考场（7月1</w:t>
      </w:r>
      <w:r>
        <w:rPr>
          <w:rFonts w:ascii="仿宋" w:hAnsi="仿宋" w:eastAsia="仿宋"/>
          <w:b/>
          <w:sz w:val="28"/>
          <w:szCs w:val="28"/>
        </w:rPr>
        <w:t>3</w:t>
      </w:r>
      <w:r>
        <w:rPr>
          <w:rFonts w:hint="eastAsia" w:ascii="仿宋" w:hAnsi="仿宋" w:eastAsia="仿宋"/>
          <w:b/>
          <w:sz w:val="28"/>
          <w:szCs w:val="28"/>
        </w:rPr>
        <w:t>日）、备考考场（</w:t>
      </w:r>
      <w:r>
        <w:rPr>
          <w:rFonts w:ascii="仿宋" w:hAnsi="仿宋" w:eastAsia="仿宋"/>
          <w:b/>
          <w:sz w:val="28"/>
          <w:szCs w:val="28"/>
        </w:rPr>
        <w:t>7</w:t>
      </w:r>
      <w:r>
        <w:rPr>
          <w:rFonts w:hint="eastAsia" w:ascii="仿宋" w:hAnsi="仿宋" w:eastAsia="仿宋"/>
          <w:b/>
          <w:sz w:val="28"/>
          <w:szCs w:val="28"/>
        </w:rPr>
        <w:t>月1</w:t>
      </w:r>
      <w:r>
        <w:rPr>
          <w:rFonts w:ascii="仿宋" w:hAnsi="仿宋" w:eastAsia="仿宋"/>
          <w:b/>
          <w:sz w:val="28"/>
          <w:szCs w:val="28"/>
        </w:rPr>
        <w:t>4</w:t>
      </w:r>
      <w:r>
        <w:rPr>
          <w:rFonts w:hint="eastAsia" w:ascii="仿宋" w:hAnsi="仿宋" w:eastAsia="仿宋"/>
          <w:b/>
          <w:sz w:val="28"/>
          <w:szCs w:val="28"/>
        </w:rPr>
        <w:t>日、1</w:t>
      </w:r>
      <w:r>
        <w:rPr>
          <w:rFonts w:ascii="仿宋" w:hAnsi="仿宋" w:eastAsia="仿宋"/>
          <w:b/>
          <w:sz w:val="28"/>
          <w:szCs w:val="28"/>
        </w:rPr>
        <w:t>5</w:t>
      </w:r>
      <w:r>
        <w:rPr>
          <w:rFonts w:hint="eastAsia" w:ascii="仿宋" w:hAnsi="仿宋" w:eastAsia="仿宋"/>
          <w:b/>
          <w:sz w:val="28"/>
          <w:szCs w:val="28"/>
        </w:rPr>
        <w:t>日）、一对一面试考场（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14</w:t>
      </w:r>
      <w:r>
        <w:rPr>
          <w:rFonts w:hint="eastAsia" w:ascii="仿宋" w:hAnsi="仿宋" w:eastAsia="仿宋"/>
          <w:b/>
          <w:sz w:val="28"/>
          <w:szCs w:val="28"/>
        </w:rPr>
        <w:t>日、1</w:t>
      </w:r>
      <w:r>
        <w:rPr>
          <w:rFonts w:ascii="仿宋" w:hAnsi="仿宋" w:eastAsia="仿宋"/>
          <w:b/>
          <w:sz w:val="28"/>
          <w:szCs w:val="28"/>
        </w:rPr>
        <w:t>5</w:t>
      </w:r>
      <w:r>
        <w:rPr>
          <w:rFonts w:hint="eastAsia" w:ascii="仿宋" w:hAnsi="仿宋" w:eastAsia="仿宋"/>
          <w:b/>
          <w:sz w:val="28"/>
          <w:szCs w:val="28"/>
        </w:rPr>
        <w:t>日）腾讯会议室（1机位）和腾讯会议室（2机位）。</w:t>
      </w:r>
    </w:p>
    <w:p>
      <w:pPr>
        <w:rPr>
          <w:rFonts w:ascii="仿宋" w:hAnsi="仿宋" w:eastAsia="仿宋"/>
          <w:b/>
          <w:sz w:val="28"/>
          <w:szCs w:val="28"/>
        </w:rPr>
      </w:pPr>
      <w:r>
        <w:rPr>
          <w:rFonts w:hint="eastAsia" w:ascii="仿宋" w:hAnsi="仿宋" w:eastAsia="仿宋"/>
          <w:b/>
          <w:sz w:val="28"/>
          <w:szCs w:val="28"/>
        </w:rPr>
        <w:t>特别注意！！！预订考场的腾讯会议账号、不得在考试期间预订其他腾讯会议，否则将导致无法进入考场，后果非常严重！！！</w:t>
      </w:r>
    </w:p>
    <w:p>
      <w:pPr>
        <w:rPr>
          <w:rFonts w:ascii="仿宋" w:hAnsi="仿宋" w:eastAsia="仿宋"/>
          <w:b/>
          <w:sz w:val="28"/>
          <w:szCs w:val="28"/>
        </w:rPr>
      </w:pPr>
    </w:p>
    <w:p>
      <w:pPr>
        <w:rPr>
          <w:rFonts w:ascii="仿宋" w:hAnsi="仿宋" w:eastAsia="仿宋"/>
          <w:b/>
          <w:sz w:val="28"/>
          <w:szCs w:val="28"/>
        </w:rPr>
      </w:pPr>
      <w:bookmarkStart w:id="0" w:name="_GoBack"/>
      <w:bookmarkEnd w:id="0"/>
    </w:p>
    <w:p>
      <w:pPr>
        <w:rPr>
          <w:rFonts w:ascii="仿宋" w:hAnsi="仿宋" w:eastAsia="仿宋"/>
          <w:b/>
          <w:sz w:val="28"/>
          <w:szCs w:val="28"/>
        </w:rPr>
      </w:pPr>
      <w:r>
        <w:rPr>
          <w:rFonts w:hint="eastAsia" w:ascii="仿宋" w:hAnsi="仿宋" w:eastAsia="仿宋"/>
          <w:b/>
          <w:sz w:val="28"/>
          <w:szCs w:val="28"/>
          <w:u w:val="single"/>
        </w:rPr>
        <w:t>腾讯会议时间设定</w:t>
      </w:r>
      <w:r>
        <w:rPr>
          <w:rFonts w:hint="eastAsia" w:ascii="仿宋" w:hAnsi="仿宋" w:eastAsia="仿宋"/>
          <w:b/>
          <w:sz w:val="28"/>
          <w:szCs w:val="28"/>
        </w:rPr>
        <w:t>：</w:t>
      </w:r>
    </w:p>
    <w:p>
      <w:pPr>
        <w:rPr>
          <w:rFonts w:ascii="仿宋" w:hAnsi="仿宋" w:eastAsia="仿宋"/>
          <w:b/>
          <w:sz w:val="28"/>
          <w:szCs w:val="28"/>
        </w:rPr>
      </w:pPr>
      <w:r>
        <w:rPr>
          <w:rFonts w:hint="eastAsia" w:ascii="仿宋" w:hAnsi="仿宋" w:eastAsia="仿宋"/>
          <w:b/>
          <w:sz w:val="28"/>
          <w:szCs w:val="28"/>
        </w:rPr>
        <w:t>（一）国际商务项目：</w:t>
      </w:r>
    </w:p>
    <w:p>
      <w:pPr>
        <w:widowControl/>
        <w:jc w:val="left"/>
        <w:rPr>
          <w:rFonts w:ascii="仿宋" w:hAnsi="仿宋" w:eastAsia="仿宋"/>
          <w:b/>
          <w:sz w:val="28"/>
          <w:szCs w:val="28"/>
        </w:rPr>
      </w:pPr>
      <w:r>
        <w:rPr>
          <w:rFonts w:hint="eastAsia" w:ascii="仿宋" w:hAnsi="仿宋" w:eastAsia="仿宋"/>
          <w:b/>
          <w:sz w:val="28"/>
          <w:szCs w:val="28"/>
        </w:rPr>
        <w:t>会议主题：国际商务夏令营+报到/备考/面试+第x考场+一机位/二机位；</w:t>
      </w:r>
    </w:p>
    <w:p>
      <w:pPr>
        <w:widowControl/>
        <w:jc w:val="left"/>
        <w:rPr>
          <w:rFonts w:ascii="仿宋" w:hAnsi="仿宋" w:eastAsia="仿宋"/>
          <w:b/>
          <w:sz w:val="28"/>
          <w:szCs w:val="28"/>
        </w:rPr>
      </w:pPr>
      <w:r>
        <w:rPr>
          <w:rFonts w:hint="eastAsia" w:ascii="仿宋" w:hAnsi="仿宋" w:eastAsia="仿宋"/>
          <w:b/>
          <w:sz w:val="28"/>
          <w:szCs w:val="28"/>
        </w:rPr>
        <w:t>会议时间：</w:t>
      </w:r>
    </w:p>
    <w:p>
      <w:pPr>
        <w:widowControl/>
        <w:jc w:val="left"/>
        <w:rPr>
          <w:rFonts w:ascii="仿宋" w:hAnsi="仿宋" w:eastAsia="仿宋"/>
          <w:b/>
          <w:sz w:val="28"/>
          <w:szCs w:val="28"/>
        </w:rPr>
      </w:pPr>
      <w:r>
        <w:rPr>
          <w:rFonts w:hint="eastAsia" w:ascii="仿宋" w:hAnsi="仿宋" w:eastAsia="仿宋"/>
          <w:b/>
          <w:sz w:val="28"/>
          <w:szCs w:val="28"/>
        </w:rPr>
        <w:t>报到考场：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10</w:t>
      </w:r>
      <w:r>
        <w:rPr>
          <w:rFonts w:hint="eastAsia" w:ascii="仿宋" w:hAnsi="仿宋" w:eastAsia="仿宋"/>
          <w:b/>
          <w:sz w:val="28"/>
          <w:szCs w:val="28"/>
        </w:rPr>
        <w:t>日</w:t>
      </w:r>
      <w:r>
        <w:rPr>
          <w:rFonts w:ascii="仿宋" w:hAnsi="仿宋" w:eastAsia="仿宋"/>
          <w:b/>
          <w:sz w:val="28"/>
          <w:szCs w:val="28"/>
        </w:rPr>
        <w:t>13</w:t>
      </w:r>
      <w:r>
        <w:rPr>
          <w:rFonts w:hint="eastAsia" w:ascii="仿宋" w:hAnsi="仿宋" w:eastAsia="仿宋"/>
          <w:b/>
          <w:sz w:val="28"/>
          <w:szCs w:val="28"/>
        </w:rPr>
        <w:t>:0</w:t>
      </w:r>
      <w:r>
        <w:rPr>
          <w:rFonts w:ascii="仿宋" w:hAnsi="仿宋" w:eastAsia="仿宋"/>
          <w:b/>
          <w:sz w:val="28"/>
          <w:szCs w:val="28"/>
        </w:rPr>
        <w:t>0</w:t>
      </w:r>
      <w:r>
        <w:rPr>
          <w:rFonts w:hint="eastAsia" w:ascii="仿宋" w:hAnsi="仿宋" w:eastAsia="仿宋"/>
          <w:b/>
          <w:sz w:val="28"/>
          <w:szCs w:val="28"/>
        </w:rPr>
        <w:t>-</w:t>
      </w:r>
      <w:r>
        <w:rPr>
          <w:rFonts w:ascii="仿宋" w:hAnsi="仿宋" w:eastAsia="仿宋"/>
          <w:b/>
          <w:sz w:val="28"/>
          <w:szCs w:val="28"/>
        </w:rPr>
        <w:t>18</w:t>
      </w:r>
      <w:r>
        <w:rPr>
          <w:rFonts w:hint="eastAsia" w:ascii="仿宋" w:hAnsi="仿宋" w:eastAsia="仿宋"/>
          <w:b/>
          <w:sz w:val="28"/>
          <w:szCs w:val="28"/>
        </w:rPr>
        <w:t>:0</w:t>
      </w:r>
      <w:r>
        <w:rPr>
          <w:rFonts w:ascii="仿宋" w:hAnsi="仿宋" w:eastAsia="仿宋"/>
          <w:b/>
          <w:sz w:val="28"/>
          <w:szCs w:val="28"/>
        </w:rPr>
        <w:t>0</w:t>
      </w:r>
      <w:r>
        <w:rPr>
          <w:rFonts w:hint="eastAsia" w:ascii="仿宋" w:hAnsi="仿宋" w:eastAsia="仿宋"/>
          <w:b/>
          <w:sz w:val="28"/>
          <w:szCs w:val="28"/>
        </w:rPr>
        <w:t xml:space="preserve"> </w:t>
      </w:r>
    </w:p>
    <w:p>
      <w:pPr>
        <w:rPr>
          <w:rFonts w:ascii="仿宋" w:hAnsi="仿宋" w:eastAsia="仿宋"/>
          <w:b/>
          <w:sz w:val="28"/>
          <w:szCs w:val="28"/>
        </w:rPr>
      </w:pPr>
      <w:r>
        <w:rPr>
          <w:rFonts w:hint="eastAsia" w:ascii="仿宋" w:hAnsi="仿宋" w:eastAsia="仿宋"/>
          <w:b/>
          <w:sz w:val="28"/>
          <w:szCs w:val="28"/>
        </w:rPr>
        <w:t>备考考场、一对一面试考场：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11</w:t>
      </w:r>
      <w:r>
        <w:rPr>
          <w:rFonts w:hint="eastAsia" w:ascii="仿宋" w:hAnsi="仿宋" w:eastAsia="仿宋"/>
          <w:b/>
          <w:sz w:val="28"/>
          <w:szCs w:val="28"/>
        </w:rPr>
        <w:t>日8:0</w:t>
      </w:r>
      <w:r>
        <w:rPr>
          <w:rFonts w:ascii="仿宋" w:hAnsi="仿宋" w:eastAsia="仿宋"/>
          <w:b/>
          <w:sz w:val="28"/>
          <w:szCs w:val="28"/>
        </w:rPr>
        <w:t>0</w:t>
      </w:r>
      <w:r>
        <w:rPr>
          <w:rFonts w:hint="eastAsia" w:ascii="仿宋" w:hAnsi="仿宋" w:eastAsia="仿宋"/>
          <w:b/>
          <w:sz w:val="28"/>
          <w:szCs w:val="28"/>
        </w:rPr>
        <w:t>-</w:t>
      </w:r>
      <w:r>
        <w:rPr>
          <w:rFonts w:ascii="仿宋" w:hAnsi="仿宋" w:eastAsia="仿宋"/>
          <w:b/>
          <w:sz w:val="28"/>
          <w:szCs w:val="28"/>
        </w:rPr>
        <w:t>18</w:t>
      </w:r>
      <w:r>
        <w:rPr>
          <w:rFonts w:hint="eastAsia" w:ascii="仿宋" w:hAnsi="仿宋" w:eastAsia="仿宋"/>
          <w:b/>
          <w:sz w:val="28"/>
          <w:szCs w:val="28"/>
        </w:rPr>
        <w:t>:0</w:t>
      </w:r>
      <w:r>
        <w:rPr>
          <w:rFonts w:ascii="仿宋" w:hAnsi="仿宋" w:eastAsia="仿宋"/>
          <w:b/>
          <w:sz w:val="28"/>
          <w:szCs w:val="28"/>
        </w:rPr>
        <w:t>0</w:t>
      </w:r>
    </w:p>
    <w:p>
      <w:pPr>
        <w:rPr>
          <w:rFonts w:ascii="仿宋" w:hAnsi="仿宋" w:eastAsia="仿宋"/>
          <w:b/>
          <w:sz w:val="28"/>
          <w:szCs w:val="28"/>
        </w:rPr>
      </w:pPr>
      <w:r>
        <w:rPr>
          <w:rFonts w:hint="eastAsia" w:ascii="仿宋" w:hAnsi="仿宋" w:eastAsia="仿宋"/>
          <w:b/>
          <w:sz w:val="28"/>
          <w:szCs w:val="28"/>
        </w:rPr>
        <w:t>开启会议密码：1</w:t>
      </w:r>
      <w:r>
        <w:rPr>
          <w:rFonts w:ascii="仿宋" w:hAnsi="仿宋" w:eastAsia="仿宋"/>
          <w:b/>
          <w:sz w:val="28"/>
          <w:szCs w:val="28"/>
        </w:rPr>
        <w:t>00872</w:t>
      </w:r>
    </w:p>
    <w:p>
      <w:pPr>
        <w:rPr>
          <w:rFonts w:ascii="仿宋" w:hAnsi="仿宋" w:eastAsia="仿宋"/>
          <w:b/>
          <w:sz w:val="28"/>
          <w:szCs w:val="28"/>
        </w:rPr>
      </w:pPr>
      <w:r>
        <w:rPr>
          <w:rFonts w:hint="eastAsia" w:ascii="仿宋" w:hAnsi="仿宋" w:eastAsia="仿宋"/>
          <w:b/>
          <w:sz w:val="28"/>
          <w:szCs w:val="28"/>
        </w:rPr>
        <w:t>不允许成员上传文档、不允许成员在主持人进会前加入会议、关闭会议水印、开启成员入会自动静音</w:t>
      </w:r>
    </w:p>
    <w:p>
      <w:pPr>
        <w:rPr>
          <w:rFonts w:ascii="仿宋" w:hAnsi="仿宋" w:eastAsia="仿宋"/>
          <w:b/>
          <w:sz w:val="28"/>
          <w:szCs w:val="28"/>
        </w:rPr>
      </w:pPr>
    </w:p>
    <w:p>
      <w:pPr>
        <w:rPr>
          <w:rFonts w:ascii="仿宋" w:hAnsi="仿宋" w:eastAsia="仿宋"/>
          <w:b/>
          <w:sz w:val="28"/>
          <w:szCs w:val="28"/>
        </w:rPr>
      </w:pPr>
      <w:r>
        <w:rPr>
          <w:rFonts w:hint="eastAsia" w:ascii="仿宋" w:hAnsi="仿宋" w:eastAsia="仿宋"/>
          <w:b/>
          <w:sz w:val="28"/>
          <w:szCs w:val="28"/>
        </w:rPr>
        <w:t>(二) 硕博和直博项目：</w:t>
      </w:r>
    </w:p>
    <w:p>
      <w:pPr>
        <w:rPr>
          <w:rFonts w:ascii="仿宋" w:hAnsi="仿宋" w:eastAsia="仿宋"/>
          <w:b/>
          <w:sz w:val="28"/>
          <w:szCs w:val="28"/>
        </w:rPr>
      </w:pPr>
      <w:r>
        <w:rPr>
          <w:rFonts w:hint="eastAsia" w:ascii="仿宋" w:hAnsi="仿宋" w:eastAsia="仿宋"/>
          <w:b/>
          <w:sz w:val="28"/>
          <w:szCs w:val="28"/>
        </w:rPr>
        <w:t>会议主题：硕博和直博项目夏令营+报到/笔试/备考/面试+第x考场+一机位/二机位；</w:t>
      </w:r>
    </w:p>
    <w:p>
      <w:pPr>
        <w:rPr>
          <w:rFonts w:ascii="仿宋" w:hAnsi="仿宋" w:eastAsia="仿宋"/>
          <w:b/>
          <w:sz w:val="28"/>
          <w:szCs w:val="28"/>
        </w:rPr>
      </w:pPr>
      <w:r>
        <w:rPr>
          <w:rFonts w:hint="eastAsia" w:ascii="仿宋" w:hAnsi="仿宋" w:eastAsia="仿宋"/>
          <w:b/>
          <w:sz w:val="28"/>
          <w:szCs w:val="28"/>
        </w:rPr>
        <w:t>会议时间：</w:t>
      </w:r>
    </w:p>
    <w:p>
      <w:pPr>
        <w:rPr>
          <w:rFonts w:ascii="仿宋" w:hAnsi="仿宋" w:eastAsia="仿宋"/>
          <w:b/>
          <w:sz w:val="28"/>
          <w:szCs w:val="28"/>
        </w:rPr>
      </w:pPr>
      <w:r>
        <w:rPr>
          <w:rFonts w:hint="eastAsia" w:ascii="仿宋" w:hAnsi="仿宋" w:eastAsia="仿宋"/>
          <w:b/>
          <w:sz w:val="28"/>
          <w:szCs w:val="28"/>
        </w:rPr>
        <w:t>报到考场：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12</w:t>
      </w:r>
      <w:r>
        <w:rPr>
          <w:rFonts w:hint="eastAsia" w:ascii="仿宋" w:hAnsi="仿宋" w:eastAsia="仿宋"/>
          <w:b/>
          <w:sz w:val="28"/>
          <w:szCs w:val="28"/>
        </w:rPr>
        <w:t>日 8:00-18:00</w:t>
      </w:r>
    </w:p>
    <w:p>
      <w:pPr>
        <w:rPr>
          <w:rFonts w:ascii="仿宋" w:hAnsi="仿宋" w:eastAsia="仿宋"/>
          <w:b/>
          <w:sz w:val="28"/>
          <w:szCs w:val="28"/>
        </w:rPr>
      </w:pPr>
      <w:r>
        <w:rPr>
          <w:rFonts w:hint="eastAsia" w:ascii="仿宋" w:hAnsi="仿宋" w:eastAsia="仿宋"/>
          <w:b/>
          <w:sz w:val="28"/>
          <w:szCs w:val="28"/>
        </w:rPr>
        <w:t>笔试考场：7月1</w:t>
      </w:r>
      <w:r>
        <w:rPr>
          <w:rFonts w:ascii="仿宋" w:hAnsi="仿宋" w:eastAsia="仿宋"/>
          <w:b/>
          <w:sz w:val="28"/>
          <w:szCs w:val="28"/>
        </w:rPr>
        <w:t>3</w:t>
      </w:r>
      <w:r>
        <w:rPr>
          <w:rFonts w:hint="eastAsia" w:ascii="仿宋" w:hAnsi="仿宋" w:eastAsia="仿宋"/>
          <w:b/>
          <w:sz w:val="28"/>
          <w:szCs w:val="28"/>
        </w:rPr>
        <w:t>日8:0</w:t>
      </w:r>
      <w:r>
        <w:rPr>
          <w:rFonts w:ascii="仿宋" w:hAnsi="仿宋" w:eastAsia="仿宋"/>
          <w:b/>
          <w:sz w:val="28"/>
          <w:szCs w:val="28"/>
        </w:rPr>
        <w:t>0</w:t>
      </w:r>
      <w:r>
        <w:rPr>
          <w:rFonts w:hint="eastAsia" w:ascii="仿宋" w:hAnsi="仿宋" w:eastAsia="仿宋"/>
          <w:b/>
          <w:sz w:val="28"/>
          <w:szCs w:val="28"/>
        </w:rPr>
        <w:t>-</w:t>
      </w:r>
      <w:r>
        <w:rPr>
          <w:rFonts w:ascii="仿宋" w:hAnsi="仿宋" w:eastAsia="仿宋"/>
          <w:b/>
          <w:sz w:val="28"/>
          <w:szCs w:val="28"/>
        </w:rPr>
        <w:t>18:00</w:t>
      </w:r>
    </w:p>
    <w:p>
      <w:pPr>
        <w:rPr>
          <w:rFonts w:ascii="仿宋" w:hAnsi="仿宋" w:eastAsia="仿宋"/>
          <w:b/>
          <w:sz w:val="28"/>
          <w:szCs w:val="28"/>
        </w:rPr>
      </w:pPr>
      <w:r>
        <w:rPr>
          <w:rFonts w:hint="eastAsia" w:ascii="仿宋" w:hAnsi="仿宋" w:eastAsia="仿宋"/>
          <w:b/>
          <w:sz w:val="28"/>
          <w:szCs w:val="28"/>
        </w:rPr>
        <w:t>备考考场、一对一面试考场：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14</w:t>
      </w:r>
      <w:r>
        <w:rPr>
          <w:rFonts w:hint="eastAsia" w:ascii="仿宋" w:hAnsi="仿宋" w:eastAsia="仿宋"/>
          <w:b/>
          <w:sz w:val="28"/>
          <w:szCs w:val="28"/>
        </w:rPr>
        <w:t>日\</w:t>
      </w:r>
      <w:r>
        <w:rPr>
          <w:rFonts w:ascii="仿宋" w:hAnsi="仿宋" w:eastAsia="仿宋"/>
          <w:b/>
          <w:sz w:val="28"/>
          <w:szCs w:val="28"/>
        </w:rPr>
        <w:t>15</w:t>
      </w:r>
      <w:r>
        <w:rPr>
          <w:rFonts w:hint="eastAsia" w:ascii="仿宋" w:hAnsi="仿宋" w:eastAsia="仿宋"/>
          <w:b/>
          <w:sz w:val="28"/>
          <w:szCs w:val="28"/>
        </w:rPr>
        <w:t xml:space="preserve">日 </w:t>
      </w:r>
      <w:r>
        <w:rPr>
          <w:rFonts w:ascii="仿宋" w:hAnsi="仿宋" w:eastAsia="仿宋"/>
          <w:b/>
          <w:sz w:val="28"/>
          <w:szCs w:val="28"/>
        </w:rPr>
        <w:t xml:space="preserve"> </w:t>
      </w:r>
      <w:r>
        <w:rPr>
          <w:rFonts w:hint="eastAsia" w:ascii="仿宋" w:hAnsi="仿宋" w:eastAsia="仿宋"/>
          <w:b/>
          <w:sz w:val="28"/>
          <w:szCs w:val="28"/>
        </w:rPr>
        <w:t>8:0</w:t>
      </w:r>
      <w:r>
        <w:rPr>
          <w:rFonts w:ascii="仿宋" w:hAnsi="仿宋" w:eastAsia="仿宋"/>
          <w:b/>
          <w:sz w:val="28"/>
          <w:szCs w:val="28"/>
        </w:rPr>
        <w:t>0</w:t>
      </w:r>
      <w:r>
        <w:rPr>
          <w:rFonts w:hint="eastAsia" w:ascii="仿宋" w:hAnsi="仿宋" w:eastAsia="仿宋"/>
          <w:b/>
          <w:sz w:val="28"/>
          <w:szCs w:val="28"/>
        </w:rPr>
        <w:t>-</w:t>
      </w:r>
      <w:r>
        <w:rPr>
          <w:rFonts w:ascii="仿宋" w:hAnsi="仿宋" w:eastAsia="仿宋"/>
          <w:b/>
          <w:sz w:val="28"/>
          <w:szCs w:val="28"/>
        </w:rPr>
        <w:t>18</w:t>
      </w:r>
      <w:r>
        <w:rPr>
          <w:rFonts w:hint="eastAsia" w:ascii="仿宋" w:hAnsi="仿宋" w:eastAsia="仿宋"/>
          <w:b/>
          <w:sz w:val="28"/>
          <w:szCs w:val="28"/>
        </w:rPr>
        <w:t>:0</w:t>
      </w:r>
      <w:r>
        <w:rPr>
          <w:rFonts w:ascii="仿宋" w:hAnsi="仿宋" w:eastAsia="仿宋"/>
          <w:b/>
          <w:sz w:val="28"/>
          <w:szCs w:val="28"/>
        </w:rPr>
        <w:t>0</w:t>
      </w:r>
    </w:p>
    <w:p>
      <w:pPr>
        <w:rPr>
          <w:rFonts w:ascii="仿宋" w:hAnsi="仿宋" w:eastAsia="仿宋"/>
          <w:b/>
          <w:sz w:val="28"/>
          <w:szCs w:val="28"/>
        </w:rPr>
      </w:pPr>
      <w:r>
        <w:rPr>
          <w:rFonts w:hint="eastAsia" w:ascii="仿宋" w:hAnsi="仿宋" w:eastAsia="仿宋"/>
          <w:b/>
          <w:sz w:val="28"/>
          <w:szCs w:val="28"/>
        </w:rPr>
        <w:t>开启会议密码：1</w:t>
      </w:r>
      <w:r>
        <w:rPr>
          <w:rFonts w:ascii="仿宋" w:hAnsi="仿宋" w:eastAsia="仿宋"/>
          <w:b/>
          <w:sz w:val="28"/>
          <w:szCs w:val="28"/>
        </w:rPr>
        <w:t>00872</w:t>
      </w:r>
    </w:p>
    <w:p>
      <w:pPr>
        <w:rPr>
          <w:rFonts w:ascii="仿宋" w:hAnsi="仿宋" w:eastAsia="仿宋"/>
          <w:b/>
          <w:sz w:val="28"/>
          <w:szCs w:val="28"/>
        </w:rPr>
      </w:pPr>
      <w:r>
        <w:rPr>
          <w:rFonts w:hint="eastAsia" w:ascii="仿宋" w:hAnsi="仿宋" w:eastAsia="仿宋"/>
          <w:b/>
          <w:sz w:val="28"/>
          <w:szCs w:val="28"/>
        </w:rPr>
        <w:t>不允许成员上传文档、不允许成员在主持人进会前加入会议、关闭会议水印、开启成员入会自动静音</w:t>
      </w:r>
    </w:p>
    <w:p>
      <w:pPr>
        <w:rPr>
          <w:rFonts w:ascii="仿宋" w:hAnsi="仿宋" w:eastAsia="仿宋"/>
          <w:b/>
          <w:sz w:val="28"/>
          <w:szCs w:val="28"/>
        </w:rPr>
      </w:pPr>
    </w:p>
    <w:p>
      <w:pPr>
        <w:rPr>
          <w:rFonts w:ascii="仿宋" w:hAnsi="仿宋" w:eastAsia="仿宋"/>
          <w:b/>
          <w:sz w:val="28"/>
          <w:szCs w:val="28"/>
        </w:rPr>
      </w:pPr>
      <w:r>
        <w:rPr>
          <w:rFonts w:hint="eastAsia" w:ascii="仿宋" w:hAnsi="仿宋" w:eastAsia="仿宋"/>
          <w:b/>
          <w:sz w:val="28"/>
          <w:szCs w:val="28"/>
        </w:rPr>
        <w:t>预定后在群内发送会议码</w:t>
      </w:r>
    </w:p>
    <w:p>
      <w:pPr>
        <w:rPr>
          <w:rFonts w:ascii="仿宋" w:hAnsi="仿宋" w:eastAsia="仿宋"/>
          <w:b/>
          <w:sz w:val="28"/>
          <w:szCs w:val="28"/>
          <w:u w:val="single"/>
        </w:rPr>
      </w:pPr>
      <w:r>
        <w:rPr>
          <w:rFonts w:hint="eastAsia" w:ascii="仿宋" w:hAnsi="仿宋" w:eastAsia="仿宋"/>
          <w:b/>
          <w:sz w:val="28"/>
          <w:szCs w:val="28"/>
          <w:highlight w:val="yellow"/>
          <w:u w:val="single"/>
        </w:rPr>
        <w:t>工作人员到岗时间：</w:t>
      </w:r>
    </w:p>
    <w:p>
      <w:pPr>
        <w:rPr>
          <w:rFonts w:ascii="仿宋" w:hAnsi="仿宋" w:eastAsia="仿宋"/>
          <w:b/>
          <w:sz w:val="28"/>
          <w:szCs w:val="28"/>
          <w:u w:val="single"/>
        </w:rPr>
      </w:pPr>
      <w:r>
        <w:rPr>
          <w:rFonts w:hint="eastAsia" w:ascii="仿宋" w:hAnsi="仿宋" w:eastAsia="仿宋"/>
          <w:b/>
          <w:sz w:val="28"/>
          <w:szCs w:val="28"/>
          <w:u w:val="single"/>
        </w:rPr>
        <w:t>国际商务项目：</w:t>
      </w:r>
    </w:p>
    <w:p>
      <w:pPr>
        <w:rPr>
          <w:rFonts w:ascii="仿宋" w:hAnsi="仿宋" w:eastAsia="仿宋"/>
          <w:b/>
          <w:sz w:val="28"/>
          <w:szCs w:val="28"/>
        </w:rPr>
      </w:pPr>
      <w:r>
        <w:rPr>
          <w:rFonts w:hint="eastAsia" w:ascii="仿宋" w:hAnsi="仿宋" w:eastAsia="仿宋"/>
          <w:b/>
          <w:sz w:val="28"/>
          <w:szCs w:val="28"/>
        </w:rPr>
        <w:t>报到考场：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10</w:t>
      </w:r>
      <w:r>
        <w:rPr>
          <w:rFonts w:hint="eastAsia" w:ascii="仿宋" w:hAnsi="仿宋" w:eastAsia="仿宋"/>
          <w:b/>
          <w:sz w:val="28"/>
          <w:szCs w:val="28"/>
        </w:rPr>
        <w:t>日</w:t>
      </w:r>
      <w:r>
        <w:rPr>
          <w:rFonts w:ascii="仿宋" w:hAnsi="仿宋" w:eastAsia="仿宋"/>
          <w:b/>
          <w:sz w:val="28"/>
          <w:szCs w:val="28"/>
        </w:rPr>
        <w:t xml:space="preserve">13:45 </w:t>
      </w:r>
    </w:p>
    <w:p>
      <w:pPr>
        <w:rPr>
          <w:rFonts w:ascii="仿宋" w:hAnsi="仿宋" w:eastAsia="仿宋"/>
          <w:b/>
          <w:sz w:val="28"/>
          <w:szCs w:val="28"/>
        </w:rPr>
      </w:pPr>
      <w:r>
        <w:rPr>
          <w:rFonts w:hint="eastAsia" w:ascii="仿宋" w:hAnsi="仿宋" w:eastAsia="仿宋"/>
          <w:b/>
          <w:sz w:val="28"/>
          <w:szCs w:val="28"/>
        </w:rPr>
        <w:t>备考考场：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11</w:t>
      </w:r>
      <w:r>
        <w:rPr>
          <w:rFonts w:hint="eastAsia" w:ascii="仿宋" w:hAnsi="仿宋" w:eastAsia="仿宋"/>
          <w:b/>
          <w:sz w:val="28"/>
          <w:szCs w:val="28"/>
        </w:rPr>
        <w:t>日7</w:t>
      </w:r>
      <w:r>
        <w:rPr>
          <w:rFonts w:ascii="仿宋" w:hAnsi="仿宋" w:eastAsia="仿宋"/>
          <w:b/>
          <w:sz w:val="28"/>
          <w:szCs w:val="28"/>
        </w:rPr>
        <w:t xml:space="preserve">:45 </w:t>
      </w:r>
    </w:p>
    <w:p>
      <w:pPr>
        <w:rPr>
          <w:rFonts w:ascii="仿宋" w:hAnsi="仿宋" w:eastAsia="仿宋"/>
          <w:b/>
          <w:sz w:val="28"/>
          <w:szCs w:val="28"/>
        </w:rPr>
      </w:pPr>
      <w:r>
        <w:rPr>
          <w:rFonts w:hint="eastAsia" w:ascii="仿宋" w:hAnsi="仿宋" w:eastAsia="仿宋"/>
          <w:b/>
          <w:sz w:val="28"/>
          <w:szCs w:val="28"/>
        </w:rPr>
        <w:t>面试考场：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11</w:t>
      </w:r>
      <w:r>
        <w:rPr>
          <w:rFonts w:hint="eastAsia" w:ascii="仿宋" w:hAnsi="仿宋" w:eastAsia="仿宋"/>
          <w:b/>
          <w:sz w:val="28"/>
          <w:szCs w:val="28"/>
        </w:rPr>
        <w:t>日8:0</w:t>
      </w:r>
      <w:r>
        <w:rPr>
          <w:rFonts w:ascii="仿宋" w:hAnsi="仿宋" w:eastAsia="仿宋"/>
          <w:b/>
          <w:sz w:val="28"/>
          <w:szCs w:val="28"/>
        </w:rPr>
        <w:t xml:space="preserve">0 </w:t>
      </w:r>
    </w:p>
    <w:p>
      <w:pPr>
        <w:rPr>
          <w:rFonts w:ascii="仿宋" w:hAnsi="仿宋" w:eastAsia="仿宋"/>
          <w:b/>
          <w:sz w:val="28"/>
          <w:szCs w:val="28"/>
          <w:u w:val="single"/>
        </w:rPr>
      </w:pPr>
      <w:r>
        <w:rPr>
          <w:rFonts w:hint="eastAsia" w:ascii="仿宋" w:hAnsi="仿宋" w:eastAsia="仿宋"/>
          <w:b/>
          <w:sz w:val="28"/>
          <w:szCs w:val="28"/>
          <w:u w:val="single"/>
        </w:rPr>
        <w:t>硕博和直博项目：</w:t>
      </w:r>
    </w:p>
    <w:p>
      <w:pPr>
        <w:rPr>
          <w:rFonts w:hint="eastAsia" w:ascii="仿宋" w:hAnsi="仿宋" w:eastAsia="仿宋"/>
          <w:b/>
          <w:sz w:val="28"/>
          <w:szCs w:val="28"/>
          <w:lang w:eastAsia="zh-CN"/>
        </w:rPr>
      </w:pPr>
      <w:r>
        <w:rPr>
          <w:rFonts w:hint="eastAsia" w:ascii="仿宋" w:hAnsi="仿宋" w:eastAsia="仿宋"/>
          <w:b/>
          <w:sz w:val="28"/>
          <w:szCs w:val="28"/>
        </w:rPr>
        <w:t>报到考场：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12</w:t>
      </w:r>
      <w:r>
        <w:rPr>
          <w:rFonts w:hint="eastAsia" w:ascii="仿宋" w:hAnsi="仿宋" w:eastAsia="仿宋"/>
          <w:b/>
          <w:sz w:val="28"/>
          <w:szCs w:val="28"/>
        </w:rPr>
        <w:t>日1</w:t>
      </w:r>
      <w:r>
        <w:rPr>
          <w:rFonts w:hint="eastAsia" w:ascii="仿宋" w:hAnsi="仿宋" w:eastAsia="仿宋"/>
          <w:b/>
          <w:sz w:val="28"/>
          <w:szCs w:val="28"/>
          <w:lang w:val="en-US" w:eastAsia="zh-CN"/>
        </w:rPr>
        <w:t>0</w:t>
      </w:r>
      <w:r>
        <w:rPr>
          <w:rFonts w:hint="eastAsia" w:ascii="仿宋" w:hAnsi="仿宋" w:eastAsia="仿宋"/>
          <w:b/>
          <w:sz w:val="28"/>
          <w:szCs w:val="28"/>
        </w:rPr>
        <w:t>:</w:t>
      </w:r>
      <w:r>
        <w:rPr>
          <w:rFonts w:hint="eastAsia" w:ascii="仿宋" w:hAnsi="仿宋" w:eastAsia="仿宋"/>
          <w:b/>
          <w:sz w:val="28"/>
          <w:szCs w:val="28"/>
          <w:lang w:val="en-US" w:eastAsia="zh-CN"/>
        </w:rPr>
        <w:t>45</w:t>
      </w:r>
    </w:p>
    <w:p>
      <w:pPr>
        <w:rPr>
          <w:rFonts w:ascii="仿宋" w:hAnsi="仿宋" w:eastAsia="仿宋"/>
          <w:b/>
          <w:sz w:val="28"/>
          <w:szCs w:val="28"/>
        </w:rPr>
      </w:pPr>
      <w:r>
        <w:rPr>
          <w:rFonts w:hint="eastAsia" w:ascii="仿宋" w:hAnsi="仿宋" w:eastAsia="仿宋"/>
          <w:b/>
          <w:sz w:val="28"/>
          <w:szCs w:val="28"/>
        </w:rPr>
        <w:t>笔试考场：7月13日7:</w:t>
      </w:r>
      <w:r>
        <w:rPr>
          <w:rFonts w:hint="eastAsia" w:ascii="仿宋" w:hAnsi="仿宋" w:eastAsia="仿宋"/>
          <w:b/>
          <w:sz w:val="28"/>
          <w:szCs w:val="28"/>
          <w:lang w:val="en-US" w:eastAsia="zh-CN"/>
        </w:rPr>
        <w:t>45</w:t>
      </w:r>
      <w:r>
        <w:rPr>
          <w:rFonts w:hint="eastAsia" w:ascii="仿宋" w:hAnsi="仿宋" w:eastAsia="仿宋"/>
          <w:b/>
          <w:sz w:val="28"/>
          <w:szCs w:val="28"/>
        </w:rPr>
        <w:t xml:space="preserve"> </w:t>
      </w:r>
    </w:p>
    <w:p>
      <w:pPr>
        <w:rPr>
          <w:rFonts w:ascii="仿宋" w:hAnsi="仿宋" w:eastAsia="仿宋"/>
          <w:b/>
          <w:sz w:val="28"/>
          <w:szCs w:val="28"/>
        </w:rPr>
      </w:pPr>
      <w:r>
        <w:rPr>
          <w:rFonts w:hint="eastAsia" w:ascii="仿宋" w:hAnsi="仿宋" w:eastAsia="仿宋"/>
          <w:b/>
          <w:sz w:val="28"/>
          <w:szCs w:val="28"/>
        </w:rPr>
        <w:t>备考考场：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14</w:t>
      </w:r>
      <w:r>
        <w:rPr>
          <w:rFonts w:hint="eastAsia" w:ascii="仿宋" w:hAnsi="仿宋" w:eastAsia="仿宋"/>
          <w:b/>
          <w:sz w:val="28"/>
          <w:szCs w:val="28"/>
        </w:rPr>
        <w:t>日、1</w:t>
      </w:r>
      <w:r>
        <w:rPr>
          <w:rFonts w:ascii="仿宋" w:hAnsi="仿宋" w:eastAsia="仿宋"/>
          <w:b/>
          <w:sz w:val="28"/>
          <w:szCs w:val="28"/>
        </w:rPr>
        <w:t>5</w:t>
      </w:r>
      <w:r>
        <w:rPr>
          <w:rFonts w:hint="eastAsia" w:ascii="仿宋" w:hAnsi="仿宋" w:eastAsia="仿宋"/>
          <w:b/>
          <w:sz w:val="28"/>
          <w:szCs w:val="28"/>
        </w:rPr>
        <w:t>日7</w:t>
      </w:r>
      <w:r>
        <w:rPr>
          <w:rFonts w:ascii="仿宋" w:hAnsi="仿宋" w:eastAsia="仿宋"/>
          <w:b/>
          <w:sz w:val="28"/>
          <w:szCs w:val="28"/>
        </w:rPr>
        <w:t>:45</w:t>
      </w:r>
    </w:p>
    <w:p>
      <w:pPr>
        <w:rPr>
          <w:rFonts w:ascii="仿宋" w:hAnsi="仿宋" w:eastAsia="仿宋"/>
          <w:b/>
          <w:sz w:val="28"/>
          <w:szCs w:val="28"/>
        </w:rPr>
      </w:pPr>
      <w:r>
        <w:rPr>
          <w:rFonts w:hint="eastAsia" w:ascii="仿宋" w:hAnsi="仿宋" w:eastAsia="仿宋"/>
          <w:b/>
          <w:sz w:val="28"/>
          <w:szCs w:val="28"/>
        </w:rPr>
        <w:t>面试考场：</w:t>
      </w:r>
      <w:r>
        <w:rPr>
          <w:rFonts w:ascii="仿宋" w:hAnsi="仿宋" w:eastAsia="仿宋"/>
          <w:b/>
          <w:sz w:val="28"/>
          <w:szCs w:val="28"/>
        </w:rPr>
        <w:t>7</w:t>
      </w:r>
      <w:r>
        <w:rPr>
          <w:rFonts w:hint="eastAsia" w:ascii="仿宋" w:hAnsi="仿宋" w:eastAsia="仿宋"/>
          <w:b/>
          <w:sz w:val="28"/>
          <w:szCs w:val="28"/>
        </w:rPr>
        <w:t>月</w:t>
      </w:r>
      <w:r>
        <w:rPr>
          <w:rFonts w:ascii="仿宋" w:hAnsi="仿宋" w:eastAsia="仿宋"/>
          <w:b/>
          <w:sz w:val="28"/>
          <w:szCs w:val="28"/>
        </w:rPr>
        <w:t>14</w:t>
      </w:r>
      <w:r>
        <w:rPr>
          <w:rFonts w:hint="eastAsia" w:ascii="仿宋" w:hAnsi="仿宋" w:eastAsia="仿宋"/>
          <w:b/>
          <w:sz w:val="28"/>
          <w:szCs w:val="28"/>
        </w:rPr>
        <w:t>日、1</w:t>
      </w:r>
      <w:r>
        <w:rPr>
          <w:rFonts w:ascii="仿宋" w:hAnsi="仿宋" w:eastAsia="仿宋"/>
          <w:b/>
          <w:sz w:val="28"/>
          <w:szCs w:val="28"/>
        </w:rPr>
        <w:t>5</w:t>
      </w:r>
      <w:r>
        <w:rPr>
          <w:rFonts w:hint="eastAsia" w:ascii="仿宋" w:hAnsi="仿宋" w:eastAsia="仿宋"/>
          <w:b/>
          <w:sz w:val="28"/>
          <w:szCs w:val="28"/>
        </w:rPr>
        <w:t>日8:0</w:t>
      </w:r>
      <w:r>
        <w:rPr>
          <w:rFonts w:ascii="仿宋" w:hAnsi="仿宋" w:eastAsia="仿宋"/>
          <w:b/>
          <w:sz w:val="28"/>
          <w:szCs w:val="28"/>
        </w:rPr>
        <w:t>0</w:t>
      </w:r>
    </w:p>
    <w:p>
      <w:pPr>
        <w:rPr>
          <w:rFonts w:ascii="仿宋" w:hAnsi="仿宋" w:eastAsia="仿宋"/>
          <w:b/>
          <w:sz w:val="28"/>
          <w:szCs w:val="28"/>
          <w:u w:val="single"/>
        </w:rPr>
      </w:pPr>
    </w:p>
    <w:p>
      <w:pPr>
        <w:rPr>
          <w:rFonts w:ascii="仿宋" w:hAnsi="仿宋" w:eastAsia="仿宋"/>
          <w:b/>
          <w:sz w:val="28"/>
          <w:szCs w:val="28"/>
        </w:rPr>
      </w:pPr>
      <w:r>
        <w:rPr>
          <w:rFonts w:ascii="仿宋" w:hAnsi="仿宋" w:eastAsia="仿宋"/>
          <w:b/>
          <w:sz w:val="28"/>
          <w:szCs w:val="28"/>
        </w:rPr>
        <w:t>2</w:t>
      </w:r>
      <w:r>
        <w:rPr>
          <w:rFonts w:hint="eastAsia" w:ascii="仿宋" w:hAnsi="仿宋" w:eastAsia="仿宋"/>
          <w:b/>
          <w:sz w:val="28"/>
          <w:szCs w:val="28"/>
        </w:rPr>
        <w:t>.腾讯会议预定时“文档”不要勾选“允许成员上传文档”；</w:t>
      </w:r>
    </w:p>
    <w:p>
      <w:pPr>
        <w:rPr>
          <w:rFonts w:ascii="仿宋" w:hAnsi="仿宋" w:eastAsia="仿宋"/>
          <w:b/>
          <w:sz w:val="28"/>
          <w:szCs w:val="28"/>
        </w:rPr>
      </w:pPr>
      <w:r>
        <w:rPr>
          <w:rFonts w:hint="eastAsia" w:ascii="仿宋" w:hAnsi="仿宋" w:eastAsia="仿宋"/>
          <w:b/>
          <w:sz w:val="28"/>
          <w:szCs w:val="28"/>
        </w:rPr>
        <w:t>3</w:t>
      </w:r>
      <w:r>
        <w:rPr>
          <w:rFonts w:ascii="仿宋" w:hAnsi="仿宋" w:eastAsia="仿宋"/>
          <w:b/>
          <w:sz w:val="28"/>
          <w:szCs w:val="28"/>
        </w:rPr>
        <w:t>.</w:t>
      </w:r>
      <w:r>
        <w:rPr>
          <w:rFonts w:hint="eastAsia" w:ascii="仿宋" w:hAnsi="仿宋" w:eastAsia="仿宋"/>
          <w:b/>
          <w:sz w:val="28"/>
          <w:szCs w:val="28"/>
        </w:rPr>
        <w:t>腾讯会议预定时设置①不允许成员在主持人进会前加入；②开启成员入会时自动静音，一机位主持人进入会议后解除全员静音，二机位主持人使用备用账号登录二机位主设备（账号及密码详见考场安排页），同时还需使用自己的手机登录一机位腾讯会议室，并将手机账号设置为一机位会议室的联席主持人（以防一机位掉线），提前测试备用账号密码是否能正常登陆会议；③手机端更换腾讯会议头像为监考专用头像；</w:t>
      </w:r>
    </w:p>
    <w:p>
      <w:pPr>
        <w:rPr>
          <w:rFonts w:ascii="仿宋" w:hAnsi="仿宋" w:eastAsia="仿宋"/>
          <w:b/>
          <w:sz w:val="28"/>
          <w:szCs w:val="28"/>
        </w:rPr>
      </w:pPr>
      <w:r>
        <w:rPr>
          <w:rFonts w:hint="eastAsia" w:ascii="仿宋" w:hAnsi="仿宋" w:eastAsia="仿宋"/>
          <w:b/>
          <w:sz w:val="28"/>
          <w:szCs w:val="28"/>
        </w:rPr>
        <w:t>4</w:t>
      </w:r>
      <w:r>
        <w:rPr>
          <w:rFonts w:ascii="仿宋" w:hAnsi="仿宋" w:eastAsia="仿宋"/>
          <w:b/>
          <w:sz w:val="28"/>
          <w:szCs w:val="28"/>
        </w:rPr>
        <w:t>.</w:t>
      </w:r>
      <w:r>
        <w:rPr>
          <w:rFonts w:hint="eastAsia" w:ascii="仿宋" w:hAnsi="仿宋" w:eastAsia="仿宋"/>
          <w:b/>
          <w:sz w:val="28"/>
          <w:szCs w:val="28"/>
        </w:rPr>
        <w:t>进入腾讯会议后-更多-文档-导入文档-成员仅可查看，聊天-仅允许私聊主持人。</w:t>
      </w:r>
    </w:p>
    <w:p>
      <w:pPr>
        <w:rPr>
          <w:rFonts w:ascii="仿宋" w:hAnsi="仿宋" w:eastAsia="仿宋"/>
          <w:b/>
          <w:sz w:val="28"/>
          <w:szCs w:val="28"/>
        </w:rPr>
      </w:pPr>
      <w:r>
        <w:rPr>
          <w:rFonts w:hint="eastAsia" w:ascii="仿宋" w:hAnsi="仿宋" w:eastAsia="仿宋"/>
          <w:b/>
          <w:sz w:val="28"/>
          <w:szCs w:val="28"/>
        </w:rPr>
        <w:t>5</w:t>
      </w:r>
      <w:r>
        <w:rPr>
          <w:rFonts w:ascii="仿宋" w:hAnsi="仿宋" w:eastAsia="仿宋"/>
          <w:b/>
          <w:sz w:val="28"/>
          <w:szCs w:val="28"/>
        </w:rPr>
        <w:t>.</w:t>
      </w:r>
      <w:r>
        <w:rPr>
          <w:rFonts w:hint="eastAsia" w:ascii="仿宋" w:hAnsi="仿宋" w:eastAsia="仿宋"/>
          <w:b/>
          <w:sz w:val="28"/>
          <w:szCs w:val="28"/>
        </w:rPr>
        <w:t>同一面试组的一机位和二机位工作人员及对应备考考场的工作人员须尽快熟悉！！！</w:t>
      </w:r>
    </w:p>
    <w:p>
      <w:pPr>
        <w:rPr>
          <w:rFonts w:ascii="仿宋" w:hAnsi="仿宋" w:eastAsia="仿宋"/>
          <w:color w:val="000000" w:themeColor="text1"/>
          <w:sz w:val="28"/>
          <w:szCs w:val="32"/>
          <w14:textFill>
            <w14:solidFill>
              <w14:schemeClr w14:val="tx1"/>
            </w14:solidFill>
          </w14:textFill>
        </w:rPr>
      </w:pPr>
      <w:r>
        <w:rPr>
          <w:rFonts w:hint="eastAsia" w:ascii="仿宋" w:hAnsi="仿宋" w:eastAsia="仿宋"/>
          <w:color w:val="000000" w:themeColor="text1"/>
          <w:sz w:val="28"/>
          <w:szCs w:val="32"/>
          <w14:textFill>
            <w14:solidFill>
              <w14:schemeClr w14:val="tx1"/>
            </w14:solidFill>
          </w14:textFill>
        </w:rPr>
        <w:t>两个人掌握三个账号（各自的手机号注册的腾讯会议账号）：</w:t>
      </w:r>
    </w:p>
    <w:p>
      <w:pPr>
        <w:rPr>
          <w:rFonts w:hint="eastAsia" w:ascii="仿宋" w:hAnsi="仿宋" w:eastAsia="仿宋"/>
          <w:color w:val="000000" w:themeColor="text1"/>
          <w:sz w:val="28"/>
          <w:szCs w:val="32"/>
          <w14:textFill>
            <w14:solidFill>
              <w14:schemeClr w14:val="tx1"/>
            </w14:solidFill>
          </w14:textFill>
        </w:rPr>
      </w:pPr>
      <w:r>
        <w:rPr>
          <w:rFonts w:hint="eastAsia" w:ascii="仿宋" w:hAnsi="仿宋" w:eastAsia="仿宋"/>
          <w:color w:val="000000" w:themeColor="text1"/>
          <w:sz w:val="28"/>
          <w:szCs w:val="32"/>
          <w14:textFill>
            <w14:solidFill>
              <w14:schemeClr w14:val="tx1"/>
            </w14:solidFill>
          </w14:textFill>
        </w:rPr>
        <w:t>【建议一机位用自己的账号、二机位使用如下账号，登录之后再预定会议，修改备注名和图片、二机位人的手机腾讯会议号进入一机位会议室内，一机位将其设置为联席主持人】</w:t>
      </w:r>
    </w:p>
    <w:p>
      <w:pPr>
        <w:rPr>
          <w:rFonts w:ascii="仿宋" w:hAnsi="仿宋" w:eastAsia="仿宋"/>
          <w:b/>
          <w:color w:val="000000" w:themeColor="text1"/>
          <w:sz w:val="32"/>
          <w:szCs w:val="32"/>
          <w14:textFill>
            <w14:solidFill>
              <w14:schemeClr w14:val="tx1"/>
            </w14:solidFill>
          </w14:textFill>
        </w:rPr>
      </w:pPr>
      <w:r>
        <w:rPr>
          <w:rFonts w:ascii="仿宋" w:hAnsi="仿宋" w:eastAsia="仿宋"/>
          <w:b/>
          <w:color w:val="000000" w:themeColor="text1"/>
          <w:sz w:val="32"/>
          <w:szCs w:val="32"/>
          <w14:textFill>
            <w14:solidFill>
              <w14:schemeClr w14:val="tx1"/>
            </w14:solidFill>
          </w14:textFill>
        </w:rPr>
        <w:t>各考场需回收材料：</w:t>
      </w:r>
    </w:p>
    <w:p>
      <w:pPr>
        <w:rPr>
          <w:rFonts w:ascii="仿宋" w:hAnsi="仿宋" w:eastAsia="仿宋"/>
          <w:b/>
          <w:color w:val="000000" w:themeColor="text1"/>
          <w:sz w:val="32"/>
          <w:szCs w:val="32"/>
          <w14:textFill>
            <w14:solidFill>
              <w14:schemeClr w14:val="tx1"/>
            </w14:solidFill>
          </w14:textFill>
        </w:rPr>
      </w:pPr>
      <w:r>
        <w:rPr>
          <w:rFonts w:hint="eastAsia" w:ascii="仿宋" w:hAnsi="仿宋" w:eastAsia="仿宋"/>
          <w:b/>
          <w:color w:val="000000" w:themeColor="text1"/>
          <w:sz w:val="32"/>
          <w:szCs w:val="32"/>
          <w14:textFill>
            <w14:solidFill>
              <w14:schemeClr w14:val="tx1"/>
            </w14:solidFill>
          </w14:textFill>
        </w:rPr>
        <w:t>报到考场：考场记录表、U盘（含EV录屏视频</w:t>
      </w:r>
      <w:r>
        <w:rPr>
          <w:rFonts w:ascii="仿宋" w:hAnsi="仿宋" w:eastAsia="仿宋"/>
          <w:b/>
          <w:color w:val="000000" w:themeColor="text1"/>
          <w:sz w:val="32"/>
          <w:szCs w:val="32"/>
          <w14:textFill>
            <w14:solidFill>
              <w14:schemeClr w14:val="tx1"/>
            </w14:solidFill>
          </w14:textFill>
        </w:rPr>
        <w:t>、截图</w:t>
      </w:r>
      <w:r>
        <w:rPr>
          <w:rFonts w:hint="eastAsia" w:ascii="仿宋" w:hAnsi="仿宋" w:eastAsia="仿宋"/>
          <w:b/>
          <w:color w:val="000000" w:themeColor="text1"/>
          <w:sz w:val="32"/>
          <w:szCs w:val="32"/>
          <w14:textFill>
            <w14:solidFill>
              <w14:schemeClr w14:val="tx1"/>
            </w14:solidFill>
          </w14:textFill>
        </w:rPr>
        <w:t>）、执法记录仪视频</w:t>
      </w:r>
    </w:p>
    <w:p>
      <w:pPr>
        <w:rPr>
          <w:rFonts w:ascii="仿宋" w:hAnsi="仿宋" w:eastAsia="仿宋"/>
          <w:b/>
          <w:color w:val="000000" w:themeColor="text1"/>
          <w:sz w:val="32"/>
          <w:szCs w:val="32"/>
          <w14:textFill>
            <w14:solidFill>
              <w14:schemeClr w14:val="tx1"/>
            </w14:solidFill>
          </w14:textFill>
        </w:rPr>
      </w:pPr>
      <w:r>
        <w:rPr>
          <w:rFonts w:ascii="仿宋" w:hAnsi="仿宋" w:eastAsia="仿宋"/>
          <w:b/>
          <w:color w:val="000000" w:themeColor="text1"/>
          <w:sz w:val="32"/>
          <w:szCs w:val="32"/>
          <w14:textFill>
            <w14:solidFill>
              <w14:schemeClr w14:val="tx1"/>
            </w14:solidFill>
          </w14:textFill>
        </w:rPr>
        <w:t>备考考场：</w:t>
      </w:r>
      <w:r>
        <w:rPr>
          <w:rFonts w:hint="eastAsia" w:ascii="仿宋" w:hAnsi="仿宋" w:eastAsia="仿宋"/>
          <w:b/>
          <w:color w:val="000000" w:themeColor="text1"/>
          <w:sz w:val="32"/>
          <w:szCs w:val="32"/>
          <w14:textFill>
            <w14:solidFill>
              <w14:schemeClr w14:val="tx1"/>
            </w14:solidFill>
          </w14:textFill>
        </w:rPr>
        <w:t>考场记录表、U盘（含EV录屏视频</w:t>
      </w:r>
      <w:r>
        <w:rPr>
          <w:rFonts w:ascii="仿宋" w:hAnsi="仿宋" w:eastAsia="仿宋"/>
          <w:b/>
          <w:color w:val="000000" w:themeColor="text1"/>
          <w:sz w:val="32"/>
          <w:szCs w:val="32"/>
          <w14:textFill>
            <w14:solidFill>
              <w14:schemeClr w14:val="tx1"/>
            </w14:solidFill>
          </w14:textFill>
        </w:rPr>
        <w:t>、截图</w:t>
      </w:r>
      <w:r>
        <w:rPr>
          <w:rFonts w:hint="eastAsia" w:ascii="仿宋" w:hAnsi="仿宋" w:eastAsia="仿宋"/>
          <w:b/>
          <w:color w:val="000000" w:themeColor="text1"/>
          <w:sz w:val="32"/>
          <w:szCs w:val="32"/>
          <w14:textFill>
            <w14:solidFill>
              <w14:schemeClr w14:val="tx1"/>
            </w14:solidFill>
          </w14:textFill>
        </w:rPr>
        <w:t>）、执法记录仪视频</w:t>
      </w:r>
    </w:p>
    <w:p>
      <w:pPr>
        <w:rPr>
          <w:rFonts w:ascii="仿宋" w:hAnsi="仿宋" w:eastAsia="仿宋"/>
          <w:b/>
          <w:color w:val="000000" w:themeColor="text1"/>
          <w:sz w:val="32"/>
          <w:szCs w:val="32"/>
          <w14:textFill>
            <w14:solidFill>
              <w14:schemeClr w14:val="tx1"/>
            </w14:solidFill>
          </w14:textFill>
        </w:rPr>
      </w:pPr>
      <w:r>
        <w:rPr>
          <w:rFonts w:ascii="仿宋" w:hAnsi="仿宋" w:eastAsia="仿宋"/>
          <w:b/>
          <w:color w:val="000000" w:themeColor="text1"/>
          <w:sz w:val="32"/>
          <w:szCs w:val="32"/>
          <w14:textFill>
            <w14:solidFill>
              <w14:schemeClr w14:val="tx1"/>
            </w14:solidFill>
          </w14:textFill>
        </w:rPr>
        <w:t>面试考场：打分表及统分表（均需签字）、面试记录表（</w:t>
      </w:r>
      <w:r>
        <w:rPr>
          <w:rFonts w:hint="eastAsia" w:ascii="仿宋" w:hAnsi="仿宋" w:eastAsia="仿宋"/>
          <w:b/>
          <w:color w:val="000000" w:themeColor="text1"/>
          <w:sz w:val="32"/>
          <w:szCs w:val="32"/>
          <w14:textFill>
            <w14:solidFill>
              <w14:schemeClr w14:val="tx1"/>
            </w14:solidFill>
          </w14:textFill>
        </w:rPr>
        <w:t>2张/生，均需签字）、考场记录表、U盘（含EV录屏视频）、执法记录仪视频</w:t>
      </w:r>
    </w:p>
    <w:p>
      <w:pPr>
        <w:rPr>
          <w:rFonts w:ascii="仿宋" w:hAnsi="仿宋" w:eastAsia="仿宋"/>
          <w:b/>
          <w:color w:val="000000" w:themeColor="text1"/>
          <w:sz w:val="32"/>
          <w:szCs w:val="32"/>
          <w14:textFill>
            <w14:solidFill>
              <w14:schemeClr w14:val="tx1"/>
            </w14:solidFill>
          </w14:textFill>
        </w:rPr>
      </w:pPr>
      <w:r>
        <w:rPr>
          <w:rFonts w:ascii="仿宋" w:hAnsi="仿宋" w:eastAsia="仿宋"/>
          <w:b/>
          <w:color w:val="000000" w:themeColor="text1"/>
          <w:sz w:val="32"/>
          <w:szCs w:val="32"/>
          <w14:textFill>
            <w14:solidFill>
              <w14:schemeClr w14:val="tx1"/>
            </w14:solidFill>
          </w14:textFill>
        </w:rPr>
        <w:t>电子版材料命名方式：日期+截图</w:t>
      </w:r>
      <w:r>
        <w:rPr>
          <w:rFonts w:hint="eastAsia" w:ascii="仿宋" w:hAnsi="仿宋" w:eastAsia="仿宋"/>
          <w:b/>
          <w:color w:val="000000" w:themeColor="text1"/>
          <w:sz w:val="32"/>
          <w:szCs w:val="32"/>
          <w14:textFill>
            <w14:solidFill>
              <w14:schemeClr w14:val="tx1"/>
            </w14:solidFill>
          </w14:textFill>
        </w:rPr>
        <w:t>/</w:t>
      </w:r>
      <w:r>
        <w:rPr>
          <w:rFonts w:ascii="仿宋" w:hAnsi="仿宋" w:eastAsia="仿宋"/>
          <w:b/>
          <w:color w:val="000000" w:themeColor="text1"/>
          <w:sz w:val="32"/>
          <w:szCs w:val="32"/>
          <w14:textFill>
            <w14:solidFill>
              <w14:schemeClr w14:val="tx1"/>
            </w14:solidFill>
          </w14:textFill>
        </w:rPr>
        <w:t>EV一机位（二机位）</w:t>
      </w:r>
      <w:r>
        <w:rPr>
          <w:rFonts w:hint="eastAsia" w:ascii="仿宋" w:hAnsi="仿宋" w:eastAsia="仿宋"/>
          <w:b/>
          <w:color w:val="000000" w:themeColor="text1"/>
          <w:sz w:val="32"/>
          <w:szCs w:val="32"/>
          <w14:textFill>
            <w14:solidFill>
              <w14:schemeClr w14:val="tx1"/>
            </w14:solidFill>
          </w14:textFill>
        </w:rPr>
        <w:t>/</w:t>
      </w:r>
      <w:r>
        <w:rPr>
          <w:rFonts w:ascii="仿宋" w:hAnsi="仿宋" w:eastAsia="仿宋"/>
          <w:b/>
          <w:color w:val="000000" w:themeColor="text1"/>
          <w:sz w:val="32"/>
          <w:szCs w:val="32"/>
          <w14:textFill>
            <w14:solidFill>
              <w14:schemeClr w14:val="tx1"/>
            </w14:solidFill>
          </w14:textFill>
        </w:rPr>
        <w:t>执法记录仪+国商第几考场</w:t>
      </w:r>
    </w:p>
    <w:p>
      <w:pPr>
        <w:rPr>
          <w:rFonts w:ascii="仿宋" w:hAnsi="仿宋" w:eastAsia="仿宋"/>
          <w:b/>
          <w:color w:val="000000" w:themeColor="text1"/>
          <w:sz w:val="32"/>
          <w:szCs w:val="32"/>
          <w14:textFill>
            <w14:solidFill>
              <w14:schemeClr w14:val="tx1"/>
            </w14:solidFill>
          </w14:textFill>
        </w:rPr>
      </w:pPr>
      <w:r>
        <w:rPr>
          <w:rFonts w:ascii="仿宋" w:hAnsi="仿宋" w:eastAsia="仿宋"/>
          <w:b/>
          <w:color w:val="000000" w:themeColor="text1"/>
          <w:sz w:val="32"/>
          <w:szCs w:val="32"/>
          <w14:textFill>
            <w14:solidFill>
              <w14:schemeClr w14:val="tx1"/>
            </w14:solidFill>
          </w14:textFill>
        </w:rPr>
        <w:t>三个考场同样：设备（确认拷贝材料无误后关机）给牛睿老师</w:t>
      </w:r>
    </w:p>
    <w:p>
      <w:pPr>
        <w:rPr>
          <w:rFonts w:ascii="仿宋" w:hAnsi="仿宋" w:eastAsia="仿宋"/>
          <w:b/>
          <w:color w:val="000000" w:themeColor="text1"/>
          <w:sz w:val="32"/>
          <w:szCs w:val="32"/>
          <w14:textFill>
            <w14:solidFill>
              <w14:schemeClr w14:val="tx1"/>
            </w14:solidFill>
          </w14:textFill>
        </w:rPr>
      </w:pPr>
      <w:r>
        <w:rPr>
          <w:rFonts w:ascii="仿宋" w:hAnsi="仿宋" w:eastAsia="仿宋"/>
          <w:b/>
          <w:color w:val="000000" w:themeColor="text1"/>
          <w:sz w:val="32"/>
          <w:szCs w:val="32"/>
          <w14:textFill>
            <w14:solidFill>
              <w14:schemeClr w14:val="tx1"/>
            </w14:solidFill>
          </w14:textFill>
        </w:rPr>
        <w:t>其他物资统一收回材料袋（含老师草稿纸、台本等）</w:t>
      </w:r>
    </w:p>
    <w:p>
      <w:pPr>
        <w:rPr>
          <w:rFonts w:ascii="仿宋" w:hAnsi="仿宋" w:eastAsia="仿宋"/>
          <w:b/>
          <w:color w:val="000000" w:themeColor="text1"/>
          <w:sz w:val="32"/>
          <w:szCs w:val="32"/>
          <w14:textFill>
            <w14:solidFill>
              <w14:schemeClr w14:val="tx1"/>
            </w14:solidFill>
          </w14:textFill>
        </w:rPr>
      </w:pPr>
    </w:p>
    <w:p>
      <w:pPr>
        <w:rPr>
          <w:rFonts w:ascii="仿宋" w:hAnsi="仿宋" w:eastAsia="仿宋"/>
          <w:b/>
          <w:color w:val="000000" w:themeColor="text1"/>
          <w:sz w:val="32"/>
          <w:szCs w:val="32"/>
          <w14:textFill>
            <w14:solidFill>
              <w14:schemeClr w14:val="tx1"/>
            </w14:solidFill>
          </w14:textFill>
        </w:rPr>
      </w:pPr>
    </w:p>
    <w:p/>
    <w:sectPr>
      <w:footerReference r:id="rId3" w:type="default"/>
      <w:pgSz w:w="16838" w:h="11906" w:orient="landscape"/>
      <w:pgMar w:top="1406" w:right="1440" w:bottom="1463"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1869593"/>
    </w:sdtPr>
    <w:sdtEndPr>
      <w:rPr>
        <w:sz w:val="24"/>
      </w:rPr>
    </w:sdtEndPr>
    <w:sdtContent>
      <w:p>
        <w:pPr>
          <w:pStyle w:val="2"/>
          <w:jc w:val="center"/>
          <w:rPr>
            <w:sz w:val="24"/>
          </w:rPr>
        </w:pPr>
        <w:r>
          <w:rPr>
            <w:sz w:val="24"/>
          </w:rPr>
          <w:fldChar w:fldCharType="begin"/>
        </w:r>
        <w:r>
          <w:rPr>
            <w:sz w:val="24"/>
          </w:rPr>
          <w:instrText xml:space="preserve">PAGE   \* MERGEFORMAT</w:instrText>
        </w:r>
        <w:r>
          <w:rPr>
            <w:sz w:val="24"/>
          </w:rPr>
          <w:fldChar w:fldCharType="separate"/>
        </w:r>
        <w:r>
          <w:rPr>
            <w:sz w:val="24"/>
            <w:lang w:val="zh-CN"/>
          </w:rPr>
          <w:t>2</w:t>
        </w:r>
        <w:r>
          <w:rPr>
            <w:sz w:val="24"/>
          </w:rPr>
          <w:fldChar w:fldCharType="end"/>
        </w:r>
      </w:p>
    </w:sdtContent>
  </w:sdt>
  <w:p>
    <w:pPr>
      <w:pStyle w:val="2"/>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448"/>
    <w:rsid w:val="000A08AB"/>
    <w:rsid w:val="00643C54"/>
    <w:rsid w:val="007D5F76"/>
    <w:rsid w:val="00884448"/>
    <w:rsid w:val="00E75F1E"/>
    <w:rsid w:val="60A1686A"/>
    <w:rsid w:val="6C0A61FE"/>
    <w:rsid w:val="6CC24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link w:val="6"/>
    <w:uiPriority w:val="0"/>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404</Words>
  <Characters>2304</Characters>
  <Lines>19</Lines>
  <Paragraphs>5</Paragraphs>
  <TotalTime>138</TotalTime>
  <ScaleCrop>false</ScaleCrop>
  <LinksUpToDate>false</LinksUpToDate>
  <CharactersWithSpaces>2703</CharactersWithSpaces>
  <Application>WPS Office_11.1.0.11411_F1E327BC-269C-435d-A152-05C5408002CA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2022-07-06T08:30:00Z</dcterms:created>
  <dc:creator>admin</dc:creator>
  <cp:lastModifiedBy>张丽娜-Lina</cp:lastModifiedBy>
  <dcterms:modified xsi:type="dcterms:W3CDTF">2022-07-08T02:15:41Z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02E530F43BEC4A7B92221DC498A01FCC</vt:lpwstr>
  </property>
</Properties>
</file>