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76" w:rsidRPr="00973161" w:rsidRDefault="00973161">
      <w:pPr>
        <w:rPr>
          <w:rFonts w:ascii="宋体" w:eastAsia="宋体" w:hAnsi="宋体"/>
          <w:sz w:val="28"/>
          <w:szCs w:val="28"/>
        </w:rPr>
      </w:pPr>
      <w:r w:rsidRPr="00973161">
        <w:rPr>
          <w:rFonts w:ascii="宋体" w:eastAsia="宋体" w:hAnsi="宋体" w:hint="eastAsia"/>
          <w:sz w:val="28"/>
          <w:szCs w:val="28"/>
        </w:rPr>
        <w:t>第三次作业</w:t>
      </w:r>
    </w:p>
    <w:p w:rsidR="00973161" w:rsidRPr="00973161" w:rsidRDefault="00973161">
      <w:pPr>
        <w:rPr>
          <w:rFonts w:ascii="宋体" w:eastAsia="宋体" w:hAnsi="宋体"/>
          <w:sz w:val="28"/>
          <w:szCs w:val="28"/>
        </w:rPr>
      </w:pPr>
      <w:proofErr w:type="gramStart"/>
      <w:r w:rsidRPr="00973161">
        <w:rPr>
          <w:rFonts w:ascii="宋体" w:eastAsia="宋体" w:hAnsi="宋体" w:hint="eastAsia"/>
          <w:sz w:val="28"/>
          <w:szCs w:val="28"/>
        </w:rPr>
        <w:t>高书第八</w:t>
      </w:r>
      <w:proofErr w:type="gramEnd"/>
      <w:r w:rsidRPr="00973161">
        <w:rPr>
          <w:rFonts w:ascii="宋体" w:eastAsia="宋体" w:hAnsi="宋体" w:hint="eastAsia"/>
          <w:sz w:val="28"/>
          <w:szCs w:val="28"/>
        </w:rPr>
        <w:t>版</w:t>
      </w:r>
    </w:p>
    <w:p w:rsidR="00973161" w:rsidRPr="00973161" w:rsidRDefault="00973161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hint="eastAsia"/>
          <w:b/>
          <w:sz w:val="28"/>
          <w:szCs w:val="28"/>
        </w:rPr>
        <w:t>5.</w:t>
      </w:r>
      <w:r w:rsidRPr="00973161">
        <w:rPr>
          <w:rFonts w:hAnsi="宋体" w:cs="Times New Roman"/>
          <w:b/>
          <w:sz w:val="28"/>
          <w:szCs w:val="28"/>
        </w:rPr>
        <w:t xml:space="preserve"> </w:t>
      </w:r>
      <w:r w:rsidRPr="00973161">
        <w:rPr>
          <w:rFonts w:hAnsi="宋体" w:cs="Times New Roman"/>
          <w:sz w:val="28"/>
          <w:szCs w:val="28"/>
        </w:rPr>
        <w:t>假定：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(a)消费函数为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＝50＋0.8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proofErr w:type="spellStart"/>
      <w:r w:rsidRPr="00973161">
        <w:rPr>
          <w:rFonts w:hAnsi="宋体" w:cs="Times New Roman"/>
          <w:i/>
          <w:sz w:val="28"/>
          <w:szCs w:val="28"/>
        </w:rPr>
        <w:t>i</w:t>
      </w:r>
      <w:proofErr w:type="spellEnd"/>
      <w:r w:rsidRPr="00973161">
        <w:rPr>
          <w:rFonts w:hAnsi="宋体" w:cs="Times New Roman"/>
          <w:sz w:val="28"/>
          <w:szCs w:val="28"/>
        </w:rPr>
        <w:t>＝100(亿美元)－5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(b)消费函数为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＝50＋0.8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proofErr w:type="spellStart"/>
      <w:r w:rsidRPr="00973161">
        <w:rPr>
          <w:rFonts w:hAnsi="宋体" w:cs="Times New Roman"/>
          <w:i/>
          <w:sz w:val="28"/>
          <w:szCs w:val="28"/>
        </w:rPr>
        <w:t>i</w:t>
      </w:r>
      <w:proofErr w:type="spellEnd"/>
      <w:r w:rsidRPr="00973161">
        <w:rPr>
          <w:rFonts w:hAnsi="宋体" w:cs="Times New Roman"/>
          <w:sz w:val="28"/>
          <w:szCs w:val="28"/>
        </w:rPr>
        <w:t>＝100(亿美元)－10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(c)消费函数为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＝50＋0.75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proofErr w:type="spellStart"/>
      <w:r w:rsidRPr="00973161">
        <w:rPr>
          <w:rFonts w:hAnsi="宋体" w:cs="Times New Roman"/>
          <w:i/>
          <w:sz w:val="28"/>
          <w:szCs w:val="28"/>
        </w:rPr>
        <w:t>i</w:t>
      </w:r>
      <w:proofErr w:type="spellEnd"/>
      <w:r w:rsidRPr="00973161">
        <w:rPr>
          <w:rFonts w:hAnsi="宋体" w:cs="Times New Roman"/>
          <w:sz w:val="28"/>
          <w:szCs w:val="28"/>
        </w:rPr>
        <w:t>＝100(亿美元)－10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(1)求(a)、(b)、(c)的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(2)比较(a)和(b)， 说明投资对利率更敏感时，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曲线的斜率发生什么变化；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(3)比较(b)和(c)， 说明边际消费倾向变动时，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曲线斜率发生什么变化。</w:t>
      </w:r>
    </w:p>
    <w:p w:rsidR="00973161" w:rsidRPr="00973161" w:rsidRDefault="00973161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 w:hint="eastAsia"/>
          <w:b/>
          <w:sz w:val="28"/>
          <w:szCs w:val="28"/>
        </w:rPr>
        <w:t>6.</w:t>
      </w:r>
      <w:r w:rsidRPr="00973161">
        <w:rPr>
          <w:rFonts w:hAnsi="宋体" w:cs="Times New Roman" w:hint="eastAsia"/>
          <w:sz w:val="28"/>
          <w:szCs w:val="28"/>
        </w:rPr>
        <w:t xml:space="preserve"> </w:t>
      </w:r>
      <w:r w:rsidRPr="00973161">
        <w:rPr>
          <w:rFonts w:hAnsi="宋体" w:cs="Times New Roman"/>
          <w:sz w:val="28"/>
          <w:szCs w:val="28"/>
        </w:rPr>
        <w:t>假定货币需求为</w:t>
      </w:r>
      <w:r w:rsidRPr="00973161">
        <w:rPr>
          <w:rFonts w:hAnsi="宋体" w:cs="Times New Roman"/>
          <w:i/>
          <w:sz w:val="28"/>
          <w:szCs w:val="28"/>
        </w:rPr>
        <w:t>L</w:t>
      </w:r>
      <w:r w:rsidRPr="00973161">
        <w:rPr>
          <w:rFonts w:hAnsi="宋体" w:cs="Times New Roman"/>
          <w:sz w:val="28"/>
          <w:szCs w:val="28"/>
        </w:rPr>
        <w:t>＝0.2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－5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(1)画出利率为10%、8%和6%而收入为800亿美元、900亿美元和1 000亿美元时的货币需求曲线；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(2)若名义货币供给量为150亿美元，价格水平</w:t>
      </w:r>
      <w:r w:rsidRPr="00973161">
        <w:rPr>
          <w:rFonts w:hAnsi="宋体" w:cs="Times New Roman"/>
          <w:i/>
          <w:sz w:val="28"/>
          <w:szCs w:val="28"/>
        </w:rPr>
        <w:t>P</w:t>
      </w:r>
      <w:r w:rsidRPr="00973161">
        <w:rPr>
          <w:rFonts w:hAnsi="宋体" w:cs="Times New Roman"/>
          <w:sz w:val="28"/>
          <w:szCs w:val="28"/>
        </w:rPr>
        <w:t>＝1，找出货币需求与供给相均衡的收入与利率；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(3)画出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曲线，并说明什么是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(4)若货币供给为200亿美元，再画一条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曲线，这条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曲线与(3)相比，有何不同？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(5)对于(4)中这条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曲线，若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＝10，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＝1 100亿美元，货币需求与供给是否均衡？若不均衡利率会怎样变动？</w:t>
      </w:r>
    </w:p>
    <w:p w:rsidR="00973161" w:rsidRPr="00973161" w:rsidRDefault="00973161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hint="eastAsia"/>
          <w:b/>
          <w:sz w:val="28"/>
          <w:szCs w:val="28"/>
        </w:rPr>
        <w:t>7.</w:t>
      </w:r>
      <w:r w:rsidRPr="00973161">
        <w:rPr>
          <w:rFonts w:hAnsi="宋体" w:cs="Times New Roman"/>
          <w:sz w:val="28"/>
          <w:szCs w:val="28"/>
        </w:rPr>
        <w:t xml:space="preserve"> 假定名义货币供给量用</w:t>
      </w:r>
      <w:r w:rsidRPr="00973161">
        <w:rPr>
          <w:rFonts w:hAnsi="宋体" w:cs="Times New Roman"/>
          <w:i/>
          <w:sz w:val="28"/>
          <w:szCs w:val="28"/>
        </w:rPr>
        <w:t>M</w:t>
      </w:r>
      <w:r w:rsidRPr="00973161">
        <w:rPr>
          <w:rFonts w:hAnsi="宋体" w:cs="Times New Roman"/>
          <w:sz w:val="28"/>
          <w:szCs w:val="28"/>
        </w:rPr>
        <w:t>表示，价格水平用</w:t>
      </w:r>
      <w:r w:rsidRPr="00973161">
        <w:rPr>
          <w:rFonts w:hAnsi="宋体" w:cs="Times New Roman"/>
          <w:i/>
          <w:sz w:val="28"/>
          <w:szCs w:val="28"/>
        </w:rPr>
        <w:t>P</w:t>
      </w:r>
      <w:r w:rsidRPr="00973161">
        <w:rPr>
          <w:rFonts w:hAnsi="宋体" w:cs="Times New Roman"/>
          <w:sz w:val="28"/>
          <w:szCs w:val="28"/>
        </w:rPr>
        <w:t>表示，实际货币需求用</w:t>
      </w:r>
      <w:r w:rsidRPr="00973161">
        <w:rPr>
          <w:rFonts w:hAnsi="宋体" w:cs="Times New Roman"/>
          <w:i/>
          <w:sz w:val="28"/>
          <w:szCs w:val="28"/>
        </w:rPr>
        <w:t>L</w:t>
      </w:r>
      <w:r w:rsidRPr="00973161">
        <w:rPr>
          <w:rFonts w:hAnsi="宋体" w:cs="Times New Roman"/>
          <w:sz w:val="28"/>
          <w:szCs w:val="28"/>
        </w:rPr>
        <w:t>＝</w:t>
      </w:r>
      <w:proofErr w:type="spellStart"/>
      <w:r w:rsidRPr="00973161">
        <w:rPr>
          <w:rFonts w:hAnsi="宋体" w:cs="Times New Roman"/>
          <w:i/>
          <w:sz w:val="28"/>
          <w:szCs w:val="28"/>
        </w:rPr>
        <w:t>ky</w:t>
      </w:r>
      <w:proofErr w:type="spellEnd"/>
      <w:r w:rsidRPr="00973161">
        <w:rPr>
          <w:rFonts w:hAnsi="宋体" w:cs="Times New Roman"/>
          <w:sz w:val="28"/>
          <w:szCs w:val="28"/>
        </w:rPr>
        <w:t>－</w:t>
      </w:r>
      <w:proofErr w:type="spellStart"/>
      <w:r w:rsidRPr="00973161">
        <w:rPr>
          <w:rFonts w:hAnsi="宋体" w:cs="Times New Roman"/>
          <w:i/>
          <w:sz w:val="28"/>
          <w:szCs w:val="28"/>
        </w:rPr>
        <w:t>hr</w:t>
      </w:r>
      <w:proofErr w:type="spellEnd"/>
      <w:r w:rsidRPr="00973161">
        <w:rPr>
          <w:rFonts w:hAnsi="宋体" w:cs="Times New Roman"/>
          <w:sz w:val="28"/>
          <w:szCs w:val="28"/>
        </w:rPr>
        <w:t>表示。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曲线的代数表达式，找出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曲线的斜率的表达式。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(2)找出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＝10；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＝20；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＝0.10，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＝10时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的斜率的值。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(3)当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变小时，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斜率如何变化；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增加时，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斜率如何变化，并说明变化原因。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(4)若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＝0，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曲线形状如何？</w:t>
      </w:r>
    </w:p>
    <w:p w:rsidR="00973161" w:rsidRPr="00973161" w:rsidRDefault="00973161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hint="eastAsia"/>
          <w:b/>
          <w:sz w:val="28"/>
          <w:szCs w:val="28"/>
        </w:rPr>
        <w:t>8.</w:t>
      </w:r>
      <w:r w:rsidRPr="004F5156">
        <w:rPr>
          <w:rFonts w:hAnsi="宋体" w:cs="Times New Roman"/>
          <w:b/>
          <w:sz w:val="28"/>
          <w:szCs w:val="28"/>
        </w:rPr>
        <w:t xml:space="preserve"> </w:t>
      </w:r>
      <w:r w:rsidRPr="00973161">
        <w:rPr>
          <w:rFonts w:hAnsi="宋体" w:cs="Times New Roman"/>
          <w:sz w:val="28"/>
          <w:szCs w:val="28"/>
        </w:rPr>
        <w:t>假设一个只有家庭和企业的两部门经济中，消费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＝100＋0.8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</w:t>
      </w:r>
      <w:proofErr w:type="spellStart"/>
      <w:r w:rsidRPr="00973161">
        <w:rPr>
          <w:rFonts w:hAnsi="宋体" w:cs="Times New Roman"/>
          <w:i/>
          <w:sz w:val="28"/>
          <w:szCs w:val="28"/>
        </w:rPr>
        <w:t>i</w:t>
      </w:r>
      <w:proofErr w:type="spellEnd"/>
      <w:r w:rsidRPr="00973161">
        <w:rPr>
          <w:rFonts w:hAnsi="宋体" w:cs="Times New Roman"/>
          <w:sz w:val="28"/>
          <w:szCs w:val="28"/>
        </w:rPr>
        <w:t>＝150－6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，实际货币供给</w:t>
      </w:r>
      <w:r w:rsidRPr="00973161">
        <w:rPr>
          <w:rFonts w:hAnsi="宋体" w:cs="Times New Roman"/>
          <w:i/>
          <w:sz w:val="28"/>
          <w:szCs w:val="28"/>
        </w:rPr>
        <w:t>m</w:t>
      </w:r>
      <w:r w:rsidRPr="00973161">
        <w:rPr>
          <w:rFonts w:hAnsi="宋体" w:cs="Times New Roman"/>
          <w:sz w:val="28"/>
          <w:szCs w:val="28"/>
        </w:rPr>
        <w:t>＝150，货币需求</w:t>
      </w:r>
      <w:r w:rsidRPr="00973161">
        <w:rPr>
          <w:rFonts w:hAnsi="宋体" w:cs="Times New Roman"/>
          <w:i/>
          <w:sz w:val="28"/>
          <w:szCs w:val="28"/>
        </w:rPr>
        <w:t>L</w:t>
      </w:r>
      <w:r w:rsidRPr="00973161">
        <w:rPr>
          <w:rFonts w:hAnsi="宋体" w:cs="Times New Roman"/>
          <w:sz w:val="28"/>
          <w:szCs w:val="28"/>
        </w:rPr>
        <w:t>＝0.2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－4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(单位均为亿美元)。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(2)求产品市场和货币市场同时均衡时的利率和收入。</w:t>
      </w:r>
    </w:p>
    <w:p w:rsidR="00973161" w:rsidRPr="00973161" w:rsidRDefault="00973161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cs="Times New Roman" w:hint="eastAsia"/>
          <w:b/>
          <w:sz w:val="28"/>
          <w:szCs w:val="28"/>
        </w:rPr>
        <w:t>15.</w:t>
      </w:r>
      <w:r w:rsidRPr="00973161">
        <w:rPr>
          <w:rFonts w:hAnsi="宋体" w:cs="Times New Roman" w:hint="eastAsia"/>
          <w:sz w:val="28"/>
          <w:szCs w:val="28"/>
        </w:rPr>
        <w:t>已知IS方程为y=550-1000r，边际储蓄倾向MPS=0.2，利率r=0.05。试求：</w:t>
      </w:r>
    </w:p>
    <w:p w:rsidR="00973161" w:rsidRPr="004F5156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 w:hint="eastAsia"/>
          <w:sz w:val="28"/>
          <w:szCs w:val="28"/>
        </w:rPr>
        <w:lastRenderedPageBreak/>
        <w:t>（1）</w:t>
      </w:r>
      <w:r>
        <w:rPr>
          <w:rFonts w:hAnsi="宋体" w:cs="Times New Roman" w:hint="eastAsia"/>
          <w:sz w:val="28"/>
          <w:szCs w:val="28"/>
        </w:rPr>
        <w:t>如果政府购买支出增加5个单位，新旧均衡收入分别为多少？</w:t>
      </w:r>
    </w:p>
    <w:p w:rsidR="00973161" w:rsidRPr="004F5156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cs="Times New Roman" w:hint="eastAsia"/>
          <w:sz w:val="28"/>
          <w:szCs w:val="28"/>
        </w:rPr>
        <w:t>（2）IS曲线如何移动</w:t>
      </w:r>
    </w:p>
    <w:p w:rsidR="00973161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cs="Times New Roman" w:hint="eastAsia"/>
          <w:b/>
          <w:sz w:val="28"/>
          <w:szCs w:val="28"/>
        </w:rPr>
        <w:t>16.</w:t>
      </w:r>
      <w:r>
        <w:rPr>
          <w:rFonts w:hAnsi="宋体" w:cs="Times New Roman" w:hint="eastAsia"/>
          <w:sz w:val="28"/>
          <w:szCs w:val="28"/>
        </w:rPr>
        <w:t xml:space="preserve"> 假定y=</w:t>
      </w:r>
      <w:proofErr w:type="spellStart"/>
      <w:r>
        <w:rPr>
          <w:rFonts w:hAnsi="宋体" w:cs="Times New Roman" w:hint="eastAsia"/>
          <w:sz w:val="28"/>
          <w:szCs w:val="28"/>
        </w:rPr>
        <w:t>c+i+g</w:t>
      </w:r>
      <w:proofErr w:type="spellEnd"/>
      <w:r>
        <w:rPr>
          <w:rFonts w:hAnsi="宋体" w:cs="Times New Roman" w:hint="eastAsia"/>
          <w:sz w:val="28"/>
          <w:szCs w:val="28"/>
        </w:rPr>
        <w:t>，消费需求为c=800+0.63y，投资需求</w:t>
      </w:r>
      <w:proofErr w:type="spellStart"/>
      <w:r>
        <w:rPr>
          <w:rFonts w:hAnsi="宋体" w:cs="Times New Roman" w:hint="eastAsia"/>
          <w:sz w:val="28"/>
          <w:szCs w:val="28"/>
        </w:rPr>
        <w:t>i</w:t>
      </w:r>
      <w:proofErr w:type="spellEnd"/>
      <w:r>
        <w:rPr>
          <w:rFonts w:hAnsi="宋体" w:cs="Times New Roman" w:hint="eastAsia"/>
          <w:sz w:val="28"/>
          <w:szCs w:val="28"/>
        </w:rPr>
        <w:t>=7500-2000r，货币需求L=0.1625y -10000r，价格水平P=1，试计算名义货币供给是6000亿美元。政府购买支出是7500亿美元时的GDP值，并证明所求的GDP值等于消费、投资和政府支出之</w:t>
      </w:r>
      <w:proofErr w:type="gramStart"/>
      <w:r>
        <w:rPr>
          <w:rFonts w:hAnsi="宋体" w:cs="Times New Roman" w:hint="eastAsia"/>
          <w:sz w:val="28"/>
          <w:szCs w:val="28"/>
        </w:rPr>
        <w:t>和</w:t>
      </w:r>
      <w:proofErr w:type="gramEnd"/>
      <w:r>
        <w:rPr>
          <w:rFonts w:hAnsi="宋体" w:cs="Times New Roman" w:hint="eastAsia"/>
          <w:sz w:val="28"/>
          <w:szCs w:val="28"/>
        </w:rPr>
        <w:t>。</w:t>
      </w: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补充习题</w:t>
      </w: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一、选择填空</w:t>
      </w:r>
      <w:r w:rsidR="00FC072C">
        <w:rPr>
          <w:rFonts w:hAnsi="宋体" w:cs="Times New Roman" w:hint="eastAsia"/>
          <w:sz w:val="28"/>
          <w:szCs w:val="28"/>
        </w:rPr>
        <w:t>（单选题）</w:t>
      </w:r>
    </w:p>
    <w:p w:rsidR="004F5156" w:rsidRDefault="004F5156" w:rsidP="004F5156">
      <w:pPr>
        <w:pStyle w:val="a3"/>
        <w:snapToGri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F5156" w:rsidRPr="00892F85" w:rsidRDefault="004F5156" w:rsidP="004F5156">
      <w:pPr>
        <w:pStyle w:val="a3"/>
        <w:snapToGrid w:val="0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1.</w:t>
      </w:r>
      <w:r w:rsidRPr="00892F85">
        <w:rPr>
          <w:rFonts w:ascii="Times New Roman" w:hAnsi="Times New Roman" w:cs="Times New Roman"/>
          <w:sz w:val="28"/>
          <w:szCs w:val="28"/>
        </w:rPr>
        <w:t>自发投资支出增加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亿美元，会使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左移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左移支出乘数乘以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2.</w:t>
      </w:r>
      <w:r w:rsidRPr="00892F85">
        <w:rPr>
          <w:rFonts w:ascii="Times New Roman" w:hAnsi="Times New Roman" w:cs="Times New Roman"/>
          <w:sz w:val="28"/>
          <w:szCs w:val="28"/>
        </w:rPr>
        <w:t>如果</w:t>
      </w:r>
      <w:proofErr w:type="gramStart"/>
      <w:r w:rsidRPr="00892F85">
        <w:rPr>
          <w:rFonts w:ascii="Times New Roman" w:hAnsi="Times New Roman" w:cs="Times New Roman"/>
          <w:sz w:val="28"/>
          <w:szCs w:val="28"/>
        </w:rPr>
        <w:t>净税收</w:t>
      </w:r>
      <w:proofErr w:type="gramEnd"/>
      <w:r w:rsidRPr="00892F85">
        <w:rPr>
          <w:rFonts w:ascii="Times New Roman" w:hAnsi="Times New Roman" w:cs="Times New Roman"/>
          <w:sz w:val="28"/>
          <w:szCs w:val="28"/>
        </w:rPr>
        <w:t>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亿美元，会使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右移税收乘数乘以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左移税收乘数乘以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左移支出乘数乘以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FC072C">
      <w:pPr>
        <w:pStyle w:val="a3"/>
        <w:snapToGrid w:val="0"/>
        <w:ind w:leftChars="200" w:left="560" w:hangingChars="50" w:hanging="14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3.</w:t>
      </w:r>
      <w:r w:rsidRPr="00892F85">
        <w:rPr>
          <w:rFonts w:ascii="Times New Roman" w:hAnsi="Times New Roman" w:cs="Times New Roman"/>
          <w:sz w:val="28"/>
          <w:szCs w:val="28"/>
        </w:rPr>
        <w:t>假定货币供给量和价格水平不变，货币需求为收入和利率的函数，则收入增加时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货币需求增加，利率上升；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货币需求增加，利率下降；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货币需求减少，利率上升；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货币需求减少，利率下降。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FC072C">
      <w:pPr>
        <w:pStyle w:val="a3"/>
        <w:snapToGrid w:val="0"/>
        <w:ind w:leftChars="200" w:left="700" w:hangingChars="100" w:hanging="28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4.</w:t>
      </w:r>
      <w:r w:rsidRPr="00892F85">
        <w:rPr>
          <w:rFonts w:ascii="Times New Roman" w:hAnsi="Times New Roman" w:cs="Times New Roman"/>
          <w:sz w:val="28"/>
          <w:szCs w:val="28"/>
        </w:rPr>
        <w:t>假定货币需求为</w:t>
      </w:r>
      <w:r w:rsidRPr="00892F85">
        <w:rPr>
          <w:rFonts w:ascii="Times New Roman" w:hAnsi="Times New Roman" w:cs="Times New Roman"/>
          <w:i/>
          <w:sz w:val="28"/>
          <w:szCs w:val="28"/>
        </w:rPr>
        <w:t>L</w:t>
      </w:r>
      <w:r w:rsidRPr="00892F85">
        <w:rPr>
          <w:rFonts w:ascii="Times New Roman" w:hAnsi="Times New Roman" w:cs="Times New Roman"/>
          <w:sz w:val="28"/>
          <w:szCs w:val="28"/>
        </w:rPr>
        <w:t>＝</w:t>
      </w:r>
      <w:proofErr w:type="spellStart"/>
      <w:r w:rsidRPr="00892F85">
        <w:rPr>
          <w:rFonts w:ascii="Times New Roman" w:hAnsi="Times New Roman" w:cs="Times New Roman"/>
          <w:i/>
          <w:sz w:val="28"/>
          <w:szCs w:val="28"/>
        </w:rPr>
        <w:t>ky</w:t>
      </w:r>
      <w:proofErr w:type="spellEnd"/>
      <w:r w:rsidRPr="00892F85">
        <w:rPr>
          <w:rFonts w:ascii="Times New Roman" w:hAnsi="Times New Roman" w:cs="Times New Roman"/>
          <w:sz w:val="28"/>
          <w:szCs w:val="28"/>
        </w:rPr>
        <w:t>－</w:t>
      </w:r>
      <w:proofErr w:type="spellStart"/>
      <w:r w:rsidRPr="00892F85">
        <w:rPr>
          <w:rFonts w:ascii="Times New Roman" w:hAnsi="Times New Roman" w:cs="Times New Roman"/>
          <w:i/>
          <w:sz w:val="28"/>
          <w:szCs w:val="28"/>
        </w:rPr>
        <w:t>hr</w:t>
      </w:r>
      <w:proofErr w:type="spellEnd"/>
      <w:r w:rsidRPr="00892F85">
        <w:rPr>
          <w:rFonts w:ascii="Times New Roman" w:hAnsi="Times New Roman" w:cs="Times New Roman"/>
          <w:sz w:val="28"/>
          <w:szCs w:val="28"/>
        </w:rPr>
        <w:t>，货币供给增加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亿美元而其他条件不变，则会使</w:t>
      </w:r>
      <w:r w:rsidRPr="00892F85">
        <w:rPr>
          <w:rFonts w:ascii="Times New Roman" w:hAnsi="Times New Roman" w:cs="Times New Roman"/>
          <w:i/>
          <w:sz w:val="28"/>
          <w:szCs w:val="28"/>
        </w:rPr>
        <w:t>LM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亿美元除以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>即</w:t>
      </w:r>
      <w:r w:rsidRPr="00892F85">
        <w:rPr>
          <w:rFonts w:ascii="Times New Roman" w:hAnsi="Times New Roman" w:cs="Times New Roman"/>
          <w:sz w:val="28"/>
          <w:szCs w:val="28"/>
        </w:rPr>
        <w:t>10÷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；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除以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>即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÷10)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FC072C">
      <w:pPr>
        <w:pStyle w:val="a3"/>
        <w:snapToGrid w:val="0"/>
        <w:ind w:leftChars="200" w:left="700" w:hangingChars="100" w:hanging="28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5.</w:t>
      </w:r>
      <w:r w:rsidRPr="00892F85">
        <w:rPr>
          <w:rFonts w:ascii="Times New Roman" w:hAnsi="Times New Roman" w:cs="Times New Roman"/>
          <w:sz w:val="28"/>
          <w:szCs w:val="28"/>
        </w:rPr>
        <w:t>利率和收入的组合点出现在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曲线右上方、</w:t>
      </w:r>
      <w:r w:rsidRPr="00892F85">
        <w:rPr>
          <w:rFonts w:ascii="Times New Roman" w:hAnsi="Times New Roman" w:cs="Times New Roman"/>
          <w:i/>
          <w:sz w:val="28"/>
          <w:szCs w:val="28"/>
        </w:rPr>
        <w:t>LM</w:t>
      </w:r>
      <w:r w:rsidRPr="00892F85">
        <w:rPr>
          <w:rFonts w:ascii="Times New Roman" w:hAnsi="Times New Roman" w:cs="Times New Roman"/>
          <w:sz w:val="28"/>
          <w:szCs w:val="28"/>
        </w:rPr>
        <w:t>曲线左上方的</w:t>
      </w:r>
      <w:bookmarkStart w:id="0" w:name="_GoBack"/>
      <w:bookmarkEnd w:id="0"/>
      <w:r w:rsidRPr="00892F85">
        <w:rPr>
          <w:rFonts w:ascii="Times New Roman" w:hAnsi="Times New Roman" w:cs="Times New Roman"/>
          <w:sz w:val="28"/>
          <w:szCs w:val="28"/>
        </w:rPr>
        <w:t>区域中，则表示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投资小于储蓄且货币需求小于货币供给；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投资小于储蓄且货币需求大于货币供给；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Pr="00892F85">
        <w:rPr>
          <w:rFonts w:ascii="Times New Roman" w:hAnsi="Times New Roman" w:cs="Times New Roman"/>
          <w:sz w:val="28"/>
          <w:szCs w:val="28"/>
        </w:rPr>
        <w:t>投资大于储蓄且货币需求小于货币供给；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投资大于储蓄且货币需求大于货币供给。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判断题（简单说明理由）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其他条件不变，利率越低，为满足交易需要的货币需求量越小。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家庭与企业在商业银行和其他金融机构的活期存款是货币供给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的组成部分。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债券价格和利率之间是正向变动关系。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如果货币供给超过货币需求，利率会下降。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投资函数中的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既影响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曲线的斜率，也影响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曲线的截距。</w:t>
      </w:r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增加一单位税收，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曲线向左平移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/1-b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单位（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为边际消费倾向）。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在名义货币供给不变的前提下，物价水平上升使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曲线右移。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交易需求的增加使交易需求曲线右移，在其他条件不变时，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曲线左移。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投机需求的增加使投机需求曲线右移，在其他条件不变时，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曲线左移</w:t>
      </w:r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10.IS</w:t>
      </w:r>
      <w:r>
        <w:rPr>
          <w:rFonts w:hint="eastAsia"/>
          <w:sz w:val="28"/>
          <w:szCs w:val="28"/>
        </w:rPr>
        <w:t>曲线和</w:t>
      </w:r>
      <w:r>
        <w:rPr>
          <w:sz w:val="28"/>
          <w:szCs w:val="28"/>
        </w:rPr>
        <w:t>LM</w:t>
      </w:r>
      <w:r>
        <w:rPr>
          <w:rFonts w:hint="eastAsia"/>
          <w:sz w:val="28"/>
          <w:szCs w:val="28"/>
        </w:rPr>
        <w:t>曲线相交的点表示产品市场、货币市场和要素市场同时均衡。</w:t>
      </w:r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375ED8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曲线和</w:t>
      </w:r>
      <w:r>
        <w:rPr>
          <w:sz w:val="28"/>
          <w:szCs w:val="28"/>
        </w:rPr>
        <w:t>LM</w:t>
      </w:r>
      <w:r>
        <w:rPr>
          <w:rFonts w:hint="eastAsia"/>
          <w:sz w:val="28"/>
          <w:szCs w:val="28"/>
        </w:rPr>
        <w:t>曲线相交的点表示该社会经济一定达到了充分就业。</w:t>
      </w:r>
    </w:p>
    <w:p w:rsidR="004F5156" w:rsidRPr="00486A78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sectPr w:rsidR="004F5156" w:rsidRPr="0048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61"/>
    <w:rsid w:val="00011698"/>
    <w:rsid w:val="000432B7"/>
    <w:rsid w:val="00057505"/>
    <w:rsid w:val="00064929"/>
    <w:rsid w:val="00100711"/>
    <w:rsid w:val="001E780B"/>
    <w:rsid w:val="001F03AB"/>
    <w:rsid w:val="00214CB1"/>
    <w:rsid w:val="00375ED8"/>
    <w:rsid w:val="0039582D"/>
    <w:rsid w:val="00446693"/>
    <w:rsid w:val="00486A78"/>
    <w:rsid w:val="004F4F44"/>
    <w:rsid w:val="004F5156"/>
    <w:rsid w:val="0050477A"/>
    <w:rsid w:val="005D587B"/>
    <w:rsid w:val="006024BA"/>
    <w:rsid w:val="00661882"/>
    <w:rsid w:val="00694D90"/>
    <w:rsid w:val="006C501B"/>
    <w:rsid w:val="006F67B1"/>
    <w:rsid w:val="00700967"/>
    <w:rsid w:val="008003B8"/>
    <w:rsid w:val="00821469"/>
    <w:rsid w:val="00842AAA"/>
    <w:rsid w:val="00882932"/>
    <w:rsid w:val="008A6F95"/>
    <w:rsid w:val="008D3581"/>
    <w:rsid w:val="00912720"/>
    <w:rsid w:val="009503AD"/>
    <w:rsid w:val="00973161"/>
    <w:rsid w:val="00986473"/>
    <w:rsid w:val="00A640BA"/>
    <w:rsid w:val="00B0465C"/>
    <w:rsid w:val="00B5797B"/>
    <w:rsid w:val="00C3076F"/>
    <w:rsid w:val="00C6484F"/>
    <w:rsid w:val="00CC77E1"/>
    <w:rsid w:val="00D82627"/>
    <w:rsid w:val="00DA26CA"/>
    <w:rsid w:val="00E2572D"/>
    <w:rsid w:val="00E33666"/>
    <w:rsid w:val="00E522A6"/>
    <w:rsid w:val="00EC4A62"/>
    <w:rsid w:val="00F45D76"/>
    <w:rsid w:val="00F90B32"/>
    <w:rsid w:val="00FC072C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31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31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8262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26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731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731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8262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jiang</cp:lastModifiedBy>
  <cp:revision>11</cp:revision>
  <cp:lastPrinted>2022-03-31T06:11:00Z</cp:lastPrinted>
  <dcterms:created xsi:type="dcterms:W3CDTF">2022-03-16T08:20:00Z</dcterms:created>
  <dcterms:modified xsi:type="dcterms:W3CDTF">2022-04-07T03:08:00Z</dcterms:modified>
</cp:coreProperties>
</file>