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8255" w14:textId="77777777" w:rsidR="00D63AC2" w:rsidRDefault="00D63AC2" w:rsidP="00D63AC2">
      <w:pPr>
        <w:pStyle w:val="a7"/>
        <w:ind w:firstLineChars="0" w:firstLine="0"/>
      </w:pPr>
      <w:r>
        <w:rPr>
          <w:rFonts w:hint="eastAsia"/>
        </w:rPr>
        <w:t>问题：</w:t>
      </w:r>
    </w:p>
    <w:p w14:paraId="39B5CCD3" w14:textId="77777777" w:rsidR="00D63AC2" w:rsidRDefault="00D63AC2" w:rsidP="00D63AC2">
      <w:pPr>
        <w:rPr>
          <w:rFonts w:ascii="Times New Roman" w:eastAsia="宋体" w:hAnsi="Times New Roman" w:cs="Times New Roman"/>
        </w:rPr>
      </w:pPr>
      <w:r w:rsidRPr="00867F9E">
        <w:rPr>
          <w:rFonts w:ascii="Times New Roman" w:eastAsia="宋体" w:hAnsi="Times New Roman" w:cs="Times New Roman" w:hint="eastAsia"/>
        </w:rPr>
        <w:t>资本边际效率的公式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2…</w:t>
      </w:r>
      <w:r>
        <w:rPr>
          <w:rFonts w:ascii="Times New Roman" w:eastAsia="宋体" w:hAnsi="Times New Roman" w:cs="Times New Roman" w:hint="eastAsia"/>
        </w:rPr>
        <w:t>的关系是否可以类比</w:t>
      </w:r>
      <w:proofErr w:type="gramStart"/>
      <w:r>
        <w:rPr>
          <w:rFonts w:ascii="Times New Roman" w:eastAsia="宋体" w:hAnsi="Times New Roman" w:cs="Times New Roman" w:hint="eastAsia"/>
        </w:rPr>
        <w:t>成资本</w:t>
      </w:r>
      <w:proofErr w:type="gramEnd"/>
      <w:r>
        <w:rPr>
          <w:rFonts w:ascii="Times New Roman" w:eastAsia="宋体" w:hAnsi="Times New Roman" w:cs="Times New Roman" w:hint="eastAsia"/>
        </w:rPr>
        <w:t>品成本和折旧的关系？还是说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2…</w:t>
      </w:r>
      <w:r>
        <w:rPr>
          <w:rFonts w:ascii="Times New Roman" w:eastAsia="宋体" w:hAnsi="Times New Roman" w:cs="Times New Roman" w:hint="eastAsia"/>
        </w:rPr>
        <w:t>的关系其实就是这一关系的延伸？</w:t>
      </w:r>
    </w:p>
    <w:p w14:paraId="52764980" w14:textId="77777777" w:rsidR="00D63AC2" w:rsidRDefault="00D63AC2" w:rsidP="00D63AC2"/>
    <w:p w14:paraId="0E7F7B3E" w14:textId="529C5504" w:rsidR="00D63AC2" w:rsidRDefault="00D63AC2" w:rsidP="00D63AC2">
      <w:r>
        <w:rPr>
          <w:rFonts w:hint="eastAsia"/>
        </w:rPr>
        <w:t>关于上一章的问题：</w:t>
      </w:r>
    </w:p>
    <w:p w14:paraId="4BA7C307" w14:textId="77777777" w:rsidR="00D63AC2" w:rsidRDefault="00D63AC2" w:rsidP="00D63A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1、国民总收入和国民收入的区别是什么？为什么国民收入要减去企业转移支付呢？明明这是企业创造的价值，要么企业拿着，要么非营利性组织拿着，那这都是应该使用的收入呀</w:t>
      </w:r>
      <w:r>
        <w:rPr>
          <w:rFonts w:ascii="宋体" w:eastAsia="宋体" w:hAnsi="宋体"/>
        </w:rPr>
        <w:t>?</w:t>
      </w:r>
    </w:p>
    <w:p w14:paraId="7DF1C4A6" w14:textId="77777777" w:rsidR="00D63AC2" w:rsidRPr="00013E1B" w:rsidRDefault="00D63AC2" w:rsidP="00D63A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2、政府补贴和政府转移支付的区别？</w:t>
      </w:r>
    </w:p>
    <w:p w14:paraId="182FFC19" w14:textId="77777777" w:rsidR="00426497" w:rsidRPr="00D63AC2" w:rsidRDefault="00426497"/>
    <w:sectPr w:rsidR="00426497" w:rsidRPr="00D6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2582" w14:textId="77777777" w:rsidR="00433128" w:rsidRDefault="00433128" w:rsidP="00D63AC2">
      <w:r>
        <w:separator/>
      </w:r>
    </w:p>
  </w:endnote>
  <w:endnote w:type="continuationSeparator" w:id="0">
    <w:p w14:paraId="09550E95" w14:textId="77777777" w:rsidR="00433128" w:rsidRDefault="00433128" w:rsidP="00D6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F7A2" w14:textId="77777777" w:rsidR="00433128" w:rsidRDefault="00433128" w:rsidP="00D63AC2">
      <w:r>
        <w:separator/>
      </w:r>
    </w:p>
  </w:footnote>
  <w:footnote w:type="continuationSeparator" w:id="0">
    <w:p w14:paraId="12C800D7" w14:textId="77777777" w:rsidR="00433128" w:rsidRDefault="00433128" w:rsidP="00D63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C"/>
    <w:rsid w:val="00426497"/>
    <w:rsid w:val="00433128"/>
    <w:rsid w:val="00D63AC2"/>
    <w:rsid w:val="00E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DD975"/>
  <w15:chartTrackingRefBased/>
  <w15:docId w15:val="{A5584D47-E8F8-4C65-AD48-C156DC57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AC2"/>
    <w:rPr>
      <w:sz w:val="18"/>
      <w:szCs w:val="18"/>
    </w:rPr>
  </w:style>
  <w:style w:type="paragraph" w:customStyle="1" w:styleId="a7">
    <w:name w:val="普通正文"/>
    <w:basedOn w:val="a"/>
    <w:link w:val="a8"/>
    <w:qFormat/>
    <w:rsid w:val="00D63AC2"/>
    <w:pPr>
      <w:ind w:firstLineChars="202" w:firstLine="424"/>
    </w:pPr>
    <w:rPr>
      <w:rFonts w:ascii="Times New Roman" w:eastAsia="宋体" w:hAnsi="Times New Roman" w:cs="Times New Roman"/>
    </w:rPr>
  </w:style>
  <w:style w:type="character" w:customStyle="1" w:styleId="a8">
    <w:name w:val="普通正文 字符"/>
    <w:basedOn w:val="a0"/>
    <w:link w:val="a7"/>
    <w:rsid w:val="00D63AC2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裕腾</dc:creator>
  <cp:keywords/>
  <dc:description/>
  <cp:lastModifiedBy>张 裕腾</cp:lastModifiedBy>
  <cp:revision>2</cp:revision>
  <dcterms:created xsi:type="dcterms:W3CDTF">2022-03-19T03:45:00Z</dcterms:created>
  <dcterms:modified xsi:type="dcterms:W3CDTF">2022-03-19T03:46:00Z</dcterms:modified>
</cp:coreProperties>
</file>