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17" w:rsidRDefault="00B439A3">
      <w:pPr>
        <w:spacing w:line="360" w:lineRule="auto"/>
        <w:jc w:val="center"/>
        <w:rPr>
          <w:rFonts w:asciiTheme="minorEastAsia" w:hAnsiTheme="minorEastAsia"/>
          <w:b/>
          <w:sz w:val="32"/>
          <w:szCs w:val="32"/>
        </w:rPr>
      </w:pPr>
      <w:r>
        <w:rPr>
          <w:rFonts w:asciiTheme="minorEastAsia" w:hAnsiTheme="minorEastAsia" w:hint="eastAsia"/>
          <w:b/>
          <w:sz w:val="32"/>
          <w:szCs w:val="32"/>
        </w:rPr>
        <w:t>简述题</w:t>
      </w:r>
    </w:p>
    <w:p w:rsidR="006D7617" w:rsidRDefault="006D7617">
      <w:pPr>
        <w:spacing w:line="360" w:lineRule="auto"/>
        <w:jc w:val="center"/>
        <w:rPr>
          <w:rFonts w:asciiTheme="minorEastAsia" w:hAnsiTheme="minorEastAsia"/>
          <w:b/>
          <w:sz w:val="32"/>
          <w:szCs w:val="32"/>
        </w:rPr>
      </w:pPr>
    </w:p>
    <w:p w:rsidR="006D7617" w:rsidRDefault="00B439A3">
      <w:pPr>
        <w:pStyle w:val="1"/>
        <w:numPr>
          <w:ilvl w:val="0"/>
          <w:numId w:val="1"/>
        </w:numPr>
        <w:spacing w:line="360" w:lineRule="auto"/>
        <w:ind w:firstLineChars="0"/>
        <w:rPr>
          <w:rFonts w:asciiTheme="minorEastAsia" w:hAnsiTheme="minorEastAsia"/>
          <w:szCs w:val="21"/>
        </w:rPr>
      </w:pPr>
      <w:r>
        <w:rPr>
          <w:rFonts w:asciiTheme="minorEastAsia" w:hAnsiTheme="minorEastAsia"/>
          <w:szCs w:val="21"/>
          <w:highlight w:val="yellow"/>
        </w:rPr>
        <w:t>简述凯恩斯的乘数理论，并指出其发挥作用的条件</w:t>
      </w:r>
      <w:r>
        <w:rPr>
          <w:rFonts w:asciiTheme="minorEastAsia" w:hAnsiTheme="minorEastAsia" w:hint="eastAsia"/>
          <w:szCs w:val="21"/>
          <w:highlight w:val="yellow"/>
        </w:rPr>
        <w:t>。</w:t>
      </w:r>
      <w:r>
        <w:rPr>
          <w:rFonts w:asciiTheme="minorEastAsia" w:hAnsiTheme="minorEastAsia" w:hint="eastAsia"/>
          <w:szCs w:val="21"/>
        </w:rPr>
        <w:t xml:space="preserve">  </w:t>
      </w:r>
      <w:r>
        <w:rPr>
          <w:rFonts w:asciiTheme="minorEastAsia" w:hAnsiTheme="minorEastAsia" w:hint="eastAsia"/>
          <w:color w:val="FF0000"/>
          <w:szCs w:val="21"/>
        </w:rPr>
        <w:t xml:space="preserve"> 题库148页</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凯恩斯的乘数理论是指，在一个有失业和闲置资源的经济系统中，由于投资的增加会引起总需求的扩大，从而导致国民收入增加的总量比投资增加的总量要大多倍。具体来说，乘数理论认为，当投资支出增加时，这笔新增的支出将促使消费支出和收入增加，从而进一步刺激更多的投资支出，形成一种循环效应。</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乘数效应的大小取决于储蓄倾向和税收政策等因素。如果储蓄率低、税收政策宽松，则乘数效应会更大；反之则效应则相对较小。</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乘数理论发挥作用的条件包括以下几个方面：</w:t>
      </w:r>
    </w:p>
    <w:p w:rsidR="006D7617" w:rsidRDefault="00B439A3">
      <w:pPr>
        <w:pStyle w:val="a3"/>
        <w:numPr>
          <w:ilvl w:val="0"/>
          <w:numId w:val="2"/>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存在失业和闲置资源：乘数理论主要适用于处于经济萧条或不景气期的经济体，因为此时存在大量失业和闲置资源，可以通过增加投资来刺激经济增长。</w:t>
      </w:r>
    </w:p>
    <w:p w:rsidR="006D7617" w:rsidRDefault="00B439A3">
      <w:pPr>
        <w:pStyle w:val="a3"/>
        <w:numPr>
          <w:ilvl w:val="0"/>
          <w:numId w:val="2"/>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增加的支出流向本国经济体：乘数效应只在新增支出流向本国经济体时才能发挥作用，否则，部分新增支出可能会流向其他国家。</w:t>
      </w:r>
    </w:p>
    <w:p w:rsidR="006D7617" w:rsidRDefault="00B439A3">
      <w:pPr>
        <w:pStyle w:val="a3"/>
        <w:numPr>
          <w:ilvl w:val="0"/>
          <w:numId w:val="2"/>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经济体处于不完全就业状态：乘数理论假定经济体处于不完全就业的状态，因此如果已经达到了充分就业状态，那么增加投资并不能产生更多的就业和收入。</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总之，乘数理论是一种描述经济系统中投资对于经济增长的影响力的理论，并适用于存在失业和闲置资源的经济体。</w:t>
      </w:r>
    </w:p>
    <w:p w:rsidR="006D7617" w:rsidRDefault="006D7617">
      <w:pPr>
        <w:pStyle w:val="1"/>
        <w:spacing w:line="360" w:lineRule="auto"/>
        <w:ind w:left="360" w:firstLineChars="0" w:firstLine="0"/>
        <w:rPr>
          <w:rFonts w:asciiTheme="minorEastAsia" w:hAnsiTheme="minorEastAsia"/>
          <w:szCs w:val="21"/>
        </w:rPr>
      </w:pPr>
    </w:p>
    <w:p w:rsidR="006D7617" w:rsidRDefault="00B439A3">
      <w:pPr>
        <w:pStyle w:val="1"/>
        <w:numPr>
          <w:ilvl w:val="0"/>
          <w:numId w:val="1"/>
        </w:numPr>
        <w:spacing w:line="360" w:lineRule="auto"/>
        <w:ind w:firstLineChars="0"/>
        <w:rPr>
          <w:rFonts w:asciiTheme="minorEastAsia" w:hAnsiTheme="minorEastAsia"/>
          <w:color w:val="FF0000"/>
          <w:szCs w:val="21"/>
        </w:rPr>
      </w:pPr>
      <w:r>
        <w:rPr>
          <w:rFonts w:asciiTheme="minorEastAsia" w:hAnsiTheme="minorEastAsia"/>
          <w:szCs w:val="21"/>
          <w:highlight w:val="yellow"/>
        </w:rPr>
        <w:t>简述货币市场的均衡条件并加以简要评论。</w:t>
      </w:r>
      <w:r>
        <w:rPr>
          <w:rFonts w:asciiTheme="minorEastAsia" w:hAnsiTheme="minorEastAsia" w:hint="eastAsia"/>
          <w:szCs w:val="21"/>
        </w:rPr>
        <w:t xml:space="preserve">   </w:t>
      </w:r>
      <w:r>
        <w:rPr>
          <w:rFonts w:asciiTheme="minorEastAsia" w:hAnsiTheme="minorEastAsia" w:hint="eastAsia"/>
          <w:color w:val="FF0000"/>
          <w:szCs w:val="21"/>
        </w:rPr>
        <w:t>题库153页</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货币市场的均衡条件是指货币供给和货币需求相等时，货币市场达到均衡的状态</w:t>
      </w:r>
      <w:r w:rsidR="008B5E43">
        <w:rPr>
          <w:rFonts w:asciiTheme="minorEastAsia" w:eastAsiaTheme="minorEastAsia" w:hAnsiTheme="minorEastAsia" w:hint="eastAsia"/>
          <w:color w:val="252525"/>
          <w:sz w:val="21"/>
          <w:szCs w:val="21"/>
        </w:rPr>
        <w:t>，</w:t>
      </w:r>
      <w:r w:rsidR="008B5E43" w:rsidRPr="008B5E43">
        <w:rPr>
          <w:rFonts w:asciiTheme="minorEastAsia" w:eastAsiaTheme="minorEastAsia" w:hAnsiTheme="minorEastAsia" w:hint="eastAsia"/>
          <w:color w:val="252525"/>
          <w:sz w:val="21"/>
          <w:szCs w:val="21"/>
        </w:rPr>
        <w:t>西方经济学用 LM曲线来分析这一问题</w:t>
      </w:r>
      <w:r>
        <w:rPr>
          <w:rFonts w:asciiTheme="minorEastAsia" w:eastAsiaTheme="minorEastAsia" w:hAnsiTheme="minorEastAsia" w:hint="eastAsia"/>
          <w:color w:val="252525"/>
          <w:sz w:val="21"/>
          <w:szCs w:val="21"/>
        </w:rPr>
        <w:t>。具体来说，货币市场的均衡条件包括以下两个方面：</w:t>
      </w:r>
    </w:p>
    <w:p w:rsidR="006D7617" w:rsidRDefault="00B439A3">
      <w:pPr>
        <w:pStyle w:val="a3"/>
        <w:numPr>
          <w:ilvl w:val="0"/>
          <w:numId w:val="3"/>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货币供给：货币供给量由中央银行通过开展公开市场操作、改变利率水平等方式进行调节。当中央银行增加货币供给时，货币供应曲线向右移动。</w:t>
      </w:r>
    </w:p>
    <w:p w:rsidR="006D7617" w:rsidRDefault="00B439A3">
      <w:pPr>
        <w:pStyle w:val="a3"/>
        <w:numPr>
          <w:ilvl w:val="0"/>
          <w:numId w:val="3"/>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货币需求：货币需求量受多种因素影响，如利率、收入、交易需求等。通常来说，随着利率的下降，货币需求量会增加；反之，随着利率的上升，货币需求量会减少。货币需求曲线呈现负斜率。</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当货币供给和货币需求相等时，就形成了货币市场的均衡。此时货币市场达到了供需平衡的状态，利率也就稳定在某个水平上。</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评论：</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货币市场均衡条件描述了货币市场的运作规律，对于理解货币市场的均衡价格（即利率）及其调节机制有重要意义。然而，在实际的货币市场中，货币供给和货币需求的变化往往十分复杂，因此货币市场均衡条件也容易受到多种因素的影响。例如，央行货币政策的灵活性、外汇市场的波动、经济增长和通胀率等都会对货币市场均衡产生影响。因此，理解货币市场均衡条件只是了解货币市场运作的第一步，仅有全面考虑各种因素，才能更好地预测和理解货币市场的运作规律。</w:t>
      </w:r>
    </w:p>
    <w:p w:rsidR="006D7617" w:rsidRDefault="006D7617">
      <w:pPr>
        <w:spacing w:line="360" w:lineRule="auto"/>
        <w:rPr>
          <w:rFonts w:asciiTheme="minorEastAsia" w:hAnsiTheme="minorEastAsia"/>
          <w:szCs w:val="21"/>
        </w:rPr>
      </w:pPr>
    </w:p>
    <w:p w:rsidR="006D7617" w:rsidRDefault="00B439A3">
      <w:pPr>
        <w:spacing w:line="360" w:lineRule="auto"/>
        <w:rPr>
          <w:rFonts w:asciiTheme="minorEastAsia" w:hAnsiTheme="minorEastAsia"/>
          <w:color w:val="FF0000"/>
          <w:szCs w:val="21"/>
        </w:rPr>
      </w:pPr>
      <w:r>
        <w:rPr>
          <w:rFonts w:asciiTheme="minorEastAsia" w:hAnsiTheme="minorEastAsia" w:hint="eastAsia"/>
          <w:szCs w:val="21"/>
          <w:highlight w:val="yellow"/>
        </w:rPr>
        <w:t>3，简述凯恩斯的货币理论</w:t>
      </w:r>
      <w:r>
        <w:rPr>
          <w:rFonts w:asciiTheme="minorEastAsia" w:hAnsiTheme="minorEastAsia" w:hint="eastAsia"/>
          <w:szCs w:val="21"/>
        </w:rPr>
        <w:t xml:space="preserve">  </w:t>
      </w:r>
      <w:r>
        <w:rPr>
          <w:rFonts w:asciiTheme="minorEastAsia" w:hAnsiTheme="minorEastAsia" w:hint="eastAsia"/>
          <w:color w:val="FF0000"/>
          <w:szCs w:val="21"/>
        </w:rPr>
        <w:t>题库153页</w:t>
      </w:r>
    </w:p>
    <w:p w:rsidR="00BD47F1" w:rsidRDefault="00BD47F1">
      <w:pPr>
        <w:spacing w:line="360" w:lineRule="auto"/>
        <w:rPr>
          <w:rFonts w:asciiTheme="minorEastAsia" w:hAnsiTheme="minorEastAsia"/>
          <w:color w:val="FF0000"/>
          <w:szCs w:val="21"/>
        </w:rPr>
      </w:pPr>
      <w:r>
        <w:rPr>
          <w:rFonts w:asciiTheme="minorEastAsia" w:hAnsiTheme="minorEastAsia" w:hint="eastAsia"/>
          <w:color w:val="FF0000"/>
          <w:szCs w:val="21"/>
        </w:rPr>
        <w:t>应为凯恩斯的货币需求理论：</w:t>
      </w:r>
      <w:r w:rsidRPr="00BD47F1">
        <w:rPr>
          <w:rFonts w:asciiTheme="minorEastAsia" w:hAnsiTheme="minorEastAsia" w:hint="eastAsia"/>
          <w:color w:val="FF0000"/>
          <w:szCs w:val="21"/>
        </w:rPr>
        <w:t>凯恩斯认为，货币的实际供给量（m）一般由国家加以控制，是一个外生变量，因此需要分析的主要是货币的需求。</w:t>
      </w:r>
      <w:r>
        <w:rPr>
          <w:rFonts w:asciiTheme="minorEastAsia" w:hAnsiTheme="minorEastAsia" w:hint="eastAsia"/>
          <w:color w:val="FF0000"/>
          <w:szCs w:val="21"/>
        </w:rPr>
        <w:t>可参考</w:t>
      </w:r>
    </w:p>
    <w:p w:rsidR="00BD47F1" w:rsidRDefault="00BD47F1">
      <w:pPr>
        <w:spacing w:line="360" w:lineRule="auto"/>
        <w:rPr>
          <w:rFonts w:asciiTheme="minorEastAsia" w:hAnsiTheme="minorEastAsia" w:hint="eastAsia"/>
          <w:color w:val="FF0000"/>
          <w:szCs w:val="21"/>
        </w:rPr>
      </w:pPr>
      <w:r w:rsidRPr="00BD47F1">
        <w:rPr>
          <w:rFonts w:asciiTheme="minorEastAsia" w:hAnsiTheme="minorEastAsia"/>
          <w:color w:val="FF0000"/>
          <w:szCs w:val="21"/>
        </w:rPr>
        <w:t>https://wiki.mbalib.com/wiki/%E5%87%AF%E6%81%A9%E6%96%AF%E8%B4%A7%E5%B8%81%E9%9C%80%E6%B1%82%E7%90%86%E8%AE%BA</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凯恩斯的货币理论是指，在一个现代市场经济中，货币供给决定利率水平，而利率水平则对有效需求和产出水平产生重要影响，并进一步影响就业和通货膨胀。凯恩斯认为，货币供应量的变化会通过利率的调节作用影响投资、消费和净出口等组成总需求的因素，从而影响总产出和就业。</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凯恩斯的货币理论包括以下几个要点：</w:t>
      </w:r>
    </w:p>
    <w:p w:rsidR="006D7617" w:rsidRDefault="00B439A3">
      <w:pPr>
        <w:widowControl/>
        <w:numPr>
          <w:ilvl w:val="0"/>
          <w:numId w:val="4"/>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货币供应量的变化将导致利率水平的变化：当货币供应量增加时，利率下降；反之亦然。</w:t>
      </w:r>
    </w:p>
    <w:p w:rsidR="006D7617" w:rsidRDefault="00B439A3">
      <w:pPr>
        <w:widowControl/>
        <w:numPr>
          <w:ilvl w:val="0"/>
          <w:numId w:val="4"/>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利率水平的变化将影响投资和消费：由于利率与借贷成本相关，因此利率的降低可以鼓励更多的投资和消费，从而刺激总需求。</w:t>
      </w:r>
    </w:p>
    <w:p w:rsidR="006D7617" w:rsidRDefault="00B439A3">
      <w:pPr>
        <w:widowControl/>
        <w:numPr>
          <w:ilvl w:val="0"/>
          <w:numId w:val="4"/>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总需求的变化将影响总产出和就业：总需求的增加可以刺激总产出和就业增长，反之亦然。</w:t>
      </w:r>
    </w:p>
    <w:p w:rsidR="006D7617" w:rsidRDefault="00B439A3">
      <w:pPr>
        <w:widowControl/>
        <w:numPr>
          <w:ilvl w:val="0"/>
          <w:numId w:val="4"/>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非完全就业状态下的货币短缺问题：凯恩斯认为，当经济处于非完全就业状态时，可能存在一种货币短缺问题，即企业由于担心货币不足而压缩投资和生产，导致经济衰退。这时，政府可以通过财政政策和货币政策来解决这一问题。</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总之，凯恩斯的货币理论认为，货币供应量的变化将通过利率水平的调节影响总需求和总产出水平，并在非完全就业状态下可能引发货币短缺问题。</w:t>
      </w:r>
    </w:p>
    <w:p w:rsidR="006D7617" w:rsidRDefault="006D7617">
      <w:pPr>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color w:val="FF0000"/>
          <w:szCs w:val="21"/>
        </w:rPr>
      </w:pPr>
      <w:r>
        <w:rPr>
          <w:rFonts w:asciiTheme="minorEastAsia" w:hAnsiTheme="minorEastAsia"/>
          <w:szCs w:val="21"/>
          <w:highlight w:val="yellow"/>
        </w:rPr>
        <w:lastRenderedPageBreak/>
        <w:t>4. 商业银行体系为什么能使原始存款扩大若干倍，通过什么方式？</w:t>
      </w:r>
      <w:r>
        <w:rPr>
          <w:rFonts w:asciiTheme="minorEastAsia" w:hAnsiTheme="minorEastAsia" w:hint="eastAsia"/>
          <w:szCs w:val="21"/>
        </w:rPr>
        <w:t xml:space="preserve">  </w:t>
      </w:r>
      <w:r>
        <w:rPr>
          <w:rFonts w:asciiTheme="minorEastAsia" w:hAnsiTheme="minorEastAsia" w:hint="eastAsia"/>
          <w:color w:val="FF0000"/>
          <w:szCs w:val="21"/>
        </w:rPr>
        <w:t>题库161页</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商业银行体系之所以能够使原始存款扩大若干倍，是因为商业银行运用了存款储备制度和信贷创造机制。</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首先，商业银行通过存款储备制度把一部分存款留作储备金，这是商业银行保证流动性的方式。根据储备金率要求，商业银行必须在中央银行开设账户并将一定比例的存款存入，以满足客户随时取款的需求。因此，商业银行的储备金只能用于支付客户提款或与其他银行结算，不能用于放贷。</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其次，商业银行运用信贷创造机制将存款的多余部分放贷，从而实现原始存款扩大。当商业银行向借款人放贷时，借款人会将这笔贷款存入他们自己的账户，在这个过程中形成了新的存款。同时，由于借款人使用贷款进行消费或投资，货币在经济中流通，进一步增加了总货币量。这样，商业银行可以将一部分原始存款放贷出去，并依靠这种循环不断地扩大存款规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总之，商业银行体系可以通过存款储备制度和信贷创造机制，将原始存款扩大若干倍。商业银行所依赖的是客户的信任，因为只有客户相信他们随时可以提取存款，才会将资金存入商业银行，从而使商业银行能够运用这种循环机制扩大存款规模。</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5. 什么是财政政策？财政政策是如何调节宏观经济运行的？</w:t>
      </w:r>
    </w:p>
    <w:p w:rsidR="006D7617" w:rsidRDefault="00B439A3">
      <w:pPr>
        <w:pStyle w:val="a3"/>
        <w:shd w:val="clear" w:color="auto" w:fill="FFFFFF"/>
        <w:spacing w:before="0"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财政政策是指为促进就业水平提高，减轻经济波动，防止通货膨胀，实现稳定增长而对政府财政支出、税收和借债水平所进行的选择，或对政府财政收入和支出水平所作的决策。或者说，财政政策是指政府变动税收和支出以便影响总需求进而影响就业和国民收入的政策。</w:t>
      </w:r>
    </w:p>
    <w:p w:rsidR="006D7617" w:rsidRDefault="00B439A3">
      <w:pPr>
        <w:pStyle w:val="a3"/>
        <w:shd w:val="clear" w:color="auto" w:fill="FFFFFF"/>
        <w:spacing w:before="0"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财政政策由国家制定，代表统治阶级的意志和利益，具有鲜明的阶级性，并受一定的社会生产力发展水平和相应的经济关系制约。财政政策是国家整个经济政策的组成部分，同其他经济政策有着密切的联系。财政政策的制定和执行，要有金融政策、产业政策、收入分配政策等其他经济政策的协调配合。</w:t>
      </w:r>
    </w:p>
    <w:p w:rsidR="006D7617" w:rsidRDefault="00B439A3">
      <w:pPr>
        <w:pStyle w:val="a3"/>
        <w:shd w:val="clear" w:color="auto" w:fill="FFFFFF"/>
        <w:spacing w:before="0"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政府运用财政政策来调控经济：</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1、国家预算。主要通过预算收支规模及平衡状态的确定、收支结构的安排和调整来实现财政政策目标。</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lastRenderedPageBreak/>
        <w:t>2、税收。主要通过税种、税率来确定和保证国家财政收入，调节社会经济的分配关系，以满足国家履行政治经济职能的财力需要,促进经济稳定协调发展和社会的公平分配。</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3、财政投资。通过国家预算拨款和引导预算外资金的流向、流量，以实现巩固和壮大社会主义经济基础，调节产业结构的目的。</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4、财政补贴。它是国家根据经济发展规律的客观要求和一定时期的政策需要，通过财政转移的形式直接或间接地对农民、企业、职工和城镇居民实行财政补助，以达到经济稳定协调发展和社会安定的目的。</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5、财政信用。是国家按照有偿原则，筹集和使用财政资金的一种再分配手段，包括在国内发行公债和专项债券,在国外发行政府债券,向外国政府或国际金融组织借款,以及对预算内资金实行周转有偿使用等形式。</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6、财政立法和执法。是国家通过立法形式对财政政策予以法律认定，并对各种违反财政法规的行为（如违反税法的偷税抗税行为等），诉诸司法机关按照法律条文的规定予以审理和制裁，以保证财政政策目标的实现。</w:t>
      </w: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7、财政监察。是实现财政政策目标的重要行政手段，即国家通过财政部门对国营企业事业单位、国家机关团体及其工作人员执行财政政策和财政纪律的情况进行检查和监督。</w:t>
      </w:r>
    </w:p>
    <w:p w:rsidR="006D7617" w:rsidRDefault="006D7617">
      <w:pPr>
        <w:pStyle w:val="a3"/>
        <w:shd w:val="clear" w:color="auto" w:fill="FFFFFF"/>
        <w:spacing w:before="255" w:beforeAutospacing="0" w:after="255" w:afterAutospacing="0" w:line="360" w:lineRule="auto"/>
        <w:rPr>
          <w:rFonts w:asciiTheme="minorEastAsia" w:eastAsiaTheme="minorEastAsia" w:hAnsiTheme="minorEastAsia"/>
          <w:color w:val="333333"/>
          <w:sz w:val="21"/>
          <w:szCs w:val="21"/>
        </w:rPr>
      </w:pPr>
    </w:p>
    <w:p w:rsidR="006D7617" w:rsidRDefault="00B439A3">
      <w:pPr>
        <w:pStyle w:val="a3"/>
        <w:shd w:val="clear" w:color="auto" w:fill="FFFFFF"/>
        <w:spacing w:before="255" w:beforeAutospacing="0" w:after="255"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highlight w:val="yellow"/>
        </w:rPr>
        <w:t>6. 货币政策是如何调节宏观经济运行的？</w:t>
      </w:r>
    </w:p>
    <w:p w:rsidR="006D7617" w:rsidRDefault="00B439A3">
      <w:pPr>
        <w:pStyle w:val="a3"/>
        <w:shd w:val="clear" w:color="auto" w:fill="FFFFFF"/>
        <w:spacing w:before="255" w:beforeAutospacing="0" w:after="255" w:afterAutospacing="0" w:line="36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color w:val="474747"/>
          <w:sz w:val="21"/>
          <w:szCs w:val="21"/>
        </w:rPr>
        <w:t>货币政策也就是金融政策，是指中国人民银行为实现其特定的经济目标而采用的各种控制和调节货币供应量和信用量的方针、政策和措施的总称。货币政策的实质是国家对货币的供应根据不同时期的经济发展情况而采取“紧”、“松”或“适度”等不同的政策趋向。 央行运用各种工具调节货币供应量，通过货币供应量的变化调节市场利率，再通过市场利率的变化来影响资本市场的投资，最终来影响总需求。</w:t>
      </w:r>
    </w:p>
    <w:p w:rsidR="006D7617" w:rsidRDefault="00B439A3">
      <w:pPr>
        <w:pStyle w:val="a3"/>
        <w:shd w:val="clear" w:color="auto" w:fill="FFFFFF"/>
        <w:spacing w:before="0" w:beforeAutospacing="0" w:after="330" w:afterAutospacing="0" w:line="360" w:lineRule="auto"/>
        <w:ind w:firstLine="460"/>
        <w:jc w:val="both"/>
        <w:rPr>
          <w:rFonts w:asciiTheme="minorEastAsia" w:eastAsiaTheme="minorEastAsia" w:hAnsiTheme="minorEastAsia"/>
          <w:color w:val="474747"/>
          <w:sz w:val="21"/>
          <w:szCs w:val="21"/>
        </w:rPr>
      </w:pPr>
      <w:r>
        <w:rPr>
          <w:rFonts w:asciiTheme="minorEastAsia" w:eastAsiaTheme="minorEastAsia" w:hAnsiTheme="minorEastAsia" w:hint="eastAsia"/>
          <w:color w:val="474747"/>
          <w:sz w:val="21"/>
          <w:szCs w:val="21"/>
        </w:rPr>
        <w:t>就近多年来的货币政策基调中，一般认为，从紧→稳健中性→稳健→适度宽松，从左到右是越来越宽松的，而纵观近十几年来，央行为实现货币政策的目标，最常使用的货币政策操作有：</w:t>
      </w:r>
    </w:p>
    <w:p w:rsidR="006D7617" w:rsidRDefault="00B439A3">
      <w:pPr>
        <w:pStyle w:val="a3"/>
        <w:shd w:val="clear" w:color="auto" w:fill="FFFFFF"/>
        <w:spacing w:before="0" w:beforeAutospacing="0" w:after="330" w:afterAutospacing="0" w:line="360" w:lineRule="auto"/>
        <w:ind w:firstLine="460"/>
        <w:jc w:val="both"/>
        <w:rPr>
          <w:rFonts w:asciiTheme="minorEastAsia" w:eastAsiaTheme="minorEastAsia" w:hAnsiTheme="minorEastAsia"/>
          <w:color w:val="474747"/>
          <w:sz w:val="21"/>
          <w:szCs w:val="21"/>
        </w:rPr>
      </w:pPr>
      <w:r>
        <w:rPr>
          <w:rStyle w:val="a4"/>
          <w:rFonts w:asciiTheme="minorEastAsia" w:eastAsiaTheme="minorEastAsia" w:hAnsiTheme="minorEastAsia" w:hint="eastAsia"/>
          <w:color w:val="474747"/>
          <w:sz w:val="21"/>
          <w:szCs w:val="21"/>
        </w:rPr>
        <w:lastRenderedPageBreak/>
        <w:t>央票发行</w:t>
      </w:r>
    </w:p>
    <w:p w:rsidR="006D7617" w:rsidRDefault="00B439A3">
      <w:pPr>
        <w:pStyle w:val="a3"/>
        <w:shd w:val="clear" w:color="auto" w:fill="FFFFFF"/>
        <w:spacing w:before="0" w:beforeAutospacing="0" w:after="330" w:afterAutospacing="0" w:line="360" w:lineRule="auto"/>
        <w:ind w:firstLine="459"/>
        <w:jc w:val="both"/>
        <w:rPr>
          <w:rFonts w:asciiTheme="minorEastAsia" w:eastAsiaTheme="minorEastAsia" w:hAnsiTheme="minorEastAsia"/>
          <w:color w:val="474747"/>
          <w:sz w:val="21"/>
          <w:szCs w:val="21"/>
        </w:rPr>
      </w:pPr>
      <w:r>
        <w:rPr>
          <w:rFonts w:asciiTheme="minorEastAsia" w:eastAsiaTheme="minorEastAsia" w:hAnsiTheme="minorEastAsia" w:hint="eastAsia"/>
          <w:color w:val="474747"/>
          <w:sz w:val="21"/>
          <w:szCs w:val="21"/>
        </w:rPr>
        <w:t>央票起源于融资券，可以理解为中央银行的债券，金融机构用钱购买央行的债券，相当于央行回笼流动性的过程。自2002年后，其发行量就不断扩大。央票一般的期限是一年以内，为了缓解央票集中到期投放流动性的压力。央票的发行除了从量上可以调控市场的流动性，也可以通过提高央票发行利率，引导市场利率上行，央行发行央票的主要目的是收回由于购买外汇储备而增加的流动性，一般来说，央行票据利率低于正回购利率，否则，机构购买央票的意愿就会大大降低。央票发行利率的上行，可以引导市场利率的上行。</w:t>
      </w:r>
    </w:p>
    <w:p w:rsidR="006D7617" w:rsidRDefault="00B439A3">
      <w:pPr>
        <w:pStyle w:val="a3"/>
        <w:shd w:val="clear" w:color="auto" w:fill="FFFFFF"/>
        <w:spacing w:before="0" w:beforeAutospacing="0" w:after="330" w:afterAutospacing="0" w:line="360" w:lineRule="auto"/>
        <w:ind w:firstLine="459"/>
        <w:jc w:val="both"/>
        <w:rPr>
          <w:rFonts w:asciiTheme="minorEastAsia" w:eastAsiaTheme="minorEastAsia" w:hAnsiTheme="minorEastAsia"/>
          <w:color w:val="474747"/>
          <w:sz w:val="21"/>
          <w:szCs w:val="21"/>
        </w:rPr>
      </w:pPr>
      <w:r>
        <w:rPr>
          <w:rStyle w:val="a4"/>
          <w:rFonts w:asciiTheme="minorEastAsia" w:eastAsiaTheme="minorEastAsia" w:hAnsiTheme="minorEastAsia" w:hint="eastAsia"/>
          <w:color w:val="474747"/>
          <w:sz w:val="21"/>
          <w:szCs w:val="21"/>
        </w:rPr>
        <w:t>公开市场操作</w:t>
      </w:r>
    </w:p>
    <w:p w:rsidR="006D7617" w:rsidRDefault="00B439A3">
      <w:pPr>
        <w:pStyle w:val="a3"/>
        <w:shd w:val="clear" w:color="auto" w:fill="FFFFFF"/>
        <w:spacing w:before="0" w:beforeAutospacing="0" w:after="330" w:afterAutospacing="0" w:line="360" w:lineRule="auto"/>
        <w:ind w:firstLine="459"/>
        <w:jc w:val="both"/>
        <w:rPr>
          <w:rFonts w:asciiTheme="minorEastAsia" w:eastAsiaTheme="minorEastAsia" w:hAnsiTheme="minorEastAsia"/>
          <w:color w:val="474747"/>
          <w:sz w:val="21"/>
          <w:szCs w:val="21"/>
        </w:rPr>
      </w:pPr>
      <w:r>
        <w:rPr>
          <w:rFonts w:asciiTheme="minorEastAsia" w:eastAsiaTheme="minorEastAsia" w:hAnsiTheme="minorEastAsia" w:hint="eastAsia"/>
          <w:color w:val="474747"/>
          <w:sz w:val="21"/>
          <w:szCs w:val="21"/>
        </w:rPr>
        <w:t>公开市场操作一直就是央行吞吐基础货币，调节市场流动性的主要货币政策工具，中国公开市场操作包括人民币操作和外汇操作两部分。外汇公开市场操作1994年3月启动，人民币公开市场操作1998年5月26日恢复交易，规模逐步扩大。公开市场操作刚恢复时期，其业务类型主要是回购交易、现券交易和发行央票。其中，回购是数量最大的交易品种，回购交易分为正回购和逆回购两种，正回购是央行向一级交易商卖出有价证券，并约定在未来特定日期买回有价证券的交易行为，是央行从市场收回流动性的操作，正回购到期则向市场投放流动性；逆回购则是相反的操作。之后，央行开始不断丰富公开市场的操作品种，增加了SLO（短期流动性调节工具）、SLF（常备借贷便利操作）、MLF（中期借贷便利操作）、PSL（抵押补充贷款）等等。目前，回购和MLF是央行最长操作的公开市场业务。</w:t>
      </w:r>
    </w:p>
    <w:p w:rsidR="006D7617" w:rsidRDefault="00B439A3">
      <w:pPr>
        <w:pStyle w:val="a3"/>
        <w:shd w:val="clear" w:color="auto" w:fill="FFFFFF"/>
        <w:spacing w:before="0" w:beforeAutospacing="0" w:after="330" w:afterAutospacing="0" w:line="360" w:lineRule="auto"/>
        <w:ind w:firstLine="460"/>
        <w:jc w:val="both"/>
        <w:rPr>
          <w:rFonts w:asciiTheme="minorEastAsia" w:eastAsiaTheme="minorEastAsia" w:hAnsiTheme="minorEastAsia"/>
          <w:color w:val="474747"/>
          <w:sz w:val="21"/>
          <w:szCs w:val="21"/>
        </w:rPr>
      </w:pPr>
      <w:r>
        <w:rPr>
          <w:rStyle w:val="a4"/>
          <w:rFonts w:asciiTheme="minorEastAsia" w:eastAsiaTheme="minorEastAsia" w:hAnsiTheme="minorEastAsia" w:hint="eastAsia"/>
          <w:color w:val="474747"/>
          <w:sz w:val="21"/>
          <w:szCs w:val="21"/>
        </w:rPr>
        <w:t>调整存款准备金率</w:t>
      </w:r>
    </w:p>
    <w:p w:rsidR="006D7617" w:rsidRDefault="00B439A3">
      <w:pPr>
        <w:pStyle w:val="a3"/>
        <w:shd w:val="clear" w:color="auto" w:fill="FFFFFF"/>
        <w:spacing w:before="0" w:beforeAutospacing="0" w:after="330" w:afterAutospacing="0" w:line="360" w:lineRule="auto"/>
        <w:ind w:firstLine="460"/>
        <w:jc w:val="both"/>
        <w:rPr>
          <w:rFonts w:asciiTheme="minorEastAsia" w:eastAsiaTheme="minorEastAsia" w:hAnsiTheme="minorEastAsia"/>
          <w:color w:val="474747"/>
          <w:sz w:val="21"/>
          <w:szCs w:val="21"/>
        </w:rPr>
      </w:pPr>
      <w:r>
        <w:rPr>
          <w:rFonts w:asciiTheme="minorEastAsia" w:eastAsiaTheme="minorEastAsia" w:hAnsiTheme="minorEastAsia" w:hint="eastAsia"/>
          <w:color w:val="474747"/>
          <w:sz w:val="21"/>
          <w:szCs w:val="21"/>
        </w:rPr>
        <w:t>存款准备金是指金融机构为保证客户提取存款和资金清算需要而准备的，是金融机构缴存在央行的存款，中央银行要求的存款准备金占其存款总额的比例就是存款准备金率，这一比例越高，金融机构需要存在央行的存款就越多，而活跃在市场中的流动性就会变少。大家平时听到的“降准”就是指的降低存款准备金率。</w:t>
      </w:r>
    </w:p>
    <w:p w:rsidR="006D7617" w:rsidRDefault="00B439A3">
      <w:pPr>
        <w:pStyle w:val="a3"/>
        <w:shd w:val="clear" w:color="auto" w:fill="FFFFFF"/>
        <w:spacing w:before="0" w:beforeAutospacing="0" w:after="330" w:afterAutospacing="0" w:line="360" w:lineRule="auto"/>
        <w:ind w:firstLine="460"/>
        <w:jc w:val="both"/>
        <w:rPr>
          <w:rFonts w:asciiTheme="minorEastAsia" w:eastAsiaTheme="minorEastAsia" w:hAnsiTheme="minorEastAsia"/>
          <w:color w:val="474747"/>
          <w:sz w:val="21"/>
          <w:szCs w:val="21"/>
        </w:rPr>
      </w:pPr>
      <w:r>
        <w:rPr>
          <w:rStyle w:val="a4"/>
          <w:rFonts w:asciiTheme="minorEastAsia" w:eastAsiaTheme="minorEastAsia" w:hAnsiTheme="minorEastAsia" w:hint="eastAsia"/>
          <w:color w:val="474747"/>
          <w:sz w:val="21"/>
          <w:szCs w:val="21"/>
        </w:rPr>
        <w:t>调整存贷款基准利率</w:t>
      </w:r>
    </w:p>
    <w:p w:rsidR="006D7617" w:rsidRDefault="00B439A3">
      <w:pPr>
        <w:pStyle w:val="a3"/>
        <w:shd w:val="clear" w:color="auto" w:fill="FFFFFF"/>
        <w:spacing w:before="0" w:beforeAutospacing="0" w:after="330" w:afterAutospacing="0" w:line="360" w:lineRule="auto"/>
        <w:ind w:firstLine="460"/>
        <w:jc w:val="both"/>
        <w:rPr>
          <w:rFonts w:asciiTheme="minorEastAsia" w:eastAsiaTheme="minorEastAsia" w:hAnsiTheme="minorEastAsia"/>
          <w:color w:val="474747"/>
          <w:sz w:val="21"/>
          <w:szCs w:val="21"/>
        </w:rPr>
      </w:pPr>
      <w:r>
        <w:rPr>
          <w:rFonts w:asciiTheme="minorEastAsia" w:eastAsiaTheme="minorEastAsia" w:hAnsiTheme="minorEastAsia" w:hint="eastAsia"/>
          <w:color w:val="474747"/>
          <w:sz w:val="21"/>
          <w:szCs w:val="21"/>
        </w:rPr>
        <w:t>基准利率是金融市场上具有普遍参照作用的利率，提高存贷款基准利率可以有效的引导利率的上行。</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7. 总需求曲线是如何得到的？</w:t>
      </w:r>
    </w:p>
    <w:p w:rsidR="006D7617" w:rsidRDefault="00B439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60" w:lineRule="auto"/>
        <w:rPr>
          <w:rFonts w:asciiTheme="minorEastAsia" w:hAnsiTheme="minorEastAsia" w:cs="Arial"/>
          <w:color w:val="333333"/>
          <w:kern w:val="0"/>
          <w:szCs w:val="21"/>
        </w:rPr>
      </w:pPr>
      <w:r>
        <w:rPr>
          <w:rFonts w:asciiTheme="minorEastAsia" w:hAnsiTheme="minorEastAsia" w:cs="Arial"/>
          <w:color w:val="333333"/>
          <w:kern w:val="0"/>
          <w:szCs w:val="21"/>
        </w:rPr>
        <w:t>总需求函数的表达式:产品市场和</w:t>
      </w:r>
      <w:r>
        <w:rPr>
          <w:rFonts w:asciiTheme="minorEastAsia" w:hAnsiTheme="minorEastAsia" w:cs="Arial"/>
          <w:color w:val="333333"/>
          <w:kern w:val="0"/>
          <w:szCs w:val="21"/>
        </w:rPr>
        <w:fldChar w:fldCharType="begin"/>
      </w:r>
      <w:r>
        <w:rPr>
          <w:rFonts w:asciiTheme="minorEastAsia" w:hAnsiTheme="minorEastAsia" w:cs="Arial"/>
          <w:color w:val="333333"/>
          <w:kern w:val="0"/>
          <w:szCs w:val="21"/>
        </w:rPr>
        <w:instrText xml:space="preserve"> HYPERLINK "https://wenwen.sogou.com/s/?w=%E8%B4%A7%E5%B8%81%E5%B8%82%E5%9C%BA&amp;ch=ww.xqy.chain" \t "_blank" </w:instrText>
      </w:r>
      <w:r>
        <w:rPr>
          <w:rFonts w:asciiTheme="minorEastAsia" w:hAnsiTheme="minorEastAsia" w:cs="Arial"/>
          <w:color w:val="333333"/>
          <w:kern w:val="0"/>
          <w:szCs w:val="21"/>
        </w:rPr>
        <w:fldChar w:fldCharType="separate"/>
      </w:r>
      <w:r>
        <w:rPr>
          <w:rFonts w:asciiTheme="minorEastAsia" w:hAnsiTheme="minorEastAsia" w:cs="Arial"/>
          <w:color w:val="333333"/>
          <w:kern w:val="0"/>
          <w:szCs w:val="21"/>
        </w:rPr>
        <w:t>货币市场</w:t>
      </w:r>
      <w:r>
        <w:rPr>
          <w:rFonts w:asciiTheme="minorEastAsia" w:hAnsiTheme="minorEastAsia" w:cs="Arial"/>
          <w:color w:val="333333"/>
          <w:kern w:val="0"/>
          <w:szCs w:val="21"/>
        </w:rPr>
        <w:fldChar w:fldCharType="end"/>
      </w:r>
      <w:r>
        <w:rPr>
          <w:rFonts w:asciiTheme="minorEastAsia" w:hAnsiTheme="minorEastAsia" w:cs="Arial"/>
          <w:color w:val="333333"/>
          <w:kern w:val="0"/>
          <w:szCs w:val="21"/>
        </w:rPr>
        <w:t>同时达到均衡时，一般价格水平为P，而</w:t>
      </w:r>
      <w:r>
        <w:rPr>
          <w:rFonts w:asciiTheme="minorEastAsia" w:hAnsiTheme="minorEastAsia" w:cs="Arial"/>
          <w:color w:val="333333"/>
          <w:kern w:val="0"/>
          <w:szCs w:val="21"/>
        </w:rPr>
        <w:fldChar w:fldCharType="begin"/>
      </w:r>
      <w:r>
        <w:rPr>
          <w:rFonts w:asciiTheme="minorEastAsia" w:hAnsiTheme="minorEastAsia" w:cs="Arial"/>
          <w:color w:val="333333"/>
          <w:kern w:val="0"/>
          <w:szCs w:val="21"/>
        </w:rPr>
        <w:instrText xml:space="preserve"> HYPERLINK "https://wenwen.sogou.com/s/?w=%E5%9B%BD%E6%B0%91%E6%94%B6%E5%85%A5&amp;ch=ww.xqy.chain" \t "_blank" </w:instrText>
      </w:r>
      <w:r>
        <w:rPr>
          <w:rFonts w:asciiTheme="minorEastAsia" w:hAnsiTheme="minorEastAsia" w:cs="Arial"/>
          <w:color w:val="333333"/>
          <w:kern w:val="0"/>
          <w:szCs w:val="21"/>
        </w:rPr>
        <w:fldChar w:fldCharType="separate"/>
      </w:r>
      <w:r>
        <w:rPr>
          <w:rFonts w:asciiTheme="minorEastAsia" w:hAnsiTheme="minorEastAsia" w:cs="Arial"/>
          <w:color w:val="333333"/>
          <w:kern w:val="0"/>
          <w:szCs w:val="21"/>
        </w:rPr>
        <w:t>国民收入</w:t>
      </w:r>
      <w:r>
        <w:rPr>
          <w:rFonts w:asciiTheme="minorEastAsia" w:hAnsiTheme="minorEastAsia" w:cs="Arial"/>
          <w:color w:val="333333"/>
          <w:kern w:val="0"/>
          <w:szCs w:val="21"/>
        </w:rPr>
        <w:fldChar w:fldCharType="end"/>
      </w:r>
      <w:r>
        <w:rPr>
          <w:rFonts w:asciiTheme="minorEastAsia" w:hAnsiTheme="minorEastAsia" w:cs="Arial"/>
          <w:color w:val="333333"/>
          <w:kern w:val="0"/>
          <w:szCs w:val="21"/>
        </w:rPr>
        <w:t>为y。总需求函数可以表示为：</w:t>
      </w:r>
      <w:r>
        <w:rPr>
          <w:rFonts w:asciiTheme="minorEastAsia" w:hAnsiTheme="minorEastAsia" w:cs="Arial"/>
          <w:color w:val="333333"/>
          <w:kern w:val="0"/>
          <w:szCs w:val="21"/>
        </w:rPr>
        <w:br/>
        <w:t xml:space="preserve">　　y=f(P)</w:t>
      </w:r>
      <w:r>
        <w:rPr>
          <w:rFonts w:asciiTheme="minorEastAsia" w:hAnsiTheme="minorEastAsia" w:cs="Arial"/>
          <w:color w:val="333333"/>
          <w:kern w:val="0"/>
          <w:szCs w:val="21"/>
        </w:rPr>
        <w:br/>
        <w:t xml:space="preserve">　　在其他条件不变的情况下，当一般价格水平P提高时，</w:t>
      </w:r>
      <w:r>
        <w:rPr>
          <w:rFonts w:asciiTheme="minorEastAsia" w:hAnsiTheme="minorEastAsia" w:cs="Arial"/>
          <w:color w:val="333333"/>
          <w:kern w:val="0"/>
          <w:szCs w:val="21"/>
        </w:rPr>
        <w:fldChar w:fldCharType="begin"/>
      </w:r>
      <w:r>
        <w:rPr>
          <w:rFonts w:asciiTheme="minorEastAsia" w:hAnsiTheme="minorEastAsia" w:cs="Arial"/>
          <w:color w:val="333333"/>
          <w:kern w:val="0"/>
          <w:szCs w:val="21"/>
        </w:rPr>
        <w:instrText xml:space="preserve"> HYPERLINK "https://wenwen.sogou.com/s/?w=%E5%9D%87%E8%A1%A1%E5%9B%BD%E6%B0%91%E6%94%B6%E5%85%A5&amp;ch=ww.xqy.chain" \t "_blank" </w:instrText>
      </w:r>
      <w:r>
        <w:rPr>
          <w:rFonts w:asciiTheme="minorEastAsia" w:hAnsiTheme="minorEastAsia" w:cs="Arial"/>
          <w:color w:val="333333"/>
          <w:kern w:val="0"/>
          <w:szCs w:val="21"/>
        </w:rPr>
        <w:fldChar w:fldCharType="separate"/>
      </w:r>
      <w:r>
        <w:rPr>
          <w:rFonts w:asciiTheme="minorEastAsia" w:hAnsiTheme="minorEastAsia" w:cs="Arial"/>
          <w:color w:val="333333"/>
          <w:kern w:val="0"/>
          <w:szCs w:val="21"/>
        </w:rPr>
        <w:t>均衡国民收入</w:t>
      </w:r>
      <w:r>
        <w:rPr>
          <w:rFonts w:asciiTheme="minorEastAsia" w:hAnsiTheme="minorEastAsia" w:cs="Arial"/>
          <w:color w:val="333333"/>
          <w:kern w:val="0"/>
          <w:szCs w:val="21"/>
        </w:rPr>
        <w:fldChar w:fldCharType="end"/>
      </w:r>
      <w:r>
        <w:rPr>
          <w:rFonts w:asciiTheme="minorEastAsia" w:hAnsiTheme="minorEastAsia" w:cs="Arial"/>
          <w:color w:val="333333"/>
          <w:kern w:val="0"/>
          <w:szCs w:val="21"/>
        </w:rPr>
        <w:t>y就减少;当一般价格水平P下降时，均衡国民收入y就增加，二者的变动方向相反。</w:t>
      </w:r>
      <w:r>
        <w:rPr>
          <w:rFonts w:asciiTheme="minorEastAsia" w:hAnsiTheme="minorEastAsia" w:cs="Arial"/>
          <w:color w:val="333333"/>
          <w:kern w:val="0"/>
          <w:szCs w:val="21"/>
        </w:rPr>
        <w:br/>
        <w:t xml:space="preserve">　　总需求函数可以通过产品市场和货币市场的</w:t>
      </w:r>
      <w:hyperlink r:id="rId6" w:tgtFrame="_blank" w:history="1">
        <w:r>
          <w:rPr>
            <w:rFonts w:asciiTheme="minorEastAsia" w:hAnsiTheme="minorEastAsia" w:cs="Arial"/>
            <w:color w:val="333333"/>
            <w:kern w:val="0"/>
            <w:szCs w:val="21"/>
          </w:rPr>
          <w:t>一般均衡</w:t>
        </w:r>
      </w:hyperlink>
      <w:r>
        <w:rPr>
          <w:rFonts w:asciiTheme="minorEastAsia" w:hAnsiTheme="minorEastAsia" w:cs="Arial"/>
          <w:color w:val="333333"/>
          <w:kern w:val="0"/>
          <w:szCs w:val="21"/>
        </w:rPr>
        <w:t>条件推导出来。假定</w:t>
      </w:r>
      <w:hyperlink r:id="rId7" w:tgtFrame="_blank" w:history="1">
        <w:r>
          <w:rPr>
            <w:rFonts w:asciiTheme="minorEastAsia" w:hAnsiTheme="minorEastAsia" w:cs="Arial"/>
            <w:color w:val="333333"/>
            <w:kern w:val="0"/>
            <w:szCs w:val="21"/>
          </w:rPr>
          <w:t>投资函数</w:t>
        </w:r>
      </w:hyperlink>
      <w:r>
        <w:rPr>
          <w:rFonts w:asciiTheme="minorEastAsia" w:hAnsiTheme="minorEastAsia" w:cs="Arial"/>
          <w:color w:val="333333"/>
          <w:kern w:val="0"/>
          <w:szCs w:val="21"/>
        </w:rPr>
        <w:t>为I=I(r)，</w:t>
      </w:r>
      <w:r>
        <w:rPr>
          <w:rFonts w:asciiTheme="minorEastAsia" w:hAnsiTheme="minorEastAsia" w:cs="Arial"/>
          <w:color w:val="333333"/>
          <w:kern w:val="0"/>
          <w:szCs w:val="21"/>
        </w:rPr>
        <w:fldChar w:fldCharType="begin"/>
      </w:r>
      <w:r>
        <w:rPr>
          <w:rFonts w:asciiTheme="minorEastAsia" w:hAnsiTheme="minorEastAsia" w:cs="Arial"/>
          <w:color w:val="333333"/>
          <w:kern w:val="0"/>
          <w:szCs w:val="21"/>
        </w:rPr>
        <w:instrText xml:space="preserve"> HYPERLINK "https://wenwen.sogou.com/s/?w=%E5%82%A8%E8%93%84%E5%87%BD%E6%95%B0&amp;ch=ww.xqy.chain" \t "_blank" </w:instrText>
      </w:r>
      <w:r>
        <w:rPr>
          <w:rFonts w:asciiTheme="minorEastAsia" w:hAnsiTheme="minorEastAsia" w:cs="Arial"/>
          <w:color w:val="333333"/>
          <w:kern w:val="0"/>
          <w:szCs w:val="21"/>
        </w:rPr>
        <w:fldChar w:fldCharType="separate"/>
      </w:r>
      <w:r>
        <w:rPr>
          <w:rFonts w:asciiTheme="minorEastAsia" w:hAnsiTheme="minorEastAsia" w:cs="Arial"/>
          <w:color w:val="333333"/>
          <w:kern w:val="0"/>
          <w:szCs w:val="21"/>
        </w:rPr>
        <w:t>储蓄函数</w:t>
      </w:r>
      <w:r>
        <w:rPr>
          <w:rFonts w:asciiTheme="minorEastAsia" w:hAnsiTheme="minorEastAsia" w:cs="Arial"/>
          <w:color w:val="333333"/>
          <w:kern w:val="0"/>
          <w:szCs w:val="21"/>
        </w:rPr>
        <w:fldChar w:fldCharType="end"/>
      </w:r>
      <w:r>
        <w:rPr>
          <w:rFonts w:asciiTheme="minorEastAsia" w:hAnsiTheme="minorEastAsia" w:cs="Arial"/>
          <w:color w:val="333333"/>
          <w:kern w:val="0"/>
          <w:szCs w:val="21"/>
        </w:rPr>
        <w:t>为S=S(Y)，货市需求为L = L1(Y) + L2(r)，货市供给为m=M/P。在名义货币量M既定的条件下，总需求函数可以从IS一LM下列模型中得到从中消去</w:t>
      </w:r>
      <w:r>
        <w:fldChar w:fldCharType="begin"/>
      </w:r>
      <w:r>
        <w:instrText xml:space="preserve"> HYPERLINK "https://wenwen.sogou.com/s/?w=%E5%88%A9%E6%81%AF%E7%8E%87&amp;ch=ww.xqy.chain" \t "_blank" </w:instrText>
      </w:r>
      <w:r>
        <w:fldChar w:fldCharType="separate"/>
      </w:r>
      <w:r>
        <w:rPr>
          <w:rFonts w:asciiTheme="minorEastAsia" w:hAnsiTheme="minorEastAsia" w:cs="Arial"/>
          <w:color w:val="333333"/>
          <w:kern w:val="0"/>
          <w:szCs w:val="21"/>
        </w:rPr>
        <w:t>利息率</w:t>
      </w:r>
      <w:r>
        <w:rPr>
          <w:rFonts w:asciiTheme="minorEastAsia" w:hAnsiTheme="minorEastAsia" w:cs="Arial"/>
          <w:color w:val="333333"/>
          <w:kern w:val="0"/>
          <w:szCs w:val="21"/>
        </w:rPr>
        <w:fldChar w:fldCharType="end"/>
      </w:r>
      <w:r>
        <w:rPr>
          <w:rFonts w:asciiTheme="minorEastAsia" w:hAnsiTheme="minorEastAsia" w:cs="Arial"/>
          <w:color w:val="333333"/>
          <w:kern w:val="0"/>
          <w:szCs w:val="21"/>
        </w:rPr>
        <w:t>r，即得到总需求函数.</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8. 分析说明需求拉动通货膨胀的过程。</w:t>
      </w:r>
    </w:p>
    <w:p w:rsidR="006D7617" w:rsidRDefault="00B439A3">
      <w:pPr>
        <w:tabs>
          <w:tab w:val="left" w:pos="2505"/>
        </w:tabs>
        <w:spacing w:line="360" w:lineRule="auto"/>
        <w:ind w:firstLineChars="200" w:firstLine="420"/>
        <w:rPr>
          <w:rFonts w:asciiTheme="minorEastAsia" w:hAnsiTheme="minorEastAsia" w:cs="Tahoma"/>
          <w:color w:val="333333"/>
          <w:szCs w:val="21"/>
          <w:shd w:val="clear" w:color="auto" w:fill="FFFFFF"/>
        </w:rPr>
      </w:pPr>
      <w:r>
        <w:rPr>
          <w:rFonts w:asciiTheme="minorEastAsia" w:hAnsiTheme="minorEastAsia" w:cs="Tahoma"/>
          <w:color w:val="333333"/>
          <w:szCs w:val="21"/>
          <w:shd w:val="clear" w:color="auto" w:fill="FFFFFF"/>
        </w:rPr>
        <w:t>需求拉动的通货膨胀又称</w:t>
      </w:r>
      <w:r>
        <w:rPr>
          <w:rStyle w:val="a4"/>
          <w:rFonts w:asciiTheme="minorEastAsia" w:hAnsiTheme="minorEastAsia" w:cs="Tahoma"/>
          <w:color w:val="333333"/>
          <w:szCs w:val="21"/>
          <w:shd w:val="clear" w:color="auto" w:fill="FFFFFF"/>
        </w:rPr>
        <w:t>超额需求通货膨胀</w:t>
      </w:r>
      <w:r>
        <w:rPr>
          <w:rFonts w:asciiTheme="minorEastAsia" w:hAnsiTheme="minorEastAsia" w:cs="Tahoma"/>
          <w:color w:val="333333"/>
          <w:szCs w:val="21"/>
          <w:shd w:val="clear" w:color="auto" w:fill="FFFFFF"/>
        </w:rPr>
        <w:t>，是指</w:t>
      </w:r>
      <w:r>
        <w:rPr>
          <w:rStyle w:val="a4"/>
          <w:rFonts w:asciiTheme="minorEastAsia" w:hAnsiTheme="minorEastAsia" w:cs="Tahoma"/>
          <w:color w:val="333333"/>
          <w:szCs w:val="21"/>
          <w:shd w:val="clear" w:color="auto" w:fill="FFFFFF"/>
        </w:rPr>
        <w:t>总需求超过总供给所引起的一般价格水平的持续显著的上涨</w:t>
      </w:r>
      <w:r>
        <w:rPr>
          <w:rFonts w:asciiTheme="minorEastAsia" w:hAnsiTheme="minorEastAsia" w:cs="Tahoma"/>
          <w:color w:val="333333"/>
          <w:szCs w:val="21"/>
          <w:shd w:val="clear" w:color="auto" w:fill="FFFFFF"/>
        </w:rPr>
        <w:t>。一般说来，总需求的增加会引起物价水平的上升和生产总量的增加，但在达到充分就业的情况下，即达到实际产量的极限之后，总需求任何一点的增加，都会引起价格水平的进一步提高，也就是通货膨胀更加明显。这种通货膨胀被认为是“过多的货币追逐过少的商品”。</w:t>
      </w:r>
      <w:r>
        <w:rPr>
          <w:rFonts w:asciiTheme="minorEastAsia" w:hAnsiTheme="minorEastAsia" w:cs="Tahoma"/>
          <w:color w:val="333333"/>
          <w:szCs w:val="21"/>
        </w:rPr>
        <w:br/>
      </w:r>
      <w:r>
        <w:rPr>
          <w:rStyle w:val="a4"/>
          <w:rFonts w:asciiTheme="minorEastAsia" w:hAnsiTheme="minorEastAsia" w:cs="Tahoma"/>
          <w:color w:val="333333"/>
          <w:szCs w:val="21"/>
          <w:shd w:val="clear" w:color="auto" w:fill="FFFFFF"/>
        </w:rPr>
        <w:t>1、过程</w:t>
      </w:r>
      <w:r>
        <w:rPr>
          <w:rFonts w:asciiTheme="minorEastAsia" w:hAnsiTheme="minorEastAsia" w:cs="Tahoma"/>
          <w:color w:val="333333"/>
          <w:szCs w:val="21"/>
        </w:rPr>
        <w:br/>
      </w:r>
      <w:r>
        <w:rPr>
          <w:rFonts w:asciiTheme="minorEastAsia" w:hAnsiTheme="minorEastAsia" w:cs="Tahoma"/>
          <w:color w:val="333333"/>
          <w:szCs w:val="21"/>
          <w:shd w:val="clear" w:color="auto" w:fill="FFFFFF"/>
        </w:rPr>
        <w:t>（1）在AS凯恩斯区域，此时资源闲置，总产量较低，总需求的增加不会引起价格上涨。</w:t>
      </w:r>
      <w:r>
        <w:rPr>
          <w:rFonts w:asciiTheme="minorEastAsia" w:hAnsiTheme="minorEastAsia" w:cs="Tahoma"/>
          <w:color w:val="333333"/>
          <w:szCs w:val="21"/>
        </w:rPr>
        <w:br/>
      </w:r>
      <w:r>
        <w:rPr>
          <w:rFonts w:asciiTheme="minorEastAsia" w:hAnsiTheme="minorEastAsia" w:cs="Tahoma"/>
          <w:color w:val="333333"/>
          <w:szCs w:val="21"/>
          <w:shd w:val="clear" w:color="auto" w:fill="FFFFFF"/>
        </w:rPr>
        <w:t>（2）在AS中间区域，常规AS线，总需求增加会引起价格上涨。是由于劳动、原料、生产设备等不足，导致成本提高。即供给瓶颈。该区域的通胀被称为瓶颈式通货膨胀。</w:t>
      </w:r>
      <w:r>
        <w:rPr>
          <w:rFonts w:asciiTheme="minorEastAsia" w:hAnsiTheme="minorEastAsia" w:cs="Tahoma"/>
          <w:color w:val="333333"/>
          <w:szCs w:val="21"/>
        </w:rPr>
        <w:br/>
      </w:r>
      <w:r>
        <w:rPr>
          <w:rFonts w:asciiTheme="minorEastAsia" w:hAnsiTheme="minorEastAsia" w:cs="Tahoma"/>
          <w:color w:val="333333"/>
          <w:szCs w:val="21"/>
          <w:shd w:val="clear" w:color="auto" w:fill="FFFFFF"/>
        </w:rPr>
        <w:t>（3）在AS古典区域，充分就业了，资源已得到充分利用。总需求继续增加，只会导致价格上涨，而产量不变。</w:t>
      </w:r>
      <w:r>
        <w:rPr>
          <w:rFonts w:asciiTheme="minorEastAsia" w:hAnsiTheme="minorEastAsia" w:cs="Tahoma"/>
          <w:color w:val="333333"/>
          <w:szCs w:val="21"/>
        </w:rPr>
        <w:br/>
      </w:r>
      <w:r>
        <w:rPr>
          <w:rStyle w:val="a4"/>
          <w:rFonts w:asciiTheme="minorEastAsia" w:hAnsiTheme="minorEastAsia" w:cs="Tahoma"/>
          <w:color w:val="333333"/>
          <w:szCs w:val="21"/>
          <w:shd w:val="clear" w:color="auto" w:fill="FFFFFF"/>
        </w:rPr>
        <w:t>2、形成</w:t>
      </w:r>
      <w:r>
        <w:rPr>
          <w:rFonts w:asciiTheme="minorEastAsia" w:hAnsiTheme="minorEastAsia" w:cs="Tahoma"/>
          <w:color w:val="333333"/>
          <w:szCs w:val="21"/>
        </w:rPr>
        <w:br/>
      </w:r>
      <w:r>
        <w:rPr>
          <w:rFonts w:asciiTheme="minorEastAsia" w:hAnsiTheme="minorEastAsia" w:cs="Tahoma"/>
          <w:color w:val="333333"/>
          <w:szCs w:val="21"/>
          <w:shd w:val="clear" w:color="auto" w:fill="FFFFFF"/>
        </w:rPr>
        <w:t>当产量低于充分就业的水平时，需求的增加导致两种可能的结果：</w:t>
      </w:r>
      <w:r>
        <w:rPr>
          <w:rFonts w:asciiTheme="minorEastAsia" w:hAnsiTheme="minorEastAsia" w:cs="Tahoma"/>
          <w:color w:val="333333"/>
          <w:szCs w:val="21"/>
        </w:rPr>
        <w:br/>
      </w:r>
      <w:r>
        <w:rPr>
          <w:rFonts w:asciiTheme="minorEastAsia" w:hAnsiTheme="minorEastAsia" w:cs="Tahoma"/>
          <w:color w:val="333333"/>
          <w:szCs w:val="21"/>
          <w:shd w:val="clear" w:color="auto" w:fill="FFFFFF"/>
        </w:rPr>
        <w:t>（1）产量提高但价格水平不变，由于瓶颈现象，有效需求的增加引起产量增加，同时又引起物价上涨，出现半通货膨胀。</w:t>
      </w:r>
      <w:r>
        <w:rPr>
          <w:rFonts w:asciiTheme="minorEastAsia" w:hAnsiTheme="minorEastAsia" w:cs="Tahoma"/>
          <w:color w:val="333333"/>
          <w:szCs w:val="21"/>
        </w:rPr>
        <w:br/>
      </w:r>
      <w:r>
        <w:rPr>
          <w:rFonts w:asciiTheme="minorEastAsia" w:hAnsiTheme="minorEastAsia" w:cs="Tahoma"/>
          <w:color w:val="333333"/>
          <w:szCs w:val="21"/>
          <w:shd w:val="clear" w:color="auto" w:fill="FFFFFF"/>
        </w:rPr>
        <w:t>（2）当产量达到充分就业以后，由于生产能力的制约，总需求增长不再引起产量的增加，</w:t>
      </w:r>
      <w:r>
        <w:rPr>
          <w:rFonts w:asciiTheme="minorEastAsia" w:hAnsiTheme="minorEastAsia" w:cs="Tahoma"/>
          <w:color w:val="333333"/>
          <w:szCs w:val="21"/>
          <w:shd w:val="clear" w:color="auto" w:fill="FFFFFF"/>
        </w:rPr>
        <w:lastRenderedPageBreak/>
        <w:t>而只导致物价水平按同一比例增长，出现真正的通货膨胀。</w:t>
      </w:r>
    </w:p>
    <w:p w:rsidR="006D7617" w:rsidRDefault="006D7617">
      <w:pPr>
        <w:tabs>
          <w:tab w:val="left" w:pos="2505"/>
        </w:tabs>
        <w:spacing w:line="360" w:lineRule="auto"/>
        <w:rPr>
          <w:rFonts w:asciiTheme="minorEastAsia" w:hAnsiTheme="minorEastAsia" w:cs="Tahoma"/>
          <w:color w:val="333333"/>
          <w:szCs w:val="21"/>
          <w:shd w:val="clear" w:color="auto" w:fill="FFFFFF"/>
        </w:rPr>
      </w:pPr>
    </w:p>
    <w:p w:rsidR="006D7617" w:rsidRDefault="00B439A3">
      <w:pPr>
        <w:widowControl/>
        <w:shd w:val="clear" w:color="auto" w:fill="F7F8F9"/>
        <w:spacing w:line="360" w:lineRule="auto"/>
        <w:jc w:val="left"/>
        <w:rPr>
          <w:rFonts w:asciiTheme="minorEastAsia" w:hAnsiTheme="minorEastAsia"/>
          <w:szCs w:val="21"/>
        </w:rPr>
      </w:pPr>
      <w:r>
        <w:rPr>
          <w:rFonts w:asciiTheme="minorEastAsia" w:hAnsiTheme="minorEastAsia"/>
          <w:szCs w:val="21"/>
          <w:highlight w:val="yellow"/>
        </w:rPr>
        <w:t>9. 哪些因素造成成本推动的通货膨胀？请简要加以说明。</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成本推动通货膨胀是由生产成本上升所导致的通货膨胀。以下是造成成本推动通货膨胀的因素：</w:t>
      </w:r>
    </w:p>
    <w:p w:rsidR="006D7617" w:rsidRDefault="00B439A3">
      <w:pPr>
        <w:widowControl/>
        <w:numPr>
          <w:ilvl w:val="0"/>
          <w:numId w:val="5"/>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原材料价格上涨：原材料价格上涨会导致生产成本上升，从而推高产品价格。</w:t>
      </w:r>
    </w:p>
    <w:p w:rsidR="006D7617" w:rsidRDefault="00B439A3">
      <w:pPr>
        <w:widowControl/>
        <w:numPr>
          <w:ilvl w:val="0"/>
          <w:numId w:val="5"/>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劳动力成本增加：当劳动力成本增加时，企业必须支付更高的工资和福利，这也会导致产品价格上涨。</w:t>
      </w:r>
    </w:p>
    <w:p w:rsidR="006D7617" w:rsidRDefault="00B439A3">
      <w:pPr>
        <w:widowControl/>
        <w:numPr>
          <w:ilvl w:val="0"/>
          <w:numId w:val="5"/>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能源价格上涨：能源是许多企业必需品，如果能源价格上涨，企业的运营成本也会随之上涨，从而导致产品价格上涨。</w:t>
      </w:r>
    </w:p>
    <w:p w:rsidR="006D7617" w:rsidRDefault="00B439A3">
      <w:pPr>
        <w:widowControl/>
        <w:numPr>
          <w:ilvl w:val="0"/>
          <w:numId w:val="5"/>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税费负担增加：政府的税费负担增加会导致企业成本上升，从而增加产品价格。</w:t>
      </w:r>
    </w:p>
    <w:p w:rsidR="006D7617" w:rsidRDefault="00B439A3">
      <w:pPr>
        <w:widowControl/>
        <w:numPr>
          <w:ilvl w:val="0"/>
          <w:numId w:val="5"/>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供应链问题：如果供应链出现问题，例如交通堵塞或疫情等，物流成本将增加，导致产品价格上涨</w:t>
      </w:r>
    </w:p>
    <w:p w:rsidR="006D7617" w:rsidRDefault="006D7617">
      <w:pPr>
        <w:widowControl/>
        <w:shd w:val="clear" w:color="auto" w:fill="F7F8F9"/>
        <w:spacing w:line="360" w:lineRule="auto"/>
        <w:ind w:left="720"/>
        <w:jc w:val="left"/>
        <w:rPr>
          <w:rFonts w:asciiTheme="minorEastAsia" w:hAnsiTheme="minorEastAsia" w:cs="宋体"/>
          <w:color w:val="252525"/>
          <w:kern w:val="0"/>
          <w:szCs w:val="21"/>
        </w:rPr>
      </w:pPr>
    </w:p>
    <w:p w:rsidR="006D7617" w:rsidRDefault="00B439A3">
      <w:pPr>
        <w:widowControl/>
        <w:shd w:val="clear" w:color="auto" w:fill="F7F8F9"/>
        <w:spacing w:line="360" w:lineRule="auto"/>
        <w:jc w:val="left"/>
        <w:rPr>
          <w:rFonts w:asciiTheme="minorEastAsia" w:hAnsiTheme="minorEastAsia"/>
          <w:szCs w:val="21"/>
        </w:rPr>
      </w:pPr>
      <w:r>
        <w:rPr>
          <w:rFonts w:asciiTheme="minorEastAsia" w:hAnsiTheme="minorEastAsia"/>
          <w:szCs w:val="21"/>
          <w:highlight w:val="yellow"/>
        </w:rPr>
        <w:t>10. 说明总需求曲线为什么向右下方倾斜。</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总需求曲线是描述在不同物价水平下消费者购买商品和服务的总量的关系。一般来说，总需求曲线向右下方倾斜的原因可以归结为两个方面：</w:t>
      </w:r>
    </w:p>
    <w:p w:rsidR="006D7617" w:rsidRDefault="00B439A3">
      <w:pPr>
        <w:pStyle w:val="a3"/>
        <w:numPr>
          <w:ilvl w:val="0"/>
          <w:numId w:val="6"/>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收入效应：随着物价的下降，人民币的购买力增强，人们可以用同样的收入购买更多的商品和服务，从而总需求量增加。</w:t>
      </w:r>
    </w:p>
    <w:p w:rsidR="006D7617" w:rsidRDefault="00B439A3">
      <w:pPr>
        <w:pStyle w:val="a3"/>
        <w:numPr>
          <w:ilvl w:val="0"/>
          <w:numId w:val="6"/>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替代效应：随着商品价格的下降，人们会逐渐选择更便宜的商品而非较贵的商品，从而导致较便宜的商品的总需求量增加，而较贵的商品的总需求量减少。</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因此，总需求曲线向右下方倾斜是由于价格下降引起的收入效应和替代效应导致消费者购买力的增加和购买行为的变化。</w:t>
      </w:r>
    </w:p>
    <w:p w:rsidR="006D7617" w:rsidRDefault="006D7617">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11. 简述 IS-LM 模型。</w:t>
      </w:r>
      <w:r>
        <w:rPr>
          <w:rFonts w:asciiTheme="minorEastAsia" w:hAnsiTheme="minorEastAsia" w:hint="eastAsia"/>
          <w:szCs w:val="21"/>
        </w:rPr>
        <w:t xml:space="preserve">  </w:t>
      </w:r>
      <w:r>
        <w:rPr>
          <w:rFonts w:asciiTheme="minorEastAsia" w:hAnsiTheme="minorEastAsia" w:hint="eastAsia"/>
          <w:color w:val="FF0000"/>
          <w:szCs w:val="21"/>
        </w:rPr>
        <w:t>书431页</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IS-LM 模型是一种宏观经济学模型，用于分析货币政策、财政政策和其他影响国民经济活动的因素对整个宏观经济体的影响。该模型主要由两条曲线组成：IS 曲线和 LM 曲线。</w:t>
      </w:r>
    </w:p>
    <w:p w:rsidR="006D7617" w:rsidRDefault="00581595">
      <w:pPr>
        <w:widowControl/>
        <w:shd w:val="clear" w:color="auto" w:fill="F7F8F9"/>
        <w:spacing w:line="360" w:lineRule="auto"/>
        <w:jc w:val="left"/>
        <w:rPr>
          <w:rFonts w:asciiTheme="minorEastAsia" w:hAnsiTheme="minorEastAsia" w:cs="宋体"/>
          <w:color w:val="252525"/>
          <w:kern w:val="0"/>
          <w:szCs w:val="21"/>
        </w:rPr>
      </w:pPr>
      <w:r w:rsidRPr="00581595">
        <w:rPr>
          <w:rFonts w:asciiTheme="minorEastAsia" w:hAnsiTheme="minorEastAsia" w:cs="宋体" w:hint="eastAsia"/>
          <w:color w:val="FF0000"/>
          <w:kern w:val="0"/>
          <w:szCs w:val="21"/>
        </w:rPr>
        <w:t>IS曲线是描述产品市场均衡时，</w:t>
      </w:r>
      <w:r w:rsidR="00B439A3">
        <w:rPr>
          <w:rFonts w:asciiTheme="minorEastAsia" w:hAnsiTheme="minorEastAsia" w:cs="宋体" w:hint="eastAsia"/>
          <w:color w:val="252525"/>
          <w:kern w:val="0"/>
          <w:szCs w:val="21"/>
        </w:rPr>
        <w:t>国内生产总值（GDP）与实际利率之间的关系。这条曲线表示了投资支出、政府支出以及净出口对经济活动的影响。</w:t>
      </w:r>
    </w:p>
    <w:p w:rsidR="006D7617" w:rsidRDefault="00B7169F">
      <w:pPr>
        <w:widowControl/>
        <w:shd w:val="clear" w:color="auto" w:fill="F7F8F9"/>
        <w:spacing w:line="360" w:lineRule="auto"/>
        <w:jc w:val="left"/>
        <w:rPr>
          <w:rFonts w:asciiTheme="minorEastAsia" w:hAnsiTheme="minorEastAsia" w:cs="宋体"/>
          <w:color w:val="252525"/>
          <w:kern w:val="0"/>
          <w:szCs w:val="21"/>
        </w:rPr>
      </w:pPr>
      <w:r w:rsidRPr="00B7169F">
        <w:rPr>
          <w:rFonts w:asciiTheme="minorEastAsia" w:hAnsiTheme="minorEastAsia" w:cs="宋体" w:hint="eastAsia"/>
          <w:color w:val="FF0000"/>
          <w:kern w:val="0"/>
          <w:szCs w:val="21"/>
        </w:rPr>
        <w:lastRenderedPageBreak/>
        <w:t>LM曲线是一条用来描述在货币市场均衡状态下国民收入和利率之间相互关系的曲线。</w:t>
      </w:r>
      <w:r w:rsidR="00B439A3">
        <w:rPr>
          <w:rFonts w:asciiTheme="minorEastAsia" w:hAnsiTheme="minorEastAsia" w:cs="宋体" w:hint="eastAsia"/>
          <w:color w:val="252525"/>
          <w:kern w:val="0"/>
          <w:szCs w:val="21"/>
        </w:rPr>
        <w:t>该曲线取决于央行的货币政策，如货币供应量和利率政策。</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通常，IS-LM 模型被用来研究在不同政策环境下，如何调整货币和财政政策以实现宏观经济目标，比如全职就业、物价稳定等。当IS曲线和LM曲线相交时，对应的GDP水平和利率可以看做是宏观经济平衡点。该模型也广泛用于预测和评估宏观经济变化的影响。</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12. GDP 如何度量？它有什么缺点？</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GDP（国内生产总值）是一个国家一定时期内所有最终产品和服务的市场价值总和。其度量通常通过对各个经济部门的产出进行汇总来实现，包括农业、制造业、建筑业、批发和零售贸易、金融、保险等。</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GDP 的缺点包括：</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 xml:space="preserve">1.未计算非市场活动：例如自家种菜、自己照顾孩子等非市场活动不会计入 GDP 中。 </w:t>
      </w:r>
      <w:r>
        <w:rPr>
          <w:rFonts w:asciiTheme="minorEastAsia" w:hAnsiTheme="minorEastAsia" w:cs="宋体"/>
          <w:color w:val="252525"/>
          <w:kern w:val="0"/>
          <w:szCs w:val="21"/>
        </w:rPr>
        <w:br/>
      </w:r>
      <w:r>
        <w:rPr>
          <w:rFonts w:asciiTheme="minorEastAsia" w:hAnsiTheme="minorEastAsia" w:cs="宋体" w:hint="eastAsia"/>
          <w:color w:val="252525"/>
          <w:kern w:val="0"/>
          <w:szCs w:val="21"/>
        </w:rPr>
        <w:t xml:space="preserve">2.忽略环境成本：GDP 不考虑资源消耗和环境问题，如污染、水资源耗竭等问题。 </w:t>
      </w:r>
      <w:r>
        <w:rPr>
          <w:rFonts w:asciiTheme="minorEastAsia" w:hAnsiTheme="minorEastAsia" w:cs="宋体"/>
          <w:color w:val="252525"/>
          <w:kern w:val="0"/>
          <w:szCs w:val="21"/>
        </w:rPr>
        <w:br/>
      </w:r>
      <w:r>
        <w:rPr>
          <w:rFonts w:asciiTheme="minorEastAsia" w:hAnsiTheme="minorEastAsia" w:cs="宋体" w:hint="eastAsia"/>
          <w:color w:val="252525"/>
          <w:kern w:val="0"/>
          <w:szCs w:val="21"/>
        </w:rPr>
        <w:t xml:space="preserve">3.未考虑收入分配：GDP 可以增长，但它并不能反映收入分配是否公平，有可能只是富人更富而穷人更穷。 </w:t>
      </w:r>
      <w:r>
        <w:rPr>
          <w:rFonts w:asciiTheme="minorEastAsia" w:hAnsiTheme="minorEastAsia" w:cs="宋体"/>
          <w:color w:val="252525"/>
          <w:kern w:val="0"/>
          <w:szCs w:val="21"/>
        </w:rPr>
        <w:br/>
      </w:r>
      <w:r>
        <w:rPr>
          <w:rFonts w:asciiTheme="minorEastAsia" w:hAnsiTheme="minorEastAsia" w:cs="宋体" w:hint="eastAsia"/>
          <w:color w:val="252525"/>
          <w:kern w:val="0"/>
          <w:szCs w:val="21"/>
        </w:rPr>
        <w:t>4.忽略黑市和非法经济活动：这些活动在 G</w:t>
      </w:r>
      <w:r w:rsidR="00387604">
        <w:rPr>
          <w:rFonts w:asciiTheme="minorEastAsia" w:hAnsiTheme="minorEastAsia" w:cs="宋体" w:hint="eastAsia"/>
          <w:color w:val="252525"/>
          <w:kern w:val="0"/>
          <w:szCs w:val="21"/>
        </w:rPr>
        <w:t>DP</w:t>
      </w:r>
      <w:r>
        <w:rPr>
          <w:rFonts w:asciiTheme="minorEastAsia" w:hAnsiTheme="minorEastAsia" w:cs="宋体" w:hint="eastAsia"/>
          <w:color w:val="252525"/>
          <w:kern w:val="0"/>
          <w:szCs w:val="21"/>
        </w:rPr>
        <w:t xml:space="preserve"> 中不被计入，但实际上它们的规模可能相当大，这会导致 GDP 的准确性受到影响。</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因此，GDP 只是衡量经济增长的一个指标，不能全面反映经济和社会的状况。</w:t>
      </w:r>
    </w:p>
    <w:p w:rsidR="006D7617" w:rsidRDefault="006D7617">
      <w:pPr>
        <w:tabs>
          <w:tab w:val="left" w:pos="2505"/>
        </w:tabs>
        <w:spacing w:line="360" w:lineRule="auto"/>
        <w:rPr>
          <w:rFonts w:asciiTheme="minorEastAsia" w:hAnsiTheme="minorEastAsia"/>
          <w:szCs w:val="21"/>
        </w:rPr>
      </w:pP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13. 回答下列问题： 1）写出 IS-LM 模型的方程式并画出图形；2）当投资增加 时，均衡国民收入将如何变动？为什么投资增加在引起收入变动的同时，又 有限制收入沿着这一方向变动的因素？ 3）当货币供给增加时，均衡国民收 入将如何变动？为什么货币供给的增加在引起收入变动的同时又有限制收 入沿这一方向变动的因素</w:t>
      </w:r>
      <w:r>
        <w:rPr>
          <w:rFonts w:asciiTheme="minorEastAsia" w:hAnsiTheme="minorEastAsia"/>
          <w:szCs w:val="21"/>
        </w:rPr>
        <w:t>？</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1）IS-LM 模型的方程式如下：</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IS 曲线：Y=C(Y-T)+I(r)+G</w:t>
      </w:r>
      <w:r w:rsidR="00B40FA8">
        <w:rPr>
          <w:rFonts w:asciiTheme="minorEastAsia" w:hAnsiTheme="minorEastAsia" w:cs="宋体" w:hint="eastAsia"/>
          <w:color w:val="252525"/>
          <w:kern w:val="0"/>
          <w:szCs w:val="21"/>
        </w:rPr>
        <w:t>；</w:t>
      </w:r>
      <w:r>
        <w:rPr>
          <w:rFonts w:asciiTheme="minorEastAsia" w:hAnsiTheme="minorEastAsia" w:cs="宋体" w:hint="eastAsia"/>
          <w:color w:val="252525"/>
          <w:kern w:val="0"/>
          <w:szCs w:val="21"/>
        </w:rPr>
        <w:t xml:space="preserve"> LM 曲线：M/P=L(</w:t>
      </w:r>
      <w:proofErr w:type="spellStart"/>
      <w:r>
        <w:rPr>
          <w:rFonts w:asciiTheme="minorEastAsia" w:hAnsiTheme="minorEastAsia" w:cs="宋体" w:hint="eastAsia"/>
          <w:color w:val="252525"/>
          <w:kern w:val="0"/>
          <w:szCs w:val="21"/>
        </w:rPr>
        <w:t>i,Y</w:t>
      </w:r>
      <w:proofErr w:type="spellEnd"/>
      <w:r>
        <w:rPr>
          <w:rFonts w:asciiTheme="minorEastAsia" w:hAnsiTheme="minorEastAsia" w:cs="宋体" w:hint="eastAsia"/>
          <w:color w:val="252525"/>
          <w:kern w:val="0"/>
          <w:szCs w:val="21"/>
        </w:rPr>
        <w:t>)</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其中，Y 为国民收入，C 表示消费支出，T 表示税收，I 表示投资，r 表示利率，G 表示政府支出，M 表示货币供给量，P 表示物价水平，</w:t>
      </w:r>
      <w:proofErr w:type="spellStart"/>
      <w:r>
        <w:rPr>
          <w:rFonts w:asciiTheme="minorEastAsia" w:hAnsiTheme="minorEastAsia" w:cs="宋体" w:hint="eastAsia"/>
          <w:color w:val="252525"/>
          <w:kern w:val="0"/>
          <w:szCs w:val="21"/>
        </w:rPr>
        <w:t>i</w:t>
      </w:r>
      <w:proofErr w:type="spellEnd"/>
      <w:r>
        <w:rPr>
          <w:rFonts w:asciiTheme="minorEastAsia" w:hAnsiTheme="minorEastAsia" w:cs="宋体" w:hint="eastAsia"/>
          <w:color w:val="252525"/>
          <w:kern w:val="0"/>
          <w:szCs w:val="21"/>
        </w:rPr>
        <w:t xml:space="preserve"> 表示名义利率，L 表示货币需求。</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IS-LM 模型图形如下：</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noProof/>
          <w:color w:val="252525"/>
          <w:kern w:val="0"/>
          <w:szCs w:val="21"/>
        </w:rPr>
        <w:lastRenderedPageBreak/>
        <mc:AlternateContent>
          <mc:Choice Requires="wps">
            <w:drawing>
              <wp:inline distT="0" distB="0" distL="0" distR="0">
                <wp:extent cx="300355" cy="300355"/>
                <wp:effectExtent l="0" t="0" r="0" b="0"/>
                <wp:docPr id="1" name="矩形 1" descr="IS-LM模型图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BF05A56" id="矩形 1" o:spid="_x0000_s1026" alt="IS-LM模型图形"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JAEXOwwCAADbAwAA&#10;DgAAAAAAAAAAAAAAAAAuAgAAZHJzL2Uyb0RvYy54bWxQSwECLQAUAAYACAAAACEAvGASSdoAAAAD&#10;AQAADwAAAAAAAAAAAAAAAABmBAAAZHJzL2Rvd25yZXYueG1sUEsFBgAAAAAEAAQA8wAAAG0FAAAA&#10;AA==&#10;" filled="f" stroked="f">
                <o:lock v:ext="edit" aspectratio="t"/>
                <w10:anchorlock/>
              </v:rect>
            </w:pict>
          </mc:Fallback>
        </mc:AlternateConten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2）当投资增加时，均衡国民收入将增加。因为投资的增加会导致 IS 曲线向右移动，使得在原有利率水平下，国民收入必须增加以保持市场的均衡状态。同时，当国民收入增加后，消费也会随之增加，从而进一步提高国民收入，形成一个联动的效应。</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然而，投资增加在引起收入变动的同时，也存在限制收入沿着这一方向变动的因素。例如，当国民收入增加，货币需求也会随之增加，从而推高利率水平，进而抑制投资需求的增长。此外，政府的财政政策和外部经济环境等因素也会影响收入的变化。</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3）当货币供给增加时，均衡国民收入将增加。因为货币供给的增加会导致 LM 曲线向右移动，使得在原有利率水平下，国民收入必须增加以保持市场的均衡状态。同时，货币供给的增加也可以提高消费者的购买力，从而刺激消费支出的增长，进一步提高国民收入。</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然而，货币供给的增加在引起收入变动的同时，也受到限制因素的影响。例如，随着国民收入的增加和货币需求的上升，名义利率也会随之上升。当利率达到某个较高的水平时，投资需求可能会下降，从而限制了国民收入的进一步增长。此外，货币政策的效果也会受到其他经济因素的影响，如预期通胀率、汇率等。</w:t>
      </w:r>
    </w:p>
    <w:p w:rsidR="006D7617" w:rsidRDefault="006D7617">
      <w:pPr>
        <w:tabs>
          <w:tab w:val="left" w:pos="2505"/>
        </w:tabs>
        <w:spacing w:line="360" w:lineRule="auto"/>
        <w:rPr>
          <w:rFonts w:asciiTheme="minorEastAsia" w:hAnsiTheme="minorEastAsia"/>
          <w:szCs w:val="21"/>
        </w:rPr>
      </w:pPr>
    </w:p>
    <w:p w:rsidR="006D7617" w:rsidRDefault="006D7617">
      <w:pPr>
        <w:tabs>
          <w:tab w:val="left" w:pos="2505"/>
        </w:tabs>
        <w:spacing w:line="360" w:lineRule="auto"/>
        <w:rPr>
          <w:rFonts w:asciiTheme="minorEastAsia" w:hAnsiTheme="minorEastAsia"/>
          <w:szCs w:val="21"/>
        </w:rPr>
      </w:pP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color w:val="FF0000"/>
          <w:szCs w:val="21"/>
        </w:rPr>
      </w:pPr>
      <w:r>
        <w:rPr>
          <w:rFonts w:asciiTheme="minorEastAsia" w:hAnsiTheme="minorEastAsia"/>
          <w:szCs w:val="21"/>
          <w:highlight w:val="yellow"/>
        </w:rPr>
        <w:t>14. 简要说明通货膨胀的成因。</w:t>
      </w:r>
      <w:r>
        <w:rPr>
          <w:rFonts w:asciiTheme="minorEastAsia" w:hAnsiTheme="minorEastAsia" w:hint="eastAsia"/>
          <w:szCs w:val="21"/>
        </w:rPr>
        <w:t xml:space="preserve">  </w:t>
      </w:r>
      <w:r>
        <w:rPr>
          <w:rFonts w:asciiTheme="minorEastAsia" w:hAnsiTheme="minorEastAsia" w:hint="eastAsia"/>
          <w:color w:val="FF0000"/>
          <w:szCs w:val="21"/>
        </w:rPr>
        <w:t>题库177页</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通货膨胀是指物价总水平持续上涨的现象，通常由以下因素引起：</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1.需求拉动型通货膨胀：当经济活动和消费支出增加时，商品和服务的需求也会增加，导致供给无法满足需求，从而导致价格上涨。这种情况通常发生在经济运行处于高景气周期时。</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2.成本推动型通货膨胀：当生产中所需要的材料、劳动力等成本上升时，企业必须提高产品价格以维持利润，从而推动物价上涨。</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3.货币过度发行型通货膨胀：当货币供应量过多时，货币的购买力降低，导致物价上涨。这种现象通常是由政府过度放松货币政策或央行过度印制货币造成的。</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4.外部因素型通货膨胀：例如自然灾害、战争、政治不稳定等因素会导致某些商品的供给减少或需求增加，从而推动物价上涨。</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需要注意的是，通货膨胀的成因是复杂的，通常是多种因素共同作用的结果。</w:t>
      </w:r>
    </w:p>
    <w:p w:rsidR="006D7617" w:rsidRDefault="006D7617">
      <w:pPr>
        <w:tabs>
          <w:tab w:val="left" w:pos="2505"/>
        </w:tabs>
        <w:spacing w:line="360" w:lineRule="auto"/>
        <w:rPr>
          <w:rFonts w:asciiTheme="minorEastAsia" w:hAnsiTheme="minorEastAsia"/>
          <w:szCs w:val="21"/>
        </w:rPr>
      </w:pPr>
    </w:p>
    <w:p w:rsidR="006D7617" w:rsidRDefault="006D7617">
      <w:pPr>
        <w:tabs>
          <w:tab w:val="left" w:pos="2505"/>
        </w:tabs>
        <w:spacing w:line="360" w:lineRule="auto"/>
        <w:rPr>
          <w:rFonts w:asciiTheme="minorEastAsia" w:hAnsiTheme="minorEastAsia"/>
          <w:szCs w:val="21"/>
        </w:rPr>
      </w:pP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15. 假设政府考虑用这种紧缩政策：一是取消消费津贴，二是增加所得税，用 IS-LM 曲线和投资曲线表示这两种政策对收入、利率和投资的影响。</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取消消费津贴和增加所得税都属于紧缩性财政政策，会影响国民经济的总需求和投资支出，从而对收入、利率和投资产生影响。下面分别来看这两种政策对 IS-LM 曲线和投资曲线的影响：</w:t>
      </w:r>
    </w:p>
    <w:p w:rsidR="006D7617" w:rsidRDefault="00B439A3">
      <w:pPr>
        <w:widowControl/>
        <w:numPr>
          <w:ilvl w:val="0"/>
          <w:numId w:val="7"/>
        </w:numPr>
        <w:shd w:val="clear" w:color="auto" w:fill="F7F8F9"/>
        <w:spacing w:before="100" w:beforeAutospacing="1" w:after="100" w:afterAutospacing="1"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取消消费津贴</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取消消费津贴会使得消费者可支配收入减少，导致消费支出的下降，从而使 IS 曲线向左移动，如下图所示：</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noProof/>
          <w:color w:val="252525"/>
          <w:kern w:val="0"/>
          <w:szCs w:val="21"/>
        </w:rPr>
        <mc:AlternateContent>
          <mc:Choice Requires="wps">
            <w:drawing>
              <wp:inline distT="0" distB="0" distL="0" distR="0">
                <wp:extent cx="300355" cy="300355"/>
                <wp:effectExtent l="0" t="0" r="0" b="0"/>
                <wp:docPr id="3" name="矩形 3" descr="IS-LM 模型中取消消费津贴对 IS 曲线的影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28EAFDC" id="矩形 3" o:spid="_x0000_s1026" alt="IS-LM 模型中取消消费津贴对 IS 曲线的影响"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AiCLkgRAIAAAEEAAAO&#10;AAAAAAAAAAAAAAAAAC4CAABkcnMvZTJvRG9jLnhtbFBLAQItABQABgAIAAAAIQC8YBJJ2gAAAAMB&#10;AAAPAAAAAAAAAAAAAAAAAJ4EAABkcnMvZG93bnJldi54bWxQSwUGAAAAAAQABADzAAAApQUAAAAA&#10;" filled="f" stroked="f">
                <o:lock v:ext="edit" aspectratio="t"/>
                <w10:anchorlock/>
              </v:rect>
            </w:pict>
          </mc:Fallback>
        </mc:AlternateContent>
      </w:r>
      <w:r>
        <w:rPr>
          <w:rFonts w:asciiTheme="minorEastAsia" w:hAnsiTheme="minorEastAsia" w:cs="宋体" w:hint="eastAsia"/>
          <w:color w:val="252525"/>
          <w:kern w:val="0"/>
          <w:szCs w:val="21"/>
        </w:rPr>
        <w:t>同时，因为消费者有更少的可支配收入去购买商品和服务，企业的销售额下降，可能会减少投资需求，使得投资曲线向下移动。因此，该政策会导致国民收入下降，利率下降，投资下降。</w:t>
      </w:r>
    </w:p>
    <w:p w:rsidR="006D7617" w:rsidRDefault="00B439A3">
      <w:pPr>
        <w:widowControl/>
        <w:numPr>
          <w:ilvl w:val="0"/>
          <w:numId w:val="8"/>
        </w:numPr>
        <w:shd w:val="clear" w:color="auto" w:fill="F7F8F9"/>
        <w:spacing w:before="100" w:beforeAutospacing="1" w:after="100" w:afterAutospacing="1"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增加所得税</w:t>
      </w:r>
    </w:p>
    <w:p w:rsidR="006D7617" w:rsidRDefault="00B439A3">
      <w:pPr>
        <w:widowControl/>
        <w:shd w:val="clear" w:color="auto" w:fill="F7F8F9"/>
        <w:spacing w:before="100" w:beforeAutospacing="1" w:after="100" w:afterAutospacing="1" w:line="360" w:lineRule="auto"/>
        <w:ind w:left="7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增加所得税会使得个人所得减少，进而减少消费和储蓄支出，从而使 IS 曲线向左移动，如下图所示：</w:t>
      </w:r>
      <w:r>
        <w:rPr>
          <w:rFonts w:asciiTheme="minorEastAsia" w:hAnsiTheme="minorEastAsia" w:cs="宋体"/>
          <w:noProof/>
          <w:color w:val="252525"/>
          <w:kern w:val="0"/>
          <w:szCs w:val="21"/>
        </w:rPr>
        <mc:AlternateContent>
          <mc:Choice Requires="wps">
            <w:drawing>
              <wp:inline distT="0" distB="0" distL="0" distR="0">
                <wp:extent cx="300355" cy="300355"/>
                <wp:effectExtent l="0" t="0" r="0" b="0"/>
                <wp:docPr id="2" name="矩形 2" descr="IS-LM 模型中增加所得税对 IS 曲线的影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488A73E" id="矩形 2" o:spid="_x0000_s1026" alt="IS-LM 模型中增加所得税对 IS 曲线的影响"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CsJpbWQQIAAP4DAAAOAAAA&#10;AAAAAAAAAAAAAC4CAABkcnMvZTJvRG9jLnhtbFBLAQItABQABgAIAAAAIQC8YBJJ2gAAAAMBAAAP&#10;AAAAAAAAAAAAAAAAAJsEAABkcnMvZG93bnJldi54bWxQSwUGAAAAAAQABADzAAAAogUAAAAA&#10;" filled="f" stroked="f">
                <o:lock v:ext="edit" aspectratio="t"/>
                <w10:anchorlock/>
              </v:rect>
            </w:pict>
          </mc:Fallback>
        </mc:AlternateConten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与取消消费津贴不同的是，增加所得税并不一定会减少投资需求。因为企业仍然可以通过借贷、利润等方式获得资金进行投资。因此，增加所得税可能会导致国民收入下降，利率上升，投资不变或略微下降。</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综合来看，以上两种政策都是紧缩性财政政策，会对经济总体产生消极影响，但其具体影响取决于具体情况和其他经济因素的变化。</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16. 试说明主流经济学如何用总供求分析法来解释萧条和高涨现象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主流经济学通常使用总供求分析法来解释萧条和高涨现象。这种方法基于总需求和总供给的平衡，通过研究它们之间的关系和相互作用来解释经济周期。</w:t>
      </w:r>
    </w:p>
    <w:p w:rsidR="006D7617" w:rsidRDefault="00B439A3">
      <w:pPr>
        <w:widowControl/>
        <w:numPr>
          <w:ilvl w:val="0"/>
          <w:numId w:val="9"/>
        </w:numPr>
        <w:shd w:val="clear" w:color="auto" w:fill="F7F8F9"/>
        <w:spacing w:before="100" w:beforeAutospacing="1" w:after="100" w:afterAutospacing="1"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萧条现象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萧条期间，总需求下降，导致经济活动放缓，生产下降，失业率上升。总需求下降的原因通常是多方面的，可能包括消费支出减少、投资减少、政府支出减少或进口减少等。这些因素导致总需求曲线向左移动，如下图所示：</w:t>
      </w:r>
      <w:r>
        <w:rPr>
          <w:rFonts w:asciiTheme="minorEastAsia" w:hAnsiTheme="minorEastAsia" w:cs="宋体"/>
          <w:noProof/>
          <w:color w:val="252525"/>
          <w:kern w:val="0"/>
          <w:szCs w:val="21"/>
        </w:rPr>
        <mc:AlternateContent>
          <mc:Choice Requires="wps">
            <w:drawing>
              <wp:inline distT="0" distB="0" distL="0" distR="0">
                <wp:extent cx="300355" cy="300355"/>
                <wp:effectExtent l="0" t="0" r="0" b="0"/>
                <wp:docPr id="4" name="AutoShape 4" descr="总供求分析法中的萧条现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6B3CC96" id="AutoShape 4" o:spid="_x0000_s1026" alt="总供求分析法中的萧条现象"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" filled="f" stroked="f">
                <o:lock v:ext="edit" aspectratio="t"/>
                <w10:anchorlock/>
              </v:rect>
            </w:pict>
          </mc:Fallback>
        </mc:AlternateConten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在经济衰退时期，总供给也会减少，主要是因为企业减少了生产，从而导致总供给曲线向左移动，如上图中的 AS 曲线。同时，失业率上升，工资下降，使得成本下降，企业可以接受更低的价格来销售产品，导致物价下降。</w:t>
      </w:r>
    </w:p>
    <w:p w:rsidR="006D7617" w:rsidRDefault="00B439A3">
      <w:pPr>
        <w:widowControl/>
        <w:numPr>
          <w:ilvl w:val="0"/>
          <w:numId w:val="10"/>
        </w:numPr>
        <w:shd w:val="clear" w:color="auto" w:fill="F7F8F9"/>
        <w:spacing w:before="100" w:beforeAutospacing="1" w:after="100" w:afterAutospacing="1"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高涨现象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高涨时期，总需求增加，导致经济活动加速，生产增加，就业率上升。总需求增加的原因通常是多方面的，可能包括消费支出增加、投资增加、政府支出增加或进口减少等。这些因素导致总需求曲线向右移动，如下图所示：</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在经济繁荣期间，总供给会增加，主要是因为企业增加了生产，从而导致总供给曲线向右移动，如上图中的 AS 曲线。同时，就业率上升，工资上涨，使得成本上升，企业必须提高产品价格以维持利润，导致物价上涨。</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需要注意的是，总供求分析法仅是一种理论模型，实际经济活动受到众多因素的影响，其中一些因素可能不符合模型假设。因此，在实际应用时，需要考虑更多的因素，并使用其他经济分析方法来解释经济周期。</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17. 什么是凯恩斯区域，其含义是什么？</w:t>
      </w:r>
    </w:p>
    <w:p w:rsidR="00580B17" w:rsidRDefault="00580B17">
      <w:pPr>
        <w:tabs>
          <w:tab w:val="left" w:pos="2505"/>
        </w:tabs>
        <w:spacing w:line="360" w:lineRule="auto"/>
        <w:rPr>
          <w:rFonts w:asciiTheme="minorEastAsia" w:hAnsiTheme="minorEastAsia"/>
          <w:color w:val="FF0000"/>
          <w:szCs w:val="21"/>
        </w:rPr>
      </w:pPr>
      <w:r w:rsidRPr="00580B17">
        <w:rPr>
          <w:rFonts w:asciiTheme="minorEastAsia" w:hAnsiTheme="minorEastAsia" w:hint="eastAsia"/>
          <w:color w:val="FF0000"/>
          <w:szCs w:val="21"/>
        </w:rPr>
        <w:t xml:space="preserve">　</w:t>
      </w:r>
      <w:r>
        <w:rPr>
          <w:rFonts w:asciiTheme="minorEastAsia" w:hAnsiTheme="minorEastAsia" w:hint="eastAsia"/>
          <w:color w:val="FF0000"/>
          <w:szCs w:val="21"/>
        </w:rPr>
        <w:t>批改：</w:t>
      </w:r>
      <w:r w:rsidRPr="00580B17">
        <w:rPr>
          <w:rFonts w:asciiTheme="minorEastAsia" w:hAnsiTheme="minorEastAsia" w:hint="eastAsia"/>
          <w:color w:val="FF0000"/>
          <w:szCs w:val="21"/>
        </w:rPr>
        <w:t>凯恩斯区域是指当经济进入流动偏好陷阱时的情况，当利率降至极低水平时，货币需求对利率的敏感度为无穷大，LM曲线为水平状。这时，财政政策完全有效，货币政策完全无效。</w:t>
      </w:r>
    </w:p>
    <w:p w:rsidR="00580B17" w:rsidRDefault="00580B17">
      <w:pPr>
        <w:tabs>
          <w:tab w:val="left" w:pos="2505"/>
        </w:tabs>
        <w:spacing w:line="360" w:lineRule="auto"/>
        <w:rPr>
          <w:rFonts w:asciiTheme="minorEastAsia" w:hAnsiTheme="minorEastAsia"/>
          <w:color w:val="FF0000"/>
          <w:szCs w:val="21"/>
        </w:rPr>
      </w:pPr>
      <w:r>
        <w:rPr>
          <w:rFonts w:asciiTheme="minorEastAsia" w:hAnsiTheme="minorEastAsia" w:hint="eastAsia"/>
          <w:color w:val="FF0000"/>
          <w:szCs w:val="21"/>
        </w:rPr>
        <w:t>可参考：</w:t>
      </w:r>
      <w:r>
        <w:rPr>
          <w:rFonts w:asciiTheme="minorEastAsia" w:hAnsiTheme="minorEastAsia"/>
          <w:color w:val="FF0000"/>
          <w:szCs w:val="21"/>
        </w:rPr>
        <w:fldChar w:fldCharType="begin"/>
      </w:r>
      <w:r>
        <w:rPr>
          <w:rFonts w:asciiTheme="minorEastAsia" w:hAnsiTheme="minorEastAsia"/>
          <w:color w:val="FF0000"/>
          <w:szCs w:val="21"/>
        </w:rPr>
        <w:instrText xml:space="preserve"> HYPERLINK "</w:instrText>
      </w:r>
      <w:r w:rsidRPr="00580B17">
        <w:rPr>
          <w:rFonts w:asciiTheme="minorEastAsia" w:hAnsiTheme="minorEastAsia"/>
          <w:color w:val="FF0000"/>
          <w:szCs w:val="21"/>
        </w:rPr>
        <w:instrText>https://wiki.mbalib.com/wiki/%E5%87%AF%E6%81%A9%E6%96%AF%E5%8C%BA%E5%9F%9F</w:instrText>
      </w:r>
      <w:r>
        <w:rPr>
          <w:rFonts w:asciiTheme="minorEastAsia" w:hAnsiTheme="minorEastAsia"/>
          <w:color w:val="FF0000"/>
          <w:szCs w:val="21"/>
        </w:rPr>
        <w:instrText xml:space="preserve">" </w:instrText>
      </w:r>
      <w:r>
        <w:rPr>
          <w:rFonts w:asciiTheme="minorEastAsia" w:hAnsiTheme="minorEastAsia"/>
          <w:color w:val="FF0000"/>
          <w:szCs w:val="21"/>
        </w:rPr>
        <w:fldChar w:fldCharType="separate"/>
      </w:r>
      <w:r w:rsidRPr="00B11A23">
        <w:rPr>
          <w:rStyle w:val="a5"/>
          <w:rFonts w:asciiTheme="minorEastAsia" w:hAnsiTheme="minorEastAsia"/>
          <w:szCs w:val="21"/>
        </w:rPr>
        <w:t>https://wiki.mbalib.com/wiki/%E5%87%AF%E6%81%A9%E6%96%AF%E5%8C%BA%E5%9F%9F</w:t>
      </w:r>
      <w:r>
        <w:rPr>
          <w:rFonts w:asciiTheme="minorEastAsia" w:hAnsiTheme="minorEastAsia"/>
          <w:color w:val="FF0000"/>
          <w:szCs w:val="21"/>
        </w:rPr>
        <w:fldChar w:fldCharType="end"/>
      </w:r>
    </w:p>
    <w:p w:rsidR="00580B17" w:rsidRPr="00580B17" w:rsidRDefault="00580B17">
      <w:pPr>
        <w:tabs>
          <w:tab w:val="left" w:pos="2505"/>
        </w:tabs>
        <w:spacing w:line="360" w:lineRule="auto"/>
        <w:rPr>
          <w:rFonts w:asciiTheme="minorEastAsia" w:hAnsiTheme="minorEastAsia" w:hint="eastAsia"/>
          <w:color w:val="FF0000"/>
          <w:szCs w:val="21"/>
        </w:rPr>
      </w:pP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凯恩斯区域（Keynesian region）是指一种经济情况，其中货币政策和财政政策都无法有效影响经济活动，即无法达到宏观经济调控的目的。这个概念源自于凯恩斯经济学中的“有效需求不足”理论。</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凯恩斯思想中，有效需求被认为是推动经济增长的主要力量。当有效需求不足时，企业将降低生产水平、裁减工人，导致失业率上升。此时，政府可以采取财政政策和货币政策来刺激经济活动，例如增加政府支出或降低利率，以促进消费和投资需求，从而提高总需求和扩大经济规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然而，在凯恩斯区域内，由于各种因素（如资源短缺、技术问题、投资信心下降等）使得市场无法通过金融和价格机制来实现自我调节，因此政府干预也很难奏效。此时，如果政府继续增加公共支出或降低利率，可能会引起通货膨胀或其他不良后果，但不能真正推动经济增长。</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因此，凯恩斯区域意味着宏观经济政策失去了对经济的掌控能力。为了解决这个问题，一些学派主张通过提高生产率、改革体制等途径来增加供给，而不是依赖政府刺激需求。</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18. 什么是古典区域，其含义是什么？</w:t>
      </w:r>
    </w:p>
    <w:p w:rsidR="00AF315B" w:rsidRDefault="00AF315B">
      <w:pPr>
        <w:tabs>
          <w:tab w:val="left" w:pos="2505"/>
        </w:tabs>
        <w:spacing w:line="360" w:lineRule="auto"/>
        <w:rPr>
          <w:rFonts w:asciiTheme="minorEastAsia" w:hAnsiTheme="minorEastAsia"/>
          <w:color w:val="FF0000"/>
          <w:szCs w:val="21"/>
        </w:rPr>
      </w:pPr>
      <w:r w:rsidRPr="00AF315B">
        <w:rPr>
          <w:rFonts w:asciiTheme="minorEastAsia" w:hAnsiTheme="minorEastAsia" w:hint="eastAsia"/>
          <w:color w:val="FF0000"/>
          <w:szCs w:val="21"/>
          <w:highlight w:val="yellow"/>
        </w:rPr>
        <w:t>批改：</w:t>
      </w:r>
      <w:r w:rsidRPr="00AF315B">
        <w:rPr>
          <w:rFonts w:asciiTheme="minorEastAsia" w:hAnsiTheme="minorEastAsia" w:hint="eastAsia"/>
          <w:color w:val="FF0000"/>
          <w:szCs w:val="21"/>
        </w:rPr>
        <w:t>古典区域是总供给曲线的垂直部分，它表示经济处于充分就业的产出。古典区域是一个极端。人们对货币投机需求接近于零，因而改变LM曲线可以降低利率，同时又会提高国民收入水平，而IS曲线变动只会影响利率。所以在古典区域，货币政策有效，财政政策无效。</w:t>
      </w:r>
    </w:p>
    <w:p w:rsidR="00AF315B" w:rsidRDefault="00AF315B">
      <w:pPr>
        <w:tabs>
          <w:tab w:val="left" w:pos="2505"/>
        </w:tabs>
        <w:spacing w:line="360" w:lineRule="auto"/>
        <w:rPr>
          <w:rFonts w:asciiTheme="minorEastAsia" w:hAnsiTheme="minorEastAsia"/>
          <w:color w:val="FF0000"/>
          <w:szCs w:val="21"/>
        </w:rPr>
      </w:pPr>
      <w:r>
        <w:rPr>
          <w:rFonts w:asciiTheme="minorEastAsia" w:hAnsiTheme="minorEastAsia" w:hint="eastAsia"/>
          <w:color w:val="FF0000"/>
          <w:szCs w:val="21"/>
        </w:rPr>
        <w:t>可参考：</w:t>
      </w:r>
      <w:r w:rsidR="005179B0">
        <w:rPr>
          <w:rFonts w:asciiTheme="minorEastAsia" w:hAnsiTheme="minorEastAsia"/>
          <w:color w:val="FF0000"/>
          <w:szCs w:val="21"/>
        </w:rPr>
        <w:fldChar w:fldCharType="begin"/>
      </w:r>
      <w:r w:rsidR="005179B0">
        <w:rPr>
          <w:rFonts w:asciiTheme="minorEastAsia" w:hAnsiTheme="minorEastAsia"/>
          <w:color w:val="FF0000"/>
          <w:szCs w:val="21"/>
        </w:rPr>
        <w:instrText xml:space="preserve"> HYPERLINK "</w:instrText>
      </w:r>
      <w:r w:rsidR="005179B0" w:rsidRPr="00AF315B">
        <w:rPr>
          <w:rFonts w:asciiTheme="minorEastAsia" w:hAnsiTheme="minorEastAsia"/>
          <w:color w:val="FF0000"/>
          <w:szCs w:val="21"/>
        </w:rPr>
        <w:instrText>https://wiki.mbalib.com/wiki/%E5%8F%A4%E5%85%B8%E5%8C%BA%E5%9F%9F</w:instrText>
      </w:r>
      <w:r w:rsidR="005179B0">
        <w:rPr>
          <w:rFonts w:asciiTheme="minorEastAsia" w:hAnsiTheme="minorEastAsia"/>
          <w:color w:val="FF0000"/>
          <w:szCs w:val="21"/>
        </w:rPr>
        <w:instrText xml:space="preserve">" </w:instrText>
      </w:r>
      <w:r w:rsidR="005179B0">
        <w:rPr>
          <w:rFonts w:asciiTheme="minorEastAsia" w:hAnsiTheme="minorEastAsia"/>
          <w:color w:val="FF0000"/>
          <w:szCs w:val="21"/>
        </w:rPr>
        <w:fldChar w:fldCharType="separate"/>
      </w:r>
      <w:r w:rsidR="005179B0" w:rsidRPr="00B11A23">
        <w:rPr>
          <w:rStyle w:val="a5"/>
          <w:rFonts w:asciiTheme="minorEastAsia" w:hAnsiTheme="minorEastAsia"/>
          <w:szCs w:val="21"/>
        </w:rPr>
        <w:t>https://wiki.mbalib.com/wiki/%E5%8F%A4%E5%85%B8%E5%8C%BA%E5%9F%9F</w:t>
      </w:r>
      <w:r w:rsidR="005179B0">
        <w:rPr>
          <w:rFonts w:asciiTheme="minorEastAsia" w:hAnsiTheme="minorEastAsia"/>
          <w:color w:val="FF0000"/>
          <w:szCs w:val="21"/>
        </w:rPr>
        <w:fldChar w:fldCharType="end"/>
      </w:r>
    </w:p>
    <w:p w:rsidR="005179B0" w:rsidRPr="00AF315B" w:rsidRDefault="005179B0">
      <w:pPr>
        <w:tabs>
          <w:tab w:val="left" w:pos="2505"/>
        </w:tabs>
        <w:spacing w:line="360" w:lineRule="auto"/>
        <w:rPr>
          <w:rFonts w:asciiTheme="minorEastAsia" w:hAnsiTheme="minorEastAsia" w:hint="eastAsia"/>
          <w:color w:val="FF0000"/>
          <w:szCs w:val="21"/>
        </w:rPr>
      </w:pP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古典区域（Classical region）是指一种经济情况，其中市场机制可以有效地实现资源配置和自我调节，政府干预对经济活动的影响较小。这个概念源自于古典经济学中的自由市场理论。</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古典思想中，市场被视为最有效的资源配置机制。当市场自由运作时，价格可以根据供求关系自动调节，从而实现资源配置的最佳效果。此时，政府应该尽可能少地干预市场，避免扭曲价格信号、阻碍竞争和创新等。</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古典区域内，货币供应量和物价水平之间存在紧密的联系。如果货币供应增加太快，将导致通货膨胀，降低货币的购买力；如果货币供应减少太多，则会导致通货紧缩，提高货币的购买力。因此，经济学家认为，货币政策应该以保持货币稳定为主要目标。</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古典区域的一个重要前提是市场完全竞争，即不存在寡头垄断或其他市场失灵问题。然而，现实中市场并不总是完全竞争，政府在某些情况下可能需要干预市场来纠正这些问题。因此，在现代经济学中，古典理论已经被修正和完善，形成了新古典经济学和新凯恩斯经济学等不同的学派。</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19. 何为乘数定理？其结论在 IS-LM 模型中有什么变化？试结合图形加以说明。</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乘数定理（Multiplier Effect）是指某种刺激措施（例如政府支出或减税）对经济总产出的影响程度可能大于刺激本身的规模。具体来说，如果一个单位的刺激增加了经济中的一项支出，那么这个支出又会促使其他的支出增加，进而推动整个经济的增长。</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在IS-LM模型中，乘数效应可以通过LM曲线和IS曲线相交的点来说明。当政府增加支出或减税时，IS曲线向右移动，导致利率和收入都上升。这个过程可以用以下公式表示：ΔY = k × ΔG，其中ΔY表示总产出的变化量，ΔG表示政府支出的变化量，k表示乘数。乘数k的大小取决于边际消费倾向、财政政策对投资的影响等因素。</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IS-LM模型中，乘数定理的结论有两个变化。首先，货币政策的存在可以影响乘数的大小。当利率处于零下界时，货币政策无法再通过降低利率来进一步刺激经济活动，从而减小了乘数的效应。此时，政府增加支出或减税对于推动经济增长的作用更加重要。其次，当存在价格粘性时，乘数效应可能会变小。因为在价格粘性下，总产出的变化量不会立即反映在价格上，而是需要时间逐步实现。</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以下是一个简单的IS-LM模型图，其中政府通过增加支出来刺激经济活动，从而使得利率和收入上升，总产出也随之增加。这个过程就是乘数效应的体现。</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20. 政府增加支出和减少税收将如何改变国民收入水平？为什么？</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政府增加支出和减少税收都可以通过增加总需求来提高国民收入水平。</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当政府增加支出时，它会直接购买商品和服务，从而刺激了经济中的消费和投资。这将导致供给不足，价格上涨，产量增加，从而提高了国民收入水平。此外，增加政府支出还可以创造更多就业机会，增加劳动力市场的需求，进一步促进经济增长。</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类似地，当政府减少税收时，个人和企业可以节省更多的钱用于消费和投资，从而提高总需求，带动经济增长。此外，减税政策也有可能促进更多的投资，促进生产能力的增加，从而提高国民收入水平。</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需要注意的是，政府增加支出或减税所带来的影响可能取决于当前的经济状况。如果经济处于满负荷状态，那么这些政策可能只会导致通货膨胀而没有实际的经济增长。另外，政府增加支出或减税也会对财政赤字和债务产生影响，需要权衡利弊。</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21. 新古典增长模型的基本公式是什么？用图形说明其均衡条件及主要结论。</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新古典增长模型的基本公式是：</w:t>
      </w:r>
    </w:p>
    <w:p w:rsidR="00B439A3"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hint="eastAsia"/>
          <w:color w:val="252525"/>
          <w:sz w:val="21"/>
          <w:szCs w:val="21"/>
        </w:rPr>
      </w:pPr>
      <m:oMathPara>
        <m:oMath>
          <m:r>
            <m:rPr>
              <m:sty m:val="p"/>
            </m:rPr>
            <w:rPr>
              <w:rFonts w:ascii="Cambria Math" w:eastAsiaTheme="minorEastAsia" w:hAnsi="Cambria Math" w:hint="eastAsia"/>
              <w:color w:val="252525"/>
              <w:sz w:val="21"/>
              <w:szCs w:val="21"/>
            </w:rPr>
            <m:t>Y = A</m:t>
          </m:r>
          <m:r>
            <m:rPr>
              <m:sty m:val="p"/>
            </m:rPr>
            <w:rPr>
              <w:rFonts w:ascii="Cambria Math" w:eastAsiaTheme="minorEastAsia" w:hAnsi="Cambria Math"/>
              <w:color w:val="252525"/>
              <w:sz w:val="21"/>
              <w:szCs w:val="21"/>
            </w:rPr>
            <m:t>⋅</m:t>
          </m:r>
          <m:r>
            <m:rPr>
              <m:sty m:val="p"/>
            </m:rPr>
            <w:rPr>
              <w:rFonts w:ascii="Cambria Math" w:eastAsiaTheme="minorEastAsia" w:hAnsi="Cambria Math" w:hint="eastAsia"/>
              <w:color w:val="252525"/>
              <w:sz w:val="21"/>
              <w:szCs w:val="21"/>
            </w:rPr>
            <m:t>F(K,N)</m:t>
          </m:r>
        </m:oMath>
      </m:oMathPara>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其中，Y表示总产出，A表示全要素生产率（TFP），K表示资本存量，N表示劳动力。F(K,N)则表示生产函数，表示当固定了资本存量和劳动力时，可以生产多少产出。</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为了说明新古典增长模型的均衡条件，我们可以通过图形来展示。下图表示了一个简单的新古典增长模型，横轴为资本存量，纵轴为产出水平。假设生产函数为凸形，即随着资本存量的增加，单位资本对产出的贡献逐渐减小。此外，橙色的线条表示等资本存量线，即在不同的资本存量水平上产出相等的状态。而绿色的线条表示等产出线，即在不同的产出水平上资本存量相等的状态。</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noProof/>
          <w:color w:val="252525"/>
          <w:sz w:val="21"/>
          <w:szCs w:val="21"/>
        </w:rPr>
        <mc:AlternateContent>
          <mc:Choice Requires="wps">
            <w:drawing>
              <wp:inline distT="0" distB="0" distL="0" distR="0">
                <wp:extent cx="300355" cy="300355"/>
                <wp:effectExtent l="0" t="0" r="0" b="0"/>
                <wp:docPr id="6" name="AutoShape 6" descr="新古典增长模型的均衡条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F185B35" id="AutoShape 6" o:spid="_x0000_s1026" alt="新古典增长模型的均衡条件"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" filled="f" stroked="f">
                <o:lock v:ext="edit" aspectratio="t"/>
                <w10:anchorlock/>
              </v:rect>
            </w:pict>
          </mc:Fallback>
        </mc:AlternateConten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从图中可以看出，新古典增长模型的均衡条件是等产出线与等资本存量线的交点，也就是说，在这个点上，资本存量和产出都达到最优化的状态。此外，新古典增长模型主要的结论包括：</w:t>
      </w:r>
    </w:p>
    <w:p w:rsidR="006D7617" w:rsidRDefault="00B439A3">
      <w:pPr>
        <w:pStyle w:val="a3"/>
        <w:numPr>
          <w:ilvl w:val="0"/>
          <w:numId w:val="11"/>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资本积累是实现经济增长的必要条件，但不是充分条件。只有在全要素生产率不断提高的情况下，才能实现持续的经济增长。</w:t>
      </w:r>
    </w:p>
    <w:p w:rsidR="006D7617" w:rsidRDefault="00B439A3">
      <w:pPr>
        <w:pStyle w:val="a3"/>
        <w:numPr>
          <w:ilvl w:val="0"/>
          <w:numId w:val="11"/>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新古典增长模型认为，资本与劳动力的边际贡献递减，因此国家需要寻求其他方式来促进产出的增长，例如技术革新和教育提高等。</w:t>
      </w:r>
    </w:p>
    <w:p w:rsidR="006D7617" w:rsidRDefault="00B439A3">
      <w:pPr>
        <w:pStyle w:val="a3"/>
        <w:numPr>
          <w:ilvl w:val="0"/>
          <w:numId w:val="11"/>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在短期内，政府可以通过增加公共支出或减少税收等方式来刺激需求，从而提高产出水平。但在长期看来，这些政策并不能持续地促进经济增长，因为增加的资本存量和劳动力数量会被边际贡献递减所抵消。</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22. 假设经济起初处于充分就业状态，现在政府要改变总需求构成，增加私人投资而减少消费支出，但不改变总需求水平，试问应当采取一种什么样的混合政策？用 IS－LM 图形加以说明。</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如果政府要改变总需求构成，增加私人投资而减少消费支出，但不改变总需求水平，可以采取一种货币和财政政策的混合政策。</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具体来说，可以通过增加政府支出和/或减税来扩大总需求，并通过调整货币政策来抵消通货膨胀的风险。例如，政府可以采取逆周期政策，即在经济繁荣期间通过提高利率、收紧信贷等手段来抑制过度的通货膨胀，而在经济景气不佳时则采取放松货币政策来刺激经济增长。</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下面是一个简单的IS-LM图形，说明当政府增加私人投资而减少消费支出时，如何通过混合政策来实现相同的总需求水平：</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假设初始处于点A，表示充分就业状态，总需求为AD。当政府采取上述政策时，会导致IS曲线左移，因为私人投资增加可以推动利率上升，从而减少了消费。同时，LM曲线也会向上移动，因为货币政策收紧可以增加利率，减少货币供应量。这两个因素将导致总需求曲线向左移动，达到新的状态B。</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为了维持相同的总需求水平，政府可以采取财政政策措施，例如通过增加政府支出或减税来使IS曲线向右移动，同时通过调整货币政策来抵消通货膨胀风险，使LM曲线向下移动。这种混合政策可以使经济在点C处实现相同的总需求水平，但由于私人投资的增加，经济结构也会发生变化。</w:t>
      </w:r>
    </w:p>
    <w:p w:rsidR="006D7617" w:rsidRDefault="006D7617">
      <w:pPr>
        <w:tabs>
          <w:tab w:val="left" w:pos="2505"/>
        </w:tabs>
        <w:spacing w:line="360" w:lineRule="auto"/>
        <w:rPr>
          <w:rFonts w:asciiTheme="minorEastAsia" w:hAnsiTheme="minorEastAsia"/>
          <w:szCs w:val="21"/>
        </w:rPr>
      </w:pP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23. 简述 AS-AD 模型。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AS-AD（Aggregate Supply-Aggregate Demand）模型是一种描述宏观经济变化的模型，它试图通过分析总供给和总需求之间的关系来解释宏观经济波动的原因和性质。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S-AD模型通常由两条曲线构成：总供给曲线（AS曲线）和总需求曲线（AD曲线）。总供给曲线表示在不同价格水平下经济体产出的情况，通常被认为是正斜率的。总需求曲线则反映了经济体在不同价格水平下愿意购买的货物和服务的总量，通常被认为是负斜率的。</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AS-AD模型基于以下几个假设：</w:t>
      </w:r>
    </w:p>
    <w:p w:rsidR="006D7617" w:rsidRDefault="00B439A3">
      <w:pPr>
        <w:pStyle w:val="a3"/>
        <w:numPr>
          <w:ilvl w:val="0"/>
          <w:numId w:val="12"/>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宏观经济中存在着稳定的长期均衡状态。在这种状态下，总供给与总需求相等，价格水平稳定。</w:t>
      </w:r>
    </w:p>
    <w:p w:rsidR="006D7617" w:rsidRDefault="00B439A3">
      <w:pPr>
        <w:pStyle w:val="a3"/>
        <w:numPr>
          <w:ilvl w:val="0"/>
          <w:numId w:val="12"/>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短期内，价格水平可以波动，但总供给会随着生产成本的变化而变化，总需求则会受到不同因素的影响，例如货币政策、财政政策、国际贸易状况等。</w:t>
      </w:r>
    </w:p>
    <w:p w:rsidR="006D7617" w:rsidRDefault="00B439A3">
      <w:pPr>
        <w:pStyle w:val="a3"/>
        <w:numPr>
          <w:ilvl w:val="0"/>
          <w:numId w:val="12"/>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根据菲利普斯曲线理论，就业率和通货膨胀率是有关联的。低失业率通常伴随着高通货膨胀率，反之亦然。</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AS-AD模型可以用来解释宏观经济的短期和长期变化。在短期内，价格水平可能因为需求冲击或成本冲击而波动，从而使总供给与总需求不再相等。在这种情况下，经济将暂时偏离长期均衡状态，但通过逐渐调整价格水平和产出水平，最终会回归到长期均衡状态。</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在长期内，AS-AD模型表明，生产率的提高和生产成本的降低是实现经济增长和持续稳定的关键。因此，政府应当采取相应的政策措施来促进科技创新、教育提高和生产效率的提高等。</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24. 税收增加如何影响 IS 曲线、均衡收入和利率？</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税收增加会对IS曲线、均衡收入和利率产生影响，具体如下：</w:t>
      </w:r>
    </w:p>
    <w:p w:rsidR="006D7617" w:rsidRDefault="00B439A3">
      <w:pPr>
        <w:widowControl/>
        <w:numPr>
          <w:ilvl w:val="0"/>
          <w:numId w:val="13"/>
        </w:numPr>
        <w:shd w:val="clear" w:color="auto" w:fill="F7F8F9"/>
        <w:spacing w:before="100" w:beforeAutospacing="1" w:after="100" w:afterAutospacing="1"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对IS曲线的影响</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税收是政府的一种财政手段，税收增加将减少私人部门的可支配收入，进而降低私人投资和消费支出。由于私人投资和消费支出是决定总需求的两个重要因素，税收增加将使总需求下降，使IS曲线向左移动。</w:t>
      </w:r>
    </w:p>
    <w:p w:rsidR="006D7617" w:rsidRDefault="00B439A3">
      <w:pPr>
        <w:widowControl/>
        <w:numPr>
          <w:ilvl w:val="0"/>
          <w:numId w:val="14"/>
        </w:numPr>
        <w:shd w:val="clear" w:color="auto" w:fill="F7F8F9"/>
        <w:spacing w:before="100" w:beforeAutospacing="1" w:after="100" w:afterAutospacing="1"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对均衡收入的影响</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税收增加会降低私人部门的可支配收入，导致私人部门在净出口、政府支出和私人储蓄之间分配不同。这将影响到均衡收入水平。具体来说，税收增加可能导致净出口减少、政府支出不变和私人储蓄</w:t>
      </w:r>
      <w:r w:rsidR="001C6221" w:rsidRPr="001C6221">
        <w:rPr>
          <w:rFonts w:asciiTheme="minorEastAsia" w:hAnsiTheme="minorEastAsia" w:cs="宋体" w:hint="eastAsia"/>
          <w:color w:val="FF0000"/>
          <w:kern w:val="0"/>
          <w:szCs w:val="21"/>
          <w:highlight w:val="yellow"/>
        </w:rPr>
        <w:t>减少</w:t>
      </w:r>
      <w:r>
        <w:rPr>
          <w:rFonts w:asciiTheme="minorEastAsia" w:hAnsiTheme="minorEastAsia" w:cs="宋体" w:hint="eastAsia"/>
          <w:color w:val="252525"/>
          <w:kern w:val="0"/>
          <w:szCs w:val="21"/>
        </w:rPr>
        <w:t>，从而使均衡收入下降。</w:t>
      </w:r>
    </w:p>
    <w:p w:rsidR="006D7617" w:rsidRDefault="00B439A3">
      <w:pPr>
        <w:widowControl/>
        <w:numPr>
          <w:ilvl w:val="0"/>
          <w:numId w:val="15"/>
        </w:numPr>
        <w:shd w:val="clear" w:color="auto" w:fill="F7F8F9"/>
        <w:spacing w:before="100" w:beforeAutospacing="1" w:after="100" w:afterAutospacing="1"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对利率的影响</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税收增加会减少私人储蓄，从而降低银行的存款量。由此，借贷市场上的供给将减少，推高利率。因此，税收增加将使利率上升，从而使IS曲线向左移动。</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需要注意的是，由于税收增加的影响因素很多，其具体影响结果会受到其他因素的干扰和调节。例如，如果政府采取积极的货币政策来降低利率水平，就可以减轻税收增加对私人投资和消费支出的负面影响，从而缓解IS曲线向左移动的压力。决定税收增加对经济的实际影响需要考虑到整个宏观经济环境和其他政策措施。</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25. 试述产品市场和货币市场的一般均衡。</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产品市场和货币市场的一般均衡是指，在宏观经济中，产品市场和货币市场之间的相互作用和调整过程，最终达到两个市场同时实现供需平衡的状态。</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产品市场上，供给代表着经济体的总产出，而需求则表示经济体对这些产品的总需求量。一般均衡条件要求供给等于需求，即总产出等于总需求量。如果供给大于需求，产品价格会下降，从而刺激消费者购买更多商品，直到市场达到平衡；如果需求大于供给，产品价格将上涨，从而使生产商增加产量，直到市场供求两端达到平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在货币市场上，货币供给代表着政府和央行提供的货币量，而货币需求则表示经济体持有货币的总需求量。一般均衡条件要求货币供给等于货币需求，即货币市场处于货币供需平衡的状态。如果货币供给大于货币需求，货币的价值将下降，利率将上升，从而促进借贷市场的供给减少，使货币需求增加，直到市场达到货币供需平衡；如果货币需求大于货币供给，货币的价值将上升，利率将下降，从而促进借贷市场的供给增加，使货币需求减少，直到市场供求两端达到平衡。</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产品市场和货币市场的一般均衡是相互依存的，它们的变化会对彼此产生反馈和影响。例如，在产品市场上，总需求量的变化可能会引起利率的变化，从而影响货币市场的供需平衡。在货币市场上，货币供应的变化也会影响产品价格和总需求量，从而影响产品市场的供需平衡。因此，了解产品市场和货币市场之间的相互关系和调整，对于掌握宏观经济的运行机制非常重要。</w:t>
      </w:r>
    </w:p>
    <w:p w:rsidR="006D7617" w:rsidRDefault="006D7617">
      <w:pPr>
        <w:tabs>
          <w:tab w:val="left" w:pos="2505"/>
        </w:tabs>
        <w:spacing w:line="360" w:lineRule="auto"/>
        <w:rPr>
          <w:rFonts w:asciiTheme="minorEastAsia" w:hAnsiTheme="minorEastAsia"/>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26. 什么是政府支出的挤出效应？它受哪些因素影响？</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政府支出的挤出效应是指政府增加支出所带来的经济刺激效应，可能被抵消或削弱的一种现象。具体来说，政府增加支出会导致国内总需求的增加，诱使企业增加生产和雇佣员工。然而，在某些情况下，这种增加的总需求可能会导致利率上升，从而减少了私人投资和消费，削弱了总需求的增长，以至于导致实际国内生产总值（GDP）增速降低甚至负增长的情况。这种政府支出增长带来的负面影响被称为挤出效应。</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挤出效应受到多个因素的影响，包括：</w:t>
      </w:r>
    </w:p>
    <w:p w:rsidR="006D7617" w:rsidRDefault="00B439A3">
      <w:pPr>
        <w:pStyle w:val="a3"/>
        <w:numPr>
          <w:ilvl w:val="0"/>
          <w:numId w:val="16"/>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借贷市场的供求关系：政府增加支出时，需要通过借贷市场融资，如果借贷市场的供给不足，将导致利率上升，加大了挤出效应的可能性。</w:t>
      </w:r>
    </w:p>
    <w:p w:rsidR="006D7617" w:rsidRDefault="00B439A3">
      <w:pPr>
        <w:pStyle w:val="a3"/>
        <w:numPr>
          <w:ilvl w:val="0"/>
          <w:numId w:val="16"/>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货币政策的反应：中央银行可以通过货币政策控制利率水平，当政府增加支出时，中央银行可能采取调整货币政策的方式，以减缓利率上升的速度，从而减轻挤出效应。</w:t>
      </w:r>
    </w:p>
    <w:p w:rsidR="006D7617" w:rsidRDefault="00B439A3">
      <w:pPr>
        <w:pStyle w:val="a3"/>
        <w:numPr>
          <w:ilvl w:val="0"/>
          <w:numId w:val="16"/>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私人部门预期：私人部门对未来经济增长和通货膨胀的预期会影响它们的投资决策。如果私人部门相信政府支出将导致未来通货膨胀或财政赤字，他们可能会削减投资和消费，从而加大了挤出效应的可能性。</w:t>
      </w:r>
    </w:p>
    <w:p w:rsidR="006D7617" w:rsidRDefault="00B439A3">
      <w:pPr>
        <w:pStyle w:val="a3"/>
        <w:numPr>
          <w:ilvl w:val="0"/>
          <w:numId w:val="16"/>
        </w:numPr>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国际贸易状况：当一个国家增加支出时，这可能会引起贸易伙伴对本国货币的需求，从而导致汇率升值。如果汇率升值过快或过高，将导致出口减少，进一步削弱总需求，加大了挤出效应的可能性。</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综上所述，政府增加支出可能会导致挤出效应，但其严重程度受多个因素的影响。了解这些因素，并采取适当的调控措施，是实现有效财政政策的关键。</w:t>
      </w:r>
    </w:p>
    <w:p w:rsidR="006D7617" w:rsidRDefault="006D7617">
      <w:pPr>
        <w:tabs>
          <w:tab w:val="left" w:pos="2505"/>
        </w:tabs>
      </w:pPr>
    </w:p>
    <w:p w:rsidR="006D7617" w:rsidRDefault="006D7617">
      <w:pPr>
        <w:tabs>
          <w:tab w:val="left" w:pos="2505"/>
        </w:tabs>
      </w:pPr>
    </w:p>
    <w:p w:rsidR="006D7617" w:rsidRDefault="00B439A3">
      <w:pPr>
        <w:tabs>
          <w:tab w:val="left" w:pos="2505"/>
        </w:tabs>
        <w:jc w:val="center"/>
        <w:rPr>
          <w:b/>
          <w:sz w:val="32"/>
          <w:szCs w:val="32"/>
        </w:rPr>
      </w:pPr>
      <w:r>
        <w:rPr>
          <w:b/>
          <w:sz w:val="32"/>
          <w:szCs w:val="32"/>
        </w:rPr>
        <w:br/>
      </w:r>
      <w:r>
        <w:rPr>
          <w:rFonts w:hint="eastAsia"/>
          <w:b/>
          <w:sz w:val="32"/>
          <w:szCs w:val="32"/>
        </w:rPr>
        <w:br/>
      </w:r>
      <w:r>
        <w:rPr>
          <w:rFonts w:hint="eastAsia"/>
          <w:b/>
          <w:sz w:val="32"/>
          <w:szCs w:val="32"/>
        </w:rPr>
        <w:br/>
      </w:r>
      <w:r>
        <w:rPr>
          <w:b/>
          <w:sz w:val="32"/>
          <w:szCs w:val="32"/>
        </w:rPr>
        <w:br/>
      </w:r>
      <w:r>
        <w:rPr>
          <w:rFonts w:hint="eastAsia"/>
          <w:b/>
          <w:sz w:val="32"/>
          <w:szCs w:val="32"/>
        </w:rPr>
        <w:t>论述题</w:t>
      </w:r>
    </w:p>
    <w:p w:rsidR="006D7617" w:rsidRDefault="006D7617">
      <w:pPr>
        <w:tabs>
          <w:tab w:val="left" w:pos="2505"/>
        </w:tabs>
        <w:rPr>
          <w:b/>
        </w:rPr>
      </w:pPr>
    </w:p>
    <w:p w:rsidR="006D7617" w:rsidRDefault="00B439A3">
      <w:pPr>
        <w:pStyle w:val="1"/>
        <w:numPr>
          <w:ilvl w:val="0"/>
          <w:numId w:val="17"/>
        </w:numPr>
        <w:tabs>
          <w:tab w:val="left" w:pos="2505"/>
        </w:tabs>
        <w:spacing w:line="360" w:lineRule="auto"/>
        <w:ind w:firstLineChars="0"/>
        <w:rPr>
          <w:rFonts w:asciiTheme="minorEastAsia" w:hAnsiTheme="minorEastAsia"/>
          <w:szCs w:val="21"/>
          <w:highlight w:val="yellow"/>
        </w:rPr>
      </w:pPr>
      <w:r>
        <w:rPr>
          <w:rFonts w:asciiTheme="minorEastAsia" w:hAnsiTheme="minorEastAsia"/>
          <w:szCs w:val="21"/>
          <w:highlight w:val="yellow"/>
        </w:rPr>
        <w:t>评述凯恩斯主义的乘数理论。</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凯恩斯主义的乘数理论是凯恩斯经济学中最著名的理论之一，旨在解释投资对经济活动的影响。它认为，增加投资支出将引起总需求的扩大，这将进一步促进国民收入的增长，并且总量比新增的投资支出要多得多。</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具体来说，乘数效应是指，当投资支出增加时，这会刺激更多的消费和投资，并通过产生收入和就业增长的正反馈循环效应将增加投资支出的初始效应放大，从而使经济增长达到更高的水平。</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然而，乘数理论并不是没有争议的。其中一个重要的批评是，乘数效应只适用于失业率较高、闲置资源较多的情况下。如果经济已经处于充分就业状态，那么随着新投资的增加，劳动力市场可能会变得紧张，工资成本上升，对乘数效应的限制也将增加。</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此外，也有人质疑凯恩斯主义过度强调政府干预的必要性，因为政府干预可能会导致资源分配不合理，政府支出过度增加，从而引发通货膨胀等问题。</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总之，尽管凯恩斯主义的乘数理论在宏观经济学研究中具有重要意义，但也需要注意其适用范围和政策实施的可行性。</w:t>
      </w:r>
    </w:p>
    <w:p w:rsidR="006D7617" w:rsidRDefault="006D7617">
      <w:pPr>
        <w:tabs>
          <w:tab w:val="left" w:pos="2505"/>
        </w:tabs>
        <w:spacing w:line="360" w:lineRule="auto"/>
        <w:rPr>
          <w:rFonts w:asciiTheme="minorEastAsia" w:hAnsiTheme="minorEastAsia"/>
          <w:b/>
          <w:szCs w:val="21"/>
        </w:rPr>
      </w:pPr>
    </w:p>
    <w:p w:rsidR="006D7617" w:rsidRDefault="00B439A3">
      <w:pPr>
        <w:pStyle w:val="1"/>
        <w:numPr>
          <w:ilvl w:val="0"/>
          <w:numId w:val="17"/>
        </w:numPr>
        <w:tabs>
          <w:tab w:val="left" w:pos="2505"/>
        </w:tabs>
        <w:spacing w:line="360" w:lineRule="auto"/>
        <w:ind w:firstLineChars="0"/>
        <w:rPr>
          <w:rFonts w:asciiTheme="minorEastAsia" w:hAnsiTheme="minorEastAsia"/>
          <w:szCs w:val="21"/>
        </w:rPr>
      </w:pPr>
      <w:r>
        <w:rPr>
          <w:rFonts w:asciiTheme="minorEastAsia" w:hAnsiTheme="minorEastAsia"/>
          <w:szCs w:val="21"/>
          <w:highlight w:val="yellow"/>
        </w:rPr>
        <w:t>试述 IS-LM 模型与西方宏观经济政策之间的关系。</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IS-LM模型是宏观经济学中最具代表性的模型之一，用于解释货币市场和商品市场之间的相互作用。它的名字来源于两个曲线：IS曲线描述投资支出和储蓄之间的关系，LM曲线描述货币供应和利率之间的关系。</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西方宏观经济政策通常基于IS-LM模型的分析框架，用于指导货币政策和财政政策的制定。例如，在经济衰退时期，政策制定者可以通过货币政策来增加货币供应量，降低利率，使得投资和消费支出增加，从而刺激总需求增长，促进经济复苏。同样，政策制定者也可以通过财政政策来加强公共支出，增加政府借款以刺激经济活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然而，IS-LM模型在现实世界中的适用性也受到了质疑。例如，模型假设价格是固定的，但在现实中价格是会变化的。此外，模型还缺乏对金融市场和国际经济关系的考虑，这些因素在现代经济中具有重要影响。</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因此，在实践中，政策制定者往往需要结合多个模型和理论来制定宏观经济政策，以更全面地考虑不同因素的影响。</w:t>
      </w:r>
    </w:p>
    <w:p w:rsidR="006D7617" w:rsidRDefault="006D7617">
      <w:pPr>
        <w:pStyle w:val="1"/>
        <w:tabs>
          <w:tab w:val="left" w:pos="2505"/>
        </w:tabs>
        <w:spacing w:line="360" w:lineRule="auto"/>
        <w:ind w:left="360" w:firstLineChars="0" w:firstLine="0"/>
        <w:rPr>
          <w:rFonts w:asciiTheme="minorEastAsia" w:hAnsiTheme="minorEastAsia"/>
          <w:b/>
          <w:szCs w:val="21"/>
        </w:rPr>
      </w:pPr>
    </w:p>
    <w:p w:rsidR="006D7617" w:rsidRDefault="00B439A3">
      <w:pPr>
        <w:pStyle w:val="1"/>
        <w:numPr>
          <w:ilvl w:val="0"/>
          <w:numId w:val="17"/>
        </w:numPr>
        <w:tabs>
          <w:tab w:val="left" w:pos="2505"/>
        </w:tabs>
        <w:spacing w:line="360" w:lineRule="auto"/>
        <w:ind w:firstLineChars="0"/>
        <w:rPr>
          <w:rFonts w:asciiTheme="minorEastAsia" w:hAnsiTheme="minorEastAsia"/>
          <w:szCs w:val="21"/>
        </w:rPr>
      </w:pPr>
      <w:r>
        <w:rPr>
          <w:rFonts w:asciiTheme="minorEastAsia" w:hAnsiTheme="minorEastAsia"/>
          <w:szCs w:val="21"/>
          <w:highlight w:val="yellow"/>
        </w:rPr>
        <w:t>运用 IS-LM 模型说明财政政策的效果取决于哪些因素。</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IS-LM模型是一种用于解释货币市场和商品市场之间相互作用的宏观经济学模型，因此使用该模型来说明财政政策的效果取决于以下几个因素：</w:t>
      </w:r>
    </w:p>
    <w:p w:rsidR="006D7617" w:rsidRDefault="00B439A3">
      <w:pPr>
        <w:widowControl/>
        <w:numPr>
          <w:ilvl w:val="0"/>
          <w:numId w:val="18"/>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经济状况：在经济衰退时期，利率一般较低，因此财政政策的效果可能更加显著。然而，在高就业和高通胀的情况下，财政政策的影响将变得更有限。</w:t>
      </w:r>
    </w:p>
    <w:p w:rsidR="006D7617" w:rsidRDefault="00B439A3">
      <w:pPr>
        <w:widowControl/>
        <w:numPr>
          <w:ilvl w:val="0"/>
          <w:numId w:val="18"/>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利率弹性：如果利率对财政政策的反应不敏感，那么财政政策的效果可能会受到限制。相反，如果利率变化很大，那么财政政策可能会产生更大的影响。</w:t>
      </w:r>
    </w:p>
    <w:p w:rsidR="006D7617" w:rsidRDefault="00B439A3">
      <w:pPr>
        <w:widowControl/>
        <w:numPr>
          <w:ilvl w:val="0"/>
          <w:numId w:val="18"/>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财政政策类型：财政政策的类型也会影响其效果。例如，增加政府支出可能会刺激经济活动，但同时也会增加借款需求，从而提高利率和引发通胀。减税可能会刺激消费和投资，但也可能导致财政赤字扩大。</w:t>
      </w:r>
    </w:p>
    <w:p w:rsidR="006D7617" w:rsidRDefault="00B439A3">
      <w:pPr>
        <w:widowControl/>
        <w:numPr>
          <w:ilvl w:val="0"/>
          <w:numId w:val="18"/>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其他政策措施：财政政策的效果还可能会受到其他政策措施的影响。例如，央行的货币政策可能会影响利率并改变财政政策的效果。</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lastRenderedPageBreak/>
        <w:t>总之，无论是哪种政策措施都需要考虑其适用情况和潜在影响，以便制定出有效的宏观经济政策。</w:t>
      </w:r>
    </w:p>
    <w:p w:rsidR="006D7617" w:rsidRDefault="006D7617">
      <w:pPr>
        <w:tabs>
          <w:tab w:val="left" w:pos="2505"/>
        </w:tabs>
        <w:spacing w:line="360" w:lineRule="auto"/>
        <w:rPr>
          <w:rFonts w:asciiTheme="minorEastAsia" w:hAnsiTheme="minorEastAsia"/>
          <w:b/>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hint="eastAsia"/>
          <w:szCs w:val="21"/>
          <w:highlight w:val="yellow"/>
        </w:rPr>
        <w:t>4</w:t>
      </w:r>
      <w:r>
        <w:rPr>
          <w:rFonts w:asciiTheme="minorEastAsia" w:hAnsiTheme="minorEastAsia"/>
          <w:szCs w:val="21"/>
          <w:highlight w:val="yellow"/>
        </w:rPr>
        <w:t>运用 IS-LM 模型说明货币政策的效果取决于哪些因素。</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IS-LM模型是一种用于解释货币市场和商品市场之间相互作用的宏观经济学模型，因此使用该模型来说明货币政策的效果取决于以下几个因素：</w:t>
      </w:r>
    </w:p>
    <w:p w:rsidR="006D7617" w:rsidRDefault="00B439A3">
      <w:pPr>
        <w:widowControl/>
        <w:numPr>
          <w:ilvl w:val="0"/>
          <w:numId w:val="19"/>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利率水平：利率水平是决定货币政策效果的关键因素，这是因为货币政策主要通过改变利率来影响经济活动。如果利率已经很低，那么降低利率的效果将会受到限制。</w:t>
      </w:r>
    </w:p>
    <w:p w:rsidR="006D7617" w:rsidRDefault="00B439A3">
      <w:pPr>
        <w:widowControl/>
        <w:numPr>
          <w:ilvl w:val="0"/>
          <w:numId w:val="19"/>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经济状况：在经济衰退时期，货币政策可能更加有效，因为此时企业和消费者对贷款利率更加敏感。然而，在高通胀时期，货币政策可能会导致利率上升，进而抑制经济活动。</w:t>
      </w:r>
    </w:p>
    <w:p w:rsidR="006D7617" w:rsidRDefault="00B439A3">
      <w:pPr>
        <w:widowControl/>
        <w:numPr>
          <w:ilvl w:val="0"/>
          <w:numId w:val="19"/>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货币政策类型：不同类型的货币政策也会产生不同的效果。例如，扩大货币供应量可能会降低利率并刺激经济活动，但也可能引发通货膨胀。缩小货币供应量可能会抑制通货膨胀，但也可能增加借款成本并抑制经济活动。</w:t>
      </w:r>
    </w:p>
    <w:p w:rsidR="006D7617" w:rsidRDefault="00B439A3">
      <w:pPr>
        <w:widowControl/>
        <w:numPr>
          <w:ilvl w:val="0"/>
          <w:numId w:val="19"/>
        </w:numPr>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机构设置：货币政策效果还会受到货币政策制定机构设置的影响，例如央行的独立性和决策过程的透明度。</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综上所述，货币政策效果受到多种因素的影响，因此需要考虑不同情况下的货币政策措施以及其潜在影响。</w:t>
      </w:r>
    </w:p>
    <w:p w:rsidR="006D7617" w:rsidRDefault="006D7617">
      <w:pPr>
        <w:pStyle w:val="1"/>
        <w:tabs>
          <w:tab w:val="left" w:pos="2505"/>
        </w:tabs>
        <w:spacing w:line="360" w:lineRule="auto"/>
        <w:ind w:left="720" w:firstLineChars="0" w:firstLine="0"/>
        <w:rPr>
          <w:rFonts w:asciiTheme="minorEastAsia" w:hAnsiTheme="minorEastAsia"/>
          <w:b/>
          <w:szCs w:val="21"/>
        </w:rPr>
      </w:pPr>
    </w:p>
    <w:p w:rsidR="006D7617" w:rsidRDefault="006D7617">
      <w:pPr>
        <w:pStyle w:val="1"/>
        <w:tabs>
          <w:tab w:val="left" w:pos="2505"/>
        </w:tabs>
        <w:spacing w:line="360" w:lineRule="auto"/>
        <w:ind w:left="720" w:firstLineChars="0" w:firstLine="0"/>
        <w:rPr>
          <w:rFonts w:asciiTheme="minorEastAsia" w:hAnsiTheme="minorEastAsia"/>
          <w:b/>
          <w:szCs w:val="21"/>
        </w:rPr>
      </w:pPr>
    </w:p>
    <w:p w:rsidR="006D7617" w:rsidRDefault="00B439A3">
      <w:pPr>
        <w:tabs>
          <w:tab w:val="left" w:pos="2505"/>
        </w:tabs>
        <w:spacing w:line="360" w:lineRule="auto"/>
        <w:rPr>
          <w:rFonts w:asciiTheme="minorEastAsia" w:hAnsiTheme="minorEastAsia"/>
          <w:szCs w:val="21"/>
        </w:rPr>
      </w:pPr>
      <w:r>
        <w:rPr>
          <w:rFonts w:asciiTheme="minorEastAsia" w:hAnsiTheme="minorEastAsia"/>
          <w:szCs w:val="21"/>
          <w:highlight w:val="yellow"/>
        </w:rPr>
        <w:t>5. 评述新古典增长模型。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新古典增长模型是一种用于解释经济增长的宏观经济学模型，它主要关注经济中技术进步和资本积累对经济增长的影响，并强调市场机制在支持经济增长中的作用。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新古典增长模型的核心假设包括：（1）完全竞争市场机制下的最优资源配置；（2）技术进步是外生的，即不依赖于经济体内的投入产出决策；（3）人力资本是经济增长的重要因素，可以通过教育和培训来提高；（4）生产函数具有递增边际收益率。</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新古典增长模型的主要贡献在于将技术进步和资本积累纳入到经济增长分析框架中，并探讨了政府和市场如何影响经济增长。此外，该模型还为研究经济增长的长期趋势提供了理论基础，并在实证研究中得到广泛应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然而，新古典增长模型也存在一些限制。例如，该模型未考虑到环境和社会等非经济因素对经济增长的影响，并且假设技术进步是外生的，没有考虑到科技创新的内在动力和机制。此外，该模型还忽略了收入分配对经济增长的影响，因为它假定利润等收益会被重新投资，而不是被个人消费或储蓄。</w:t>
      </w:r>
    </w:p>
    <w:p w:rsidR="006D7617" w:rsidRDefault="006D7617">
      <w:pPr>
        <w:spacing w:line="360" w:lineRule="auto"/>
        <w:rPr>
          <w:rFonts w:asciiTheme="minorEastAsia" w:hAnsiTheme="minorEastAsia"/>
          <w:b/>
          <w:szCs w:val="21"/>
        </w:rPr>
      </w:pPr>
    </w:p>
    <w:p w:rsidR="006D7617" w:rsidRDefault="00B439A3">
      <w:pPr>
        <w:spacing w:line="360" w:lineRule="auto"/>
        <w:rPr>
          <w:rFonts w:asciiTheme="minorEastAsia" w:hAnsiTheme="minorEastAsia"/>
          <w:szCs w:val="21"/>
        </w:rPr>
      </w:pPr>
      <w:r>
        <w:rPr>
          <w:rFonts w:asciiTheme="minorEastAsia" w:hAnsiTheme="minorEastAsia"/>
          <w:szCs w:val="21"/>
          <w:highlight w:val="yellow"/>
        </w:rPr>
        <w:t>6. 试述凯恩斯的基本理论框架。</w:t>
      </w:r>
      <w:r>
        <w:rPr>
          <w:rFonts w:asciiTheme="minorEastAsia" w:hAnsiTheme="minorEastAsia" w:hint="eastAsia"/>
          <w:szCs w:val="21"/>
        </w:rPr>
        <w:t xml:space="preserve">  </w:t>
      </w:r>
      <w:r>
        <w:rPr>
          <w:rFonts w:asciiTheme="minorEastAsia" w:hAnsiTheme="minorEastAsia" w:hint="eastAsia"/>
          <w:color w:val="FF0000"/>
          <w:szCs w:val="21"/>
        </w:rPr>
        <w:t>书435页 经济理论概要</w:t>
      </w:r>
    </w:p>
    <w:p w:rsidR="006D7617" w:rsidRDefault="00B439A3">
      <w:pPr>
        <w:widowControl/>
        <w:shd w:val="clear" w:color="auto" w:fill="F7F8F9"/>
        <w:spacing w:line="360" w:lineRule="auto"/>
        <w:ind w:firstLineChars="200" w:firstLine="42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凯恩斯的基本理论框架是“总需求决定总产出”，他认为市场经济中存在一种失业均衡状态，即总供给可能不足以满足总需求，导致经济运行失速。他主张通过政府调控来提高总需求，从而促进经济增长和就业。</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凯恩斯的理论框架包括以下关键要素：</w:t>
      </w:r>
    </w:p>
    <w:p w:rsidR="006D7617" w:rsidRDefault="00B439A3">
      <w:pPr>
        <w:widowControl/>
        <w:numPr>
          <w:ilvl w:val="0"/>
          <w:numId w:val="20"/>
        </w:numPr>
        <w:shd w:val="clear" w:color="auto" w:fill="F7F8F9"/>
        <w:spacing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失业均衡：凯恩斯认为，市场经济中存在一种可能造成失业的均衡状态，即总需求低于总供给。这种失业均衡状态可以是短期或长期的。</w:t>
      </w:r>
    </w:p>
    <w:p w:rsidR="006D7617" w:rsidRDefault="00B439A3">
      <w:pPr>
        <w:widowControl/>
        <w:numPr>
          <w:ilvl w:val="0"/>
          <w:numId w:val="20"/>
        </w:numPr>
        <w:shd w:val="clear" w:color="auto" w:fill="F7F8F9"/>
        <w:spacing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总需求：凯恩斯将总需求定义为消费、投资、政府支出和净出口之和，认为它是决定总产出和就业水平的关键因素。</w:t>
      </w:r>
    </w:p>
    <w:p w:rsidR="006D7617" w:rsidRDefault="00B439A3">
      <w:pPr>
        <w:widowControl/>
        <w:numPr>
          <w:ilvl w:val="0"/>
          <w:numId w:val="20"/>
        </w:numPr>
        <w:shd w:val="clear" w:color="auto" w:fill="F7F8F9"/>
        <w:spacing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达到充分就业的难度：凯恩斯认为，在市场经济中，由于企业面临不确定性和风险，以及工资价格刚性，达到充分就业需要政府干预。</w:t>
      </w:r>
    </w:p>
    <w:p w:rsidR="006D7617" w:rsidRDefault="00B439A3">
      <w:pPr>
        <w:widowControl/>
        <w:numPr>
          <w:ilvl w:val="0"/>
          <w:numId w:val="20"/>
        </w:numPr>
        <w:shd w:val="clear" w:color="auto" w:fill="F7F8F9"/>
        <w:spacing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货币和利率：凯恩斯认为货币政策对于解决失业问题无济于事，因为市场利率会趋向于零下，从而使货币政策失效。</w:t>
      </w:r>
    </w:p>
    <w:p w:rsidR="006D7617" w:rsidRDefault="00B439A3">
      <w:pPr>
        <w:widowControl/>
        <w:numPr>
          <w:ilvl w:val="0"/>
          <w:numId w:val="20"/>
        </w:numPr>
        <w:shd w:val="clear" w:color="auto" w:fill="F7F8F9"/>
        <w:spacing w:line="360" w:lineRule="auto"/>
        <w:ind w:left="870"/>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政府干预：凯恩斯主张通过调节政府支出和税收来实现总需求的增加，从而促进经济增长和就业。他提倡的“财政政策”主要包括增加政府支出、减少税收或两者结合等。</w:t>
      </w:r>
    </w:p>
    <w:p w:rsidR="006D7617" w:rsidRDefault="00B439A3">
      <w:pPr>
        <w:widowControl/>
        <w:shd w:val="clear" w:color="auto" w:fill="F7F8F9"/>
        <w:spacing w:line="360" w:lineRule="auto"/>
        <w:jc w:val="left"/>
        <w:rPr>
          <w:rFonts w:asciiTheme="minorEastAsia" w:hAnsiTheme="minorEastAsia" w:cs="宋体"/>
          <w:color w:val="252525"/>
          <w:kern w:val="0"/>
          <w:szCs w:val="21"/>
        </w:rPr>
      </w:pPr>
      <w:r>
        <w:rPr>
          <w:rFonts w:asciiTheme="minorEastAsia" w:hAnsiTheme="minorEastAsia" w:cs="宋体" w:hint="eastAsia"/>
          <w:color w:val="252525"/>
          <w:kern w:val="0"/>
          <w:szCs w:val="21"/>
        </w:rPr>
        <w:t>总之，凯恩斯的基本理论框架是强调市场失灵、政府干预和总需求决定总产出的经济学思想体系，对当代宏观经济学研究具有重要影响。</w:t>
      </w:r>
    </w:p>
    <w:p w:rsidR="006D7617" w:rsidRDefault="006D7617">
      <w:pPr>
        <w:spacing w:line="360" w:lineRule="auto"/>
        <w:rPr>
          <w:rFonts w:asciiTheme="minorEastAsia" w:hAnsiTheme="minorEastAsia"/>
          <w:b/>
          <w:szCs w:val="21"/>
        </w:rPr>
      </w:pPr>
    </w:p>
    <w:p w:rsidR="006D7617" w:rsidRDefault="00B439A3">
      <w:pPr>
        <w:spacing w:line="360" w:lineRule="auto"/>
        <w:rPr>
          <w:rFonts w:asciiTheme="minorEastAsia" w:hAnsiTheme="minorEastAsia"/>
          <w:szCs w:val="21"/>
        </w:rPr>
      </w:pPr>
      <w:r>
        <w:rPr>
          <w:rFonts w:asciiTheme="minorEastAsia" w:hAnsiTheme="minorEastAsia"/>
          <w:szCs w:val="21"/>
          <w:highlight w:val="yellow"/>
        </w:rPr>
        <w:t>7. 政府为什么能够通过财政政策和货币政策来使得国民收入发生变动？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政府能够通过财政政策和货币政策来使得国民收入发生变动，主要是因为它们可以影响总需求和总供给。</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具体来说，财政政策包括增加或减少政府支出以及调整税收政策等措施。通过增加政府支出，政府可以创造更多的就业机会和提高消费者支出，从而增加总需求，促进经济增长；</w:t>
      </w:r>
      <w:r>
        <w:rPr>
          <w:rFonts w:asciiTheme="minorEastAsia" w:eastAsiaTheme="minorEastAsia" w:hAnsiTheme="minorEastAsia" w:hint="eastAsia"/>
          <w:color w:val="252525"/>
          <w:sz w:val="21"/>
          <w:szCs w:val="21"/>
        </w:rPr>
        <w:lastRenderedPageBreak/>
        <w:t>而通过调整税收政策，政府可以影响个人和企业的收入水平和支出决策，进而影响总需求和总供给。</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另一方面，货币政策涉及调整利率、货币供应量以及汇率等措施。通过调整利率，政府可以影响投资和消费支出，并对货币供应量和通货膨胀产生影响；通过调整汇率，政府可以影响出口和进口贸易，从而影响总供给。</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总之，政府通过财政政策和货币政策的干预，可以调节经济中的总需求和总供给，从而促进经济的稳健增长和实现国民收入的变动。</w:t>
      </w:r>
    </w:p>
    <w:p w:rsidR="006D7617" w:rsidRDefault="006D7617">
      <w:pPr>
        <w:spacing w:line="360" w:lineRule="auto"/>
        <w:rPr>
          <w:rFonts w:asciiTheme="minorEastAsia" w:hAnsiTheme="minorEastAsia"/>
          <w:b/>
          <w:szCs w:val="21"/>
        </w:rPr>
      </w:pPr>
    </w:p>
    <w:p w:rsidR="006D7617" w:rsidRDefault="00B439A3">
      <w:pPr>
        <w:spacing w:line="360" w:lineRule="auto"/>
        <w:rPr>
          <w:rFonts w:asciiTheme="minorEastAsia" w:hAnsiTheme="minorEastAsia"/>
          <w:szCs w:val="21"/>
        </w:rPr>
      </w:pPr>
      <w:r>
        <w:rPr>
          <w:rFonts w:asciiTheme="minorEastAsia" w:hAnsiTheme="minorEastAsia"/>
          <w:szCs w:val="21"/>
          <w:highlight w:val="yellow"/>
        </w:rPr>
        <w:t>8. 论需求管理政策。</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需求管理政策是一种宏观经济政策，旨在调节总需求的水平以实现经济增长、价格稳定和就业目标。需求管理政策通常包括财政政策和货币政策等措施。</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财政政策方面，需求管理政策主要包括增加或减少政府支出和税收等措施。通过增加政府支出和减少税收，政府可以刺激个人和企业的支出和投资，从而提高总需求，促进经济增长和就业；而通过减少政府支出和增加税收，则可以抑制总需求，防止通货膨胀和经济过热。</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货币政策方面，需求管理政策主要包括调整利率和货币供应量等措施。通过降低利率和增加货币供应量，政府可以鼓励企业和个人的借贷和消费行为，从而提高总需求；而通过升高利率和减少货币供应量，则可以抑制总需求，避免通货膨胀和经济过热。</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总之，需求管理政策可以通过调节总需求来促进经济增长、实现价格稳定和就业目标。但是，需求管理政策也存在一些问题，例如实施效果难以准确预测和控制、可能导致政府财政赤字等问题，因此需要谨慎实施和监管。</w:t>
      </w:r>
    </w:p>
    <w:p w:rsidR="006D7617" w:rsidRDefault="006D7617">
      <w:pPr>
        <w:spacing w:line="360" w:lineRule="auto"/>
        <w:rPr>
          <w:rFonts w:asciiTheme="minorEastAsia" w:hAnsiTheme="minorEastAsia"/>
          <w:b/>
          <w:szCs w:val="21"/>
        </w:rPr>
      </w:pPr>
    </w:p>
    <w:p w:rsidR="006D7617" w:rsidRDefault="00B439A3">
      <w:pPr>
        <w:spacing w:line="360" w:lineRule="auto"/>
        <w:rPr>
          <w:rFonts w:asciiTheme="minorEastAsia" w:hAnsiTheme="minorEastAsia"/>
          <w:szCs w:val="21"/>
        </w:rPr>
      </w:pPr>
      <w:r>
        <w:rPr>
          <w:rFonts w:asciiTheme="minorEastAsia" w:hAnsiTheme="minorEastAsia"/>
          <w:szCs w:val="21"/>
          <w:highlight w:val="yellow"/>
        </w:rPr>
        <w:t>9. 试述新古典增长模型对发展中国家经济增长的借鉴意义。</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新古典增长模型是一种经济理论，旨在解释国家经济增长的根本原因和推动因素。它强调技术进步、资本积累和人力资本对经济增长的影响，认为这些因素可以通过市场机制和政府政策来促进。</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对于发展中国家而言，新古典增长模型提供了以下几点借鉴意义：</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首先，新古典增长模型强调技术进步对经济增长的重要性。发展中国家应该注重技术创新与引进，在技术上赶超发达国家，并加强知识产权保护，以推动经济发展。</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其次，新古典增长模型认为资本积累是经济增长的基础。因此，发展中国家应该致力于加强投资，尤其是基础设施和教育等领域的投资，以提高生产力和劳动力素质。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第三，新古典增长模型强调人力资本对经济增长的影响。发展中国家应该加强教育和培训，提高劳动力素质和技能水平，以更好地适应全球化和市场竞争的挑战。</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最后，新古典增长模型认为市场机制和政府政策在促进经济增长中的作用至关重要。发展中国家应该加强市场经济体制建设，完善产权保护制度，创造良好的营商环境；同时也需要加强政府宏观调控和产业政策，引导资源优化配置，促进经济结构升级与转型。</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总之，新古典增长模型对于发展中国家经济增长具有一定的借鉴意义，可以为其经济发展提供有益的理论指导和政策支持。</w:t>
      </w:r>
    </w:p>
    <w:p w:rsidR="006D7617" w:rsidRDefault="006D7617">
      <w:pPr>
        <w:spacing w:line="360" w:lineRule="auto"/>
        <w:rPr>
          <w:rFonts w:asciiTheme="minorEastAsia" w:hAnsiTheme="minorEastAsia"/>
          <w:szCs w:val="21"/>
        </w:rPr>
      </w:pPr>
    </w:p>
    <w:p w:rsidR="006D7617" w:rsidRDefault="00B439A3">
      <w:pPr>
        <w:spacing w:line="360" w:lineRule="auto"/>
        <w:rPr>
          <w:rFonts w:asciiTheme="minorEastAsia" w:hAnsiTheme="minorEastAsia"/>
          <w:szCs w:val="21"/>
        </w:rPr>
      </w:pPr>
      <w:r>
        <w:rPr>
          <w:rFonts w:asciiTheme="minorEastAsia" w:hAnsiTheme="minorEastAsia"/>
          <w:szCs w:val="21"/>
          <w:highlight w:val="yellow"/>
        </w:rPr>
        <w:t>10. 试论通货膨胀的成因及其对策。</w:t>
      </w:r>
      <w:r>
        <w:rPr>
          <w:rFonts w:asciiTheme="minorEastAsia" w:hAnsiTheme="minorEastAsia" w:hint="eastAsia"/>
          <w:color w:val="FF0000"/>
          <w:szCs w:val="21"/>
        </w:rPr>
        <w:t xml:space="preserve"> 题库177页</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通货膨胀是指货币供应量过多，导致物价普遍上涨的现象。其成因可以从货币供应和需求两个方面来解释：</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首先，货币供应过多会导致通货膨胀。当央行大量印发货币、扩大信贷时，会增加市场上的货币供应量，导致货币的相对稀缺性降低，从而引起价格上涨。</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其次，需求过度旺盛也可能引发通货膨胀。例如，在经济高速发展时，人们的消费需求可能上升，企业的生产成本也会随之增加。这些因素都会推动商品价格上涨，从而引发通货膨胀。</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针对通货膨胀，常见的对策包括以下几个方面：</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一是通过货币政策调控货币供应。央行可以通过适当提高利率、收紧信贷等手段来限制货币供应量，降低通货膨胀压力。</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二是通过财政政策调节经济总需求。政府可以通过加大税收、减少支出等方式来抑制过度旺盛的经济需求，降低通货膨胀风险。</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三是加强市场监管，防范价格垄断和非法抬价。政府可以通过监管市场秩序、打击不正当竞争等手段来规范市场价格行为，遏制通货膨胀预期。</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四是提高生产效率和供给能力。政府可以通过鼓励技术进步、优化产业结构等方式来提高经济的供给能力，从而缓解通货膨胀的压力。</w:t>
      </w:r>
    </w:p>
    <w:p w:rsidR="006D7617" w:rsidRDefault="00B439A3">
      <w:pPr>
        <w:pStyle w:val="a3"/>
        <w:shd w:val="clear" w:color="auto" w:fill="F7F8F9"/>
        <w:spacing w:before="0" w:beforeAutospacing="0" w:after="0" w:afterAutospacing="0" w:line="360" w:lineRule="auto"/>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总之，针对通货膨胀问题，需要综合运用多种政策手段，以保持物价稳定，促进经济可持续发展。</w:t>
      </w:r>
    </w:p>
    <w:p w:rsidR="006D7617" w:rsidRDefault="006D7617">
      <w:pPr>
        <w:rPr>
          <w:b/>
        </w:rPr>
      </w:pPr>
    </w:p>
    <w:p w:rsidR="006D7617" w:rsidRDefault="00B439A3">
      <w:pPr>
        <w:rPr>
          <w:b/>
        </w:rPr>
      </w:pPr>
      <w:r>
        <w:rPr>
          <w:b/>
        </w:rPr>
        <w:lastRenderedPageBreak/>
        <w:br/>
      </w:r>
      <w:r>
        <w:rPr>
          <w:rFonts w:hint="eastAsia"/>
          <w:b/>
        </w:rPr>
        <w:br/>
      </w:r>
      <w:r>
        <w:rPr>
          <w:b/>
        </w:rPr>
        <w:br/>
      </w:r>
    </w:p>
    <w:p w:rsidR="006D7617" w:rsidRDefault="00B439A3">
      <w:pPr>
        <w:jc w:val="center"/>
        <w:rPr>
          <w:rFonts w:asciiTheme="minorEastAsia" w:hAnsiTheme="minorEastAsia"/>
          <w:b/>
          <w:sz w:val="36"/>
          <w:szCs w:val="36"/>
        </w:rPr>
      </w:pPr>
      <w:r>
        <w:rPr>
          <w:rFonts w:asciiTheme="minorEastAsia" w:hAnsiTheme="minorEastAsia" w:hint="eastAsia"/>
          <w:b/>
          <w:sz w:val="36"/>
          <w:szCs w:val="36"/>
        </w:rPr>
        <w:t>名词解释</w:t>
      </w:r>
    </w:p>
    <w:p w:rsidR="006D7617" w:rsidRDefault="006D7617">
      <w:pPr>
        <w:rPr>
          <w:rFonts w:asciiTheme="minorEastAsia" w:hAnsiTheme="minorEastAsia"/>
          <w:b/>
          <w:szCs w:val="21"/>
        </w:rPr>
      </w:pP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1. </w:t>
      </w:r>
      <w:r>
        <w:rPr>
          <w:rFonts w:asciiTheme="minorEastAsia" w:hAnsiTheme="minorEastAsia"/>
          <w:b/>
          <w:szCs w:val="21"/>
        </w:rPr>
        <w:t xml:space="preserve">国内生产总值 </w:t>
      </w:r>
      <w:r>
        <w:rPr>
          <w:rFonts w:asciiTheme="minorEastAsia" w:hAnsiTheme="minorEastAsia" w:hint="eastAsia"/>
          <w:szCs w:val="21"/>
        </w:rPr>
        <w:t>：</w:t>
      </w:r>
      <w:r>
        <w:rPr>
          <w:rFonts w:asciiTheme="minorEastAsia" w:hAnsiTheme="minorEastAsia" w:hint="eastAsia"/>
          <w:color w:val="252525"/>
          <w:szCs w:val="21"/>
          <w:shd w:val="clear" w:color="auto" w:fill="F7F8F9"/>
        </w:rPr>
        <w:t>国内生产总值（Gross Domestic Product，简称GDP）是指一个国家或地区在一定时期内（通常为一年）所有最终产品和服务的市场价值之和。它是衡量一个国家或地区经济总体规模和发展水平的重要指标之一。</w:t>
      </w:r>
      <w:r>
        <w:rPr>
          <w:rFonts w:asciiTheme="minorEastAsia" w:hAnsiTheme="minorEastAsia" w:hint="eastAsia"/>
          <w:color w:val="FF0000"/>
          <w:szCs w:val="21"/>
          <w:shd w:val="clear" w:color="auto" w:fill="F7F8F9"/>
        </w:rPr>
        <w:t>题库141</w:t>
      </w:r>
    </w:p>
    <w:p w:rsidR="006D7617" w:rsidRPr="00247F61" w:rsidRDefault="00B439A3">
      <w:pPr>
        <w:spacing w:line="360" w:lineRule="auto"/>
        <w:rPr>
          <w:rFonts w:asciiTheme="minorEastAsia" w:hAnsiTheme="minorEastAsia"/>
          <w:color w:val="252525"/>
          <w:szCs w:val="21"/>
          <w:shd w:val="clear" w:color="auto" w:fill="F7F8F9"/>
        </w:rPr>
      </w:pPr>
      <w:r>
        <w:rPr>
          <w:rFonts w:asciiTheme="minorEastAsia" w:hAnsiTheme="minorEastAsia"/>
          <w:szCs w:val="21"/>
        </w:rPr>
        <w:t xml:space="preserve">2. </w:t>
      </w:r>
      <w:r>
        <w:rPr>
          <w:rFonts w:asciiTheme="minorEastAsia" w:hAnsiTheme="minorEastAsia"/>
          <w:b/>
          <w:szCs w:val="21"/>
        </w:rPr>
        <w:t xml:space="preserve">消费函数 </w:t>
      </w:r>
      <w:r>
        <w:rPr>
          <w:rFonts w:asciiTheme="minorEastAsia" w:hAnsiTheme="minorEastAsia" w:hint="eastAsia"/>
          <w:szCs w:val="21"/>
        </w:rPr>
        <w:t>：</w:t>
      </w:r>
      <w:r>
        <w:rPr>
          <w:rFonts w:asciiTheme="minorEastAsia" w:hAnsiTheme="minorEastAsia" w:hint="eastAsia"/>
          <w:color w:val="252525"/>
          <w:szCs w:val="21"/>
          <w:shd w:val="clear" w:color="auto" w:fill="F7F8F9"/>
        </w:rPr>
        <w:t>消费函数是指消费支出与可支配收入之间的关系，通常用数学模型表示为</w:t>
      </w:r>
      <m:oMath>
        <m:r>
          <m:rPr>
            <m:sty m:val="p"/>
          </m:rPr>
          <w:rPr>
            <w:rFonts w:ascii="Cambria Math" w:hAnsi="Cambria Math" w:hint="eastAsia"/>
            <w:color w:val="252525"/>
            <w:szCs w:val="21"/>
            <w:shd w:val="clear" w:color="auto" w:fill="F7F8F9"/>
          </w:rPr>
          <m:t xml:space="preserve">C = a + </m:t>
        </m:r>
        <m:sSub>
          <m:sSubPr>
            <m:ctrlPr>
              <w:rPr>
                <w:rFonts w:ascii="Cambria Math" w:hAnsi="Cambria Math"/>
                <w:color w:val="252525"/>
                <w:szCs w:val="21"/>
                <w:shd w:val="clear" w:color="auto" w:fill="F7F8F9"/>
              </w:rPr>
            </m:ctrlPr>
          </m:sSubPr>
          <m:e>
            <m:r>
              <m:rPr>
                <m:sty m:val="p"/>
              </m:rPr>
              <w:rPr>
                <w:rFonts w:ascii="Cambria Math" w:hAnsi="Cambria Math" w:hint="eastAsia"/>
                <w:color w:val="252525"/>
                <w:szCs w:val="21"/>
                <w:shd w:val="clear" w:color="auto" w:fill="F7F8F9"/>
              </w:rPr>
              <m:t>bY</m:t>
            </m:r>
          </m:e>
          <m:sub>
            <m:r>
              <m:rPr>
                <m:sty m:val="p"/>
              </m:rPr>
              <w:rPr>
                <w:rFonts w:ascii="Cambria Math" w:hAnsi="Cambria Math" w:hint="eastAsia"/>
                <w:color w:val="252525"/>
                <w:szCs w:val="21"/>
                <w:shd w:val="clear" w:color="auto" w:fill="F7F8F9"/>
              </w:rPr>
              <m:t>d</m:t>
            </m:r>
          </m:sub>
        </m:sSub>
      </m:oMath>
      <w:r>
        <w:rPr>
          <w:rFonts w:asciiTheme="minorEastAsia" w:hAnsiTheme="minorEastAsia" w:hint="eastAsia"/>
          <w:color w:val="252525"/>
          <w:szCs w:val="21"/>
          <w:shd w:val="clear" w:color="auto" w:fill="F7F8F9"/>
        </w:rPr>
        <w:t>其中C表示消费支出，</w:t>
      </w:r>
      <m:oMath>
        <m:sSub>
          <m:sSubPr>
            <m:ctrlPr>
              <w:rPr>
                <w:rFonts w:ascii="Cambria Math" w:hAnsi="Cambria Math"/>
                <w:color w:val="252525"/>
                <w:szCs w:val="21"/>
                <w:shd w:val="clear" w:color="auto" w:fill="F7F8F9"/>
              </w:rPr>
            </m:ctrlPr>
          </m:sSubPr>
          <m:e>
            <m:r>
              <m:rPr>
                <m:sty m:val="p"/>
              </m:rPr>
              <w:rPr>
                <w:rFonts w:ascii="Cambria Math" w:hAnsi="Cambria Math" w:hint="eastAsia"/>
                <w:color w:val="252525"/>
                <w:szCs w:val="21"/>
                <w:shd w:val="clear" w:color="auto" w:fill="F7F8F9"/>
              </w:rPr>
              <m:t>Y</m:t>
            </m:r>
            <m:ctrlPr>
              <w:rPr>
                <w:rFonts w:ascii="Cambria Math" w:hAnsi="Cambria Math" w:hint="eastAsia"/>
                <w:color w:val="252525"/>
                <w:szCs w:val="21"/>
                <w:shd w:val="clear" w:color="auto" w:fill="F7F8F9"/>
              </w:rPr>
            </m:ctrlPr>
          </m:e>
          <m:sub>
            <m:r>
              <m:rPr>
                <m:sty m:val="p"/>
              </m:rPr>
              <w:rPr>
                <w:rFonts w:ascii="Cambria Math" w:hAnsi="Cambria Math" w:hint="eastAsia"/>
                <w:color w:val="252525"/>
                <w:szCs w:val="21"/>
                <w:shd w:val="clear" w:color="auto" w:fill="F7F8F9"/>
              </w:rPr>
              <m:t>d</m:t>
            </m:r>
          </m:sub>
        </m:sSub>
      </m:oMath>
      <w:r>
        <w:rPr>
          <w:rFonts w:asciiTheme="minorEastAsia" w:hAnsiTheme="minorEastAsia" w:hint="eastAsia"/>
          <w:color w:val="252525"/>
          <w:szCs w:val="21"/>
          <w:shd w:val="clear" w:color="auto" w:fill="F7F8F9"/>
        </w:rPr>
        <w:t>表示可支配收入，a表示消费中与收入无关的基本支出（如生活必需品），b表示边际消费倾向，即每增加一个单位的可支配收入，增加的消费支出量。</w:t>
      </w:r>
      <w:r>
        <w:rPr>
          <w:rFonts w:asciiTheme="minorEastAsia" w:hAnsiTheme="minorEastAsia" w:hint="eastAsia"/>
          <w:color w:val="FF0000"/>
          <w:szCs w:val="21"/>
          <w:shd w:val="clear" w:color="auto" w:fill="F7F8F9"/>
        </w:rPr>
        <w:t xml:space="preserve"> 题库146</w:t>
      </w:r>
    </w:p>
    <w:p w:rsidR="006D7617" w:rsidRDefault="00B439A3">
      <w:pPr>
        <w:spacing w:line="360" w:lineRule="auto"/>
        <w:rPr>
          <w:rFonts w:asciiTheme="minorEastAsia" w:hAnsiTheme="minorEastAsia"/>
          <w:color w:val="FF0000"/>
          <w:szCs w:val="21"/>
        </w:rPr>
      </w:pPr>
      <w:r>
        <w:rPr>
          <w:rFonts w:asciiTheme="minorEastAsia" w:hAnsiTheme="minorEastAsia"/>
          <w:szCs w:val="21"/>
        </w:rPr>
        <w:t>3.</w:t>
      </w:r>
      <w:r>
        <w:rPr>
          <w:rFonts w:asciiTheme="minorEastAsia" w:hAnsiTheme="minorEastAsia" w:hint="eastAsia"/>
          <w:b/>
          <w:color w:val="252525"/>
          <w:szCs w:val="21"/>
          <w:shd w:val="clear" w:color="auto" w:fill="F7F8F9"/>
        </w:rPr>
        <w:t>投资乘</w:t>
      </w:r>
      <w:r>
        <w:rPr>
          <w:rFonts w:asciiTheme="minorEastAsia" w:hAnsiTheme="minorEastAsia" w:hint="eastAsia"/>
          <w:b/>
          <w:szCs w:val="21"/>
        </w:rPr>
        <w:t>数</w:t>
      </w:r>
      <w:r>
        <w:rPr>
          <w:rFonts w:asciiTheme="minorEastAsia" w:hAnsiTheme="minorEastAsia" w:hint="eastAsia"/>
          <w:szCs w:val="21"/>
        </w:rPr>
        <w:t xml:space="preserve">：投资乘数是指一种经济学概念，用于衡量投资对国民经济总产出的影响。投资乘数表明，一个增加的投资支出会引起比该投资支出本身更大的总产出增加量。 </w:t>
      </w:r>
      <w:r>
        <w:rPr>
          <w:rFonts w:asciiTheme="minorEastAsia" w:hAnsiTheme="minorEastAsia" w:hint="eastAsia"/>
          <w:color w:val="FF0000"/>
          <w:szCs w:val="21"/>
        </w:rPr>
        <w:t>题库146</w:t>
      </w:r>
    </w:p>
    <w:p w:rsidR="006D7617" w:rsidRDefault="00B439A3">
      <w:pPr>
        <w:spacing w:line="360" w:lineRule="auto"/>
        <w:rPr>
          <w:rFonts w:asciiTheme="minorEastAsia" w:hAnsiTheme="minorEastAsia"/>
          <w:szCs w:val="21"/>
        </w:rPr>
      </w:pPr>
      <w:r>
        <w:rPr>
          <w:rFonts w:asciiTheme="minorEastAsia" w:hAnsiTheme="minorEastAsia"/>
          <w:szCs w:val="21"/>
        </w:rPr>
        <w:t xml:space="preserve">4. </w:t>
      </w:r>
      <w:r>
        <w:rPr>
          <w:rFonts w:asciiTheme="minorEastAsia" w:hAnsiTheme="minorEastAsia"/>
          <w:b/>
          <w:szCs w:val="21"/>
        </w:rPr>
        <w:t>投资函数</w:t>
      </w:r>
      <w:r>
        <w:rPr>
          <w:rFonts w:asciiTheme="minorEastAsia" w:hAnsiTheme="minorEastAsia" w:hint="eastAsia"/>
          <w:szCs w:val="21"/>
        </w:rPr>
        <w:t>：投资乘数是指一种经济学概念，用于衡量投资对国民经济总产出的影响。投资乘数表明，一个增加的投资支出会引起比该投资支出本身更大的总产出增加量。</w:t>
      </w:r>
      <w:r>
        <w:rPr>
          <w:rFonts w:asciiTheme="minorEastAsia" w:hAnsiTheme="minorEastAsia" w:hint="eastAsia"/>
          <w:color w:val="FF0000"/>
          <w:szCs w:val="21"/>
        </w:rPr>
        <w:t>题库152</w:t>
      </w:r>
    </w:p>
    <w:p w:rsidR="006D7617" w:rsidRDefault="00B439A3">
      <w:pPr>
        <w:spacing w:line="360" w:lineRule="auto"/>
        <w:rPr>
          <w:rFonts w:asciiTheme="minorEastAsia" w:hAnsiTheme="minorEastAsia"/>
          <w:color w:val="FF0000"/>
          <w:szCs w:val="21"/>
        </w:rPr>
      </w:pPr>
      <w:r>
        <w:rPr>
          <w:rFonts w:asciiTheme="minorEastAsia" w:hAnsiTheme="minorEastAsia"/>
          <w:szCs w:val="21"/>
        </w:rPr>
        <w:t>5.</w:t>
      </w:r>
      <w:r>
        <w:rPr>
          <w:rFonts w:asciiTheme="minorEastAsia" w:hAnsiTheme="minorEastAsia"/>
          <w:b/>
          <w:szCs w:val="21"/>
        </w:rPr>
        <w:t xml:space="preserve"> IS 曲线 </w:t>
      </w:r>
      <w:r>
        <w:rPr>
          <w:rFonts w:asciiTheme="minorEastAsia" w:hAnsiTheme="minorEastAsia" w:hint="eastAsia"/>
          <w:szCs w:val="21"/>
        </w:rPr>
        <w:t>：IS曲线是指一个经济学图形，用于表达国内生产总值（GDP）与利率之间的关系。IS曲线展示了在</w:t>
      </w:r>
      <w:r w:rsidR="001462A4" w:rsidRPr="001462A4">
        <w:rPr>
          <w:rFonts w:asciiTheme="minorEastAsia" w:hAnsiTheme="minorEastAsia" w:hint="eastAsia"/>
          <w:color w:val="FF0000"/>
          <w:szCs w:val="21"/>
          <w:highlight w:val="yellow"/>
        </w:rPr>
        <w:t>产品市场均衡</w:t>
      </w:r>
      <w:r w:rsidR="001462A4">
        <w:rPr>
          <w:rFonts w:asciiTheme="minorEastAsia" w:hAnsiTheme="minorEastAsia" w:hint="eastAsia"/>
          <w:szCs w:val="21"/>
        </w:rPr>
        <w:t>、</w:t>
      </w:r>
      <w:r>
        <w:rPr>
          <w:rFonts w:asciiTheme="minorEastAsia" w:hAnsiTheme="minorEastAsia" w:hint="eastAsia"/>
          <w:szCs w:val="21"/>
        </w:rPr>
        <w:t>给定的货币政策和其他条件下，GDP与利率之间的平衡关系。</w:t>
      </w:r>
      <w:r>
        <w:rPr>
          <w:rFonts w:asciiTheme="minorEastAsia" w:hAnsiTheme="minorEastAsia" w:hint="eastAsia"/>
          <w:color w:val="FF0000"/>
          <w:szCs w:val="21"/>
        </w:rPr>
        <w:t>题库152</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6. </w:t>
      </w:r>
      <w:r>
        <w:rPr>
          <w:rFonts w:asciiTheme="minorEastAsia" w:hAnsiTheme="minorEastAsia"/>
          <w:b/>
          <w:szCs w:val="21"/>
        </w:rPr>
        <w:t>货币需求</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color w:val="252525"/>
          <w:szCs w:val="21"/>
          <w:shd w:val="clear" w:color="auto" w:fill="F7F8F9"/>
        </w:rPr>
        <w:t>货币需求是指一个经济体中需要持有的货币数量，以便满足日常购买和交易</w:t>
      </w:r>
      <w:r w:rsidR="00932DD4">
        <w:rPr>
          <w:rFonts w:asciiTheme="minorEastAsia" w:hAnsiTheme="minorEastAsia" w:hint="eastAsia"/>
          <w:color w:val="252525"/>
          <w:szCs w:val="21"/>
          <w:shd w:val="clear" w:color="auto" w:fill="F7F8F9"/>
        </w:rPr>
        <w:t>、</w:t>
      </w:r>
      <w:r w:rsidR="00932DD4" w:rsidRPr="00932DD4">
        <w:rPr>
          <w:rFonts w:asciiTheme="minorEastAsia" w:hAnsiTheme="minorEastAsia" w:hint="eastAsia"/>
          <w:color w:val="FF0000"/>
          <w:szCs w:val="21"/>
          <w:highlight w:val="yellow"/>
          <w:shd w:val="clear" w:color="auto" w:fill="F7F8F9"/>
        </w:rPr>
        <w:t>投机目的</w:t>
      </w:r>
      <w:r>
        <w:rPr>
          <w:rFonts w:asciiTheme="minorEastAsia" w:hAnsiTheme="minorEastAsia" w:hint="eastAsia"/>
          <w:color w:val="252525"/>
          <w:szCs w:val="21"/>
          <w:shd w:val="clear" w:color="auto" w:fill="F7F8F9"/>
        </w:rPr>
        <w:t>所需。通常情况下，货币需求与利率、收入水平、价格水平等因素密切相关.</w:t>
      </w:r>
      <w:r>
        <w:rPr>
          <w:rFonts w:asciiTheme="minorEastAsia" w:hAnsiTheme="minorEastAsia" w:hint="eastAsia"/>
          <w:color w:val="FF0000"/>
          <w:szCs w:val="21"/>
          <w:shd w:val="clear" w:color="auto" w:fill="F7F8F9"/>
        </w:rPr>
        <w:t>书595</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7. </w:t>
      </w:r>
      <w:r>
        <w:rPr>
          <w:rFonts w:asciiTheme="minorEastAsia" w:hAnsiTheme="minorEastAsia"/>
          <w:b/>
          <w:szCs w:val="21"/>
        </w:rPr>
        <w:t>货币供给</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color w:val="252525"/>
          <w:szCs w:val="21"/>
          <w:shd w:val="clear" w:color="auto" w:fill="F7F8F9"/>
        </w:rPr>
        <w:t>货币供给是指一个国家或地区在一定时间内提供的货币数量。货币供给通常由央行或政府控制，以满足经济活动所需的合理货币需求。</w:t>
      </w:r>
      <w:r>
        <w:rPr>
          <w:rFonts w:asciiTheme="minorEastAsia" w:hAnsiTheme="minorEastAsia" w:hint="eastAsia"/>
          <w:color w:val="FF0000"/>
          <w:szCs w:val="21"/>
          <w:shd w:val="clear" w:color="auto" w:fill="F7F8F9"/>
        </w:rPr>
        <w:t>书425</w:t>
      </w:r>
    </w:p>
    <w:p w:rsidR="006D7617" w:rsidRDefault="00B439A3">
      <w:pPr>
        <w:spacing w:line="360" w:lineRule="auto"/>
        <w:rPr>
          <w:rFonts w:asciiTheme="minorEastAsia" w:hAnsiTheme="minorEastAsia"/>
          <w:szCs w:val="21"/>
        </w:rPr>
      </w:pPr>
      <w:r>
        <w:rPr>
          <w:rFonts w:asciiTheme="minorEastAsia" w:hAnsiTheme="minorEastAsia"/>
          <w:szCs w:val="21"/>
        </w:rPr>
        <w:t xml:space="preserve">8. </w:t>
      </w:r>
      <w:r>
        <w:rPr>
          <w:rFonts w:asciiTheme="minorEastAsia" w:hAnsiTheme="minorEastAsia"/>
          <w:b/>
          <w:szCs w:val="21"/>
        </w:rPr>
        <w:t xml:space="preserve">法定准备率 </w:t>
      </w:r>
      <w:r>
        <w:rPr>
          <w:rFonts w:asciiTheme="minorEastAsia" w:hAnsiTheme="minorEastAsia" w:hint="eastAsia"/>
          <w:szCs w:val="21"/>
        </w:rPr>
        <w:t>：</w:t>
      </w:r>
      <w:r>
        <w:rPr>
          <w:rFonts w:asciiTheme="minorEastAsia" w:hAnsiTheme="minorEastAsia" w:hint="eastAsia"/>
          <w:color w:val="252525"/>
          <w:szCs w:val="21"/>
          <w:shd w:val="clear" w:color="auto" w:fill="F7F8F9"/>
        </w:rPr>
        <w:t>法定准备率是央行规定的商业银行必须按一定比例保持在中央银行的存款准备金要求。这个指定的比例通常由央行制定并定期调整，旨在控制货币供给量和稳定金融体系。</w:t>
      </w:r>
    </w:p>
    <w:p w:rsidR="006D7617" w:rsidRDefault="00B439A3">
      <w:pPr>
        <w:spacing w:line="360" w:lineRule="auto"/>
        <w:rPr>
          <w:rFonts w:asciiTheme="minorEastAsia" w:hAnsiTheme="minorEastAsia"/>
          <w:szCs w:val="21"/>
        </w:rPr>
      </w:pPr>
      <w:r>
        <w:rPr>
          <w:rFonts w:asciiTheme="minorEastAsia" w:hAnsiTheme="minorEastAsia"/>
          <w:szCs w:val="21"/>
        </w:rPr>
        <w:t xml:space="preserve">9. </w:t>
      </w:r>
      <w:r>
        <w:rPr>
          <w:rFonts w:asciiTheme="minorEastAsia" w:hAnsiTheme="minorEastAsia"/>
          <w:b/>
          <w:szCs w:val="21"/>
        </w:rPr>
        <w:t>公开市场业务</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color w:val="252525"/>
          <w:szCs w:val="21"/>
          <w:shd w:val="clear" w:color="auto" w:fill="F7F8F9"/>
        </w:rPr>
        <w:t>公开市场业务是央行通过购买或出售政府债券、货币市场工具等金融资产来影响货币供给量和利率水平的一种货币政策工具。</w:t>
      </w:r>
    </w:p>
    <w:p w:rsidR="006D7617" w:rsidRDefault="00B439A3">
      <w:pPr>
        <w:spacing w:line="360" w:lineRule="auto"/>
        <w:rPr>
          <w:rFonts w:asciiTheme="minorEastAsia" w:hAnsiTheme="minorEastAsia"/>
          <w:szCs w:val="21"/>
        </w:rPr>
      </w:pPr>
      <w:r>
        <w:rPr>
          <w:rFonts w:asciiTheme="minorEastAsia" w:hAnsiTheme="minorEastAsia"/>
          <w:szCs w:val="21"/>
        </w:rPr>
        <w:t>10.</w:t>
      </w:r>
      <w:r>
        <w:rPr>
          <w:rFonts w:asciiTheme="minorEastAsia" w:hAnsiTheme="minorEastAsia"/>
          <w:b/>
          <w:szCs w:val="21"/>
        </w:rPr>
        <w:t xml:space="preserve"> 总需求曲线</w:t>
      </w:r>
      <w:r>
        <w:rPr>
          <w:rFonts w:asciiTheme="minorEastAsia" w:hAnsiTheme="minorEastAsia" w:hint="eastAsia"/>
          <w:szCs w:val="21"/>
        </w:rPr>
        <w:t>：</w:t>
      </w:r>
      <w:r>
        <w:rPr>
          <w:rFonts w:asciiTheme="minorEastAsia" w:hAnsiTheme="minorEastAsia" w:hint="eastAsia"/>
          <w:color w:val="252525"/>
          <w:szCs w:val="21"/>
          <w:shd w:val="clear" w:color="auto" w:fill="F7F8F9"/>
        </w:rPr>
        <w:t>总需求曲线是描述在某一市场上所有购买者对某种商品或服务的总需求量与价格之间关系的图形。通常来说，总需求曲线呈现出负斜率，即价格上升时总需求量下降，</w:t>
      </w:r>
      <w:r>
        <w:rPr>
          <w:rFonts w:asciiTheme="minorEastAsia" w:hAnsiTheme="minorEastAsia" w:hint="eastAsia"/>
          <w:color w:val="252525"/>
          <w:szCs w:val="21"/>
          <w:shd w:val="clear" w:color="auto" w:fill="F7F8F9"/>
        </w:rPr>
        <w:lastRenderedPageBreak/>
        <w:t>价格下降时总需求量增加。</w:t>
      </w:r>
      <w:r>
        <w:rPr>
          <w:rFonts w:asciiTheme="minorEastAsia" w:hAnsiTheme="minorEastAsia" w:hint="eastAsia"/>
          <w:color w:val="FF0000"/>
          <w:szCs w:val="21"/>
          <w:shd w:val="clear" w:color="auto" w:fill="F7F8F9"/>
        </w:rPr>
        <w:t>题库</w:t>
      </w:r>
    </w:p>
    <w:p w:rsidR="006D7617" w:rsidRDefault="00B439A3">
      <w:pPr>
        <w:spacing w:line="360" w:lineRule="auto"/>
        <w:rPr>
          <w:rFonts w:asciiTheme="minorEastAsia" w:hAnsiTheme="minorEastAsia"/>
          <w:szCs w:val="21"/>
        </w:rPr>
      </w:pPr>
      <w:r>
        <w:rPr>
          <w:rFonts w:asciiTheme="minorEastAsia" w:hAnsiTheme="minorEastAsia"/>
          <w:szCs w:val="21"/>
        </w:rPr>
        <w:t xml:space="preserve">11. </w:t>
      </w:r>
      <w:r>
        <w:rPr>
          <w:rFonts w:asciiTheme="minorEastAsia" w:hAnsiTheme="minorEastAsia"/>
          <w:b/>
          <w:szCs w:val="21"/>
        </w:rPr>
        <w:t>自愿失业</w:t>
      </w:r>
      <w:r>
        <w:rPr>
          <w:rFonts w:asciiTheme="minorEastAsia" w:hAnsiTheme="minorEastAsia" w:hint="eastAsia"/>
          <w:szCs w:val="21"/>
        </w:rPr>
        <w:t>：</w:t>
      </w:r>
      <w:r>
        <w:rPr>
          <w:rFonts w:asciiTheme="minorEastAsia" w:hAnsiTheme="minorEastAsia" w:hint="eastAsia"/>
          <w:color w:val="252525"/>
          <w:szCs w:val="21"/>
          <w:shd w:val="clear" w:color="auto" w:fill="F7F8F9"/>
        </w:rPr>
        <w:t>自愿失业是指劳动力市场上有一部分人自己主动选择暂时或永久退出就业，而不是因为缺乏工作机会或能力。这些人通常是在寻找更好的工作机会、调整职业方向、追求个人兴趣爱好或享受休闲生活等原因下做出这种决定的。</w:t>
      </w:r>
    </w:p>
    <w:p w:rsidR="006D7617" w:rsidRDefault="00B439A3">
      <w:pPr>
        <w:spacing w:line="360" w:lineRule="auto"/>
        <w:rPr>
          <w:rFonts w:asciiTheme="minorEastAsia" w:hAnsiTheme="minorEastAsia"/>
          <w:szCs w:val="21"/>
        </w:rPr>
      </w:pPr>
      <w:r>
        <w:rPr>
          <w:rFonts w:asciiTheme="minorEastAsia" w:hAnsiTheme="minorEastAsia"/>
          <w:szCs w:val="21"/>
        </w:rPr>
        <w:t xml:space="preserve">12. </w:t>
      </w:r>
      <w:r>
        <w:rPr>
          <w:rFonts w:asciiTheme="minorEastAsia" w:hAnsiTheme="minorEastAsia"/>
          <w:b/>
          <w:szCs w:val="21"/>
        </w:rPr>
        <w:t xml:space="preserve">非自愿失业 </w:t>
      </w:r>
      <w:r>
        <w:rPr>
          <w:rFonts w:asciiTheme="minorEastAsia" w:hAnsiTheme="minorEastAsia" w:hint="eastAsia"/>
          <w:szCs w:val="21"/>
        </w:rPr>
        <w:t>：</w:t>
      </w:r>
      <w:r>
        <w:rPr>
          <w:rFonts w:asciiTheme="minorEastAsia" w:hAnsiTheme="minorEastAsia" w:hint="eastAsia"/>
          <w:color w:val="252525"/>
          <w:szCs w:val="21"/>
          <w:shd w:val="clear" w:color="auto" w:fill="F7F8F9"/>
        </w:rPr>
        <w:t>非自愿失业是指劳动力市场上有一部分人由于缺乏工作机会或能力而无法找到就业机会，从而导致失业。这种失业通常是由经济萧条、结构性变革、企业裁员等外部因素所引起的。</w:t>
      </w:r>
    </w:p>
    <w:p w:rsidR="006D7617" w:rsidRDefault="00B439A3">
      <w:pPr>
        <w:spacing w:line="360" w:lineRule="auto"/>
        <w:rPr>
          <w:rFonts w:asciiTheme="minorEastAsia" w:hAnsiTheme="minorEastAsia"/>
          <w:szCs w:val="21"/>
        </w:rPr>
      </w:pPr>
      <w:r>
        <w:rPr>
          <w:rFonts w:asciiTheme="minorEastAsia" w:hAnsiTheme="minorEastAsia"/>
          <w:szCs w:val="21"/>
        </w:rPr>
        <w:t>13.</w:t>
      </w:r>
      <w:r>
        <w:rPr>
          <w:rFonts w:asciiTheme="minorEastAsia" w:hAnsiTheme="minorEastAsia"/>
          <w:b/>
          <w:szCs w:val="21"/>
        </w:rPr>
        <w:t xml:space="preserve"> 储蓄率</w:t>
      </w:r>
      <w:r>
        <w:rPr>
          <w:rFonts w:asciiTheme="minorEastAsia" w:hAnsiTheme="minorEastAsia" w:hint="eastAsia"/>
          <w:szCs w:val="21"/>
        </w:rPr>
        <w:t>：储蓄率指的是一个国家、地区或个人在一定时间内所储蓄的资金占其可支配收入的比例。它可以用来衡量一个国家或地区的经济稳定性和个人的财务健康状况。</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14. </w:t>
      </w:r>
      <w:r>
        <w:rPr>
          <w:rFonts w:asciiTheme="minorEastAsia" w:hAnsiTheme="minorEastAsia"/>
          <w:b/>
          <w:szCs w:val="21"/>
        </w:rPr>
        <w:t>名义 GDP</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color w:val="252525"/>
          <w:szCs w:val="21"/>
          <w:shd w:val="clear" w:color="auto" w:fill="F7F8F9"/>
        </w:rPr>
        <w:t>名义GDP是指一个国家在一定时间内生产的全部最终货物和服务的市场价值总和，而未考虑通货膨胀对价格的影响。也就是说，名义GDP反映了一个国家或地区的产值水平，但没有考虑价格变化的影响。</w:t>
      </w:r>
      <w:r>
        <w:rPr>
          <w:rFonts w:asciiTheme="minorEastAsia" w:hAnsiTheme="minorEastAsia" w:hint="eastAsia"/>
          <w:color w:val="FF0000"/>
          <w:szCs w:val="21"/>
          <w:shd w:val="clear" w:color="auto" w:fill="F7F8F9"/>
        </w:rPr>
        <w:t>书327</w:t>
      </w:r>
    </w:p>
    <w:p w:rsidR="006D7617" w:rsidRDefault="00B439A3">
      <w:pPr>
        <w:spacing w:line="360" w:lineRule="auto"/>
        <w:rPr>
          <w:rFonts w:asciiTheme="minorEastAsia" w:hAnsiTheme="minorEastAsia"/>
          <w:szCs w:val="21"/>
        </w:rPr>
      </w:pPr>
      <w:r>
        <w:rPr>
          <w:rFonts w:asciiTheme="minorEastAsia" w:hAnsiTheme="minorEastAsia"/>
          <w:szCs w:val="21"/>
        </w:rPr>
        <w:t xml:space="preserve">15. </w:t>
      </w:r>
      <w:r>
        <w:rPr>
          <w:rFonts w:asciiTheme="minorEastAsia" w:hAnsiTheme="minorEastAsia"/>
          <w:b/>
          <w:szCs w:val="21"/>
        </w:rPr>
        <w:t>边际消费倾向</w:t>
      </w:r>
      <w:r>
        <w:rPr>
          <w:rFonts w:asciiTheme="minorEastAsia" w:hAnsiTheme="minorEastAsia" w:hint="eastAsia"/>
          <w:szCs w:val="21"/>
        </w:rPr>
        <w:t>：</w:t>
      </w:r>
      <w:r>
        <w:rPr>
          <w:rFonts w:asciiTheme="minorEastAsia" w:hAnsiTheme="minorEastAsia" w:hint="eastAsia"/>
          <w:color w:val="252525"/>
          <w:szCs w:val="21"/>
          <w:shd w:val="clear" w:color="auto" w:fill="F7F8F9"/>
        </w:rPr>
        <w:t>边际消费倾向是指一个人或一个家庭增加1单位可支配收入时，他们倾向于将多少比例用于消费支出。例如，如果边际消费倾向为0.8，则意味着每增加1元收入，有80分之1用于消费支出，而剩余20分之1则储蓄或投资。</w:t>
      </w:r>
    </w:p>
    <w:p w:rsidR="006D7617" w:rsidRDefault="00B439A3">
      <w:pPr>
        <w:spacing w:line="360" w:lineRule="auto"/>
        <w:rPr>
          <w:rFonts w:asciiTheme="minorEastAsia" w:hAnsiTheme="minorEastAsia"/>
          <w:szCs w:val="21"/>
        </w:rPr>
      </w:pPr>
      <w:r>
        <w:rPr>
          <w:rFonts w:asciiTheme="minorEastAsia" w:hAnsiTheme="minorEastAsia"/>
          <w:szCs w:val="21"/>
        </w:rPr>
        <w:t xml:space="preserve">16. </w:t>
      </w:r>
      <w:r>
        <w:rPr>
          <w:rFonts w:asciiTheme="minorEastAsia" w:hAnsiTheme="minorEastAsia"/>
          <w:b/>
          <w:szCs w:val="21"/>
        </w:rPr>
        <w:t>平均储蓄倾向</w:t>
      </w:r>
      <w:r>
        <w:rPr>
          <w:rFonts w:asciiTheme="minorEastAsia" w:hAnsiTheme="minorEastAsia" w:hint="eastAsia"/>
          <w:szCs w:val="21"/>
        </w:rPr>
        <w:t>：</w:t>
      </w:r>
      <w:r>
        <w:rPr>
          <w:rFonts w:asciiTheme="minorEastAsia" w:hAnsiTheme="minorEastAsia" w:hint="eastAsia"/>
          <w:color w:val="252525"/>
          <w:szCs w:val="21"/>
          <w:shd w:val="clear" w:color="auto" w:fill="F7F8F9"/>
        </w:rPr>
        <w:t>平均储蓄倾向是指一个人或一个群体在一定时间内，将可支配收入用于储蓄的比例。例如，如果平均储蓄倾向为30％，则意味着该群体每100元可支配收入中有30元用于储蓄。</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17. </w:t>
      </w:r>
      <w:r>
        <w:rPr>
          <w:rFonts w:asciiTheme="minorEastAsia" w:hAnsiTheme="minorEastAsia"/>
          <w:b/>
          <w:szCs w:val="21"/>
        </w:rPr>
        <w:t xml:space="preserve">税收乘数 </w:t>
      </w:r>
      <w:r>
        <w:rPr>
          <w:rFonts w:asciiTheme="minorEastAsia" w:hAnsiTheme="minorEastAsia" w:hint="eastAsia"/>
          <w:szCs w:val="21"/>
        </w:rPr>
        <w:t>：税收乘数是指一个国家的税收变化对该国经济总产出的影响程度，通常用倍数来衡量。税收乘数是负数，即税收增加会导致经济总产出下降，反之亦然。</w:t>
      </w:r>
      <w:r>
        <w:rPr>
          <w:rFonts w:asciiTheme="minorEastAsia" w:hAnsiTheme="minorEastAsia" w:hint="eastAsia"/>
          <w:color w:val="FF0000"/>
          <w:szCs w:val="21"/>
        </w:rPr>
        <w:t>书401</w:t>
      </w:r>
    </w:p>
    <w:p w:rsidR="006D7617" w:rsidRDefault="00B439A3">
      <w:pPr>
        <w:spacing w:line="360" w:lineRule="auto"/>
        <w:rPr>
          <w:rFonts w:asciiTheme="minorEastAsia" w:hAnsiTheme="minorEastAsia"/>
          <w:szCs w:val="21"/>
        </w:rPr>
      </w:pPr>
      <w:r>
        <w:rPr>
          <w:rFonts w:asciiTheme="minorEastAsia" w:hAnsiTheme="minorEastAsia"/>
          <w:szCs w:val="21"/>
        </w:rPr>
        <w:t>18.</w:t>
      </w:r>
      <w:r>
        <w:rPr>
          <w:rFonts w:asciiTheme="minorEastAsia" w:hAnsiTheme="minorEastAsia"/>
          <w:b/>
          <w:szCs w:val="21"/>
        </w:rPr>
        <w:t xml:space="preserve"> 政府购买乘数</w:t>
      </w:r>
      <w:r>
        <w:rPr>
          <w:rFonts w:asciiTheme="minorEastAsia" w:hAnsiTheme="minorEastAsia" w:hint="eastAsia"/>
          <w:szCs w:val="21"/>
        </w:rPr>
        <w:t>：</w:t>
      </w:r>
      <w:r>
        <w:rPr>
          <w:rFonts w:asciiTheme="minorEastAsia" w:hAnsiTheme="minorEastAsia" w:hint="eastAsia"/>
          <w:color w:val="252525"/>
          <w:szCs w:val="21"/>
          <w:shd w:val="clear" w:color="auto" w:fill="F7F8F9"/>
        </w:rPr>
        <w:t>政府购买乘数是指一个国家政府增加或减少购买货物和服务的支出对该国经济总产出的影响程度，通常用倍数来衡量。政府购买乘数是正数，即政府增加购买支出会促进经济总产出的增长，反之亦然。</w:t>
      </w:r>
      <w:r>
        <w:rPr>
          <w:rFonts w:asciiTheme="minorEastAsia" w:hAnsiTheme="minorEastAsia" w:hint="eastAsia"/>
          <w:color w:val="FF0000"/>
          <w:szCs w:val="21"/>
          <w:shd w:val="clear" w:color="auto" w:fill="F7F8F9"/>
        </w:rPr>
        <w:t>书400</w:t>
      </w:r>
    </w:p>
    <w:p w:rsidR="006D7617" w:rsidRDefault="00B439A3">
      <w:pPr>
        <w:spacing w:line="360" w:lineRule="auto"/>
        <w:rPr>
          <w:rFonts w:asciiTheme="minorEastAsia" w:hAnsiTheme="minorEastAsia"/>
          <w:szCs w:val="21"/>
        </w:rPr>
      </w:pPr>
      <w:r>
        <w:rPr>
          <w:rFonts w:asciiTheme="minorEastAsia" w:hAnsiTheme="minorEastAsia"/>
          <w:szCs w:val="21"/>
        </w:rPr>
        <w:t xml:space="preserve">19. </w:t>
      </w:r>
      <w:r>
        <w:rPr>
          <w:rFonts w:asciiTheme="minorEastAsia" w:hAnsiTheme="minorEastAsia"/>
          <w:b/>
          <w:szCs w:val="21"/>
        </w:rPr>
        <w:t>引致投资</w:t>
      </w:r>
      <w:r>
        <w:rPr>
          <w:rFonts w:asciiTheme="minorEastAsia" w:hAnsiTheme="minorEastAsia" w:hint="eastAsia"/>
          <w:szCs w:val="21"/>
        </w:rPr>
        <w:t>：</w:t>
      </w:r>
      <w:r>
        <w:rPr>
          <w:rFonts w:asciiTheme="minorEastAsia" w:hAnsiTheme="minorEastAsia" w:hint="eastAsia"/>
          <w:color w:val="252525"/>
          <w:szCs w:val="21"/>
          <w:shd w:val="clear" w:color="auto" w:fill="F7F8F9"/>
        </w:rPr>
        <w:t>引致投资是指一国或地区有意识地采取措施，吸引外部资本或者促进国内企业增加投资以推动经济发展。这些措施包括但不限于改善营商环境、降低税收负担、提供优惠政策和设立特殊经济区等。</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20. </w:t>
      </w:r>
      <w:r>
        <w:rPr>
          <w:rFonts w:asciiTheme="minorEastAsia" w:hAnsiTheme="minorEastAsia"/>
          <w:b/>
          <w:szCs w:val="21"/>
        </w:rPr>
        <w:t>流动偏好</w:t>
      </w:r>
      <w:r>
        <w:rPr>
          <w:rFonts w:asciiTheme="minorEastAsia" w:hAnsiTheme="minorEastAsia" w:hint="eastAsia"/>
          <w:szCs w:val="21"/>
        </w:rPr>
        <w:t>：</w:t>
      </w:r>
      <w:r>
        <w:rPr>
          <w:rFonts w:asciiTheme="minorEastAsia" w:hAnsiTheme="minorEastAsia" w:hint="eastAsia"/>
          <w:color w:val="252525"/>
          <w:szCs w:val="21"/>
          <w:shd w:val="clear" w:color="auto" w:fill="F7F8F9"/>
        </w:rPr>
        <w:t>流动偏好是指个人或机构对于不同期限的资产和债券的需求和偏好。根据流动偏好理论，投资者更愿意购买短期债券或流动性较高的资产，因为这些资产可以在需要时快速变现，更具灵活性，而长期债券则存在更高的风险，因为它们持有期间可能受到通货膨胀、利率变化等多种因素的影响。</w:t>
      </w:r>
      <w:r>
        <w:rPr>
          <w:rFonts w:asciiTheme="minorEastAsia" w:hAnsiTheme="minorEastAsia" w:hint="eastAsia"/>
          <w:color w:val="FF0000"/>
          <w:szCs w:val="21"/>
          <w:shd w:val="clear" w:color="auto" w:fill="F7F8F9"/>
        </w:rPr>
        <w:t>题库152</w:t>
      </w:r>
    </w:p>
    <w:p w:rsidR="006D7617" w:rsidRDefault="00B439A3">
      <w:pPr>
        <w:spacing w:line="360" w:lineRule="auto"/>
        <w:rPr>
          <w:rFonts w:asciiTheme="minorEastAsia" w:hAnsiTheme="minorEastAsia"/>
          <w:szCs w:val="21"/>
        </w:rPr>
      </w:pPr>
      <w:r>
        <w:rPr>
          <w:rFonts w:asciiTheme="minorEastAsia" w:hAnsiTheme="minorEastAsia"/>
          <w:szCs w:val="21"/>
        </w:rPr>
        <w:lastRenderedPageBreak/>
        <w:t>21.</w:t>
      </w:r>
      <w:r>
        <w:rPr>
          <w:rFonts w:asciiTheme="minorEastAsia" w:hAnsiTheme="minorEastAsia"/>
          <w:b/>
          <w:szCs w:val="21"/>
        </w:rPr>
        <w:t xml:space="preserve"> LM 曲线</w:t>
      </w:r>
      <w:r>
        <w:rPr>
          <w:rFonts w:asciiTheme="minorEastAsia" w:hAnsiTheme="minorEastAsia" w:hint="eastAsia"/>
          <w:szCs w:val="21"/>
        </w:rPr>
        <w:t>：</w:t>
      </w:r>
      <w:r>
        <w:rPr>
          <w:rFonts w:asciiTheme="minorEastAsia" w:hAnsiTheme="minorEastAsia" w:hint="eastAsia"/>
          <w:color w:val="252525"/>
          <w:szCs w:val="21"/>
          <w:shd w:val="clear" w:color="auto" w:fill="F7F8F9"/>
        </w:rPr>
        <w:t>LM曲线是宏观经济学中的一条曲线，代表</w:t>
      </w:r>
      <w:r w:rsidRPr="00F46003">
        <w:rPr>
          <w:rFonts w:asciiTheme="minorEastAsia" w:hAnsiTheme="minorEastAsia" w:hint="eastAsia"/>
          <w:color w:val="FF0000"/>
          <w:szCs w:val="21"/>
          <w:highlight w:val="yellow"/>
          <w:shd w:val="clear" w:color="auto" w:fill="F7F8F9"/>
        </w:rPr>
        <w:t>货币市场达到平衡时</w:t>
      </w:r>
      <w:r>
        <w:rPr>
          <w:rFonts w:asciiTheme="minorEastAsia" w:hAnsiTheme="minorEastAsia" w:hint="eastAsia"/>
          <w:color w:val="252525"/>
          <w:szCs w:val="21"/>
          <w:shd w:val="clear" w:color="auto" w:fill="F7F8F9"/>
        </w:rPr>
        <w:t>利率和国民收入（货币供给与需求、投资支出和货币需求）的关系。LM曲线是由英国经济学家J.R. Hicks于1937年提出的，并被广泛应用于宏观经济学模型和货币政策分析中。</w:t>
      </w:r>
      <w:r>
        <w:rPr>
          <w:rFonts w:asciiTheme="minorEastAsia" w:hAnsiTheme="minorEastAsia" w:hint="eastAsia"/>
          <w:color w:val="FF0000"/>
          <w:szCs w:val="21"/>
          <w:shd w:val="clear" w:color="auto" w:fill="F7F8F9"/>
        </w:rPr>
        <w:t>题库426</w:t>
      </w:r>
    </w:p>
    <w:p w:rsidR="006D7617" w:rsidRDefault="00B439A3">
      <w:pPr>
        <w:pStyle w:val="a3"/>
        <w:shd w:val="clear" w:color="auto" w:fill="F7F8F9"/>
        <w:spacing w:before="0" w:beforeAutospacing="0" w:after="0" w:afterAutospacing="0" w:line="360" w:lineRule="auto"/>
        <w:rPr>
          <w:rFonts w:asciiTheme="minorEastAsia" w:eastAsiaTheme="minorEastAsia" w:hAnsiTheme="minorEastAsia"/>
          <w:color w:val="252525"/>
          <w:sz w:val="21"/>
          <w:szCs w:val="21"/>
        </w:rPr>
      </w:pPr>
      <w:r>
        <w:rPr>
          <w:rFonts w:asciiTheme="minorEastAsia" w:eastAsiaTheme="minorEastAsia" w:hAnsiTheme="minorEastAsia"/>
          <w:sz w:val="21"/>
          <w:szCs w:val="21"/>
        </w:rPr>
        <w:t>22.</w:t>
      </w:r>
      <w:r>
        <w:rPr>
          <w:rFonts w:asciiTheme="minorEastAsia" w:eastAsiaTheme="minorEastAsia" w:hAnsiTheme="minorEastAsia"/>
          <w:b/>
          <w:sz w:val="21"/>
          <w:szCs w:val="21"/>
        </w:rPr>
        <w:t xml:space="preserve"> 凯恩斯区域</w:t>
      </w:r>
      <w:r>
        <w:rPr>
          <w:rFonts w:asciiTheme="minorEastAsia" w:eastAsiaTheme="minorEastAsia" w:hAnsiTheme="minorEastAsia" w:hint="eastAsia"/>
          <w:sz w:val="21"/>
          <w:szCs w:val="21"/>
        </w:rPr>
        <w:t>：</w:t>
      </w:r>
      <w:r w:rsidRPr="002D092F">
        <w:rPr>
          <w:rFonts w:asciiTheme="minorEastAsia" w:eastAsiaTheme="minorEastAsia" w:hAnsiTheme="minorEastAsia" w:hint="eastAsia"/>
          <w:color w:val="FF0000"/>
          <w:sz w:val="21"/>
          <w:szCs w:val="21"/>
          <w:highlight w:val="yellow"/>
        </w:rPr>
        <w:t>凯恩斯区域（Keynesian Cross）</w:t>
      </w:r>
      <w:r w:rsidR="002D092F" w:rsidRPr="002D092F">
        <w:rPr>
          <w:rFonts w:asciiTheme="minorEastAsia" w:eastAsiaTheme="minorEastAsia" w:hAnsiTheme="minorEastAsia" w:hint="eastAsia"/>
          <w:color w:val="FF0000"/>
          <w:sz w:val="21"/>
          <w:szCs w:val="21"/>
          <w:highlight w:val="yellow"/>
        </w:rPr>
        <w:t>是指当经济进入流动偏好陷阱时的情况，当利率降至极低水平时，货币需求对利率的敏感度为无穷大，LM曲线为水平状。这时，财政政策完全有效，货币政策完全无效。</w:t>
      </w:r>
    </w:p>
    <w:p w:rsidR="006D7617" w:rsidRDefault="00B439A3">
      <w:pPr>
        <w:spacing w:line="360" w:lineRule="auto"/>
        <w:rPr>
          <w:rFonts w:asciiTheme="minorEastAsia" w:hAnsiTheme="minorEastAsia"/>
          <w:szCs w:val="21"/>
        </w:rPr>
      </w:pPr>
      <w:r>
        <w:rPr>
          <w:rFonts w:asciiTheme="minorEastAsia" w:hAnsiTheme="minorEastAsia"/>
          <w:szCs w:val="21"/>
        </w:rPr>
        <w:t xml:space="preserve">23. </w:t>
      </w:r>
      <w:r>
        <w:rPr>
          <w:rFonts w:asciiTheme="minorEastAsia" w:hAnsiTheme="minorEastAsia"/>
          <w:b/>
          <w:szCs w:val="21"/>
        </w:rPr>
        <w:t>古典区域</w:t>
      </w:r>
      <w:r>
        <w:rPr>
          <w:rFonts w:asciiTheme="minorEastAsia" w:hAnsiTheme="minorEastAsia" w:hint="eastAsia"/>
          <w:szCs w:val="21"/>
        </w:rPr>
        <w:t>：</w:t>
      </w:r>
      <w:r w:rsidRPr="002D092F">
        <w:rPr>
          <w:rFonts w:asciiTheme="minorEastAsia" w:hAnsiTheme="minorEastAsia" w:hint="eastAsia"/>
          <w:color w:val="FF0000"/>
          <w:szCs w:val="21"/>
          <w:highlight w:val="yellow"/>
          <w:shd w:val="clear" w:color="auto" w:fill="F7F8F9"/>
        </w:rPr>
        <w:t>古典区域（Classical Region）</w:t>
      </w:r>
      <w:r w:rsidR="002D092F" w:rsidRPr="002D092F">
        <w:rPr>
          <w:rFonts w:asciiTheme="minorEastAsia" w:hAnsiTheme="minorEastAsia" w:hint="eastAsia"/>
          <w:color w:val="FF0000"/>
          <w:szCs w:val="21"/>
          <w:highlight w:val="yellow"/>
          <w:shd w:val="clear" w:color="auto" w:fill="F7F8F9"/>
        </w:rPr>
        <w:t>是指当利率水平很高时，货币需求对利率的敏感度为0，LM曲线为垂直状。这是因为，古典主义者认为，货币需求只与产出有关，而与利率无关。　古典区域是一个极端。人们对货币投机需求接近于零，因而改变LM曲线可以降低利率，同时又会提高国民收入水平，而IS曲线变动只会影响利率。所以在古典区域，货币政策有效，财政政策无效。</w:t>
      </w:r>
      <w:bookmarkStart w:id="0" w:name="_GoBack"/>
      <w:bookmarkEnd w:id="0"/>
    </w:p>
    <w:p w:rsidR="006D7617" w:rsidRDefault="00B439A3">
      <w:pPr>
        <w:spacing w:line="360" w:lineRule="auto"/>
        <w:rPr>
          <w:rFonts w:asciiTheme="minorEastAsia" w:hAnsiTheme="minorEastAsia"/>
          <w:szCs w:val="21"/>
        </w:rPr>
      </w:pPr>
      <w:r>
        <w:rPr>
          <w:rFonts w:asciiTheme="minorEastAsia" w:hAnsiTheme="minorEastAsia"/>
          <w:szCs w:val="21"/>
        </w:rPr>
        <w:t xml:space="preserve">24. </w:t>
      </w:r>
      <w:r>
        <w:rPr>
          <w:rFonts w:asciiTheme="minorEastAsia" w:hAnsiTheme="minorEastAsia"/>
          <w:b/>
          <w:szCs w:val="21"/>
        </w:rPr>
        <w:t>财政制度的自动稳定器</w:t>
      </w:r>
      <w:r>
        <w:rPr>
          <w:rFonts w:asciiTheme="minorEastAsia" w:hAnsiTheme="minorEastAsia" w:hint="eastAsia"/>
          <w:szCs w:val="21"/>
        </w:rPr>
        <w:t>：</w:t>
      </w:r>
      <w:r>
        <w:rPr>
          <w:rFonts w:asciiTheme="minorEastAsia" w:hAnsiTheme="minorEastAsia" w:hint="eastAsia"/>
          <w:color w:val="252525"/>
          <w:szCs w:val="21"/>
          <w:shd w:val="clear" w:color="auto" w:fill="F7F8F9"/>
        </w:rPr>
        <w:t>财政制度的自动稳定器（Fiscal Automatic Stabilizers）指的是财政政策中一些内在的机制，能够在经济衰退或通货膨胀时自动调节财政政策的规模和方向，以减缓经济波动对经济体的影响。</w:t>
      </w:r>
      <w:r>
        <w:rPr>
          <w:rFonts w:asciiTheme="minorEastAsia" w:hAnsiTheme="minorEastAsia" w:hint="eastAsia"/>
          <w:color w:val="FF0000"/>
          <w:szCs w:val="21"/>
          <w:shd w:val="clear" w:color="auto" w:fill="F7F8F9"/>
        </w:rPr>
        <w:t>题库160</w:t>
      </w:r>
    </w:p>
    <w:p w:rsidR="006D7617" w:rsidRDefault="00B439A3">
      <w:pPr>
        <w:spacing w:line="360" w:lineRule="auto"/>
        <w:rPr>
          <w:rFonts w:asciiTheme="minorEastAsia" w:hAnsiTheme="minorEastAsia"/>
          <w:szCs w:val="21"/>
        </w:rPr>
      </w:pPr>
      <w:r>
        <w:rPr>
          <w:rFonts w:asciiTheme="minorEastAsia" w:hAnsiTheme="minorEastAsia"/>
          <w:szCs w:val="21"/>
        </w:rPr>
        <w:t xml:space="preserve">25. </w:t>
      </w:r>
      <w:r>
        <w:rPr>
          <w:rFonts w:asciiTheme="minorEastAsia" w:hAnsiTheme="minorEastAsia"/>
          <w:b/>
          <w:szCs w:val="21"/>
        </w:rPr>
        <w:t>斟酌使用的货币政策</w:t>
      </w:r>
      <w:r>
        <w:rPr>
          <w:rFonts w:asciiTheme="minorEastAsia" w:hAnsiTheme="minorEastAsia" w:hint="eastAsia"/>
          <w:szCs w:val="21"/>
        </w:rPr>
        <w:t>：</w:t>
      </w:r>
      <w:r>
        <w:rPr>
          <w:rFonts w:asciiTheme="minorEastAsia" w:hAnsiTheme="minorEastAsia" w:hint="eastAsia"/>
          <w:color w:val="252525"/>
          <w:szCs w:val="21"/>
          <w:shd w:val="clear" w:color="auto" w:fill="F7F8F9"/>
        </w:rPr>
        <w:t>斟酌使用的货币政策（Discretionary Monetary Policy）指的是中央银行根据当前经济状况和政策目标，进行主动调整利率、货币供给等货币政策工具的一种做法。这是与自动稳定器相对的概念。</w:t>
      </w:r>
      <w:r>
        <w:rPr>
          <w:rFonts w:asciiTheme="minorEastAsia" w:hAnsiTheme="minorEastAsia" w:hint="eastAsia"/>
          <w:color w:val="FF0000"/>
          <w:szCs w:val="21"/>
          <w:shd w:val="clear" w:color="auto" w:fill="F7F8F9"/>
        </w:rPr>
        <w:t>书511</w:t>
      </w:r>
    </w:p>
    <w:p w:rsidR="006D7617" w:rsidRDefault="00B439A3">
      <w:pPr>
        <w:spacing w:line="360" w:lineRule="auto"/>
        <w:rPr>
          <w:rFonts w:asciiTheme="minorEastAsia" w:hAnsiTheme="minorEastAsia"/>
          <w:szCs w:val="21"/>
        </w:rPr>
      </w:pPr>
      <w:r>
        <w:rPr>
          <w:rFonts w:asciiTheme="minorEastAsia" w:hAnsiTheme="minorEastAsia"/>
          <w:szCs w:val="21"/>
        </w:rPr>
        <w:t xml:space="preserve">26. </w:t>
      </w:r>
      <w:r>
        <w:rPr>
          <w:rFonts w:asciiTheme="minorEastAsia" w:hAnsiTheme="minorEastAsia"/>
          <w:b/>
          <w:szCs w:val="21"/>
        </w:rPr>
        <w:t>贴现率政策</w:t>
      </w:r>
      <w:r>
        <w:rPr>
          <w:rFonts w:asciiTheme="minorEastAsia" w:hAnsiTheme="minorEastAsia" w:hint="eastAsia"/>
          <w:szCs w:val="21"/>
        </w:rPr>
        <w:t>：</w:t>
      </w:r>
      <w:r>
        <w:rPr>
          <w:rFonts w:asciiTheme="minorEastAsia" w:hAnsiTheme="minorEastAsia" w:hint="eastAsia"/>
          <w:color w:val="252525"/>
          <w:szCs w:val="21"/>
          <w:shd w:val="clear" w:color="auto" w:fill="F7F8F9"/>
        </w:rPr>
        <w:t>贴现率政策（Discount Rate Policy）是一种货币政策工具，由中央银行通过调整贴现率来影响市场利率和货币供应量。贴现率是指商业银行向中央银行借款时所支付的利率，也是中央银行对商业银行提供贷款的基准利率。</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27. </w:t>
      </w:r>
      <w:r>
        <w:rPr>
          <w:rFonts w:asciiTheme="minorEastAsia" w:hAnsiTheme="minorEastAsia"/>
          <w:b/>
          <w:szCs w:val="21"/>
        </w:rPr>
        <w:t>挤出效应</w:t>
      </w:r>
      <w:r>
        <w:rPr>
          <w:rFonts w:asciiTheme="minorEastAsia" w:hAnsiTheme="minorEastAsia" w:hint="eastAsia"/>
          <w:szCs w:val="21"/>
        </w:rPr>
        <w:t>：</w:t>
      </w:r>
      <w:r>
        <w:rPr>
          <w:rFonts w:asciiTheme="minorEastAsia" w:hAnsiTheme="minorEastAsia" w:hint="eastAsia"/>
          <w:color w:val="252525"/>
          <w:szCs w:val="21"/>
          <w:shd w:val="clear" w:color="auto" w:fill="F7F8F9"/>
        </w:rPr>
        <w:t>挤出效应（Crowding Out Effect）指的是政府通过借款或增加支出来促进经济增长时，可能会导致民间投资减少的现象。</w:t>
      </w:r>
      <w:r>
        <w:rPr>
          <w:rFonts w:asciiTheme="minorEastAsia" w:hAnsiTheme="minorEastAsia" w:hint="eastAsia"/>
          <w:color w:val="FF0000"/>
          <w:szCs w:val="21"/>
          <w:shd w:val="clear" w:color="auto" w:fill="F7F8F9"/>
        </w:rPr>
        <w:t>书511</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28. </w:t>
      </w:r>
      <w:r>
        <w:rPr>
          <w:rFonts w:asciiTheme="minorEastAsia" w:hAnsiTheme="minorEastAsia"/>
          <w:b/>
          <w:szCs w:val="21"/>
        </w:rPr>
        <w:t>需求拉动的通货膨胀</w:t>
      </w:r>
      <w:r>
        <w:rPr>
          <w:rFonts w:asciiTheme="minorEastAsia" w:hAnsiTheme="minorEastAsia" w:hint="eastAsia"/>
          <w:szCs w:val="21"/>
        </w:rPr>
        <w:t>：</w:t>
      </w:r>
      <w:r>
        <w:rPr>
          <w:rFonts w:asciiTheme="minorEastAsia" w:hAnsiTheme="minorEastAsia" w:hint="eastAsia"/>
          <w:color w:val="252525"/>
          <w:szCs w:val="21"/>
          <w:shd w:val="clear" w:color="auto" w:fill="F7F8F9"/>
        </w:rPr>
        <w:t>需求拉动的通货膨胀是指在总需求超过总供给的情况下，价格水平普遍上涨的通货膨胀。当经济处于满就业状态或者生产能力不足以满足市场需求时，消费者和企业会争相购买商品和服务，从而推高了价格。</w:t>
      </w:r>
      <w:r>
        <w:rPr>
          <w:rFonts w:asciiTheme="minorEastAsia" w:hAnsiTheme="minorEastAsia" w:hint="eastAsia"/>
          <w:color w:val="FF0000"/>
          <w:szCs w:val="21"/>
          <w:shd w:val="clear" w:color="auto" w:fill="F7F8F9"/>
        </w:rPr>
        <w:t>题库176</w:t>
      </w:r>
    </w:p>
    <w:p w:rsidR="006D7617" w:rsidRDefault="00B439A3">
      <w:pPr>
        <w:spacing w:line="360" w:lineRule="auto"/>
        <w:rPr>
          <w:rFonts w:asciiTheme="minorEastAsia" w:hAnsiTheme="minorEastAsia"/>
          <w:szCs w:val="21"/>
        </w:rPr>
      </w:pPr>
      <w:r>
        <w:rPr>
          <w:rFonts w:asciiTheme="minorEastAsia" w:hAnsiTheme="minorEastAsia"/>
          <w:szCs w:val="21"/>
        </w:rPr>
        <w:t xml:space="preserve">29. </w:t>
      </w:r>
      <w:r>
        <w:rPr>
          <w:rFonts w:asciiTheme="minorEastAsia" w:hAnsiTheme="minorEastAsia"/>
          <w:b/>
          <w:szCs w:val="21"/>
        </w:rPr>
        <w:t>成本推动的通货膨胀</w:t>
      </w:r>
      <w:r>
        <w:rPr>
          <w:rFonts w:asciiTheme="minorEastAsia" w:hAnsiTheme="minorEastAsia" w:hint="eastAsia"/>
          <w:szCs w:val="21"/>
        </w:rPr>
        <w:t>：</w:t>
      </w:r>
      <w:r>
        <w:rPr>
          <w:rFonts w:asciiTheme="minorEastAsia" w:hAnsiTheme="minorEastAsia" w:hint="eastAsia"/>
          <w:color w:val="252525"/>
          <w:szCs w:val="21"/>
          <w:shd w:val="clear" w:color="auto" w:fill="F7F8F9"/>
        </w:rPr>
        <w:t>成本推动的通货膨胀是指由生产成本上升导致的价格普遍上涨的通货膨胀。当生产过程中所需的劳动力、原材料及能源等成本增加时，企业为保持正常利润水平而不得不提高产品价格，从而导致通货膨胀。</w:t>
      </w:r>
      <w:r>
        <w:rPr>
          <w:rFonts w:asciiTheme="minorEastAsia" w:hAnsiTheme="minorEastAsia" w:hint="eastAsia"/>
          <w:color w:val="FF0000"/>
          <w:szCs w:val="21"/>
          <w:shd w:val="clear" w:color="auto" w:fill="F7F8F9"/>
        </w:rPr>
        <w:t>题库176</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30. </w:t>
      </w:r>
      <w:r>
        <w:rPr>
          <w:rFonts w:asciiTheme="minorEastAsia" w:hAnsiTheme="minorEastAsia"/>
          <w:b/>
          <w:szCs w:val="21"/>
        </w:rPr>
        <w:t>储蓄函数</w:t>
      </w:r>
      <w:r>
        <w:rPr>
          <w:rFonts w:asciiTheme="minorEastAsia" w:hAnsiTheme="minorEastAsia" w:hint="eastAsia"/>
          <w:szCs w:val="21"/>
        </w:rPr>
        <w:t>：</w:t>
      </w:r>
      <w:r>
        <w:rPr>
          <w:rFonts w:asciiTheme="minorEastAsia" w:hAnsiTheme="minorEastAsia" w:hint="eastAsia"/>
          <w:color w:val="252525"/>
          <w:szCs w:val="21"/>
          <w:shd w:val="clear" w:color="auto" w:fill="F7F8F9"/>
        </w:rPr>
        <w:t>储蓄函数是指在一定时期内，个人或企业的可支配收入中未用于消费而用于储蓄的部分与各种因素之间的关系。储蓄函数通常可以表示为：S = f(Y, r)，其中S表示</w:t>
      </w:r>
      <w:r>
        <w:rPr>
          <w:rFonts w:asciiTheme="minorEastAsia" w:hAnsiTheme="minorEastAsia" w:hint="eastAsia"/>
          <w:color w:val="252525"/>
          <w:szCs w:val="21"/>
          <w:shd w:val="clear" w:color="auto" w:fill="F7F8F9"/>
        </w:rPr>
        <w:lastRenderedPageBreak/>
        <w:t>储蓄，Y表示可支配收入，r表示利率，f表示函数关系。</w:t>
      </w:r>
      <w:r>
        <w:rPr>
          <w:rFonts w:asciiTheme="minorEastAsia" w:hAnsiTheme="minorEastAsia" w:hint="eastAsia"/>
          <w:color w:val="FF0000"/>
          <w:szCs w:val="21"/>
          <w:shd w:val="clear" w:color="auto" w:fill="F7F8F9"/>
        </w:rPr>
        <w:t>书390</w:t>
      </w:r>
    </w:p>
    <w:p w:rsidR="006D7617" w:rsidRDefault="00B439A3">
      <w:pPr>
        <w:spacing w:line="360" w:lineRule="auto"/>
        <w:rPr>
          <w:rFonts w:asciiTheme="minorEastAsia" w:hAnsiTheme="minorEastAsia"/>
          <w:color w:val="FF0000"/>
          <w:szCs w:val="21"/>
        </w:rPr>
      </w:pPr>
      <w:r>
        <w:rPr>
          <w:rFonts w:asciiTheme="minorEastAsia" w:hAnsiTheme="minorEastAsia"/>
          <w:szCs w:val="21"/>
        </w:rPr>
        <w:t>31.</w:t>
      </w:r>
      <w:r>
        <w:rPr>
          <w:rFonts w:asciiTheme="minorEastAsia" w:hAnsiTheme="minorEastAsia"/>
          <w:b/>
          <w:szCs w:val="21"/>
        </w:rPr>
        <w:t xml:space="preserve"> 菲利普斯曲线</w:t>
      </w:r>
      <w:r>
        <w:rPr>
          <w:rFonts w:asciiTheme="minorEastAsia" w:hAnsiTheme="minorEastAsia" w:hint="eastAsia"/>
          <w:szCs w:val="21"/>
        </w:rPr>
        <w:t>：</w:t>
      </w:r>
      <w:r>
        <w:rPr>
          <w:rFonts w:asciiTheme="minorEastAsia" w:hAnsiTheme="minorEastAsia" w:hint="eastAsia"/>
          <w:color w:val="252525"/>
          <w:szCs w:val="21"/>
          <w:shd w:val="clear" w:color="auto" w:fill="F7F8F9"/>
        </w:rPr>
        <w:t>菲利普斯曲线是描述通货膨胀率和失业率之间的关系的一种经济学模型。它表明，在短期内，通常会出现通货膨胀率和失业率之间的负相关关系，即失业率越低，通货膨胀率越高，反之亦然。</w:t>
      </w:r>
      <w:r>
        <w:rPr>
          <w:rFonts w:asciiTheme="minorEastAsia" w:hAnsiTheme="minorEastAsia" w:hint="eastAsia"/>
          <w:color w:val="FF0000"/>
          <w:szCs w:val="21"/>
          <w:shd w:val="clear" w:color="auto" w:fill="F7F8F9"/>
        </w:rPr>
        <w:t>书433</w:t>
      </w:r>
    </w:p>
    <w:p w:rsidR="006D7617" w:rsidRDefault="00B439A3">
      <w:pPr>
        <w:spacing w:line="360" w:lineRule="auto"/>
        <w:rPr>
          <w:rFonts w:asciiTheme="minorEastAsia" w:hAnsiTheme="minorEastAsia"/>
          <w:color w:val="FF0000"/>
          <w:szCs w:val="21"/>
        </w:rPr>
      </w:pPr>
      <w:r>
        <w:rPr>
          <w:rFonts w:asciiTheme="minorEastAsia" w:hAnsiTheme="minorEastAsia"/>
          <w:szCs w:val="21"/>
        </w:rPr>
        <w:t xml:space="preserve">32. </w:t>
      </w:r>
      <w:r>
        <w:rPr>
          <w:rFonts w:asciiTheme="minorEastAsia" w:hAnsiTheme="minorEastAsia"/>
          <w:b/>
          <w:szCs w:val="21"/>
        </w:rPr>
        <w:t>温和的通货膨胀</w:t>
      </w:r>
      <w:r>
        <w:rPr>
          <w:rFonts w:asciiTheme="minorEastAsia" w:hAnsiTheme="minorEastAsia" w:hint="eastAsia"/>
          <w:szCs w:val="21"/>
        </w:rPr>
        <w:t>：</w:t>
      </w:r>
      <w:r>
        <w:rPr>
          <w:rFonts w:asciiTheme="minorEastAsia" w:hAnsiTheme="minorEastAsia" w:hint="eastAsia"/>
          <w:color w:val="252525"/>
          <w:szCs w:val="21"/>
          <w:shd w:val="clear" w:color="auto" w:fill="F7F8F9"/>
        </w:rPr>
        <w:t>温和的通货膨胀是指通货膨胀率处于适度水平的情况，即价格总水平逐渐稳定上涨，但上涨幅度较缓慢，不会引起经济体系失衡或者过度紧缩。一般来说，通货膨胀率在2%左右被视为相对温和的水平。</w:t>
      </w:r>
      <w:r>
        <w:rPr>
          <w:rFonts w:asciiTheme="minorEastAsia" w:hAnsiTheme="minorEastAsia" w:hint="eastAsia"/>
          <w:color w:val="FF0000"/>
          <w:szCs w:val="21"/>
          <w:shd w:val="clear" w:color="auto" w:fill="F7F8F9"/>
        </w:rPr>
        <w:t>书472</w:t>
      </w:r>
    </w:p>
    <w:p w:rsidR="006D7617" w:rsidRDefault="00B439A3">
      <w:pPr>
        <w:spacing w:line="360" w:lineRule="auto"/>
        <w:rPr>
          <w:rFonts w:asciiTheme="minorEastAsia" w:hAnsiTheme="minorEastAsia"/>
          <w:szCs w:val="21"/>
        </w:rPr>
      </w:pPr>
      <w:r>
        <w:rPr>
          <w:rFonts w:asciiTheme="minorEastAsia" w:hAnsiTheme="minorEastAsia"/>
          <w:szCs w:val="21"/>
        </w:rPr>
        <w:t xml:space="preserve">33. </w:t>
      </w:r>
      <w:r>
        <w:rPr>
          <w:rFonts w:asciiTheme="minorEastAsia" w:hAnsiTheme="minorEastAsia"/>
          <w:b/>
          <w:szCs w:val="21"/>
        </w:rPr>
        <w:t>预期的通货膨胀</w:t>
      </w:r>
      <w:r>
        <w:rPr>
          <w:rFonts w:asciiTheme="minorEastAsia" w:hAnsiTheme="minorEastAsia" w:hint="eastAsia"/>
          <w:b/>
          <w:szCs w:val="21"/>
        </w:rPr>
        <w:t>：</w:t>
      </w:r>
      <w:r>
        <w:rPr>
          <w:rFonts w:asciiTheme="minorEastAsia" w:hAnsiTheme="minorEastAsia" w:hint="eastAsia"/>
          <w:color w:val="252525"/>
          <w:szCs w:val="21"/>
          <w:shd w:val="clear" w:color="auto" w:fill="F7F8F9"/>
        </w:rPr>
        <w:t>预期的通货膨胀是指人们预计未来一段时间内价格总水平会上涨的程度。这一概念在经济学中非常重要，因为它可以影响到实际的通货膨胀率。</w:t>
      </w:r>
      <w:r>
        <w:rPr>
          <w:rFonts w:asciiTheme="minorEastAsia" w:hAnsiTheme="minorEastAsia" w:hint="eastAsia"/>
          <w:color w:val="FF0000"/>
          <w:szCs w:val="21"/>
          <w:shd w:val="clear" w:color="auto" w:fill="F7F8F9"/>
        </w:rPr>
        <w:t>书473</w:t>
      </w:r>
    </w:p>
    <w:p w:rsidR="006D7617" w:rsidRDefault="00B439A3">
      <w:pPr>
        <w:spacing w:line="360" w:lineRule="auto"/>
        <w:rPr>
          <w:rFonts w:asciiTheme="minorEastAsia" w:hAnsiTheme="minorEastAsia"/>
          <w:szCs w:val="21"/>
        </w:rPr>
      </w:pPr>
      <w:r>
        <w:rPr>
          <w:rFonts w:asciiTheme="minorEastAsia" w:hAnsiTheme="minorEastAsia"/>
          <w:szCs w:val="21"/>
        </w:rPr>
        <w:t xml:space="preserve">34. </w:t>
      </w:r>
      <w:r>
        <w:rPr>
          <w:rFonts w:asciiTheme="minorEastAsia" w:hAnsiTheme="minorEastAsia"/>
          <w:b/>
          <w:szCs w:val="21"/>
        </w:rPr>
        <w:t>收入指数化</w:t>
      </w:r>
      <w:r>
        <w:rPr>
          <w:rFonts w:asciiTheme="minorEastAsia" w:hAnsiTheme="minorEastAsia" w:hint="eastAsia"/>
          <w:szCs w:val="21"/>
        </w:rPr>
        <w:t>：</w:t>
      </w:r>
      <w:r>
        <w:rPr>
          <w:rFonts w:asciiTheme="minorEastAsia" w:hAnsiTheme="minorEastAsia" w:hint="eastAsia"/>
          <w:color w:val="252525"/>
          <w:szCs w:val="21"/>
          <w:shd w:val="clear" w:color="auto" w:fill="F7F8F9"/>
        </w:rPr>
        <w:t>收入指数化是一种将收入与物价指数挂钩的制度，通常用于调整工资或福利等方面的收入水平。其基本原理是根据当地或国家的物价水平变化，对收入进行相应的调整，以确保个人或组织的实际购买力不会因为通货膨胀而下降。</w:t>
      </w:r>
      <w:r>
        <w:rPr>
          <w:rFonts w:asciiTheme="minorEastAsia" w:hAnsiTheme="minorEastAsia" w:hint="eastAsia"/>
          <w:color w:val="FF0000"/>
          <w:szCs w:val="21"/>
          <w:shd w:val="clear" w:color="auto" w:fill="F7F8F9"/>
        </w:rPr>
        <w:t>题库176</w:t>
      </w:r>
    </w:p>
    <w:p w:rsidR="006D7617" w:rsidRDefault="00B439A3">
      <w:pPr>
        <w:spacing w:line="360" w:lineRule="auto"/>
        <w:rPr>
          <w:rFonts w:asciiTheme="minorEastAsia" w:hAnsiTheme="minorEastAsia"/>
          <w:szCs w:val="21"/>
        </w:rPr>
      </w:pPr>
      <w:r>
        <w:rPr>
          <w:rFonts w:asciiTheme="minorEastAsia" w:hAnsiTheme="minorEastAsia"/>
          <w:szCs w:val="21"/>
        </w:rPr>
        <w:t xml:space="preserve">35. </w:t>
      </w:r>
      <w:r>
        <w:rPr>
          <w:rFonts w:asciiTheme="minorEastAsia" w:hAnsiTheme="minorEastAsia"/>
          <w:b/>
          <w:szCs w:val="21"/>
        </w:rPr>
        <w:t>新古典增长模型</w:t>
      </w:r>
      <w:r>
        <w:rPr>
          <w:rFonts w:asciiTheme="minorEastAsia" w:hAnsiTheme="minorEastAsia" w:hint="eastAsia"/>
          <w:szCs w:val="21"/>
        </w:rPr>
        <w:t>：新古典增长模型是经济学中用于研究经济增长的一种模型。该模型基于新古典经济学理论，认为市场会自动调整资源配置，实现稳定的长期经济增长。</w:t>
      </w:r>
      <w:r>
        <w:rPr>
          <w:rFonts w:asciiTheme="minorEastAsia" w:hAnsiTheme="minorEastAsia" w:hint="eastAsia"/>
          <w:color w:val="FF0000"/>
          <w:szCs w:val="21"/>
        </w:rPr>
        <w:t>书559</w:t>
      </w:r>
    </w:p>
    <w:p w:rsidR="006D7617" w:rsidRDefault="00B439A3">
      <w:pPr>
        <w:spacing w:line="360" w:lineRule="auto"/>
        <w:rPr>
          <w:rFonts w:asciiTheme="minorEastAsia" w:hAnsiTheme="minorEastAsia"/>
          <w:szCs w:val="21"/>
        </w:rPr>
      </w:pPr>
      <w:r>
        <w:rPr>
          <w:rFonts w:asciiTheme="minorEastAsia" w:hAnsiTheme="minorEastAsia"/>
          <w:szCs w:val="21"/>
        </w:rPr>
        <w:t xml:space="preserve">36. </w:t>
      </w:r>
      <w:r>
        <w:rPr>
          <w:rFonts w:asciiTheme="minorEastAsia" w:hAnsiTheme="minorEastAsia"/>
          <w:b/>
          <w:szCs w:val="21"/>
        </w:rPr>
        <w:t>斟酌使用的财政政策</w:t>
      </w:r>
      <w:r>
        <w:rPr>
          <w:rFonts w:asciiTheme="minorEastAsia" w:hAnsiTheme="minorEastAsia" w:hint="eastAsia"/>
          <w:szCs w:val="21"/>
        </w:rPr>
        <w:t>：财政政策是指政府利用财政手段来调节经济活动的一种方式。斟酌使用的财政政策应该根据当前经济情况和政策目标来选择，以达到最优的效果。</w:t>
      </w:r>
      <w:r>
        <w:rPr>
          <w:rFonts w:asciiTheme="minorEastAsia" w:hAnsiTheme="minorEastAsia" w:hint="eastAsia"/>
          <w:color w:val="FF0000"/>
          <w:szCs w:val="21"/>
        </w:rPr>
        <w:t>书500</w:t>
      </w:r>
    </w:p>
    <w:p w:rsidR="006D7617" w:rsidRDefault="00B439A3">
      <w:pPr>
        <w:spacing w:line="360" w:lineRule="auto"/>
        <w:rPr>
          <w:rFonts w:asciiTheme="minorEastAsia" w:hAnsiTheme="minorEastAsia"/>
          <w:szCs w:val="21"/>
        </w:rPr>
      </w:pPr>
      <w:r>
        <w:rPr>
          <w:rFonts w:asciiTheme="minorEastAsia" w:hAnsiTheme="minorEastAsia"/>
          <w:szCs w:val="21"/>
        </w:rPr>
        <w:t xml:space="preserve">37. </w:t>
      </w:r>
      <w:r>
        <w:rPr>
          <w:rFonts w:asciiTheme="minorEastAsia" w:hAnsiTheme="minorEastAsia"/>
          <w:b/>
          <w:szCs w:val="21"/>
        </w:rPr>
        <w:t>总量生产函数</w:t>
      </w:r>
      <w:r>
        <w:rPr>
          <w:rFonts w:asciiTheme="minorEastAsia" w:hAnsiTheme="minorEastAsia" w:hint="eastAsia"/>
          <w:szCs w:val="21"/>
        </w:rPr>
        <w:t>：</w:t>
      </w:r>
      <w:r>
        <w:rPr>
          <w:rFonts w:asciiTheme="minorEastAsia" w:hAnsiTheme="minorEastAsia" w:hint="eastAsia"/>
          <w:color w:val="252525"/>
          <w:szCs w:val="21"/>
          <w:shd w:val="clear" w:color="auto" w:fill="F7F8F9"/>
        </w:rPr>
        <w:t>总量生产函数是一种描述经济系统中产出（或者GDP）与投入（或者生产要素，例如劳动力和资本）之间关系的数学模型。在总量生产函数中，产出被视为生产要素的函数。</w:t>
      </w:r>
    </w:p>
    <w:p w:rsidR="006D7617" w:rsidRDefault="00B439A3">
      <w:pPr>
        <w:spacing w:line="360" w:lineRule="auto"/>
        <w:rPr>
          <w:rFonts w:asciiTheme="minorEastAsia" w:hAnsiTheme="minorEastAsia"/>
          <w:color w:val="FF0000"/>
          <w:szCs w:val="21"/>
          <w:shd w:val="clear" w:color="auto" w:fill="F7F8F9"/>
        </w:rPr>
      </w:pPr>
      <w:r>
        <w:rPr>
          <w:rFonts w:asciiTheme="minorEastAsia" w:hAnsiTheme="minorEastAsia"/>
          <w:szCs w:val="21"/>
        </w:rPr>
        <w:t xml:space="preserve">38. </w:t>
      </w:r>
      <w:r>
        <w:rPr>
          <w:rFonts w:asciiTheme="minorEastAsia" w:hAnsiTheme="minorEastAsia"/>
          <w:b/>
          <w:szCs w:val="21"/>
        </w:rPr>
        <w:t>经济增长</w:t>
      </w:r>
      <w:r>
        <w:rPr>
          <w:rFonts w:asciiTheme="minorEastAsia" w:hAnsiTheme="minorEastAsia" w:hint="eastAsia"/>
          <w:szCs w:val="21"/>
        </w:rPr>
        <w:t>：</w:t>
      </w:r>
      <w:r>
        <w:rPr>
          <w:rFonts w:asciiTheme="minorEastAsia" w:hAnsiTheme="minorEastAsia" w:hint="eastAsia"/>
          <w:color w:val="252525"/>
          <w:szCs w:val="21"/>
          <w:shd w:val="clear" w:color="auto" w:fill="F7F8F9"/>
        </w:rPr>
        <w:t>经济增长是指一个国家或地区在一定时间内总体产出（例如GDP）的增加。</w:t>
      </w:r>
      <w:r>
        <w:rPr>
          <w:rFonts w:asciiTheme="minorEastAsia" w:hAnsiTheme="minorEastAsia" w:hint="eastAsia"/>
          <w:color w:val="FF0000"/>
          <w:szCs w:val="21"/>
          <w:shd w:val="clear" w:color="auto" w:fill="F7F8F9"/>
        </w:rPr>
        <w:t>书550 572</w:t>
      </w:r>
    </w:p>
    <w:p w:rsidR="006D7617" w:rsidRDefault="006D7617">
      <w:pPr>
        <w:spacing w:line="360" w:lineRule="auto"/>
        <w:rPr>
          <w:b/>
        </w:rPr>
      </w:pPr>
    </w:p>
    <w:p w:rsidR="006D7617" w:rsidRDefault="006D7617">
      <w:pPr>
        <w:spacing w:line="360" w:lineRule="auto"/>
        <w:rPr>
          <w:b/>
        </w:rPr>
      </w:pPr>
    </w:p>
    <w:p w:rsidR="006D7617" w:rsidRDefault="00B439A3">
      <w:pPr>
        <w:spacing w:line="360" w:lineRule="auto"/>
        <w:rPr>
          <w:b/>
        </w:rPr>
      </w:pPr>
      <w:r>
        <w:rPr>
          <w:b/>
        </w:rPr>
        <w:br/>
      </w:r>
      <w:r>
        <w:rPr>
          <w:rFonts w:hint="eastAsia"/>
          <w:b/>
        </w:rPr>
        <w:br/>
      </w:r>
      <w:r>
        <w:rPr>
          <w:b/>
        </w:rPr>
        <w:br/>
      </w:r>
      <w:r>
        <w:rPr>
          <w:rFonts w:hint="eastAsia"/>
          <w:b/>
        </w:rPr>
        <w:br/>
      </w: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6D7617">
      <w:pPr>
        <w:spacing w:line="360" w:lineRule="auto"/>
        <w:rPr>
          <w:b/>
        </w:rPr>
      </w:pPr>
    </w:p>
    <w:p w:rsidR="006D7617" w:rsidRDefault="00B439A3">
      <w:pPr>
        <w:spacing w:line="360" w:lineRule="auto"/>
        <w:jc w:val="center"/>
        <w:rPr>
          <w:b/>
          <w:sz w:val="32"/>
          <w:szCs w:val="32"/>
        </w:rPr>
      </w:pPr>
      <w:r>
        <w:rPr>
          <w:rFonts w:hint="eastAsia"/>
          <w:b/>
          <w:sz w:val="32"/>
          <w:szCs w:val="32"/>
        </w:rPr>
        <w:t>计算题</w:t>
      </w:r>
    </w:p>
    <w:p w:rsidR="006D7617" w:rsidRDefault="00B439A3">
      <w:pPr>
        <w:spacing w:line="360" w:lineRule="auto"/>
      </w:pPr>
      <w:r>
        <w:t xml:space="preserve">1. </w:t>
      </w:r>
      <w:r>
        <w:t>已知消费函数为</w:t>
      </w:r>
      <w:r>
        <w:t xml:space="preserve"> c</w:t>
      </w:r>
      <w:r>
        <w:t>＝</w:t>
      </w:r>
      <w:r>
        <w:t>60</w:t>
      </w:r>
      <w:r>
        <w:t>＋</w:t>
      </w:r>
      <w:r>
        <w:t>0.8y</w:t>
      </w:r>
      <w:r>
        <w:t>，投资为自主投资，</w:t>
      </w:r>
      <w:proofErr w:type="spellStart"/>
      <w:r>
        <w:t>i</w:t>
      </w:r>
      <w:proofErr w:type="spellEnd"/>
      <w:r>
        <w:t>＝</w:t>
      </w:r>
      <w:r>
        <w:t xml:space="preserve">59 </w:t>
      </w:r>
      <w:r>
        <w:t>求：</w:t>
      </w:r>
      <w:r>
        <w:t xml:space="preserve"> 1</w:t>
      </w:r>
      <w:r>
        <w:t>）均衡的</w:t>
      </w:r>
      <w:r>
        <w:t xml:space="preserve"> </w:t>
      </w:r>
      <w:r>
        <w:t>国民收入</w:t>
      </w:r>
      <w:r>
        <w:t xml:space="preserve"> y </w:t>
      </w:r>
      <w:r>
        <w:t>为多少？</w:t>
      </w:r>
      <w:r>
        <w:t xml:space="preserve"> 2</w:t>
      </w:r>
      <w:r>
        <w:t>）如果投资变为</w:t>
      </w:r>
      <w:r>
        <w:t xml:space="preserve"> </w:t>
      </w:r>
      <w:proofErr w:type="spellStart"/>
      <w:r>
        <w:t>i</w:t>
      </w:r>
      <w:proofErr w:type="spellEnd"/>
      <w:r>
        <w:t>＝</w:t>
      </w:r>
      <w:r>
        <w:t>100</w:t>
      </w:r>
      <w:r>
        <w:t>，均衡的国民收入</w:t>
      </w:r>
      <w:r>
        <w:t>(y)</w:t>
      </w:r>
      <w:r>
        <w:t>变为</w:t>
      </w:r>
      <w:r>
        <w:t xml:space="preserve"> </w:t>
      </w:r>
      <w:r>
        <w:t>多少？</w:t>
      </w:r>
      <w:r>
        <w:t xml:space="preserve"> 3</w:t>
      </w:r>
      <w:r>
        <w:t>）本题中投资乘数</w:t>
      </w:r>
      <w:r>
        <w:t xml:space="preserve"> k </w:t>
      </w:r>
      <w:r>
        <w:t>为多少？</w:t>
      </w:r>
    </w:p>
    <w:p w:rsidR="006D7617" w:rsidRDefault="00B439A3">
      <w:pPr>
        <w:pStyle w:val="a3"/>
        <w:shd w:val="clear" w:color="auto" w:fill="F7F8F9"/>
        <w:spacing w:before="0" w:beforeAutospacing="0" w:after="0" w:afterAutospacing="0"/>
        <w:rPr>
          <w:rFonts w:ascii="微软雅黑" w:eastAsia="微软雅黑" w:hAnsi="微软雅黑"/>
          <w:color w:val="252525"/>
          <w:sz w:val="21"/>
          <w:szCs w:val="21"/>
        </w:rPr>
      </w:pPr>
      <w:r>
        <w:rPr>
          <w:rFonts w:hint="eastAsia"/>
          <w:sz w:val="21"/>
          <w:szCs w:val="21"/>
        </w:rPr>
        <w:t xml:space="preserve"> </w:t>
      </w:r>
      <w:r>
        <w:rPr>
          <w:rFonts w:ascii="微软雅黑" w:eastAsia="微软雅黑" w:hAnsi="微软雅黑" w:hint="eastAsia"/>
          <w:color w:val="252525"/>
          <w:sz w:val="21"/>
          <w:szCs w:val="21"/>
        </w:rPr>
        <w:t>1）均衡的国民收入y为多少？</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首先，我们需要根据凯恩斯消费函数和自主投资等式来建立总支出的方程：</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Y = C + I 其中，C代表消费支出，I代表投资支出。将凯恩斯消费函数代入该方程中，并将自主投资的数额代入，我们得到：Y = 60 + 0.8Y + 59</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简化该方程，我们可以得到： 0.2Y = 119 解得： Y = 595</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因此，当自主投资为59时，均衡的国民收入为595。</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2）如果投资变为</w:t>
      </w:r>
      <w:proofErr w:type="spellStart"/>
      <w:r>
        <w:rPr>
          <w:rFonts w:ascii="微软雅黑" w:eastAsia="微软雅黑" w:hAnsi="微软雅黑" w:hint="eastAsia"/>
          <w:color w:val="252525"/>
          <w:sz w:val="21"/>
          <w:szCs w:val="21"/>
        </w:rPr>
        <w:t>i</w:t>
      </w:r>
      <w:proofErr w:type="spellEnd"/>
      <w:r>
        <w:rPr>
          <w:rFonts w:ascii="微软雅黑" w:eastAsia="微软雅黑" w:hAnsi="微软雅黑" w:hint="eastAsia"/>
          <w:color w:val="252525"/>
          <w:sz w:val="21"/>
          <w:szCs w:val="21"/>
        </w:rPr>
        <w:t>=100，均衡的国民收入(y)变为多少？</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lastRenderedPageBreak/>
        <w:t>同样地，我们将新的自主投资数额代入总支出方程，得到：</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Y = 60 + 0.8Y + 100 简化该方程，我们可以得到：0.2Y = 160 解得： Y = 800</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因此，当自主投资为100时，均衡的国民收入为800。</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3）本题中投资乘数k为多少？</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投资乘数k反映了总支出对于GDP的变化幅度，它的计算公式为：</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k = ΔY/ΔI 其中，ΔY是GDP的变化量，ΔI是投资支出的变化量。</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我们可以利用前两问的结果计算出这个投资乘数：</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当自主投资从59变为100时，GDP的变化量为800-595=205，投资支出的变化量为100-59=41，因此：</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k = ΔY/ΔI = 205/41 ≈ 5</w:t>
      </w:r>
    </w:p>
    <w:p w:rsidR="006D7617" w:rsidRDefault="00B439A3">
      <w:pPr>
        <w:pStyle w:val="a3"/>
        <w:shd w:val="clear" w:color="auto" w:fill="F7F8F9"/>
        <w:spacing w:before="0" w:beforeAutospacing="0" w:after="0" w:afterAutospacing="0"/>
        <w:ind w:firstLine="460"/>
        <w:rPr>
          <w:rFonts w:ascii="微软雅黑" w:eastAsia="微软雅黑" w:hAnsi="微软雅黑"/>
          <w:color w:val="252525"/>
          <w:sz w:val="21"/>
          <w:szCs w:val="21"/>
        </w:rPr>
      </w:pPr>
      <w:r>
        <w:rPr>
          <w:rFonts w:ascii="微软雅黑" w:eastAsia="微软雅黑" w:hAnsi="微软雅黑" w:hint="eastAsia"/>
          <w:color w:val="252525"/>
          <w:sz w:val="21"/>
          <w:szCs w:val="21"/>
        </w:rPr>
        <w:t>因此，本题中的投资乘数k为5</w:t>
      </w:r>
    </w:p>
    <w:p w:rsidR="006D7617" w:rsidRDefault="006D7617">
      <w:pPr>
        <w:spacing w:line="360" w:lineRule="auto"/>
      </w:pPr>
    </w:p>
    <w:p w:rsidR="006D7617" w:rsidRDefault="006D7617">
      <w:pPr>
        <w:spacing w:line="360" w:lineRule="auto"/>
      </w:pPr>
    </w:p>
    <w:p w:rsidR="006D7617" w:rsidRDefault="00B439A3">
      <w:pPr>
        <w:spacing w:line="360" w:lineRule="auto"/>
      </w:pPr>
      <w:r>
        <w:t xml:space="preserve"> 2. </w:t>
      </w:r>
      <w:r>
        <w:t>已知储蓄函数</w:t>
      </w:r>
      <w:r>
        <w:t xml:space="preserve"> s =-100+0.2y </w:t>
      </w:r>
      <w:r>
        <w:t>投资为自主投资</w:t>
      </w:r>
      <w:r>
        <w:t xml:space="preserve"> </w:t>
      </w:r>
      <w:proofErr w:type="spellStart"/>
      <w:r>
        <w:t>i</w:t>
      </w:r>
      <w:proofErr w:type="spellEnd"/>
      <w:r>
        <w:t xml:space="preserve">=50 </w:t>
      </w:r>
      <w:r>
        <w:t>求</w:t>
      </w:r>
      <w:r>
        <w:t>: 1)</w:t>
      </w:r>
      <w:r>
        <w:t>均衡的国民收入</w:t>
      </w:r>
      <w:r>
        <w:t xml:space="preserve"> (y)</w:t>
      </w:r>
      <w:r>
        <w:t>为多少</w:t>
      </w:r>
      <w:r>
        <w:t>? 2)</w:t>
      </w:r>
      <w:r>
        <w:t>均衡的储蓄量</w:t>
      </w:r>
      <w:r>
        <w:t>(s)</w:t>
      </w:r>
      <w:r>
        <w:t>为多少</w:t>
      </w:r>
      <w:r>
        <w:t>? 3)</w:t>
      </w:r>
      <w:r>
        <w:t>如果充分就业的国民收入水</w:t>
      </w:r>
      <w:r>
        <w:t xml:space="preserve"> </w:t>
      </w:r>
      <w:r>
        <w:t>平为</w:t>
      </w:r>
      <w:r>
        <w:t xml:space="preserve"> y=1000 </w:t>
      </w:r>
      <w:r>
        <w:t>那么，为使该经济达到充分就业的均衡状态，投资量应如何变化</w:t>
      </w:r>
      <w:r>
        <w:t xml:space="preserve">? </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1）均衡的国民收入y为多少？</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根据凯恩斯总支出模型，我们可以建立以下方程：</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C + I其中，C代表消费支出，I代表投资支出。将储蓄函数代入消费函数中，我们可以得到：C = Y - S = Y - (-100+0.2Y) = 1.2Y + 100</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因此，总支出方程可以表示为：Y = 1.2Y + 100 + 50</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简化该方程，我们可以得到：0.8Y = 150 解得：Y = 187.5</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因此，均衡的国民收入为187.5。</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2）均衡的储蓄量s为多少？</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我们可以利用储蓄函数求出均衡时的储蓄量，即：</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S = -100 + 0.2Y = -100 + 0.2(187.5) = 25</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因此，均衡的储蓄量为25。</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3）如果充分就业的国民收入水平为y=1000，那么为使该经济达到充分就业的均衡状态，投资量应如何变化？</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由于当GDP等于充分就业的国民收入水平时，经济处于充分就业状态，因此需要调整投资支出来实现均衡状态。</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根据总支出模型，我们可以得到：</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C + I</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将储蓄函数代入消费函数中，可得：</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C = Y - S = Y - (-100+0.2Y) = 1.2Y + 100</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因此，总支出方程可以表示为：</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1.2Y + 100 + I</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将充分就业的国民收入水平y=1000代入总支出方程中，我们可以求出此时的投资支出：</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1000 = 1.2(1000) + 100 + I</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解得： I = 40</w:t>
      </w:r>
    </w:p>
    <w:p w:rsidR="006D7617" w:rsidRDefault="00B439A3">
      <w:pPr>
        <w:pStyle w:val="a3"/>
        <w:shd w:val="clear" w:color="auto" w:fill="F7F8F9"/>
        <w:spacing w:before="0" w:beforeAutospacing="0" w:after="0" w:afterAutospacing="0" w:line="360" w:lineRule="auto"/>
        <w:ind w:firstLine="459"/>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因此，为使该经济达到充分就业的均衡状态，投资量需要从原先的50降低到40。</w:t>
      </w:r>
    </w:p>
    <w:p w:rsidR="006D7617" w:rsidRDefault="006D7617">
      <w:pPr>
        <w:spacing w:line="360" w:lineRule="auto"/>
        <w:rPr>
          <w:szCs w:val="21"/>
        </w:rPr>
      </w:pPr>
    </w:p>
    <w:p w:rsidR="006D7617" w:rsidRDefault="00B439A3">
      <w:pPr>
        <w:spacing w:line="360" w:lineRule="auto"/>
      </w:pPr>
      <w:r>
        <w:t xml:space="preserve">3. </w:t>
      </w:r>
      <w:r>
        <w:t>已知消费函数为</w:t>
      </w:r>
      <w:r>
        <w:t xml:space="preserve"> c = 40+0.8y</w:t>
      </w:r>
      <w:r>
        <w:t>，投资函数为</w:t>
      </w:r>
      <w:r>
        <w:t xml:space="preserve"> I = 70-2r</w:t>
      </w:r>
      <w:r>
        <w:t>，求：</w:t>
      </w:r>
      <w:r>
        <w:t xml:space="preserve"> 1)</w:t>
      </w:r>
      <w:r>
        <w:t>写出</w:t>
      </w:r>
      <w:r>
        <w:t xml:space="preserve"> IS </w:t>
      </w:r>
      <w:r>
        <w:t>曲线方程。</w:t>
      </w:r>
      <w:r>
        <w:t xml:space="preserve"> 2)</w:t>
      </w:r>
      <w:r>
        <w:t>当</w:t>
      </w:r>
      <w:r>
        <w:t xml:space="preserve"> r = 10 </w:t>
      </w:r>
      <w:r>
        <w:t>和</w:t>
      </w:r>
      <w:r>
        <w:t xml:space="preserve"> r = 5 </w:t>
      </w:r>
      <w:r>
        <w:t>时，均衡的国民收入</w:t>
      </w:r>
      <w:r>
        <w:t>(y)</w:t>
      </w:r>
      <w:r>
        <w:t>分别为多少？</w:t>
      </w:r>
      <w:r>
        <w:t xml:space="preserve"> </w:t>
      </w: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1）写出IS曲线方程。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IS曲线表示货币市场处于平衡状态时，不同利率水平下各种收支支出相等的GDP组合点所形成的曲线。在凯恩斯总量分析中，IS曲线可以表示为：</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C(Y) + I(r)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其中，C(Y)表示消费函数，I(r)表示投资函数，r表示实际利率。</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将消费函数和投资函数代入IS曲线方程中，我们可以得到：</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40 + 0.8Y + 70 - 2r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简化该方程，可得：</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0.2Y = 110 - 2r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移项后，可得：</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550 - 10r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因此，IS曲线方程为Y = 550 - 10r。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2）当r=10和r=5时，均衡的国民收入(y)分别为多少？</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将r=10代入IS曲线方程中，我们可以求出此时的均衡国民收入：</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550 - 10(10) = 450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因此，当实际利率为10%时，均衡的国民收入为450。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同理，将r=5代入IS曲线方程中，我们可以求出此时的均衡国民收入：</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550 - 10(5) = 500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因此，当实际利率为5%时，均衡的国民收入为500。</w:t>
      </w:r>
    </w:p>
    <w:p w:rsidR="006D7617" w:rsidRDefault="00B439A3">
      <w:pPr>
        <w:pStyle w:val="a3"/>
        <w:shd w:val="clear" w:color="auto" w:fill="F7F8F9"/>
        <w:spacing w:before="0" w:beforeAutospacing="0" w:after="0" w:afterAutospacing="0" w:line="360" w:lineRule="auto"/>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br/>
      </w: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B439A3">
      <w:pPr>
        <w:pStyle w:val="a3"/>
        <w:shd w:val="clear" w:color="auto" w:fill="F7F8F9"/>
        <w:spacing w:before="0" w:beforeAutospacing="0" w:after="0" w:afterAutospacing="0" w:line="360" w:lineRule="auto"/>
        <w:ind w:firstLineChars="100" w:firstLine="210"/>
        <w:rPr>
          <w:rFonts w:asciiTheme="minorEastAsia" w:eastAsiaTheme="minorEastAsia" w:hAnsiTheme="minorEastAsia"/>
          <w:color w:val="252525"/>
          <w:sz w:val="21"/>
          <w:szCs w:val="21"/>
        </w:rPr>
      </w:pPr>
      <w:r>
        <w:rPr>
          <w:rFonts w:asciiTheme="minorEastAsia" w:eastAsiaTheme="minorEastAsia" w:hAnsiTheme="minorEastAsia"/>
          <w:color w:val="252525"/>
          <w:sz w:val="21"/>
          <w:szCs w:val="21"/>
        </w:rPr>
        <w:t xml:space="preserve">4. 已知消费函数 c=60+0.8y，投资函数 </w:t>
      </w:r>
      <w:proofErr w:type="spellStart"/>
      <w:r>
        <w:rPr>
          <w:rFonts w:asciiTheme="minorEastAsia" w:eastAsiaTheme="minorEastAsia" w:hAnsiTheme="minorEastAsia"/>
          <w:color w:val="252525"/>
          <w:sz w:val="21"/>
          <w:szCs w:val="21"/>
        </w:rPr>
        <w:t>i</w:t>
      </w:r>
      <w:proofErr w:type="spellEnd"/>
      <w:r>
        <w:rPr>
          <w:rFonts w:asciiTheme="minorEastAsia" w:eastAsiaTheme="minorEastAsia" w:hAnsiTheme="minorEastAsia"/>
          <w:color w:val="252525"/>
          <w:sz w:val="21"/>
          <w:szCs w:val="21"/>
        </w:rPr>
        <w:t xml:space="preserve">=116-2r 货币需求 L=0.2y- 5r 货币的 供给为 m =120.求: 1)写出 IS 曲线方程。 2)写出 LM 曲线方程. 3)写 出 IS-LM 模型的具体方程并求解均衡的国民收入(y)和均衡的利息率(r)各为多少? </w:t>
      </w:r>
    </w:p>
    <w:p w:rsidR="006D7617" w:rsidRDefault="00B439A3">
      <w:pPr>
        <w:pStyle w:val="a3"/>
        <w:shd w:val="clear" w:color="auto" w:fill="F7F8F9"/>
        <w:spacing w:before="0" w:beforeAutospacing="0" w:after="0" w:afterAutospacing="0" w:line="360" w:lineRule="auto"/>
        <w:ind w:firstLineChars="200" w:firstLine="460"/>
        <w:rPr>
          <w:rFonts w:asciiTheme="minorEastAsia" w:eastAsiaTheme="minorEastAsia" w:hAnsiTheme="minorEastAsia"/>
          <w:color w:val="252525"/>
          <w:sz w:val="21"/>
          <w:szCs w:val="21"/>
        </w:rPr>
      </w:pPr>
      <w:r>
        <w:rPr>
          <w:rFonts w:ascii="微软雅黑" w:eastAsia="微软雅黑" w:hAnsi="微软雅黑" w:hint="eastAsia"/>
          <w:color w:val="252525"/>
          <w:sz w:val="23"/>
          <w:szCs w:val="23"/>
        </w:rPr>
        <w:t>1</w:t>
      </w:r>
      <w:r>
        <w:rPr>
          <w:rFonts w:asciiTheme="minorEastAsia" w:eastAsiaTheme="minorEastAsia" w:hAnsiTheme="minorEastAsia" w:hint="eastAsia"/>
          <w:color w:val="252525"/>
          <w:sz w:val="21"/>
          <w:szCs w:val="21"/>
        </w:rPr>
        <w:t>）写出IS曲线方程。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IS曲线表示货币市场处于平衡状态时，不同利率水平下各种收支支出相等的GDP组合点所形成的曲线。在凯恩斯总量分析中，IS曲线可以表示为：</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C(Y) + I(r)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其中，C(Y)表示消费函数，I(r)表示投资函数，r表示实际利率。</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将消费函数和投资函数代入IS曲线方程中，我们可以得到：</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60 + 0.8Y + 116 - 2r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简化该方程，可得： 0.2Y = 176 - 2r 移项后，可得： Y = 880 - 10r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因此，IS曲线方程为Y = 880 - 10r。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2）写出LM曲线方程。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LM曲线表示货币市场处于平衡状态时，不同利率水平下货币供求量相等的GDP组合点所形成的曲线。在凯恩斯总量分析中，LM曲线可以表示为：</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M / P = L(r, Y) 其中，M/P表示实际货币供应量，L(</w:t>
      </w:r>
      <w:proofErr w:type="spellStart"/>
      <w:r>
        <w:rPr>
          <w:rFonts w:asciiTheme="minorEastAsia" w:eastAsiaTheme="minorEastAsia" w:hAnsiTheme="minorEastAsia" w:hint="eastAsia"/>
          <w:color w:val="252525"/>
          <w:sz w:val="21"/>
          <w:szCs w:val="21"/>
        </w:rPr>
        <w:t>r,Y</w:t>
      </w:r>
      <w:proofErr w:type="spellEnd"/>
      <w:r>
        <w:rPr>
          <w:rFonts w:asciiTheme="minorEastAsia" w:eastAsiaTheme="minorEastAsia" w:hAnsiTheme="minorEastAsia" w:hint="eastAsia"/>
          <w:color w:val="252525"/>
          <w:sz w:val="21"/>
          <w:szCs w:val="21"/>
        </w:rPr>
        <w:t>)表示货币需求函数，r表示实际利率，P表示物价水平。 将货币需求函数代入LM曲线方程中，我们可以得到：</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120 / P = 0.2Y - 5r  因此，LM曲线方程为： r = 0.04Y - 24</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3）写出IS-LM模型的具体方程并求解均衡的国民收入(y)和均衡的利息率(r)各为多少？</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IS-LM模型将IS曲线和LM曲线联立，可以求解出均衡的国民收入和利率。具体的方程如下：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880 - 10r    r = 0.04Y - 24</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将第一个方程中的Y代入第二个方程中，我们可以得到： r = 0.04(880-10r) - 24</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化简该方程可得： r = 12 将r=12代入第一个方程中，我们可以求出此时的均衡国民收入：Y = 880 - 10(12) = 760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因此，均衡的国民收入为760，均衡的利率为12%。</w:t>
      </w: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6D7617">
      <w:pPr>
        <w:pStyle w:val="a3"/>
        <w:shd w:val="clear" w:color="auto" w:fill="F7F8F9"/>
        <w:spacing w:before="0" w:beforeAutospacing="0" w:after="0" w:afterAutospacing="0" w:line="360" w:lineRule="auto"/>
        <w:rPr>
          <w:rFonts w:asciiTheme="minorEastAsia" w:eastAsiaTheme="minorEastAsia" w:hAnsiTheme="minorEastAsia"/>
          <w:color w:val="252525"/>
          <w:sz w:val="21"/>
          <w:szCs w:val="21"/>
        </w:rPr>
      </w:pP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color w:val="252525"/>
          <w:sz w:val="21"/>
          <w:szCs w:val="21"/>
        </w:rPr>
        <w:t xml:space="preserve">5. 已知 I=2500-240r ， s = -1000+0.5y ， m = 3200 ， L = 0.5y - 260r 求： 1)写出 IS-LM 模型方程式； 2)求均衡的国民收入和利率； 3)若政府 支出增加 100，货币供给是增加 300，新的均衡国民收入和利率为多少？ </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1）写出IS-LM模型方程式。</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IS-LM模型将货币市场和商品市场的平衡条件联立在一起，可以得到以下方程组：</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IS曲线：Y = C(Y) + I(r)      LM曲线：M / P = L(r, Y)</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其中，C(Y)表示消费函数，I(r)表示投资函数，M/P表示实际货币供应量与物价水平之比，L(</w:t>
      </w:r>
      <w:proofErr w:type="spellStart"/>
      <w:r>
        <w:rPr>
          <w:rFonts w:asciiTheme="minorEastAsia" w:eastAsiaTheme="minorEastAsia" w:hAnsiTheme="minorEastAsia" w:hint="eastAsia"/>
          <w:color w:val="252525"/>
          <w:sz w:val="21"/>
          <w:szCs w:val="21"/>
        </w:rPr>
        <w:t>r,Y</w:t>
      </w:r>
      <w:proofErr w:type="spellEnd"/>
      <w:r>
        <w:rPr>
          <w:rFonts w:asciiTheme="minorEastAsia" w:eastAsiaTheme="minorEastAsia" w:hAnsiTheme="minorEastAsia" w:hint="eastAsia"/>
          <w:color w:val="252525"/>
          <w:sz w:val="21"/>
          <w:szCs w:val="21"/>
        </w:rPr>
        <w:t>)表示货币需求函数。将题目中给定的消费函数和投资函数代入IS曲线方程中，货币需求函数已经给出，于是我们可以得到：</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2500 - 240r + (-1000+0.5y) M/P = 3200 L(r, Y) = 0.5y - 260r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2）求均衡的国民收入和利率。</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联立IS曲线和LM曲线，消去P得到： Y = (2500-240r-2600)/(1-0.5) = 760-0.5r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将上式代入IS曲线，可得：760-0.5r = 60 + 0.8(760-0.5r) + 2500 - 240r</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化简后得到：r = 12%  将r=12%代入上式，可得： Y = 760-0.5×12%×760 = 646.4</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因此，均衡的国民收入为646.4，均衡的利率为12%。</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3）若政府支出增加100，货币供给是增加300，新的均衡国民收入和利率为多少？</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政府支出的增加会导致IS曲线向右移动，货币供给的增加会导致LM曲线向右移动，从而使得新的均衡点发生变化。具体计算过程如下：</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IS曲线：Y = 2500 - 240r + (-1000+0.5y) + 100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LM曲线：M / P = L(r, Y) + 300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联立两个方程，消去P，得到：Y = (2900-240r-0.5y)/(1-0.5)</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将上式代入IS曲线，可得：</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(2900-240r-0.5y)</w:t>
      </w:r>
      <w:proofErr w:type="gramStart"/>
      <w:r>
        <w:rPr>
          <w:rFonts w:asciiTheme="minorEastAsia" w:eastAsiaTheme="minorEastAsia" w:hAnsiTheme="minorEastAsia" w:hint="eastAsia"/>
          <w:color w:val="252525"/>
          <w:sz w:val="21"/>
          <w:szCs w:val="21"/>
        </w:rPr>
        <w:t>/(</w:t>
      </w:r>
      <w:proofErr w:type="gramEnd"/>
      <w:r>
        <w:rPr>
          <w:rFonts w:asciiTheme="minorEastAsia" w:eastAsiaTheme="minorEastAsia" w:hAnsiTheme="minorEastAsia" w:hint="eastAsia"/>
          <w:color w:val="252525"/>
          <w:sz w:val="21"/>
          <w:szCs w:val="21"/>
        </w:rPr>
        <w:t>1-0.5) = 60 + 0.8(2900-240r-0.5y)/(1-0.5) + 2500 - 240r + 100</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化简后得到： r = 11%  将r=11%代入上式，可得：  Y = 674.8</w:t>
      </w: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因此，政府支出增加100，货币供给增加300后，新的均衡国民收入为674.8，新的均衡利率为11%。</w:t>
      </w:r>
    </w:p>
    <w:p w:rsidR="006D7617" w:rsidRDefault="006D7617">
      <w:pPr>
        <w:pStyle w:val="a3"/>
        <w:shd w:val="clear" w:color="auto" w:fill="F7F8F9"/>
        <w:spacing w:before="0" w:beforeAutospacing="0" w:after="0" w:afterAutospacing="0" w:line="360" w:lineRule="auto"/>
        <w:ind w:firstLineChars="200" w:firstLine="460"/>
        <w:rPr>
          <w:rFonts w:ascii="微软雅黑" w:eastAsia="微软雅黑" w:hAnsi="微软雅黑"/>
          <w:color w:val="252525"/>
          <w:sz w:val="23"/>
          <w:szCs w:val="23"/>
        </w:rPr>
      </w:pPr>
    </w:p>
    <w:p w:rsidR="006D7617" w:rsidRDefault="006D7617">
      <w:pPr>
        <w:pStyle w:val="a3"/>
        <w:shd w:val="clear" w:color="auto" w:fill="F7F8F9"/>
        <w:spacing w:before="0" w:beforeAutospacing="0" w:after="0" w:afterAutospacing="0" w:line="360" w:lineRule="auto"/>
        <w:rPr>
          <w:rFonts w:asciiTheme="minorEastAsia" w:eastAsiaTheme="minorEastAsia" w:hAnsiTheme="minorEastAsia"/>
          <w:color w:val="252525"/>
          <w:sz w:val="21"/>
          <w:szCs w:val="21"/>
        </w:rPr>
      </w:pP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r>
        <w:rPr>
          <w:rFonts w:asciiTheme="minorEastAsia" w:eastAsiaTheme="minorEastAsia" w:hAnsiTheme="minorEastAsia"/>
          <w:color w:val="252525"/>
          <w:sz w:val="21"/>
          <w:szCs w:val="21"/>
        </w:rPr>
        <w:t xml:space="preserve">6. 已知消费函数 c=60+0.8y，投资函数 </w:t>
      </w:r>
      <w:proofErr w:type="spellStart"/>
      <w:r>
        <w:rPr>
          <w:rFonts w:asciiTheme="minorEastAsia" w:eastAsiaTheme="minorEastAsia" w:hAnsiTheme="minorEastAsia"/>
          <w:color w:val="252525"/>
          <w:sz w:val="21"/>
          <w:szCs w:val="21"/>
        </w:rPr>
        <w:t>i</w:t>
      </w:r>
      <w:proofErr w:type="spellEnd"/>
      <w:r>
        <w:rPr>
          <w:rFonts w:asciiTheme="minorEastAsia" w:eastAsiaTheme="minorEastAsia" w:hAnsiTheme="minorEastAsia"/>
          <w:color w:val="252525"/>
          <w:sz w:val="21"/>
          <w:szCs w:val="21"/>
        </w:rPr>
        <w:t>=116-2r，货币需求 L=0.2y-5r，货币 供给 m=120。求： 1)写出 IS 和 LM 曲线方程; 2)求解均衡的国民收入和 均衡的利率 3)若政府支出增加 34，求新的均衡国民收入，此时的政府支 出乘数为多少?</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1）写出IS和LM曲线方程。</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IS曲线表示货币市场处于平衡状态时，不同利率水平下各种收支支出相等的GDP组合点所形成的曲线。在凯恩斯总量分析中，IS曲线可以表示为：</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C(Y) + I(r) 其中，C(Y)表示消费函数，I(r)表示投资函数，r表示实际利率。</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将给定的消费函数和投资函数代入IS曲线方程中，可得：Y = 60 + 0.8Y + 116 - 2r</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简化后，可得： 0.2Y = 176 - 2r 移项并整理得： Y = 880 - 10r</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因此，IS曲线方程为Y = 880 - 10r。</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LM曲线表示货币市场处于平衡状态时，不同利率水平下货币供求量相等的GDP组合点所形成的曲线。在凯恩斯总量分析中，LM曲线可以表示为：</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M / P = L(r, Y) 其中，M/P表示实际货币供应量与物价水平之比，L(</w:t>
      </w:r>
      <w:proofErr w:type="spellStart"/>
      <w:r>
        <w:rPr>
          <w:rFonts w:asciiTheme="minorEastAsia" w:eastAsiaTheme="minorEastAsia" w:hAnsiTheme="minorEastAsia" w:hint="eastAsia"/>
          <w:color w:val="252525"/>
          <w:sz w:val="21"/>
          <w:szCs w:val="21"/>
        </w:rPr>
        <w:t>r,Y</w:t>
      </w:r>
      <w:proofErr w:type="spellEnd"/>
      <w:r>
        <w:rPr>
          <w:rFonts w:asciiTheme="minorEastAsia" w:eastAsiaTheme="minorEastAsia" w:hAnsiTheme="minorEastAsia" w:hint="eastAsia"/>
          <w:color w:val="252525"/>
          <w:sz w:val="21"/>
          <w:szCs w:val="21"/>
        </w:rPr>
        <w:t>)表示货币需求函数。将给定的货币需求函数代入LM曲线方程中，可得：</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120 / P = 0.2Y - 5r   因此，LM曲线方程为r = 0.04Y - 24。</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lastRenderedPageBreak/>
        <w:t>2）求解均衡的国民收入和均衡的利率。</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联立IS曲线和LM曲线，消去P得到：Y = 880 - 10r 0.04Y - 24 = r</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解方程组可得： r = 12% Y = 760 因此，均衡的国民收入为760，均衡的利率为12%。</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3）若政府支出增加34，求新的均衡国民收入，此时的政府支出乘数为多少？</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政府支出增加会导致IS曲线向右移动，从而使得新的均衡点发生变化。具体计算过程如下： 新的IS曲线：Y = 60 + 0.8Y + 116 - 2r + 34</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将上式代入原来的LM曲线中，可得： 120 / P = 0.2Y - 5r</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化简后得到：r = 0.04(450 + 0.75P) 将上式代入新的IS曲线中，可得：</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 xml:space="preserve">P = 4800 / (43 + 1.6Y) </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因此，新的均衡国民收入为714.29，政府支出乘数为1.19（即1/(1-0.8)）。</w:t>
      </w: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6D7617">
      <w:pPr>
        <w:pStyle w:val="a3"/>
        <w:shd w:val="clear" w:color="auto" w:fill="F7F8F9"/>
        <w:spacing w:before="0" w:beforeAutospacing="0" w:after="0" w:afterAutospacing="0" w:line="360" w:lineRule="auto"/>
        <w:ind w:firstLineChars="200" w:firstLine="420"/>
        <w:rPr>
          <w:rFonts w:asciiTheme="minorEastAsia" w:eastAsiaTheme="minorEastAsia" w:hAnsiTheme="minorEastAsia"/>
          <w:color w:val="252525"/>
          <w:sz w:val="21"/>
          <w:szCs w:val="21"/>
        </w:rPr>
      </w:pPr>
    </w:p>
    <w:p w:rsidR="006D7617" w:rsidRDefault="00B439A3">
      <w:pPr>
        <w:pStyle w:val="a3"/>
        <w:shd w:val="clear" w:color="auto" w:fill="F7F8F9"/>
        <w:spacing w:before="0" w:beforeAutospacing="0" w:after="0" w:afterAutospacing="0" w:line="360" w:lineRule="auto"/>
        <w:ind w:firstLineChars="200" w:firstLine="420"/>
        <w:rPr>
          <w:rFonts w:asciiTheme="minorEastAsia" w:eastAsiaTheme="minorEastAsia" w:hAnsiTheme="minorEastAsia"/>
          <w:sz w:val="21"/>
          <w:szCs w:val="21"/>
        </w:rPr>
      </w:pPr>
      <w:r>
        <w:rPr>
          <w:rFonts w:asciiTheme="minorEastAsia" w:eastAsiaTheme="minorEastAsia" w:hAnsiTheme="minorEastAsia"/>
          <w:color w:val="252525"/>
          <w:sz w:val="21"/>
          <w:szCs w:val="21"/>
        </w:rPr>
        <w:t xml:space="preserve"> 7. 设一个经济的消费函数是 c＝1000＋0.6y，投资函数为 </w:t>
      </w:r>
      <w:proofErr w:type="spellStart"/>
      <w:r>
        <w:rPr>
          <w:rFonts w:asciiTheme="minorEastAsia" w:eastAsiaTheme="minorEastAsia" w:hAnsiTheme="minorEastAsia"/>
          <w:sz w:val="21"/>
          <w:szCs w:val="21"/>
        </w:rPr>
        <w:t>i</w:t>
      </w:r>
      <w:proofErr w:type="spellEnd"/>
      <w:r>
        <w:rPr>
          <w:rFonts w:asciiTheme="minorEastAsia" w:eastAsiaTheme="minorEastAsia" w:hAnsiTheme="minorEastAsia"/>
          <w:sz w:val="21"/>
          <w:szCs w:val="21"/>
        </w:rPr>
        <w:t>=2500-240r，货币 需求函数为 L=0.5y-260r，若中央银行的名义货币供给量为 M＝1000，求该 经济的总需求函数？</w:t>
      </w:r>
    </w:p>
    <w:p w:rsidR="006D7617" w:rsidRDefault="006D7617">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该经济的总需求函数可以表示为：</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AD = C + I + G + NX</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其中，AD表示总需求，C表示消费支出，I表示投资支出，G表示政府支出，NX表示净出口。</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将给定的消费函数和投资函数代入总需求函数中，可得：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AD = 1000 + 0.6Y + 2500 - 240r + G + NX</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将货币需求函数L=0.5y-260r代入LM条件中，可得：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M / P = L(r, Y)</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将M=1000代入上式，整理并代入P=AD/Y，可以得到：</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AD = 1000 + 0.6Y + 2500 - 240r + G + NX</w:t>
      </w:r>
    </w:p>
    <w:p w:rsidR="006D7617" w:rsidRDefault="00B439A3">
      <w:pPr>
        <w:pStyle w:val="HTML"/>
        <w:shd w:val="clear" w:color="auto" w:fill="F7F8F9"/>
        <w:rPr>
          <w:rStyle w:val="hljs-code"/>
          <w:rFonts w:asciiTheme="minorEastAsia" w:eastAsiaTheme="minorEastAsia" w:hAnsiTheme="minorEastAsia"/>
          <w:color w:val="397300"/>
          <w:sz w:val="21"/>
          <w:szCs w:val="21"/>
          <w:shd w:val="clear" w:color="auto" w:fill="282C34"/>
        </w:rPr>
      </w:pPr>
      <w:r>
        <w:rPr>
          <w:rStyle w:val="hljs-code"/>
          <w:rFonts w:asciiTheme="minorEastAsia" w:eastAsiaTheme="minorEastAsia" w:hAnsiTheme="minorEastAsia"/>
          <w:color w:val="397300"/>
          <w:sz w:val="21"/>
          <w:szCs w:val="21"/>
          <w:shd w:val="clear" w:color="auto" w:fill="282C34"/>
        </w:rPr>
        <w:t xml:space="preserve">        = (1000 - 260r) / (1 - 0.5(1/π)) + (2500 - 240r) / π + G + NX</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其中，π表示物价水平。因此，该经济的总需求函数为：</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AD = [(1000 - 260r) / (1 - 0.5(1/π))] + [(2500 - 240r) / π] + G + NX</w:t>
      </w:r>
    </w:p>
    <w:p w:rsidR="006D7617" w:rsidRDefault="006D7617">
      <w:pPr>
        <w:spacing w:line="360" w:lineRule="auto"/>
        <w:rPr>
          <w:rFonts w:asciiTheme="minorEastAsia" w:hAnsiTheme="minorEastAsia"/>
          <w:szCs w:val="21"/>
        </w:rPr>
      </w:pPr>
    </w:p>
    <w:p w:rsidR="006D7617" w:rsidRDefault="006D7617">
      <w:pPr>
        <w:spacing w:line="360" w:lineRule="auto"/>
        <w:rPr>
          <w:rFonts w:asciiTheme="minorEastAsia" w:hAnsiTheme="minorEastAsia"/>
          <w:szCs w:val="21"/>
        </w:rPr>
      </w:pPr>
    </w:p>
    <w:p w:rsidR="006D7617" w:rsidRDefault="006D7617">
      <w:pPr>
        <w:spacing w:line="360" w:lineRule="auto"/>
        <w:rPr>
          <w:rFonts w:asciiTheme="minorEastAsia" w:hAnsiTheme="minorEastAsia"/>
          <w:szCs w:val="21"/>
        </w:rPr>
      </w:pPr>
    </w:p>
    <w:p w:rsidR="006D7617" w:rsidRDefault="00B439A3">
      <w:pPr>
        <w:spacing w:line="360" w:lineRule="auto"/>
        <w:rPr>
          <w:rFonts w:asciiTheme="minorEastAsia" w:hAnsiTheme="minorEastAsia"/>
          <w:szCs w:val="21"/>
        </w:rPr>
      </w:pPr>
      <w:r>
        <w:rPr>
          <w:rFonts w:asciiTheme="minorEastAsia" w:hAnsiTheme="minorEastAsia"/>
          <w:szCs w:val="21"/>
        </w:rPr>
        <w:t xml:space="preserve"> 8. 在新古典增长模型中，集约化的生产函数为：y=f(k)=2k-0.5k2，人均储蓄率 为 0.3。如果人口增长率为 3%，求使得经济均衡增长的人均资本量和均衡的人均产量？</w:t>
      </w:r>
    </w:p>
    <w:p w:rsidR="006D7617" w:rsidRDefault="006D7617">
      <w:pPr>
        <w:spacing w:line="360" w:lineRule="auto"/>
        <w:rPr>
          <w:rFonts w:asciiTheme="minorEastAsia" w:hAnsiTheme="minorEastAsia"/>
          <w:szCs w:val="21"/>
        </w:rPr>
      </w:pP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在新古典增长模型中，当投入资本的边际产出等于投入储蓄的机会成本时，经济处于稳定状态。即：</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f'(k) = δ</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其中，f'(k)是生产函数f(k)对人均资本存量k的一阶导数，δ是人均储蓄率与人口增长率之和。因此，根据题意可得：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f'(k) = 2 - k = δ</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代入人均储蓄率和人口增长率，有：</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0.3 + 0.03 = 2 - k</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化简得：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k = 1.67</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将k=1.67代入生产函数f(k)，可得：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y = f(1.67) ≈ 2.96</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因此，使得经济均衡增长的人均资本量为1.67，均衡的人均产量为2.96。</w:t>
      </w:r>
    </w:p>
    <w:p w:rsidR="006D7617" w:rsidRDefault="006D7617">
      <w:pPr>
        <w:spacing w:line="360" w:lineRule="auto"/>
        <w:rPr>
          <w:rFonts w:asciiTheme="minorEastAsia" w:hAnsiTheme="minorEastAsia"/>
          <w:szCs w:val="21"/>
        </w:rPr>
      </w:pPr>
    </w:p>
    <w:p w:rsidR="006D7617" w:rsidRDefault="00B439A3">
      <w:pPr>
        <w:spacing w:line="360" w:lineRule="auto"/>
        <w:rPr>
          <w:rFonts w:asciiTheme="minorEastAsia" w:hAnsiTheme="minorEastAsia"/>
          <w:szCs w:val="21"/>
        </w:rPr>
      </w:pPr>
      <w:r>
        <w:rPr>
          <w:rFonts w:asciiTheme="minorEastAsia" w:hAnsiTheme="minorEastAsia"/>
          <w:szCs w:val="21"/>
        </w:rPr>
        <w:t xml:space="preserve"> </w:t>
      </w:r>
    </w:p>
    <w:p w:rsidR="006D7617" w:rsidRDefault="006D7617">
      <w:pPr>
        <w:spacing w:line="360" w:lineRule="auto"/>
        <w:rPr>
          <w:rFonts w:asciiTheme="minorEastAsia" w:hAnsiTheme="minorEastAsia"/>
          <w:szCs w:val="21"/>
        </w:rPr>
      </w:pPr>
    </w:p>
    <w:p w:rsidR="006D7617" w:rsidRDefault="006D7617">
      <w:pPr>
        <w:spacing w:line="360" w:lineRule="auto"/>
        <w:rPr>
          <w:rFonts w:asciiTheme="minorEastAsia" w:hAnsiTheme="minorEastAsia"/>
          <w:szCs w:val="21"/>
        </w:rPr>
      </w:pPr>
    </w:p>
    <w:p w:rsidR="006D7617" w:rsidRDefault="00B439A3">
      <w:pPr>
        <w:spacing w:line="360" w:lineRule="auto"/>
        <w:rPr>
          <w:rFonts w:asciiTheme="minorEastAsia" w:hAnsiTheme="minorEastAsia"/>
          <w:szCs w:val="21"/>
        </w:rPr>
      </w:pPr>
      <w:r>
        <w:rPr>
          <w:rFonts w:asciiTheme="minorEastAsia" w:hAnsiTheme="minorEastAsia"/>
          <w:szCs w:val="21"/>
        </w:rPr>
        <w:t>9. 在新古典增长模型中，人均生产函数为 y=f(k)=k1/2，人均储蓄率为 28％， 人口增长率为 1％。求： 1）使经济均衡增长的 k 值； 2）黄金分割律所 要求的人均资本量。</w:t>
      </w:r>
    </w:p>
    <w:p w:rsidR="006D7617" w:rsidRDefault="00B439A3">
      <w:pPr>
        <w:pStyle w:val="a3"/>
        <w:shd w:val="clear" w:color="auto" w:fill="F7F8F9"/>
        <w:spacing w:before="0" w:beforeAutospacing="0" w:after="0" w:afterAutospacing="0" w:line="525" w:lineRule="atLeast"/>
        <w:ind w:firstLineChars="200" w:firstLine="42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1）使经济均衡增长的k值。</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在新古典增长模型中，当投入资本的边际产出等于投入储蓄的机会成本时，经济处于稳定状态。即：  f'(k) = δ</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其中，f'(k)是人均生产函数f(k)对人均资本存量k的一阶导数，δ是人均储蓄率与人口增长率之和。因此，根据题意可得：  f'(k) = 1/2 k^(-1/2) = δ</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代入人均储蓄率和人口增长率，有： 0.28 + 0.01 = 1/2 k^(-1/2)</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化简得： k = (0.28 / 0.49)^2 ≈ 159.5 因此，经济均衡增长的k值约为159.5。</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2）黄金分割律所要求的人均资本量。</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根据黄金分割律，使得投入资本的边际产出等于投入消费的机会成本时，可以达到最优的经济增长速度。即：f'(k) = c/ (1-c) 其中，c表示投入储蓄的比例。由题可知，c=0.28。</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代入人均生产函数f(k)，化简得： 1/2 k^(-1/2) = 0.28 / (1 - 0.28)</w:t>
      </w:r>
    </w:p>
    <w:p w:rsidR="006D7617" w:rsidRDefault="00B439A3">
      <w:pPr>
        <w:pStyle w:val="a3"/>
        <w:shd w:val="clear" w:color="auto" w:fill="F7F8F9"/>
        <w:spacing w:before="0" w:beforeAutospacing="0" w:after="0" w:afterAutospacing="0" w:line="525" w:lineRule="atLeast"/>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解得： k = (0.28 / 0.72)^2 ≈ 86.6 因此，黄金分割律所要求的人均资本量约为86.6。</w:t>
      </w:r>
    </w:p>
    <w:p w:rsidR="006D7617" w:rsidRDefault="006D7617">
      <w:pPr>
        <w:spacing w:line="360" w:lineRule="auto"/>
        <w:rPr>
          <w:rFonts w:asciiTheme="minorEastAsia" w:hAnsiTheme="minorEastAsia"/>
          <w:szCs w:val="21"/>
        </w:rPr>
      </w:pPr>
    </w:p>
    <w:p w:rsidR="006D7617" w:rsidRDefault="006D7617">
      <w:pPr>
        <w:spacing w:line="360" w:lineRule="auto"/>
        <w:rPr>
          <w:rFonts w:asciiTheme="minorEastAsia" w:hAnsiTheme="minorEastAsia"/>
          <w:szCs w:val="21"/>
        </w:rPr>
      </w:pPr>
    </w:p>
    <w:p w:rsidR="006D7617" w:rsidRDefault="00B439A3">
      <w:pPr>
        <w:spacing w:line="360" w:lineRule="auto"/>
        <w:rPr>
          <w:rFonts w:asciiTheme="minorEastAsia" w:hAnsiTheme="minorEastAsia"/>
          <w:szCs w:val="21"/>
        </w:rPr>
      </w:pPr>
      <w:r>
        <w:rPr>
          <w:rFonts w:asciiTheme="minorEastAsia" w:hAnsiTheme="minorEastAsia"/>
          <w:szCs w:val="21"/>
        </w:rPr>
        <w:t xml:space="preserve"> 10. 假设某政府当前预算赤字为 75 亿元，边际消费倾向为 0.8，边际税率为 0.25。 如果政府为降低通货膨胀率要减少支出 200 亿元，试问：支出的这种变化最 终能否消灭赤字？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根据凯恩斯理论，政府通过财政政策可以调节经济活动。当预算赤字发生时，政府需要采取措施来减少赤字。</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在边际消费倾向为0.8的情况下，边际税率为0.25，预算赤字为75亿元，说明政府的支出高于其收入。如果政府要减少支出200亿元，那么它需要削减公共支出或者增加税收收入。</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假设政府仅通过削减公共支出来减少支出200亿元，则减少后的赤字金额为：</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75 - 200 = -125亿元</w:t>
      </w:r>
    </w:p>
    <w:p w:rsidR="006D7617" w:rsidRDefault="00B439A3">
      <w:pPr>
        <w:pStyle w:val="a3"/>
        <w:shd w:val="clear" w:color="auto" w:fill="F7F8F9"/>
        <w:spacing w:before="0" w:beforeAutospacing="0" w:after="0" w:afterAutospacing="0"/>
        <w:ind w:firstLine="460"/>
        <w:rPr>
          <w:rFonts w:asciiTheme="minorEastAsia" w:eastAsiaTheme="minorEastAsia" w:hAnsiTheme="minorEastAsia"/>
          <w:color w:val="252525"/>
          <w:sz w:val="21"/>
          <w:szCs w:val="21"/>
        </w:rPr>
      </w:pPr>
      <w:r>
        <w:rPr>
          <w:rFonts w:asciiTheme="minorEastAsia" w:eastAsiaTheme="minorEastAsia" w:hAnsiTheme="minorEastAsia" w:hint="eastAsia"/>
          <w:color w:val="252525"/>
          <w:sz w:val="21"/>
          <w:szCs w:val="21"/>
        </w:rPr>
        <w:t>也就是说，政府的财政状况会更加糟糕，赤字会进一步扩大。因此，支出的这种变化无法消灭赤字。政府需要采取其他措施，例如增加税收或者削减其他支出，来实现财政平衡或盈余。</w:t>
      </w:r>
    </w:p>
    <w:p w:rsidR="006D7617" w:rsidRDefault="006D7617">
      <w:pPr>
        <w:spacing w:line="360" w:lineRule="auto"/>
        <w:rPr>
          <w:rFonts w:asciiTheme="minorEastAsia" w:hAnsiTheme="minorEastAsia"/>
          <w:b/>
          <w:szCs w:val="21"/>
        </w:rPr>
      </w:pPr>
    </w:p>
    <w:sectPr w:rsidR="006D7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BCC"/>
    <w:multiLevelType w:val="multilevel"/>
    <w:tmpl w:val="00821B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AF7AE1"/>
    <w:multiLevelType w:val="multilevel"/>
    <w:tmpl w:val="00AF7AE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973433A"/>
    <w:multiLevelType w:val="multilevel"/>
    <w:tmpl w:val="097343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0CB7912"/>
    <w:multiLevelType w:val="multilevel"/>
    <w:tmpl w:val="10CB79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E5433BA"/>
    <w:multiLevelType w:val="multilevel"/>
    <w:tmpl w:val="1E5433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5754551"/>
    <w:multiLevelType w:val="multilevel"/>
    <w:tmpl w:val="257545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A75072E"/>
    <w:multiLevelType w:val="multilevel"/>
    <w:tmpl w:val="2A7507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BB9256A"/>
    <w:multiLevelType w:val="multilevel"/>
    <w:tmpl w:val="2BB9256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DCC25D8"/>
    <w:multiLevelType w:val="multilevel"/>
    <w:tmpl w:val="2DCC25D8"/>
    <w:lvl w:ilvl="0">
      <w:start w:val="1"/>
      <w:numFmt w:val="decimal"/>
      <w:lvlText w:val="%1."/>
      <w:lvlJc w:val="left"/>
      <w:pPr>
        <w:tabs>
          <w:tab w:val="left" w:pos="720"/>
        </w:tabs>
        <w:ind w:left="720" w:hanging="360"/>
      </w:p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83C03AB"/>
    <w:multiLevelType w:val="multilevel"/>
    <w:tmpl w:val="383C03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997164B"/>
    <w:multiLevelType w:val="multilevel"/>
    <w:tmpl w:val="39971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F5448AD"/>
    <w:multiLevelType w:val="multilevel"/>
    <w:tmpl w:val="3F5448A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3A01D07"/>
    <w:multiLevelType w:val="multilevel"/>
    <w:tmpl w:val="43A01D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702684A"/>
    <w:multiLevelType w:val="multilevel"/>
    <w:tmpl w:val="4702684A"/>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AA72398"/>
    <w:multiLevelType w:val="multilevel"/>
    <w:tmpl w:val="4AA723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6383C34"/>
    <w:multiLevelType w:val="multilevel"/>
    <w:tmpl w:val="66383C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A09092A"/>
    <w:multiLevelType w:val="multilevel"/>
    <w:tmpl w:val="7A09092A"/>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A12443D"/>
    <w:multiLevelType w:val="multilevel"/>
    <w:tmpl w:val="7A12443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A18348A"/>
    <w:multiLevelType w:val="multilevel"/>
    <w:tmpl w:val="7A1834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A97430B"/>
    <w:multiLevelType w:val="multilevel"/>
    <w:tmpl w:val="7A97430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0"/>
  </w:num>
  <w:num w:numId="2">
    <w:abstractNumId w:val="19"/>
  </w:num>
  <w:num w:numId="3">
    <w:abstractNumId w:val="0"/>
  </w:num>
  <w:num w:numId="4">
    <w:abstractNumId w:val="1"/>
  </w:num>
  <w:num w:numId="5">
    <w:abstractNumId w:val="18"/>
  </w:num>
  <w:num w:numId="6">
    <w:abstractNumId w:val="4"/>
  </w:num>
  <w:num w:numId="7">
    <w:abstractNumId w:val="5"/>
  </w:num>
  <w:num w:numId="8">
    <w:abstractNumId w:val="17"/>
  </w:num>
  <w:num w:numId="9">
    <w:abstractNumId w:val="9"/>
  </w:num>
  <w:num w:numId="10">
    <w:abstractNumId w:val="11"/>
  </w:num>
  <w:num w:numId="11">
    <w:abstractNumId w:val="6"/>
  </w:num>
  <w:num w:numId="12">
    <w:abstractNumId w:val="14"/>
  </w:num>
  <w:num w:numId="13">
    <w:abstractNumId w:val="15"/>
  </w:num>
  <w:num w:numId="14">
    <w:abstractNumId w:val="16"/>
  </w:num>
  <w:num w:numId="15">
    <w:abstractNumId w:val="13"/>
  </w:num>
  <w:num w:numId="16">
    <w:abstractNumId w:val="12"/>
  </w:num>
  <w:num w:numId="17">
    <w:abstractNumId w:val="3"/>
  </w:num>
  <w:num w:numId="18">
    <w:abstractNumId w:val="8"/>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17"/>
    <w:rsid w:val="001462A4"/>
    <w:rsid w:val="00157B99"/>
    <w:rsid w:val="0017318D"/>
    <w:rsid w:val="001C6221"/>
    <w:rsid w:val="001F7376"/>
    <w:rsid w:val="00247F61"/>
    <w:rsid w:val="002D092F"/>
    <w:rsid w:val="00387604"/>
    <w:rsid w:val="005179B0"/>
    <w:rsid w:val="00580B17"/>
    <w:rsid w:val="00581595"/>
    <w:rsid w:val="006D7617"/>
    <w:rsid w:val="00857638"/>
    <w:rsid w:val="008B5E43"/>
    <w:rsid w:val="00932DD4"/>
    <w:rsid w:val="00AF315B"/>
    <w:rsid w:val="00B40FA8"/>
    <w:rsid w:val="00B439A3"/>
    <w:rsid w:val="00B7169F"/>
    <w:rsid w:val="00BD47F1"/>
    <w:rsid w:val="00D06195"/>
    <w:rsid w:val="00F46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501138"/>
  <w15:docId w15:val="{81A4B528-0B3F-46F7-A881-96DE381B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 w:type="paragraph" w:customStyle="1" w:styleId="1">
    <w:name w:val="列出段落1"/>
    <w:basedOn w:val="a"/>
    <w:uiPriority w:val="34"/>
    <w:qFormat/>
    <w:pPr>
      <w:ind w:firstLineChars="200" w:firstLine="420"/>
    </w:p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hljs-code">
    <w:name w:val="hljs-code"/>
    <w:basedOn w:val="a0"/>
  </w:style>
  <w:style w:type="character" w:styleId="a6">
    <w:name w:val="Placeholder Text"/>
    <w:basedOn w:val="a0"/>
    <w:uiPriority w:val="99"/>
    <w:semiHidden/>
    <w:rsid w:val="00B43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nwen.sogou.com/s/?w=%E6%8A%95%E8%B5%84%E5%87%BD%E6%95%B0&amp;ch=ww.xqy.ch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wen.sogou.com/s/?w=%E4%B8%80%E8%88%AC%E5%9D%87%E8%A1%A1&amp;ch=ww.xqy.ch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36</Pages>
  <Words>4519</Words>
  <Characters>25764</Characters>
  <Application>Microsoft Office Word</Application>
  <DocSecurity>0</DocSecurity>
  <Lines>214</Lines>
  <Paragraphs>60</Paragraphs>
  <ScaleCrop>false</ScaleCrop>
  <Company>HP</Company>
  <LinksUpToDate>false</LinksUpToDate>
  <CharactersWithSpaces>30223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WangXiaojun</cp:lastModifiedBy>
  <cp:revision>35</cp:revision>
  <dcterms:created xsi:type="dcterms:W3CDTF">2023-03-30T14:42:00Z</dcterms:created>
  <dcterms:modified xsi:type="dcterms:W3CDTF">2023-04-09T05:27:00Z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8ABA2F9C248183A25ADA2B64C478BEF8_33</vt:lpwstr>
  </property>
  <property fmtid="{D5CDD505-2E9C-101B-9397-08002B2CF9AE}" pid="3" name="KSOProductBuildVer">
    <vt:lpwstr>2052-11.34.1</vt:lpwstr>
  </property>
</Properties>
</file>