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2A3A0541" w:rsidR="00BB1672" w:rsidRPr="007B2FC0" w:rsidRDefault="00211879" w:rsidP="000C4F5D">
      <w:pPr>
        <w:spacing w:line="300" w:lineRule="auto"/>
        <w:rPr>
          <w:rFonts w:ascii="Times New Roman" w:eastAsia="宋体" w:hAnsi="Times New Roman" w:hint="eastAsia"/>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A23A8A">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sz w:val="24"/>
          <w:szCs w:val="24"/>
          <w:highlight w:val="yellow"/>
        </w:rPr>
        <w:t>解析：</w:t>
      </w:r>
    </w:p>
    <w:p w14:paraId="4E2B1981" w14:textId="723E1EDE" w:rsidR="00890376" w:rsidRPr="00CE55E1" w:rsidRDefault="00890376" w:rsidP="000C4F5D">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这一条是宏观和微观的共同点，非不同点</w:t>
      </w:r>
    </w:p>
    <w:p w14:paraId="5433157F" w14:textId="77777777" w:rsidR="00D411F1" w:rsidRPr="00890376" w:rsidRDefault="00D411F1" w:rsidP="000C4F5D">
      <w:pPr>
        <w:spacing w:line="300" w:lineRule="auto"/>
        <w:rPr>
          <w:rFonts w:ascii="FangSong" w:eastAsia="宋体" w:hAnsi="FangSong"/>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031ED14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w:t>
      </w:r>
      <w:r w:rsidR="00A23A8A">
        <w:rPr>
          <w:rFonts w:ascii="Times New Roman" w:eastAsia="宋体" w:hAnsi="Times New Roman" w:hint="eastAsia"/>
          <w:sz w:val="24"/>
          <w:szCs w:val="24"/>
        </w:rPr>
        <w:t>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CE55E1" w:rsidRDefault="00890376" w:rsidP="000C4F5D">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63208AEF" w14:textId="46CC83E0" w:rsidR="00890376" w:rsidRPr="00CE55E1" w:rsidRDefault="00890376" w:rsidP="000C4F5D">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CE55E1" w:rsidRDefault="009E5DC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13210052" w14:textId="60BF86EA" w:rsidR="009E5DC5" w:rsidRPr="00CE55E1" w:rsidRDefault="009E5DC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GDP无法反映社会福利、收入分配等方面的内容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6E6E613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w:t>
      </w:r>
      <w:r w:rsidR="00B026A5" w:rsidRPr="00B026A5">
        <w:rPr>
          <w:rFonts w:ascii="Times New Roman" w:eastAsia="宋体" w:hAnsi="Times New Roman"/>
          <w:position w:val="-4"/>
          <w:sz w:val="24"/>
          <w:szCs w:val="24"/>
        </w:rPr>
        <w:object w:dxaOrig="180" w:dyaOrig="200" w14:anchorId="7CDAF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85pt;height:10.2pt" o:ole="">
            <v:imagedata r:id="rId8" o:title=""/>
          </v:shape>
          <o:OLEObject Type="Embed" ProgID="Equation.DSMT4" ShapeID="_x0000_i1053" DrawAspect="Content" ObjectID="_1745095617" r:id="rId9"/>
        </w:objec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CE55E1" w:rsidRDefault="00483B7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28699CB4" w14:textId="1B148230" w:rsidR="00483B7F" w:rsidRPr="00CE55E1" w:rsidRDefault="00483B7F" w:rsidP="00B363A8">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实际GDP的增长率</w:t>
      </w:r>
      <w:r w:rsidRPr="00CE55E1">
        <w:rPr>
          <w:rFonts w:ascii="华文仿宋" w:eastAsia="华文仿宋" w:hAnsi="华文仿宋" w:hint="eastAsia"/>
          <w:sz w:val="24"/>
          <w:szCs w:val="24"/>
          <w:highlight w:val="yellow"/>
        </w:rPr>
        <w:t>不随基期改变</w:t>
      </w: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E55E1" w:rsidRDefault="00C720BF" w:rsidP="00E5712F">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1C00718" w14:textId="585466AE" w:rsidR="00C720BF" w:rsidRPr="00CE55E1" w:rsidRDefault="00C720BF" w:rsidP="00E5712F">
      <w:pPr>
        <w:spacing w:line="300" w:lineRule="auto"/>
        <w:rPr>
          <w:rFonts w:ascii="华文仿宋" w:eastAsia="华文仿宋" w:hAnsi="华文仿宋"/>
          <w:sz w:val="24"/>
          <w:szCs w:val="24"/>
        </w:rPr>
      </w:pPr>
      <w:r w:rsidRPr="00CE55E1">
        <w:rPr>
          <w:rFonts w:ascii="华文仿宋" w:eastAsia="华文仿宋" w:hAnsi="华文仿宋"/>
          <w:sz w:val="24"/>
          <w:szCs w:val="24"/>
          <w:highlight w:val="yellow"/>
        </w:rPr>
        <w:t>PPI影响GDP折算指数，而不直接影响CPI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r w:rsidRPr="00151C0C">
        <w:rPr>
          <w:rFonts w:ascii="Times New Roman" w:eastAsia="宋体" w:hAnsi="Times New Roman"/>
          <w:sz w:val="24"/>
          <w:szCs w:val="24"/>
        </w:rPr>
        <w:t>i</w:t>
      </w:r>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CE55E1" w:rsidRDefault="000646EF"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720F8BE3" w14:textId="64097A9B" w:rsidR="000646EF" w:rsidRPr="00CE55E1" w:rsidRDefault="000646EF"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在该模型中，总需求决定国民收入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A1004D" w:rsidRPr="00A1004D">
        <w:rPr>
          <w:rFonts w:ascii="Times New Roman" w:eastAsia="宋体" w:hAnsi="Times New Roman"/>
          <w:noProof/>
          <w:position w:val="-12"/>
          <w:sz w:val="24"/>
          <w:szCs w:val="24"/>
        </w:rPr>
        <w:object w:dxaOrig="1600" w:dyaOrig="360" w14:anchorId="0198C283">
          <v:shape id="_x0000_i1025" type="#_x0000_t75" alt="" style="width:80.15pt;height:19pt;mso-width-percent:0;mso-height-percent:0;mso-width-percent:0;mso-height-percent:0" o:ole="">
            <v:imagedata r:id="rId10" o:title=""/>
          </v:shape>
          <o:OLEObject Type="Embed" ProgID="Equation.DSMT4" ShapeID="_x0000_i1025" DrawAspect="Content" ObjectID="_1745095618" r:id="rId11"/>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25D54618" w:rsidR="009C1EAC" w:rsidRPr="00D04833" w:rsidRDefault="009C1EAC" w:rsidP="00B363A8">
      <w:pPr>
        <w:spacing w:line="300" w:lineRule="auto"/>
        <w:rPr>
          <w:rFonts w:ascii="华文仿宋" w:eastAsia="华文仿宋" w:hAnsi="华文仿宋"/>
          <w:sz w:val="24"/>
          <w:szCs w:val="24"/>
          <w:highlight w:val="yellow"/>
        </w:rPr>
      </w:pPr>
      <w:r w:rsidRPr="00D04833">
        <w:rPr>
          <w:rFonts w:ascii="华文仿宋" w:eastAsia="华文仿宋" w:hAnsi="华文仿宋" w:hint="eastAsia"/>
          <w:sz w:val="24"/>
          <w:szCs w:val="24"/>
          <w:highlight w:val="yellow"/>
        </w:rPr>
        <w:t>解析：</w:t>
      </w:r>
    </w:p>
    <w:p w14:paraId="01EEDE64" w14:textId="55576823" w:rsidR="00B026A5" w:rsidRDefault="00B026A5" w:rsidP="00B026A5">
      <w:pPr>
        <w:pStyle w:val="MTDisplayEquation"/>
        <w:rPr>
          <w:highlight w:val="yellow"/>
        </w:rPr>
      </w:pPr>
      <w:r>
        <w:rPr>
          <w:highlight w:val="yellow"/>
        </w:rPr>
        <w:tab/>
      </w:r>
      <w:r w:rsidRPr="00B026A5">
        <w:rPr>
          <w:position w:val="-10"/>
          <w:highlight w:val="yellow"/>
        </w:rPr>
        <w:object w:dxaOrig="3400" w:dyaOrig="320" w14:anchorId="07A86CB5">
          <v:shape id="_x0000_i1060" type="#_x0000_t75" style="width:169.8pt;height:16.3pt" o:ole="">
            <v:imagedata r:id="rId12" o:title=""/>
          </v:shape>
          <o:OLEObject Type="Embed" ProgID="Equation.DSMT4" ShapeID="_x0000_i1060" DrawAspect="Content" ObjectID="_1745095619" r:id="rId13"/>
        </w:object>
      </w:r>
    </w:p>
    <w:p w14:paraId="1542E640" w14:textId="6C7F6062" w:rsidR="00B026A5" w:rsidRPr="00B026A5" w:rsidRDefault="00B026A5" w:rsidP="00B026A5">
      <w:pPr>
        <w:pStyle w:val="MTDisplayEquation"/>
        <w:rPr>
          <w:rFonts w:hint="eastAsia"/>
          <w:highlight w:val="yellow"/>
        </w:rPr>
      </w:pPr>
      <w:r>
        <w:rPr>
          <w:highlight w:val="yellow"/>
        </w:rPr>
        <w:tab/>
      </w:r>
      <w:r w:rsidRPr="00B026A5">
        <w:rPr>
          <w:position w:val="-10"/>
          <w:highlight w:val="yellow"/>
        </w:rPr>
        <w:object w:dxaOrig="4700" w:dyaOrig="360" w14:anchorId="09C69B8D">
          <v:shape id="_x0000_i1064" type="#_x0000_t75" style="width:235pt;height:18.35pt" o:ole="">
            <v:imagedata r:id="rId14" o:title=""/>
          </v:shape>
          <o:OLEObject Type="Embed" ProgID="Equation.DSMT4" ShapeID="_x0000_i1064" DrawAspect="Content" ObjectID="_1745095620" r:id="rId15"/>
        </w:objec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A1004D" w:rsidRPr="00A1004D">
        <w:rPr>
          <w:rFonts w:ascii="Times New Roman" w:eastAsia="宋体" w:hAnsi="Times New Roman"/>
          <w:noProof/>
          <w:position w:val="-10"/>
          <w:sz w:val="24"/>
          <w:szCs w:val="24"/>
        </w:rPr>
        <w:object w:dxaOrig="1200" w:dyaOrig="300" w14:anchorId="05ED4F81">
          <v:shape id="_x0000_i1026" type="#_x0000_t75" alt="" style="width:60.45pt;height:14.25pt;mso-width-percent:0;mso-height-percent:0;mso-width-percent:0;mso-height-percent:0" o:ole="">
            <v:imagedata r:id="rId16" o:title=""/>
          </v:shape>
          <o:OLEObject Type="Embed" ProgID="Equation.DSMT4" ShapeID="_x0000_i1026" DrawAspect="Content" ObjectID="_1745095621" r:id="rId17"/>
        </w:object>
      </w:r>
      <w:r>
        <w:rPr>
          <w:rFonts w:ascii="Times New Roman" w:eastAsia="宋体" w:hAnsi="Times New Roman" w:hint="eastAsia"/>
          <w:sz w:val="24"/>
          <w:szCs w:val="24"/>
        </w:rPr>
        <w:t>，设消费函数为</w:t>
      </w:r>
      <w:r w:rsidR="00A1004D" w:rsidRPr="00A1004D">
        <w:rPr>
          <w:rFonts w:ascii="Times New Roman" w:eastAsia="宋体" w:hAnsi="Times New Roman"/>
          <w:noProof/>
          <w:position w:val="-12"/>
          <w:sz w:val="24"/>
          <w:szCs w:val="24"/>
        </w:rPr>
        <w:object w:dxaOrig="1180" w:dyaOrig="360" w14:anchorId="011D1B18">
          <v:shape id="_x0000_i1027" type="#_x0000_t75" alt="" style="width:59.1pt;height:19pt;mso-width-percent:0;mso-height-percent:0;mso-width-percent:0;mso-height-percent:0" o:ole="">
            <v:imagedata r:id="rId18" o:title=""/>
          </v:shape>
          <o:OLEObject Type="Embed" ProgID="Equation.DSMT4" ShapeID="_x0000_i1027" DrawAspect="Content" ObjectID="_1745095622" r:id="rId19"/>
        </w:object>
      </w:r>
      <w:r>
        <w:rPr>
          <w:rFonts w:ascii="Times New Roman" w:eastAsia="宋体" w:hAnsi="Times New Roman" w:hint="eastAsia"/>
          <w:sz w:val="24"/>
          <w:szCs w:val="24"/>
        </w:rPr>
        <w:t>（</w:t>
      </w:r>
      <w:r w:rsidR="00A1004D" w:rsidRPr="00A1004D">
        <w:rPr>
          <w:rFonts w:ascii="Times New Roman" w:eastAsia="宋体" w:hAnsi="Times New Roman"/>
          <w:noProof/>
          <w:position w:val="-10"/>
          <w:sz w:val="24"/>
          <w:szCs w:val="24"/>
        </w:rPr>
        <w:object w:dxaOrig="900" w:dyaOrig="320" w14:anchorId="5CCC21F1">
          <v:shape id="_x0000_i1028" type="#_x0000_t75" alt="" style="width:44.85pt;height:16.3pt;mso-width-percent:0;mso-height-percent:0;mso-width-percent:0;mso-height-percent:0" o:ole="">
            <v:imagedata r:id="rId20" o:title=""/>
          </v:shape>
          <o:OLEObject Type="Embed" ProgID="Equation.DSMT4" ShapeID="_x0000_i1028" DrawAspect="Content" ObjectID="_1745095623" r:id="rId21"/>
        </w:object>
      </w:r>
      <w:r>
        <w:rPr>
          <w:rFonts w:ascii="Times New Roman" w:eastAsia="宋体" w:hAnsi="Times New Roman" w:hint="eastAsia"/>
          <w:sz w:val="24"/>
          <w:szCs w:val="24"/>
        </w:rPr>
        <w:t>），定额税为</w:t>
      </w:r>
      <w:r w:rsidR="00A1004D" w:rsidRPr="00A1004D">
        <w:rPr>
          <w:rFonts w:ascii="Times New Roman" w:eastAsia="宋体" w:hAnsi="Times New Roman"/>
          <w:noProof/>
          <w:position w:val="-6"/>
          <w:sz w:val="24"/>
          <w:szCs w:val="24"/>
        </w:rPr>
        <w:object w:dxaOrig="139" w:dyaOrig="240" w14:anchorId="6F6C1AEC">
          <v:shape id="_x0000_i1029" type="#_x0000_t75" alt="" style="width:6.8pt;height:12.25pt;mso-width-percent:0;mso-height-percent:0;mso-width-percent:0;mso-height-percent:0" o:ole="">
            <v:imagedata r:id="rId22" o:title=""/>
          </v:shape>
          <o:OLEObject Type="Embed" ProgID="Equation.DSMT4" ShapeID="_x0000_i1029" DrawAspect="Content" ObjectID="_1745095624" r:id="rId23"/>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16310B89"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r w:rsidR="00B026A5" w:rsidRPr="00B026A5">
        <w:rPr>
          <w:rFonts w:ascii="Times New Roman" w:eastAsia="宋体" w:hAnsi="Times New Roman"/>
          <w:position w:val="-6"/>
          <w:sz w:val="24"/>
          <w:szCs w:val="24"/>
        </w:rPr>
        <w:object w:dxaOrig="480" w:dyaOrig="260" w14:anchorId="7FAA7D6F">
          <v:shape id="_x0000_i1056" type="#_x0000_t75" style="width:23.75pt;height:12.9pt" o:ole="">
            <v:imagedata r:id="rId24" o:title=""/>
          </v:shape>
          <o:OLEObject Type="Embed" ProgID="Equation.DSMT4" ShapeID="_x0000_i1056" DrawAspect="Content" ObjectID="_1745095625" r:id="rId25"/>
        </w:objec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0C8001E4" w:rsidR="000646EF" w:rsidRDefault="000646EF"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r w:rsidR="00B026A5" w:rsidRPr="00B026A5">
        <w:rPr>
          <w:rFonts w:ascii="Times New Roman" w:eastAsia="宋体" w:hAnsi="Times New Roman"/>
          <w:position w:val="-6"/>
          <w:sz w:val="24"/>
          <w:szCs w:val="24"/>
        </w:rPr>
        <w:object w:dxaOrig="480" w:dyaOrig="260" w14:anchorId="53C6CBA9">
          <v:shape id="_x0000_i1057" type="#_x0000_t75" style="width:23.75pt;height:12.9pt" o:ole="">
            <v:imagedata r:id="rId24" o:title=""/>
          </v:shape>
          <o:OLEObject Type="Embed" ProgID="Equation.DSMT4" ShapeID="_x0000_i1057" DrawAspect="Content" ObjectID="_1745095626" r:id="rId26"/>
        </w:objec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CE55E1" w:rsidRDefault="00444535" w:rsidP="00B363A8">
      <w:pPr>
        <w:spacing w:line="300" w:lineRule="auto"/>
        <w:rPr>
          <w:rFonts w:ascii="华文仿宋" w:eastAsia="华文仿宋" w:hAnsi="华文仿宋"/>
          <w:sz w:val="24"/>
          <w:szCs w:val="24"/>
          <w:highlight w:val="yellow"/>
        </w:rPr>
      </w:pPr>
      <w:r w:rsidRPr="00CE55E1">
        <w:rPr>
          <w:rFonts w:ascii="华文仿宋" w:eastAsia="华文仿宋" w:hAnsi="华文仿宋" w:hint="eastAsia"/>
          <w:sz w:val="24"/>
          <w:szCs w:val="24"/>
          <w:highlight w:val="yellow"/>
        </w:rPr>
        <w:t>解析：</w:t>
      </w:r>
    </w:p>
    <w:p w14:paraId="4A581B56" w14:textId="0746105E" w:rsidR="00444535" w:rsidRPr="00CE55E1" w:rsidRDefault="00444535" w:rsidP="00B363A8">
      <w:pPr>
        <w:spacing w:line="300" w:lineRule="auto"/>
        <w:rPr>
          <w:rFonts w:ascii="华文仿宋" w:eastAsia="华文仿宋" w:hAnsi="华文仿宋"/>
          <w:sz w:val="24"/>
          <w:szCs w:val="24"/>
        </w:rPr>
      </w:pPr>
      <w:r w:rsidRPr="00CE55E1">
        <w:rPr>
          <w:rFonts w:ascii="华文仿宋" w:eastAsia="华文仿宋" w:hAnsi="华文仿宋" w:hint="eastAsia"/>
          <w:sz w:val="24"/>
          <w:szCs w:val="24"/>
          <w:highlight w:val="yellow"/>
        </w:rPr>
        <w:t>ABC三选项都对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BFBC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sidR="00C255AD" w:rsidRPr="00C255AD">
        <w:rPr>
          <w:rFonts w:ascii="Times New Roman" w:eastAsia="宋体" w:hAnsi="Times New Roman"/>
          <w:sz w:val="24"/>
          <w:szCs w:val="24"/>
        </w:rPr>
        <w:t>关于消费函数的说法，</w:t>
      </w:r>
      <w:r w:rsidR="00C255AD" w:rsidRPr="00DD2BB6">
        <w:rPr>
          <w:rFonts w:ascii="Times New Roman" w:eastAsia="宋体" w:hAnsi="Times New Roman" w:hint="eastAsia"/>
          <w:sz w:val="24"/>
          <w:szCs w:val="24"/>
          <w:em w:val="dot"/>
        </w:rPr>
        <w:t>不正确</w:t>
      </w:r>
      <w:r w:rsidR="00C255AD" w:rsidRPr="00C255AD">
        <w:rPr>
          <w:rFonts w:ascii="Times New Roman" w:eastAsia="宋体" w:hAnsi="Times New Roman"/>
          <w:sz w:val="24"/>
          <w:szCs w:val="24"/>
        </w:rPr>
        <w:t>的是</w:t>
      </w:r>
      <w:r>
        <w:rPr>
          <w:rFonts w:ascii="Times New Roman" w:eastAsia="宋体" w:hAnsi="Times New Roman" w:hint="eastAsia"/>
          <w:sz w:val="24"/>
          <w:szCs w:val="24"/>
        </w:rPr>
        <w:t>？</w:t>
      </w:r>
      <w:r w:rsidR="00C255AD">
        <w:rPr>
          <w:rFonts w:ascii="Times New Roman" w:eastAsia="宋体" w:hAnsi="Times New Roman" w:hint="eastAsia"/>
          <w:color w:val="FF0000"/>
          <w:sz w:val="24"/>
          <w:szCs w:val="24"/>
        </w:rPr>
        <w:t>C</w:t>
      </w:r>
    </w:p>
    <w:p w14:paraId="73B4B125" w14:textId="77777777" w:rsidR="00C255AD" w:rsidRPr="00C255AD" w:rsidRDefault="00211879" w:rsidP="00C255A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255AD" w:rsidRPr="00C255AD">
        <w:rPr>
          <w:rFonts w:ascii="Times New Roman" w:eastAsia="宋体" w:hAnsi="Times New Roman"/>
          <w:sz w:val="24"/>
          <w:szCs w:val="24"/>
        </w:rPr>
        <w:t>平均消费倾向大于边际消费倾向</w:t>
      </w:r>
    </w:p>
    <w:p w14:paraId="75FCCD8D"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B </w:t>
      </w:r>
      <w:r w:rsidRPr="00C255AD">
        <w:rPr>
          <w:rFonts w:ascii="Times New Roman" w:eastAsia="宋体" w:hAnsi="Times New Roman"/>
          <w:sz w:val="24"/>
          <w:szCs w:val="24"/>
        </w:rPr>
        <w:t>平均消费倾向和平均储蓄倾向之和恒等于</w:t>
      </w:r>
      <w:r w:rsidRPr="00C255AD">
        <w:rPr>
          <w:rFonts w:ascii="Times New Roman" w:eastAsia="宋体" w:hAnsi="Times New Roman"/>
          <w:sz w:val="24"/>
          <w:szCs w:val="24"/>
        </w:rPr>
        <w:t>1</w:t>
      </w:r>
    </w:p>
    <w:p w14:paraId="7E6696D3" w14:textId="77777777" w:rsidR="00C255AD" w:rsidRPr="00C255AD"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C </w:t>
      </w:r>
      <w:r w:rsidRPr="00C255AD">
        <w:rPr>
          <w:rFonts w:ascii="Times New Roman" w:eastAsia="宋体" w:hAnsi="Times New Roman"/>
          <w:sz w:val="24"/>
          <w:szCs w:val="24"/>
        </w:rPr>
        <w:t>社会消费函数是家户消费函数的简单加总</w:t>
      </w:r>
    </w:p>
    <w:p w14:paraId="54B33E51" w14:textId="4A634FA7" w:rsidR="00211879" w:rsidRDefault="00C255AD" w:rsidP="00C255AD">
      <w:pPr>
        <w:spacing w:line="300" w:lineRule="auto"/>
        <w:rPr>
          <w:rFonts w:ascii="Times New Roman" w:eastAsia="宋体" w:hAnsi="Times New Roman"/>
          <w:sz w:val="24"/>
          <w:szCs w:val="24"/>
        </w:rPr>
      </w:pPr>
      <w:r w:rsidRPr="00C255AD">
        <w:rPr>
          <w:rFonts w:ascii="Times New Roman" w:eastAsia="宋体" w:hAnsi="Times New Roman"/>
          <w:sz w:val="24"/>
          <w:szCs w:val="24"/>
        </w:rPr>
        <w:t xml:space="preserve">D </w:t>
      </w:r>
      <w:r w:rsidRPr="00C255AD">
        <w:rPr>
          <w:rFonts w:ascii="Times New Roman" w:eastAsia="宋体" w:hAnsi="Times New Roman"/>
          <w:sz w:val="24"/>
          <w:szCs w:val="24"/>
        </w:rPr>
        <w:t>消费就多，储蓄就少，即社会消费曲线就会向上移动</w:t>
      </w:r>
    </w:p>
    <w:p w14:paraId="43B91984" w14:textId="77777777" w:rsidR="00E96B6C" w:rsidRPr="00D04833" w:rsidRDefault="00E96B6C" w:rsidP="00E96B6C">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2F14B9A4" w14:textId="77777777" w:rsidR="00E96B6C" w:rsidRPr="00D04833" w:rsidRDefault="00E96B6C" w:rsidP="00E96B6C">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社会消费函数是家户消费函数的总和，但社会消费函数并不是家户消费函数的简</w:t>
      </w:r>
      <w:r w:rsidRPr="00D04833">
        <w:rPr>
          <w:rFonts w:ascii="华文仿宋" w:eastAsia="华文仿宋" w:hAnsi="华文仿宋"/>
          <w:sz w:val="24"/>
          <w:szCs w:val="24"/>
          <w:highlight w:val="yellow"/>
        </w:rPr>
        <w:lastRenderedPageBreak/>
        <w:t>单加总。加总时要考虑国民收入的分配、税收政策、公司未分配利润。</w:t>
      </w:r>
    </w:p>
    <w:p w14:paraId="5EF3A2CA" w14:textId="77777777" w:rsidR="00E96B6C" w:rsidRDefault="00E96B6C" w:rsidP="00C255AD">
      <w:pPr>
        <w:spacing w:line="300" w:lineRule="auto"/>
        <w:rPr>
          <w:rFonts w:ascii="Times New Roman" w:eastAsia="宋体" w:hAnsi="Times New Roman"/>
          <w:sz w:val="24"/>
          <w:szCs w:val="24"/>
        </w:rPr>
      </w:pP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22C34566"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384A2582" w14:textId="77777777" w:rsidR="004332E0" w:rsidRPr="004332E0" w:rsidRDefault="004332E0" w:rsidP="00B363A8">
      <w:pPr>
        <w:spacing w:line="300" w:lineRule="auto"/>
        <w:rPr>
          <w:rFonts w:ascii="Times New Roman" w:eastAsia="宋体" w:hAnsi="Times New Roman"/>
          <w:sz w:val="24"/>
          <w:szCs w:val="24"/>
        </w:rPr>
      </w:pP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650D26A9"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A41936">
        <w:rPr>
          <w:rFonts w:ascii="Times New Roman" w:eastAsia="宋体" w:hAnsi="Times New Roman" w:hint="eastAsia"/>
          <w:color w:val="FF0000"/>
          <w:sz w:val="24"/>
          <w:szCs w:val="24"/>
        </w:rPr>
        <w:t>B</w:t>
      </w:r>
    </w:p>
    <w:p w14:paraId="563B7923" w14:textId="77777777" w:rsidR="009B2227" w:rsidRPr="009B2227" w:rsidRDefault="00211879" w:rsidP="009B2227">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9B2227" w:rsidRPr="009B2227">
        <w:rPr>
          <w:rFonts w:ascii="Times New Roman" w:eastAsia="宋体" w:hAnsi="Times New Roman"/>
          <w:sz w:val="24"/>
          <w:szCs w:val="24"/>
        </w:rPr>
        <w:t>在曲线上的任何一点，产品市场都是均衡的</w:t>
      </w:r>
    </w:p>
    <w:p w14:paraId="42A3113A"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B IS</w:t>
      </w:r>
      <w:r w:rsidRPr="009B2227">
        <w:rPr>
          <w:rFonts w:ascii="Times New Roman" w:eastAsia="宋体" w:hAnsi="Times New Roman"/>
          <w:sz w:val="24"/>
          <w:szCs w:val="24"/>
        </w:rPr>
        <w:t>曲线的斜率只与投资对利率的敏感度有关</w:t>
      </w:r>
    </w:p>
    <w:p w14:paraId="04D8ABED"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C </w:t>
      </w:r>
      <w:r w:rsidRPr="009B2227">
        <w:rPr>
          <w:rFonts w:ascii="Times New Roman" w:eastAsia="宋体" w:hAnsi="Times New Roman"/>
          <w:sz w:val="24"/>
          <w:szCs w:val="24"/>
        </w:rPr>
        <w:t>储蓄增加，</w:t>
      </w:r>
      <w:r w:rsidRPr="009B2227">
        <w:rPr>
          <w:rFonts w:ascii="Times New Roman" w:eastAsia="宋体" w:hAnsi="Times New Roman"/>
          <w:sz w:val="24"/>
          <w:szCs w:val="24"/>
        </w:rPr>
        <w:t>IS</w:t>
      </w:r>
      <w:r w:rsidRPr="009B2227">
        <w:rPr>
          <w:rFonts w:ascii="Times New Roman" w:eastAsia="宋体" w:hAnsi="Times New Roman"/>
          <w:sz w:val="24"/>
          <w:szCs w:val="24"/>
        </w:rPr>
        <w:t>曲线就会向左方移动</w:t>
      </w:r>
    </w:p>
    <w:p w14:paraId="07484C03" w14:textId="77777777" w:rsidR="009B2227" w:rsidRPr="009B2227" w:rsidRDefault="009B2227" w:rsidP="009B2227">
      <w:pPr>
        <w:spacing w:line="300" w:lineRule="auto"/>
        <w:rPr>
          <w:rFonts w:ascii="Times New Roman" w:eastAsia="宋体" w:hAnsi="Times New Roman"/>
          <w:sz w:val="24"/>
          <w:szCs w:val="24"/>
        </w:rPr>
      </w:pPr>
      <w:r w:rsidRPr="009B2227">
        <w:rPr>
          <w:rFonts w:ascii="Times New Roman" w:eastAsia="宋体" w:hAnsi="Times New Roman"/>
          <w:sz w:val="24"/>
          <w:szCs w:val="24"/>
        </w:rPr>
        <w:t xml:space="preserve">D </w:t>
      </w:r>
      <w:r w:rsidRPr="009B2227">
        <w:rPr>
          <w:rFonts w:ascii="Times New Roman" w:eastAsia="宋体" w:hAnsi="Times New Roman"/>
          <w:sz w:val="24"/>
          <w:szCs w:val="24"/>
        </w:rPr>
        <w:t>如果边际消费倾向较大，当利率变动引起投资变动时，收入变动的幅度也较大</w:t>
      </w:r>
    </w:p>
    <w:p w14:paraId="7B98C94E" w14:textId="77777777" w:rsidR="009B2227" w:rsidRPr="00D04833" w:rsidRDefault="009B2227" w:rsidP="009B2227">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7A762EB2" w14:textId="6C5A97E1" w:rsidR="00211879" w:rsidRPr="00D04833" w:rsidRDefault="009B2227" w:rsidP="009B2227">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IS曲线的斜率既与边际消费倾向有关，也与利率对投资影响的系数有关。</w:t>
      </w:r>
    </w:p>
    <w:p w14:paraId="6A8182AE" w14:textId="77777777" w:rsidR="009B2227" w:rsidRPr="009B2227" w:rsidRDefault="009B2227" w:rsidP="009B2227">
      <w:pPr>
        <w:spacing w:line="300" w:lineRule="auto"/>
        <w:rPr>
          <w:rFonts w:ascii="Times New Roman" w:eastAsia="宋体" w:hAnsi="Times New Roman"/>
          <w:sz w:val="24"/>
          <w:szCs w:val="24"/>
        </w:rPr>
      </w:pPr>
    </w:p>
    <w:p w14:paraId="6E671943" w14:textId="77777777" w:rsidR="003F7A00" w:rsidRPr="003F7A00" w:rsidRDefault="00211879" w:rsidP="003F7A00">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sidR="003F7A00" w:rsidRPr="003F7A00">
        <w:rPr>
          <w:rFonts w:ascii="Times New Roman" w:eastAsia="宋体" w:hAnsi="Times New Roman"/>
          <w:sz w:val="24"/>
          <w:szCs w:val="24"/>
        </w:rPr>
        <w:t>关于货币市场均衡利率的说法，不正确的是？</w:t>
      </w:r>
      <w:r w:rsidR="003F7A00" w:rsidRPr="003F7A00">
        <w:rPr>
          <w:rFonts w:ascii="Times New Roman" w:eastAsia="宋体" w:hAnsi="Times New Roman"/>
          <w:color w:val="FF0000"/>
          <w:sz w:val="24"/>
          <w:szCs w:val="24"/>
        </w:rPr>
        <w:t>B</w:t>
      </w:r>
    </w:p>
    <w:p w14:paraId="044118BA"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A </w:t>
      </w:r>
      <w:r w:rsidRPr="003F7A00">
        <w:rPr>
          <w:rFonts w:ascii="Times New Roman" w:eastAsia="宋体" w:hAnsi="Times New Roman"/>
          <w:sz w:val="24"/>
          <w:szCs w:val="24"/>
        </w:rPr>
        <w:t>货币供给曲线和货币需求曲线相交的点决定了利率的均衡水平</w:t>
      </w:r>
    </w:p>
    <w:p w14:paraId="505E54F0" w14:textId="7490A39F"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B </w:t>
      </w:r>
      <w:r w:rsidRPr="003F7A00">
        <w:rPr>
          <w:rFonts w:ascii="Times New Roman" w:eastAsia="宋体" w:hAnsi="Times New Roman"/>
          <w:sz w:val="24"/>
          <w:szCs w:val="24"/>
        </w:rPr>
        <w:t>如果市场利率低于</w:t>
      </w:r>
      <w:r w:rsidR="00D04833" w:rsidRPr="00D04833">
        <w:rPr>
          <w:rFonts w:ascii="Times New Roman" w:eastAsia="宋体" w:hAnsi="Times New Roman"/>
          <w:position w:val="-12"/>
          <w:sz w:val="24"/>
          <w:szCs w:val="24"/>
        </w:rPr>
        <w:object w:dxaOrig="220" w:dyaOrig="360" w14:anchorId="6D987895">
          <v:shape id="_x0000_i1067" type="#_x0000_t75" style="width:10.85pt;height:18.35pt" o:ole="">
            <v:imagedata r:id="rId27" o:title=""/>
          </v:shape>
          <o:OLEObject Type="Embed" ProgID="Equation.DSMT4" ShapeID="_x0000_i1067" DrawAspect="Content" ObjectID="_1745095627" r:id="rId28"/>
        </w:object>
      </w:r>
      <w:r w:rsidRPr="003F7A00">
        <w:rPr>
          <w:rFonts w:ascii="Times New Roman" w:eastAsia="宋体" w:hAnsi="Times New Roman"/>
          <w:sz w:val="24"/>
          <w:szCs w:val="24"/>
        </w:rPr>
        <w:t>，说明货币供给超过需求，这时人们感觉手中持有的货币太多，会买入有价证券</w:t>
      </w:r>
    </w:p>
    <w:p w14:paraId="4DED4BF6"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C </w:t>
      </w:r>
      <w:r w:rsidRPr="003F7A00">
        <w:rPr>
          <w:rFonts w:ascii="Times New Roman" w:eastAsia="宋体" w:hAnsi="Times New Roman"/>
          <w:sz w:val="24"/>
          <w:szCs w:val="24"/>
        </w:rPr>
        <w:t>当人们对货币的交易需求或投机需求增加时，货币需求曲线就会向右上方移动，利率会上升</w:t>
      </w:r>
    </w:p>
    <w:p w14:paraId="2387EEDE" w14:textId="77777777" w:rsidR="003F7A00" w:rsidRPr="003F7A00" w:rsidRDefault="003F7A00" w:rsidP="003F7A00">
      <w:pPr>
        <w:spacing w:line="300" w:lineRule="auto"/>
        <w:rPr>
          <w:rFonts w:ascii="Times New Roman" w:eastAsia="宋体" w:hAnsi="Times New Roman"/>
          <w:sz w:val="24"/>
          <w:szCs w:val="24"/>
        </w:rPr>
      </w:pPr>
      <w:r w:rsidRPr="003F7A00">
        <w:rPr>
          <w:rFonts w:ascii="Times New Roman" w:eastAsia="宋体" w:hAnsi="Times New Roman"/>
          <w:sz w:val="24"/>
          <w:szCs w:val="24"/>
        </w:rPr>
        <w:t xml:space="preserve">D </w:t>
      </w:r>
      <w:r w:rsidRPr="003F7A00">
        <w:rPr>
          <w:rFonts w:ascii="Times New Roman" w:eastAsia="宋体" w:hAnsi="Times New Roman"/>
          <w:sz w:val="24"/>
          <w:szCs w:val="24"/>
        </w:rPr>
        <w:t>当政府增加货币供给量时，货币供给曲线则会向右移动，利率会下降</w:t>
      </w:r>
    </w:p>
    <w:p w14:paraId="30E36D9A" w14:textId="77777777" w:rsidR="003F7A00" w:rsidRPr="00D04833" w:rsidRDefault="003F7A00" w:rsidP="003F7A00">
      <w:pPr>
        <w:spacing w:line="300" w:lineRule="auto"/>
        <w:rPr>
          <w:rFonts w:ascii="华文仿宋" w:eastAsia="华文仿宋" w:hAnsi="华文仿宋"/>
          <w:sz w:val="24"/>
          <w:szCs w:val="24"/>
          <w:highlight w:val="yellow"/>
        </w:rPr>
      </w:pPr>
      <w:r w:rsidRPr="00D04833">
        <w:rPr>
          <w:rFonts w:ascii="华文仿宋" w:eastAsia="华文仿宋" w:hAnsi="华文仿宋"/>
          <w:sz w:val="24"/>
          <w:szCs w:val="24"/>
          <w:highlight w:val="yellow"/>
        </w:rPr>
        <w:t>解析</w:t>
      </w:r>
    </w:p>
    <w:p w14:paraId="07B5888E" w14:textId="370C73A0" w:rsidR="00211879" w:rsidRPr="00D04833" w:rsidRDefault="003F7A00" w:rsidP="003F7A00">
      <w:pPr>
        <w:spacing w:line="300" w:lineRule="auto"/>
        <w:rPr>
          <w:rFonts w:ascii="华文仿宋" w:eastAsia="华文仿宋" w:hAnsi="华文仿宋"/>
          <w:sz w:val="24"/>
          <w:szCs w:val="24"/>
        </w:rPr>
      </w:pPr>
      <w:r w:rsidRPr="00D04833">
        <w:rPr>
          <w:rFonts w:ascii="华文仿宋" w:eastAsia="华文仿宋" w:hAnsi="华文仿宋"/>
          <w:sz w:val="24"/>
          <w:szCs w:val="24"/>
          <w:highlight w:val="yellow"/>
        </w:rPr>
        <w:t>如果市场利率低于</w:t>
      </w:r>
      <w:r w:rsidR="00D04833" w:rsidRPr="00D04833">
        <w:rPr>
          <w:rFonts w:ascii="华文仿宋" w:eastAsia="华文仿宋" w:hAnsi="华文仿宋"/>
          <w:position w:val="-12"/>
          <w:sz w:val="24"/>
          <w:szCs w:val="24"/>
          <w:highlight w:val="yellow"/>
        </w:rPr>
        <w:object w:dxaOrig="220" w:dyaOrig="360" w14:anchorId="33DD3C5D">
          <v:shape id="_x0000_i1070" type="#_x0000_t75" style="width:10.85pt;height:18.35pt" o:ole="">
            <v:imagedata r:id="rId29" o:title=""/>
          </v:shape>
          <o:OLEObject Type="Embed" ProgID="Equation.DSMT4" ShapeID="_x0000_i1070" DrawAspect="Content" ObjectID="_1745095628" r:id="rId30"/>
        </w:object>
      </w:r>
      <w:r w:rsidRPr="00D04833">
        <w:rPr>
          <w:rFonts w:ascii="华文仿宋" w:eastAsia="华文仿宋" w:hAnsi="华文仿宋"/>
          <w:sz w:val="24"/>
          <w:szCs w:val="24"/>
          <w:highlight w:val="yellow"/>
        </w:rPr>
        <w:t>，说明货币需求超过供给，这时人们感觉手中持有的货币太少，会卖出有价证券</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2DD4BDD5"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sidR="000E4F8E">
        <w:rPr>
          <w:rFonts w:ascii="Times New Roman" w:eastAsia="宋体" w:hAnsi="Times New Roman"/>
          <w:sz w:val="24"/>
          <w:szCs w:val="24"/>
        </w:rPr>
        <w:t>5</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A1004D" w:rsidRPr="00A1004D">
        <w:rPr>
          <w:rFonts w:ascii="Times New Roman" w:eastAsia="宋体" w:hAnsi="Times New Roman"/>
          <w:noProof/>
          <w:position w:val="-10"/>
          <w:sz w:val="24"/>
          <w:szCs w:val="24"/>
        </w:rPr>
        <w:object w:dxaOrig="1120" w:dyaOrig="320" w14:anchorId="57308390">
          <v:shape id="_x0000_i1030" type="#_x0000_t75" alt="" style="width:55.7pt;height:16.3pt;mso-width-percent:0;mso-height-percent:0;mso-width-percent:0;mso-height-percent:0" o:ole="">
            <v:imagedata r:id="rId31" o:title=""/>
          </v:shape>
          <o:OLEObject Type="Embed" ProgID="Equation.DSMT4" ShapeID="_x0000_i1030" DrawAspect="Content" ObjectID="_1745095629" r:id="rId32"/>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000E4F8E" w:rsidRPr="005D3011">
        <w:rPr>
          <w:rFonts w:ascii="Times New Roman" w:eastAsia="宋体" w:hAnsi="Times New Roman" w:hint="eastAsia"/>
          <w:color w:val="FF0000"/>
          <w:sz w:val="24"/>
          <w:szCs w:val="24"/>
        </w:rPr>
        <w:t>C</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lastRenderedPageBreak/>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15859D0B">
          <v:shape id="_x0000_i1031" type="#_x0000_t75" alt="" style="width:10.2pt;height:13.6pt;mso-width-percent:0;mso-height-percent:0;mso-width-percent:0;mso-height-percent:0" o:ole="">
            <v:imagedata r:id="rId33" o:title=""/>
          </v:shape>
          <o:OLEObject Type="Embed" ProgID="Equation.DSMT4" ShapeID="_x0000_i1031" DrawAspect="Content" ObjectID="_1745095630" r:id="rId34"/>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A1004D" w:rsidRPr="00A1004D">
        <w:rPr>
          <w:rFonts w:ascii="Times New Roman" w:eastAsia="宋体" w:hAnsi="Times New Roman"/>
          <w:noProof/>
          <w:position w:val="-6"/>
          <w:sz w:val="24"/>
          <w:szCs w:val="24"/>
        </w:rPr>
        <w:object w:dxaOrig="200" w:dyaOrig="279" w14:anchorId="3D4E59C9">
          <v:shape id="_x0000_i1032" type="#_x0000_t75" alt="" style="width:10.2pt;height:13.6pt;mso-width-percent:0;mso-height-percent:0;mso-width-percent:0;mso-height-percent:0" o:ole="">
            <v:imagedata r:id="rId35" o:title=""/>
          </v:shape>
          <o:OLEObject Type="Embed" ProgID="Equation.DSMT4" ShapeID="_x0000_i1032" DrawAspect="Content" ObjectID="_1745095631" r:id="rId36"/>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3C513CE7">
          <v:shape id="_x0000_i1033" type="#_x0000_t75" alt="" style="width:30.55pt;height:13.6pt;mso-width-percent:0;mso-height-percent:0;mso-width-percent:0;mso-height-percent:0" o:ole="">
            <v:imagedata r:id="rId37" o:title=""/>
          </v:shape>
          <o:OLEObject Type="Embed" ProgID="Equation.DSMT4" ShapeID="_x0000_i1033" DrawAspect="Content" ObjectID="_1745095632" r:id="rId38"/>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A1004D" w:rsidRPr="00A1004D">
        <w:rPr>
          <w:rFonts w:ascii="Times New Roman" w:eastAsia="宋体" w:hAnsi="Times New Roman"/>
          <w:noProof/>
          <w:position w:val="-6"/>
          <w:sz w:val="24"/>
          <w:szCs w:val="24"/>
        </w:rPr>
        <w:object w:dxaOrig="200" w:dyaOrig="279" w14:anchorId="21A780D3">
          <v:shape id="_x0000_i1034" type="#_x0000_t75" alt="" style="width:10.2pt;height:13.6pt;mso-width-percent:0;mso-height-percent:0;mso-width-percent:0;mso-height-percent:0" o:ole="">
            <v:imagedata r:id="rId39" o:title=""/>
          </v:shape>
          <o:OLEObject Type="Embed" ProgID="Equation.DSMT4" ShapeID="_x0000_i1034" DrawAspect="Content" ObjectID="_1745095633" r:id="rId40"/>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A1004D" w:rsidRPr="00A1004D">
        <w:rPr>
          <w:rFonts w:ascii="Times New Roman" w:eastAsia="宋体" w:hAnsi="Times New Roman"/>
          <w:noProof/>
          <w:position w:val="-6"/>
          <w:sz w:val="24"/>
          <w:szCs w:val="24"/>
        </w:rPr>
        <w:object w:dxaOrig="620" w:dyaOrig="279" w14:anchorId="266915FF">
          <v:shape id="_x0000_i1035" type="#_x0000_t75" alt="" style="width:30.55pt;height:13.6pt;mso-width-percent:0;mso-height-percent:0;mso-width-percent:0;mso-height-percent:0" o:ole="">
            <v:imagedata r:id="rId41" o:title=""/>
          </v:shape>
          <o:OLEObject Type="Embed" ProgID="Equation.DSMT4" ShapeID="_x0000_i1035" DrawAspect="Content" ObjectID="_1745095634" r:id="rId42"/>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204A6B">
        <w:rPr>
          <w:rFonts w:ascii="仿宋" w:eastAsia="仿宋" w:hAnsi="仿宋" w:hint="eastAsia"/>
          <w:sz w:val="24"/>
          <w:szCs w:val="24"/>
          <w:highlight w:val="yellow"/>
        </w:rPr>
        <w:t>答案：LM曲线可写成</w:t>
      </w:r>
      <w:r w:rsidR="00A1004D" w:rsidRPr="00A1004D">
        <w:rPr>
          <w:rFonts w:ascii="仿宋" w:eastAsia="仿宋" w:hAnsi="仿宋"/>
          <w:noProof/>
          <w:position w:val="-24"/>
          <w:sz w:val="24"/>
          <w:szCs w:val="24"/>
        </w:rPr>
        <w:object w:dxaOrig="1359" w:dyaOrig="620" w14:anchorId="75347359">
          <v:shape id="_x0000_i1036" type="#_x0000_t75" alt="" style="width:68.6pt;height:30.55pt;mso-width-percent:0;mso-height-percent:0;mso-width-percent:0;mso-height-percent:0" o:ole="">
            <v:imagedata r:id="rId43" o:title=""/>
          </v:shape>
          <o:OLEObject Type="Embed" ProgID="Equation.DSMT4" ShapeID="_x0000_i1036" DrawAspect="Content" ObjectID="_1745095635" r:id="rId44"/>
        </w:object>
      </w:r>
      <w:r w:rsidRPr="00204A6B">
        <w:rPr>
          <w:rFonts w:ascii="仿宋" w:eastAsia="仿宋" w:hAnsi="仿宋" w:hint="eastAsia"/>
          <w:sz w:val="24"/>
          <w:szCs w:val="24"/>
          <w:highlight w:val="yellow"/>
        </w:rPr>
        <w:t>。当货币供给量增加1</w:t>
      </w:r>
      <w:r w:rsidRPr="00204A6B">
        <w:rPr>
          <w:rFonts w:ascii="仿宋" w:eastAsia="仿宋" w:hAnsi="仿宋"/>
          <w:sz w:val="24"/>
          <w:szCs w:val="24"/>
          <w:highlight w:val="yellow"/>
        </w:rPr>
        <w:t>0</w:t>
      </w:r>
      <w:r w:rsidRPr="00204A6B">
        <w:rPr>
          <w:rFonts w:ascii="仿宋" w:eastAsia="仿宋" w:hAnsi="仿宋" w:hint="eastAsia"/>
          <w:sz w:val="24"/>
          <w:szCs w:val="24"/>
          <w:highlight w:val="yellow"/>
        </w:rPr>
        <w:t>亿美元，也就是。</w:t>
      </w:r>
      <w:r w:rsidR="00A1004D" w:rsidRPr="00A1004D">
        <w:rPr>
          <w:rFonts w:ascii="仿宋" w:eastAsia="仿宋" w:hAnsi="仿宋"/>
          <w:noProof/>
          <w:position w:val="-6"/>
          <w:sz w:val="24"/>
          <w:szCs w:val="24"/>
        </w:rPr>
        <w:object w:dxaOrig="820" w:dyaOrig="279" w14:anchorId="67978D95">
          <v:shape id="_x0000_i1037" type="#_x0000_t75" alt="" style="width:41.45pt;height:13.6pt;mso-width-percent:0;mso-height-percent:0;mso-width-percent:0;mso-height-percent:0" o:ole="">
            <v:imagedata r:id="rId45" o:title=""/>
          </v:shape>
          <o:OLEObject Type="Embed" ProgID="Equation.DSMT4" ShapeID="_x0000_i1037" DrawAspect="Content" ObjectID="_1745095636" r:id="rId46"/>
        </w:object>
      </w:r>
      <w:r w:rsidRPr="00204A6B">
        <w:rPr>
          <w:rFonts w:ascii="仿宋" w:eastAsia="仿宋" w:hAnsi="仿宋" w:hint="eastAsia"/>
          <w:sz w:val="24"/>
          <w:szCs w:val="24"/>
          <w:highlight w:val="yellow"/>
        </w:rPr>
        <w:t>亿美元，那么LM向右平移</w:t>
      </w:r>
      <w:r w:rsidR="00A1004D" w:rsidRPr="00A1004D">
        <w:rPr>
          <w:rFonts w:ascii="仿宋" w:eastAsia="仿宋" w:hAnsi="仿宋"/>
          <w:noProof/>
          <w:position w:val="-24"/>
          <w:sz w:val="24"/>
          <w:szCs w:val="24"/>
        </w:rPr>
        <w:object w:dxaOrig="320" w:dyaOrig="620" w14:anchorId="1E86E9B2">
          <v:shape id="_x0000_i1038" type="#_x0000_t75" alt="" style="width:16.3pt;height:30.55pt;mso-width-percent:0;mso-height-percent:0;mso-width-percent:0;mso-height-percent:0" o:ole="">
            <v:imagedata r:id="rId47" o:title=""/>
          </v:shape>
          <o:OLEObject Type="Embed" ProgID="Equation.DSMT4" ShapeID="_x0000_i1038" DrawAspect="Content" ObjectID="_1745095637" r:id="rId48"/>
        </w:object>
      </w:r>
      <w:r w:rsidRPr="00204A6B">
        <w:rPr>
          <w:rFonts w:ascii="仿宋" w:eastAsia="仿宋" w:hAnsi="仿宋" w:hint="eastAsia"/>
          <w:sz w:val="24"/>
          <w:szCs w:val="24"/>
          <w:highlight w:val="yellow"/>
        </w:rPr>
        <w:t>亿美元。</w:t>
      </w:r>
    </w:p>
    <w:p w14:paraId="4CDCE0AF" w14:textId="270C7B1A" w:rsidR="00211879" w:rsidRDefault="00211879" w:rsidP="00B03873">
      <w:pPr>
        <w:spacing w:line="300" w:lineRule="auto"/>
        <w:rPr>
          <w:rFonts w:ascii="Times New Roman" w:eastAsia="宋体" w:hAnsi="Times New Roman"/>
          <w:sz w:val="24"/>
          <w:szCs w:val="24"/>
        </w:rPr>
      </w:pPr>
    </w:p>
    <w:p w14:paraId="4C9773EF" w14:textId="77777777" w:rsidR="00FD79F8" w:rsidRPr="00FD79F8" w:rsidRDefault="00204A6B" w:rsidP="00FD79F8">
      <w:pPr>
        <w:spacing w:line="300" w:lineRule="auto"/>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6</w:t>
      </w:r>
      <w:r>
        <w:rPr>
          <w:rFonts w:ascii="Times New Roman" w:eastAsia="宋体" w:hAnsi="Times New Roman" w:hint="eastAsia"/>
          <w:sz w:val="24"/>
          <w:szCs w:val="24"/>
        </w:rPr>
        <w:t>、</w:t>
      </w:r>
      <w:r w:rsidR="00FD79F8" w:rsidRPr="00FD79F8">
        <w:rPr>
          <w:rFonts w:ascii="Times New Roman" w:eastAsia="宋体" w:hAnsi="Times New Roman"/>
          <w:sz w:val="24"/>
          <w:szCs w:val="24"/>
        </w:rPr>
        <w:t>利率和收入的组合点出现在</w:t>
      </w:r>
      <w:r w:rsidR="00FD79F8" w:rsidRPr="00FD79F8">
        <w:rPr>
          <w:rFonts w:ascii="Times New Roman" w:eastAsia="宋体" w:hAnsi="Times New Roman"/>
          <w:sz w:val="24"/>
          <w:szCs w:val="24"/>
        </w:rPr>
        <w:t>IS</w:t>
      </w:r>
      <w:r w:rsidR="00FD79F8" w:rsidRPr="00FD79F8">
        <w:rPr>
          <w:rFonts w:ascii="Times New Roman" w:eastAsia="宋体" w:hAnsi="Times New Roman"/>
          <w:sz w:val="24"/>
          <w:szCs w:val="24"/>
        </w:rPr>
        <w:t>曲线右上方、</w:t>
      </w:r>
      <w:r w:rsidR="00FD79F8" w:rsidRPr="00FD79F8">
        <w:rPr>
          <w:rFonts w:ascii="Times New Roman" w:eastAsia="宋体" w:hAnsi="Times New Roman"/>
          <w:sz w:val="24"/>
          <w:szCs w:val="24"/>
        </w:rPr>
        <w:t>LM</w:t>
      </w:r>
      <w:r w:rsidR="00FD79F8" w:rsidRPr="00FD79F8">
        <w:rPr>
          <w:rFonts w:ascii="Times New Roman" w:eastAsia="宋体" w:hAnsi="Times New Roman"/>
          <w:sz w:val="24"/>
          <w:szCs w:val="24"/>
        </w:rPr>
        <w:t>曲线右下方的区域中，则表示？</w:t>
      </w:r>
      <w:r w:rsidR="00FD79F8" w:rsidRPr="00FD79F8">
        <w:rPr>
          <w:rFonts w:ascii="Times New Roman" w:eastAsia="宋体" w:hAnsi="Times New Roman"/>
          <w:color w:val="FF0000"/>
          <w:sz w:val="24"/>
          <w:szCs w:val="24"/>
        </w:rPr>
        <w:t>C</w:t>
      </w:r>
    </w:p>
    <w:p w14:paraId="69477016"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A </w:t>
      </w:r>
      <w:r w:rsidRPr="00FD79F8">
        <w:rPr>
          <w:rFonts w:ascii="Times New Roman" w:eastAsia="宋体" w:hAnsi="Times New Roman"/>
          <w:sz w:val="24"/>
          <w:szCs w:val="24"/>
        </w:rPr>
        <w:t>投资小于储蓄且货币需求小于货币供给</w:t>
      </w:r>
    </w:p>
    <w:p w14:paraId="74A3FB2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B </w:t>
      </w:r>
      <w:r w:rsidRPr="00FD79F8">
        <w:rPr>
          <w:rFonts w:ascii="Times New Roman" w:eastAsia="宋体" w:hAnsi="Times New Roman"/>
          <w:sz w:val="24"/>
          <w:szCs w:val="24"/>
        </w:rPr>
        <w:t>投资大于储蓄且货币需求小于货币供给</w:t>
      </w:r>
    </w:p>
    <w:p w14:paraId="51E69DA5" w14:textId="77777777" w:rsidR="00FD79F8" w:rsidRPr="00FD79F8"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C </w:t>
      </w:r>
      <w:r w:rsidRPr="00FD79F8">
        <w:rPr>
          <w:rFonts w:ascii="Times New Roman" w:eastAsia="宋体" w:hAnsi="Times New Roman"/>
          <w:sz w:val="24"/>
          <w:szCs w:val="24"/>
        </w:rPr>
        <w:t>投资小于储蓄且货币需求大于货币供给</w:t>
      </w:r>
    </w:p>
    <w:p w14:paraId="24DB64FF" w14:textId="173AAFAA" w:rsidR="00204A6B" w:rsidRDefault="00FD79F8" w:rsidP="00FD79F8">
      <w:pPr>
        <w:spacing w:line="300" w:lineRule="auto"/>
        <w:rPr>
          <w:rFonts w:ascii="Times New Roman" w:eastAsia="宋体" w:hAnsi="Times New Roman"/>
          <w:sz w:val="24"/>
          <w:szCs w:val="24"/>
        </w:rPr>
      </w:pPr>
      <w:r w:rsidRPr="00FD79F8">
        <w:rPr>
          <w:rFonts w:ascii="Times New Roman" w:eastAsia="宋体" w:hAnsi="Times New Roman"/>
          <w:sz w:val="24"/>
          <w:szCs w:val="24"/>
        </w:rPr>
        <w:t xml:space="preserve">D </w:t>
      </w:r>
      <w:r w:rsidRPr="00FD79F8">
        <w:rPr>
          <w:rFonts w:ascii="Times New Roman" w:eastAsia="宋体" w:hAnsi="Times New Roman"/>
          <w:sz w:val="24"/>
          <w:szCs w:val="24"/>
        </w:rPr>
        <w:t>投资大于储蓄且货币需求大于货币供给</w:t>
      </w:r>
    </w:p>
    <w:p w14:paraId="0E944231" w14:textId="77777777" w:rsidR="00204A6B" w:rsidRDefault="00204A6B" w:rsidP="00B03873">
      <w:pPr>
        <w:spacing w:line="300" w:lineRule="auto"/>
        <w:rPr>
          <w:rFonts w:ascii="Times New Roman" w:eastAsia="宋体" w:hAnsi="Times New Roman"/>
          <w:sz w:val="24"/>
          <w:szCs w:val="24"/>
        </w:rPr>
      </w:pPr>
    </w:p>
    <w:p w14:paraId="3E0F30B6" w14:textId="77777777" w:rsidR="003A178D" w:rsidRPr="003A178D" w:rsidRDefault="00211879" w:rsidP="003A178D">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003A178D" w:rsidRPr="003A178D">
        <w:rPr>
          <w:rFonts w:ascii="Times New Roman" w:eastAsia="宋体" w:hAnsi="Times New Roman"/>
          <w:sz w:val="24"/>
          <w:szCs w:val="24"/>
        </w:rPr>
        <w:t>关于价格水平和总需求反向变动的解释，以下说法不正确的是？</w:t>
      </w:r>
      <w:r w:rsidR="003A178D" w:rsidRPr="003A178D">
        <w:rPr>
          <w:rFonts w:ascii="Times New Roman" w:eastAsia="宋体" w:hAnsi="Times New Roman"/>
          <w:color w:val="FF0000"/>
          <w:sz w:val="24"/>
          <w:szCs w:val="24"/>
        </w:rPr>
        <w:t>B</w:t>
      </w:r>
    </w:p>
    <w:p w14:paraId="67CC8816"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A </w:t>
      </w:r>
      <w:r w:rsidRPr="003A178D">
        <w:rPr>
          <w:rFonts w:ascii="Times New Roman" w:eastAsia="宋体" w:hAnsi="Times New Roman"/>
          <w:sz w:val="24"/>
          <w:szCs w:val="24"/>
        </w:rPr>
        <w:t>若价格水平上升，交易中需要的现金增加，这会引起利率上涨、投资减少</w:t>
      </w:r>
    </w:p>
    <w:p w14:paraId="2C8DA942"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B </w:t>
      </w:r>
      <w:r w:rsidRPr="003A178D">
        <w:rPr>
          <w:rFonts w:ascii="Times New Roman" w:eastAsia="宋体" w:hAnsi="Times New Roman"/>
          <w:sz w:val="24"/>
          <w:szCs w:val="24"/>
        </w:rPr>
        <w:t>若价格水平上升，人们所持有的货币及其他以货币衡量的具有固定价值的资产的实际价值会增加，人们会变得相对富有</w:t>
      </w:r>
    </w:p>
    <w:p w14:paraId="51A306B7"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C </w:t>
      </w:r>
      <w:r w:rsidRPr="003A178D">
        <w:rPr>
          <w:rFonts w:ascii="Times New Roman" w:eastAsia="宋体" w:hAnsi="Times New Roman"/>
          <w:sz w:val="24"/>
          <w:szCs w:val="24"/>
        </w:rPr>
        <w:t>若价格水平上升，人们的名义收入增加进而增加税收，降低人们的消费水平</w:t>
      </w:r>
    </w:p>
    <w:p w14:paraId="76458E18" w14:textId="77777777" w:rsidR="003A178D" w:rsidRPr="003A178D" w:rsidRDefault="003A178D" w:rsidP="003A178D">
      <w:pPr>
        <w:rPr>
          <w:rFonts w:ascii="Times New Roman" w:eastAsia="宋体" w:hAnsi="Times New Roman"/>
          <w:sz w:val="24"/>
          <w:szCs w:val="24"/>
        </w:rPr>
      </w:pPr>
      <w:r w:rsidRPr="003A178D">
        <w:rPr>
          <w:rFonts w:ascii="Times New Roman" w:eastAsia="宋体" w:hAnsi="Times New Roman"/>
          <w:sz w:val="24"/>
          <w:szCs w:val="24"/>
        </w:rPr>
        <w:t xml:space="preserve">D </w:t>
      </w:r>
      <w:r w:rsidRPr="003A178D">
        <w:rPr>
          <w:rFonts w:ascii="Times New Roman" w:eastAsia="宋体" w:hAnsi="Times New Roman"/>
          <w:sz w:val="24"/>
          <w:szCs w:val="24"/>
        </w:rPr>
        <w:t>若价格水平上升，利率会提高、能吸引更多的外国资本，导致外汇市场上本币供给减少、本币升值</w:t>
      </w:r>
    </w:p>
    <w:p w14:paraId="656912F9" w14:textId="77777777" w:rsidR="003A178D" w:rsidRPr="00D04833" w:rsidRDefault="003A178D" w:rsidP="003A178D">
      <w:pPr>
        <w:rPr>
          <w:rFonts w:ascii="华文仿宋" w:eastAsia="华文仿宋" w:hAnsi="华文仿宋"/>
          <w:sz w:val="24"/>
          <w:szCs w:val="24"/>
          <w:highlight w:val="yellow"/>
        </w:rPr>
      </w:pPr>
      <w:r w:rsidRPr="00D04833">
        <w:rPr>
          <w:rFonts w:ascii="华文仿宋" w:eastAsia="华文仿宋" w:hAnsi="华文仿宋"/>
          <w:sz w:val="24"/>
          <w:szCs w:val="24"/>
          <w:highlight w:val="yellow"/>
        </w:rPr>
        <w:t>解释：</w:t>
      </w:r>
    </w:p>
    <w:p w14:paraId="24CA29A1" w14:textId="0B09B5CC" w:rsidR="00211879" w:rsidRPr="00D04833" w:rsidRDefault="003A178D" w:rsidP="003A178D">
      <w:pPr>
        <w:rPr>
          <w:rFonts w:ascii="华文仿宋" w:eastAsia="华文仿宋" w:hAnsi="华文仿宋"/>
          <w:sz w:val="24"/>
          <w:szCs w:val="24"/>
        </w:rPr>
      </w:pPr>
      <w:r w:rsidRPr="00D04833">
        <w:rPr>
          <w:rFonts w:ascii="华文仿宋" w:eastAsia="华文仿宋" w:hAnsi="华文仿宋"/>
          <w:sz w:val="24"/>
          <w:szCs w:val="24"/>
          <w:highlight w:val="yellow"/>
        </w:rPr>
        <w:t>若价格水平上升，人们所持有的货币及其他以货币衡量的具有固定价值的资产的实际价值会减少</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C5E5A04" w14:textId="77777777" w:rsidR="00795945" w:rsidRPr="00795945" w:rsidRDefault="00211879" w:rsidP="00795945">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sidR="00795945" w:rsidRPr="00795945">
        <w:rPr>
          <w:rFonts w:ascii="Times New Roman" w:eastAsia="宋体" w:hAnsi="Times New Roman"/>
          <w:sz w:val="24"/>
          <w:szCs w:val="24"/>
        </w:rPr>
        <w:t>以下关于影响总需求曲线的说法，正确的是？</w:t>
      </w:r>
      <w:r w:rsidR="00795945" w:rsidRPr="00795945">
        <w:rPr>
          <w:rFonts w:ascii="Times New Roman" w:eastAsia="宋体" w:hAnsi="Times New Roman"/>
          <w:color w:val="FF0000"/>
          <w:sz w:val="24"/>
          <w:szCs w:val="24"/>
        </w:rPr>
        <w:t>A</w:t>
      </w:r>
    </w:p>
    <w:p w14:paraId="3AB01E67"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A </w:t>
      </w:r>
      <w:r w:rsidRPr="00795945">
        <w:rPr>
          <w:rFonts w:ascii="Times New Roman" w:eastAsia="宋体" w:hAnsi="Times New Roman"/>
          <w:sz w:val="24"/>
          <w:szCs w:val="24"/>
        </w:rPr>
        <w:t>减税会使总需求曲线向右移动</w:t>
      </w:r>
    </w:p>
    <w:p w14:paraId="118B22D2"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B </w:t>
      </w:r>
      <w:r w:rsidRPr="00795945">
        <w:rPr>
          <w:rFonts w:ascii="Times New Roman" w:eastAsia="宋体" w:hAnsi="Times New Roman"/>
          <w:sz w:val="24"/>
          <w:szCs w:val="24"/>
        </w:rPr>
        <w:t>国外经济繁荣使总需求曲线向左移动</w:t>
      </w:r>
    </w:p>
    <w:p w14:paraId="21C39E1E" w14:textId="77777777" w:rsidR="00795945" w:rsidRPr="00795945" w:rsidRDefault="00795945" w:rsidP="00795945">
      <w:pPr>
        <w:rPr>
          <w:rFonts w:ascii="Times New Roman" w:eastAsia="宋体" w:hAnsi="Times New Roman"/>
          <w:sz w:val="24"/>
          <w:szCs w:val="24"/>
        </w:rPr>
      </w:pPr>
      <w:r w:rsidRPr="00795945">
        <w:rPr>
          <w:rFonts w:ascii="Times New Roman" w:eastAsia="宋体" w:hAnsi="Times New Roman"/>
          <w:sz w:val="24"/>
          <w:szCs w:val="24"/>
        </w:rPr>
        <w:t>C “</w:t>
      </w:r>
      <w:r w:rsidRPr="00795945">
        <w:rPr>
          <w:rFonts w:ascii="Times New Roman" w:eastAsia="宋体" w:hAnsi="Times New Roman"/>
          <w:sz w:val="24"/>
          <w:szCs w:val="24"/>
        </w:rPr>
        <w:t>熊市</w:t>
      </w:r>
      <w:r w:rsidRPr="00795945">
        <w:rPr>
          <w:rFonts w:ascii="Times New Roman" w:eastAsia="宋体" w:hAnsi="Times New Roman"/>
          <w:sz w:val="24"/>
          <w:szCs w:val="24"/>
        </w:rPr>
        <w:t>”</w:t>
      </w:r>
      <w:r w:rsidRPr="00795945">
        <w:rPr>
          <w:rFonts w:ascii="Times New Roman" w:eastAsia="宋体" w:hAnsi="Times New Roman"/>
          <w:sz w:val="24"/>
          <w:szCs w:val="24"/>
        </w:rPr>
        <w:t>使总需求曲线向右移动</w:t>
      </w:r>
    </w:p>
    <w:p w14:paraId="73B1160F" w14:textId="6895B7D8" w:rsidR="00211879" w:rsidRPr="009C3126" w:rsidRDefault="00795945" w:rsidP="00795945">
      <w:pPr>
        <w:rPr>
          <w:rFonts w:ascii="Times New Roman" w:eastAsia="宋体" w:hAnsi="Times New Roman"/>
          <w:sz w:val="24"/>
          <w:szCs w:val="24"/>
        </w:rPr>
      </w:pPr>
      <w:r w:rsidRPr="00795945">
        <w:rPr>
          <w:rFonts w:ascii="Times New Roman" w:eastAsia="宋体" w:hAnsi="Times New Roman"/>
          <w:sz w:val="24"/>
          <w:szCs w:val="24"/>
        </w:rPr>
        <w:t xml:space="preserve">D </w:t>
      </w:r>
      <w:r w:rsidRPr="00795945">
        <w:rPr>
          <w:rFonts w:ascii="Times New Roman" w:eastAsia="宋体" w:hAnsi="Times New Roman"/>
          <w:sz w:val="24"/>
          <w:szCs w:val="24"/>
        </w:rPr>
        <w:t>减少城市公共项目支出使总需求曲线向右移动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461FC448" w14:textId="36057BB8" w:rsidR="00C732CA" w:rsidRPr="00C732CA" w:rsidRDefault="00211879" w:rsidP="00C732CA">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sidR="00C732CA" w:rsidRPr="00C732CA">
        <w:rPr>
          <w:rFonts w:ascii="Times New Roman" w:eastAsia="宋体" w:hAnsi="Times New Roman"/>
          <w:sz w:val="24"/>
          <w:szCs w:val="24"/>
        </w:rPr>
        <w:t>以下说法不正确的是？</w:t>
      </w:r>
      <w:r w:rsidR="00F843F4" w:rsidRPr="00F843F4">
        <w:rPr>
          <w:rFonts w:ascii="Times New Roman" w:eastAsia="宋体" w:hAnsi="Times New Roman" w:hint="eastAsia"/>
          <w:color w:val="FF0000"/>
          <w:sz w:val="24"/>
          <w:szCs w:val="24"/>
        </w:rPr>
        <w:t>C</w:t>
      </w:r>
    </w:p>
    <w:p w14:paraId="4BB9CA5C"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A </w:t>
      </w:r>
      <w:r w:rsidRPr="00C732CA">
        <w:rPr>
          <w:rFonts w:ascii="Times New Roman" w:eastAsia="宋体" w:hAnsi="Times New Roman"/>
          <w:sz w:val="24"/>
          <w:szCs w:val="24"/>
        </w:rPr>
        <w:t>在短期，总供给取决于就业量</w:t>
      </w:r>
    </w:p>
    <w:p w14:paraId="3194FAD9"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B </w:t>
      </w:r>
      <w:r w:rsidRPr="00C732CA">
        <w:rPr>
          <w:rFonts w:ascii="Times New Roman" w:eastAsia="宋体" w:hAnsi="Times New Roman"/>
          <w:sz w:val="24"/>
          <w:szCs w:val="24"/>
        </w:rPr>
        <w:t>由于</w:t>
      </w:r>
      <w:r w:rsidRPr="00C732CA">
        <w:rPr>
          <w:rFonts w:ascii="Times New Roman" w:eastAsia="宋体" w:hAnsi="Times New Roman"/>
          <w:sz w:val="24"/>
          <w:szCs w:val="24"/>
        </w:rPr>
        <w:t>“</w:t>
      </w:r>
      <w:r w:rsidRPr="00C732CA">
        <w:rPr>
          <w:rFonts w:ascii="Times New Roman" w:eastAsia="宋体" w:hAnsi="Times New Roman"/>
          <w:sz w:val="24"/>
          <w:szCs w:val="24"/>
        </w:rPr>
        <w:t>边际报酬递减规律</w:t>
      </w:r>
      <w:r w:rsidRPr="00C732CA">
        <w:rPr>
          <w:rFonts w:ascii="Times New Roman" w:eastAsia="宋体" w:hAnsi="Times New Roman"/>
          <w:sz w:val="24"/>
          <w:szCs w:val="24"/>
        </w:rPr>
        <w:t>”</w:t>
      </w:r>
      <w:r w:rsidRPr="00C732CA">
        <w:rPr>
          <w:rFonts w:ascii="Times New Roman" w:eastAsia="宋体" w:hAnsi="Times New Roman"/>
          <w:sz w:val="24"/>
          <w:szCs w:val="24"/>
        </w:rPr>
        <w:t>的作用，短期总产量曲线随着就业的增加越来越平缓</w:t>
      </w:r>
    </w:p>
    <w:p w14:paraId="3B681EFD"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t xml:space="preserve">C </w:t>
      </w:r>
      <w:r w:rsidRPr="00C732CA">
        <w:rPr>
          <w:rFonts w:ascii="Times New Roman" w:eastAsia="宋体" w:hAnsi="Times New Roman"/>
          <w:sz w:val="24"/>
          <w:szCs w:val="24"/>
        </w:rPr>
        <w:t>总量意义上的劳动供给被认为是名义工资的函数</w:t>
      </w:r>
    </w:p>
    <w:p w14:paraId="2479A6AE" w14:textId="77777777" w:rsidR="00C732CA" w:rsidRPr="00C732CA" w:rsidRDefault="00C732CA" w:rsidP="00C732CA">
      <w:pPr>
        <w:spacing w:line="300" w:lineRule="auto"/>
        <w:rPr>
          <w:rFonts w:ascii="Times New Roman" w:eastAsia="宋体" w:hAnsi="Times New Roman"/>
          <w:sz w:val="24"/>
          <w:szCs w:val="24"/>
        </w:rPr>
      </w:pPr>
      <w:r w:rsidRPr="00C732CA">
        <w:rPr>
          <w:rFonts w:ascii="Times New Roman" w:eastAsia="宋体" w:hAnsi="Times New Roman"/>
          <w:sz w:val="24"/>
          <w:szCs w:val="24"/>
        </w:rPr>
        <w:lastRenderedPageBreak/>
        <w:t xml:space="preserve">D </w:t>
      </w:r>
      <w:r w:rsidRPr="00C732CA">
        <w:rPr>
          <w:rFonts w:ascii="Times New Roman" w:eastAsia="宋体" w:hAnsi="Times New Roman"/>
          <w:sz w:val="24"/>
          <w:szCs w:val="24"/>
        </w:rPr>
        <w:t>在完全竞争的经济中，劳动市场处于均衡的状态被称为充分就业的状态</w:t>
      </w:r>
    </w:p>
    <w:p w14:paraId="69FC21B9" w14:textId="77777777" w:rsidR="00C732CA" w:rsidRPr="00143AB3" w:rsidRDefault="00C732CA" w:rsidP="00C732CA">
      <w:pPr>
        <w:spacing w:line="300" w:lineRule="auto"/>
        <w:rPr>
          <w:rFonts w:ascii="华文仿宋" w:eastAsia="华文仿宋" w:hAnsi="华文仿宋"/>
          <w:sz w:val="24"/>
          <w:szCs w:val="24"/>
          <w:highlight w:val="yellow"/>
        </w:rPr>
      </w:pPr>
      <w:r w:rsidRPr="00143AB3">
        <w:rPr>
          <w:rFonts w:ascii="华文仿宋" w:eastAsia="华文仿宋" w:hAnsi="华文仿宋"/>
          <w:sz w:val="24"/>
          <w:szCs w:val="24"/>
          <w:highlight w:val="yellow"/>
        </w:rPr>
        <w:t>解析：</w:t>
      </w:r>
    </w:p>
    <w:p w14:paraId="500B9CF9" w14:textId="08A69F1C" w:rsidR="00C732CA" w:rsidRPr="00143AB3" w:rsidRDefault="00C732CA" w:rsidP="00C732CA">
      <w:pPr>
        <w:spacing w:line="300" w:lineRule="auto"/>
        <w:rPr>
          <w:rFonts w:ascii="华文仿宋" w:eastAsia="华文仿宋" w:hAnsi="华文仿宋"/>
          <w:sz w:val="24"/>
          <w:szCs w:val="24"/>
        </w:rPr>
      </w:pPr>
      <w:r w:rsidRPr="00143AB3">
        <w:rPr>
          <w:rFonts w:ascii="华文仿宋" w:eastAsia="华文仿宋" w:hAnsi="华文仿宋"/>
          <w:sz w:val="24"/>
          <w:szCs w:val="24"/>
          <w:highlight w:val="yellow"/>
        </w:rPr>
        <w:t>总量意义上的劳动供给也被认为是实际工资的函数</w:t>
      </w:r>
    </w:p>
    <w:p w14:paraId="3EF0A69C" w14:textId="77777777" w:rsidR="00C732CA" w:rsidRDefault="00C732CA" w:rsidP="00345860">
      <w:pPr>
        <w:spacing w:line="300" w:lineRule="auto"/>
        <w:rPr>
          <w:rFonts w:ascii="Times New Roman" w:eastAsia="宋体" w:hAnsi="Times New Roman"/>
          <w:sz w:val="24"/>
          <w:szCs w:val="24"/>
        </w:rPr>
      </w:pPr>
    </w:p>
    <w:p w14:paraId="2D5B238F" w14:textId="45AF48E8" w:rsidR="00211879" w:rsidRDefault="00C732CA" w:rsidP="00345860">
      <w:pPr>
        <w:spacing w:line="300" w:lineRule="auto"/>
        <w:rPr>
          <w:rFonts w:ascii="Times New Roman" w:eastAsia="宋体" w:hAnsi="Times New Roman"/>
          <w:sz w:val="24"/>
          <w:szCs w:val="24"/>
        </w:rPr>
      </w:pPr>
      <w:r>
        <w:rPr>
          <w:rFonts w:ascii="Times New Roman" w:eastAsia="宋体" w:hAnsi="Times New Roman"/>
          <w:sz w:val="24"/>
          <w:szCs w:val="24"/>
        </w:rPr>
        <w:t>20</w:t>
      </w:r>
      <w:r>
        <w:rPr>
          <w:rFonts w:ascii="Times New Roman" w:eastAsia="宋体" w:hAnsi="Times New Roman" w:hint="eastAsia"/>
          <w:sz w:val="24"/>
          <w:szCs w:val="24"/>
        </w:rPr>
        <w:t>、</w:t>
      </w:r>
      <w:r w:rsidR="00211879">
        <w:rPr>
          <w:rFonts w:ascii="Times New Roman" w:eastAsia="宋体" w:hAnsi="Times New Roman" w:hint="eastAsia"/>
          <w:sz w:val="24"/>
          <w:szCs w:val="24"/>
        </w:rPr>
        <w:t>设总供给函数为</w:t>
      </w:r>
      <w:r w:rsidR="00A1004D" w:rsidRPr="00A1004D">
        <w:rPr>
          <w:rFonts w:ascii="Times New Roman" w:eastAsia="宋体" w:hAnsi="Times New Roman"/>
          <w:noProof/>
          <w:position w:val="-12"/>
          <w:sz w:val="24"/>
          <w:szCs w:val="24"/>
        </w:rPr>
        <w:object w:dxaOrig="1420" w:dyaOrig="360" w14:anchorId="6D4E63E0">
          <v:shape id="_x0000_i1039" type="#_x0000_t75" alt="" style="width:70.65pt;height:18.35pt;mso-width-percent:0;mso-height-percent:0;mso-width-percent:0;mso-height-percent:0" o:ole="">
            <v:imagedata r:id="rId49" o:title=""/>
          </v:shape>
          <o:OLEObject Type="Embed" ProgID="Equation.DSMT4" ShapeID="_x0000_i1039" DrawAspect="Content" ObjectID="_1745095638" r:id="rId50"/>
        </w:object>
      </w:r>
      <w:r w:rsidR="00211879">
        <w:rPr>
          <w:rFonts w:ascii="Times New Roman" w:eastAsia="宋体" w:hAnsi="Times New Roman" w:hint="eastAsia"/>
          <w:sz w:val="24"/>
          <w:szCs w:val="24"/>
        </w:rPr>
        <w:t>，总需求函数为</w:t>
      </w:r>
      <w:r w:rsidR="00A1004D" w:rsidRPr="00A1004D">
        <w:rPr>
          <w:rFonts w:ascii="Times New Roman" w:eastAsia="宋体" w:hAnsi="Times New Roman"/>
          <w:noProof/>
          <w:position w:val="-12"/>
          <w:sz w:val="24"/>
          <w:szCs w:val="24"/>
        </w:rPr>
        <w:object w:dxaOrig="1440" w:dyaOrig="360" w14:anchorId="7062081A">
          <v:shape id="_x0000_i1040" type="#_x0000_t75" alt="" style="width:1in;height:18.35pt;mso-width-percent:0;mso-height-percent:0;mso-width-percent:0;mso-height-percent:0" o:ole="">
            <v:imagedata r:id="rId51" o:title=""/>
          </v:shape>
          <o:OLEObject Type="Embed" ProgID="Equation.DSMT4" ShapeID="_x0000_i1040" DrawAspect="Content" ObjectID="_1745095639" r:id="rId52"/>
        </w:object>
      </w:r>
      <w:r w:rsidR="00211879">
        <w:rPr>
          <w:rFonts w:ascii="Times New Roman" w:eastAsia="宋体" w:hAnsi="Times New Roman" w:hint="eastAsia"/>
          <w:sz w:val="24"/>
          <w:szCs w:val="24"/>
        </w:rPr>
        <w:t>，如果总</w:t>
      </w:r>
      <w:r w:rsidR="00E42534">
        <w:rPr>
          <w:rFonts w:ascii="Times New Roman" w:eastAsia="宋体" w:hAnsi="Times New Roman" w:hint="eastAsia"/>
          <w:sz w:val="24"/>
          <w:szCs w:val="24"/>
        </w:rPr>
        <w:t>需求</w:t>
      </w:r>
      <w:r w:rsidR="00211879">
        <w:rPr>
          <w:rFonts w:ascii="Times New Roman" w:eastAsia="宋体" w:hAnsi="Times New Roman" w:hint="eastAsia"/>
          <w:sz w:val="24"/>
          <w:szCs w:val="24"/>
        </w:rPr>
        <w:t>曲线向</w:t>
      </w:r>
      <w:r w:rsidR="001308A5">
        <w:rPr>
          <w:rFonts w:ascii="Times New Roman" w:eastAsia="宋体" w:hAnsi="Times New Roman" w:hint="eastAsia"/>
          <w:sz w:val="24"/>
          <w:szCs w:val="24"/>
        </w:rPr>
        <w:t>右</w:t>
      </w:r>
      <w:r w:rsidR="00211879">
        <w:rPr>
          <w:rFonts w:ascii="Times New Roman" w:eastAsia="宋体" w:hAnsi="Times New Roman" w:hint="eastAsia"/>
          <w:sz w:val="24"/>
          <w:szCs w:val="24"/>
        </w:rPr>
        <w:t>移动</w:t>
      </w:r>
      <w:r w:rsidR="001308A5">
        <w:rPr>
          <w:rFonts w:ascii="Times New Roman" w:eastAsia="宋体" w:hAnsi="Times New Roman"/>
          <w:sz w:val="24"/>
          <w:szCs w:val="24"/>
        </w:rPr>
        <w:t>200</w:t>
      </w:r>
      <w:r w:rsidR="001308A5">
        <w:rPr>
          <w:rFonts w:ascii="Times New Roman" w:eastAsia="宋体" w:hAnsi="Times New Roman" w:hint="eastAsia"/>
          <w:sz w:val="24"/>
          <w:szCs w:val="24"/>
        </w:rPr>
        <w:t>单位</w:t>
      </w:r>
      <w:r w:rsidR="00211879">
        <w:rPr>
          <w:rFonts w:ascii="Times New Roman" w:eastAsia="宋体" w:hAnsi="Times New Roman" w:hint="eastAsia"/>
          <w:sz w:val="24"/>
          <w:szCs w:val="24"/>
        </w:rPr>
        <w:t>，那么新的均衡总产出为？</w:t>
      </w:r>
      <w:r w:rsidR="00C77847">
        <w:rPr>
          <w:rFonts w:ascii="Times New Roman" w:eastAsia="宋体" w:hAnsi="Times New Roman" w:hint="eastAsia"/>
          <w:color w:val="FF0000"/>
          <w:sz w:val="24"/>
          <w:szCs w:val="24"/>
        </w:rPr>
        <w:t>D</w:t>
      </w:r>
    </w:p>
    <w:p w14:paraId="1C6FECCF" w14:textId="00B0F4C6"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7847">
        <w:rPr>
          <w:rFonts w:ascii="Times New Roman" w:eastAsia="宋体" w:hAnsi="Times New Roman"/>
          <w:sz w:val="24"/>
          <w:szCs w:val="24"/>
        </w:rPr>
        <w:t>300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w:t>
      </w:r>
      <w:r w:rsidR="00C77847">
        <w:rPr>
          <w:rFonts w:ascii="Times New Roman" w:eastAsia="宋体" w:hAnsi="Times New Roman"/>
          <w:sz w:val="24"/>
          <w:szCs w:val="24"/>
        </w:rPr>
        <w:t>0</w:t>
      </w:r>
      <w:r>
        <w:rPr>
          <w:rFonts w:ascii="Times New Roman" w:eastAsia="宋体" w:hAnsi="Times New Roman"/>
          <w:sz w:val="24"/>
          <w:szCs w:val="24"/>
        </w:rPr>
        <w:t>0</w:t>
      </w:r>
    </w:p>
    <w:p w14:paraId="0CDC7C19" w14:textId="4DD4210C" w:rsidR="00211879" w:rsidRPr="00143AB3" w:rsidRDefault="00211879" w:rsidP="000C4F5D">
      <w:pPr>
        <w:spacing w:line="300" w:lineRule="auto"/>
        <w:rPr>
          <w:rFonts w:ascii="仿宋" w:eastAsia="仿宋" w:hAnsi="仿宋"/>
          <w:sz w:val="24"/>
          <w:szCs w:val="24"/>
          <w:highlight w:val="yellow"/>
        </w:rPr>
      </w:pPr>
      <w:r w:rsidRPr="007948A8">
        <w:rPr>
          <w:rFonts w:ascii="仿宋" w:eastAsia="仿宋" w:hAnsi="仿宋" w:hint="eastAsia"/>
          <w:sz w:val="24"/>
          <w:szCs w:val="24"/>
          <w:highlight w:val="yellow"/>
        </w:rPr>
        <w:t>答案：新的总</w:t>
      </w:r>
      <w:r w:rsidR="00C732CA" w:rsidRPr="007948A8">
        <w:rPr>
          <w:rFonts w:ascii="仿宋" w:eastAsia="仿宋" w:hAnsi="仿宋" w:hint="eastAsia"/>
          <w:sz w:val="24"/>
          <w:szCs w:val="24"/>
          <w:highlight w:val="yellow"/>
        </w:rPr>
        <w:t>需求</w:t>
      </w:r>
      <w:r w:rsidRPr="007948A8">
        <w:rPr>
          <w:rFonts w:ascii="仿宋" w:eastAsia="仿宋" w:hAnsi="仿宋" w:hint="eastAsia"/>
          <w:sz w:val="24"/>
          <w:szCs w:val="24"/>
          <w:highlight w:val="yellow"/>
        </w:rPr>
        <w:t>曲线为</w:t>
      </w:r>
      <w:r w:rsidR="00143AB3" w:rsidRPr="00143AB3">
        <w:rPr>
          <w:rFonts w:ascii="仿宋" w:eastAsia="仿宋" w:hAnsi="仿宋"/>
          <w:position w:val="-12"/>
          <w:sz w:val="24"/>
          <w:szCs w:val="24"/>
          <w:highlight w:val="yellow"/>
        </w:rPr>
        <w:object w:dxaOrig="1440" w:dyaOrig="360" w14:anchorId="7DFE07E3">
          <v:shape id="_x0000_i1074" type="#_x0000_t75" style="width:1in;height:18.35pt" o:ole="">
            <v:imagedata r:id="rId53" o:title=""/>
          </v:shape>
          <o:OLEObject Type="Embed" ProgID="Equation.DSMT4" ShapeID="_x0000_i1074" DrawAspect="Content" ObjectID="_1745095640" r:id="rId54"/>
        </w:object>
      </w:r>
      <w:r w:rsidRPr="007948A8">
        <w:rPr>
          <w:rFonts w:ascii="仿宋" w:eastAsia="仿宋" w:hAnsi="仿宋"/>
          <w:sz w:val="24"/>
          <w:szCs w:val="24"/>
          <w:highlight w:val="yellow"/>
        </w:rPr>
        <w:t>,</w:t>
      </w:r>
      <w:r w:rsidRPr="007948A8">
        <w:rPr>
          <w:rFonts w:ascii="仿宋" w:eastAsia="仿宋" w:hAnsi="仿宋" w:hint="eastAsia"/>
          <w:sz w:val="24"/>
          <w:szCs w:val="24"/>
          <w:highlight w:val="yellow"/>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29FA9D61" w14:textId="4ED01388" w:rsidR="00175E26" w:rsidRPr="00175E26" w:rsidRDefault="00211879" w:rsidP="00175E26">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间接税是加到产品价格上作为产品价格的构成部分由购买者负担的，因而不能作为收入法</w:t>
      </w:r>
      <w:r w:rsidR="00175E26" w:rsidRPr="00175E26">
        <w:rPr>
          <w:rFonts w:ascii="Times New Roman" w:eastAsia="宋体" w:hAnsi="Times New Roman"/>
          <w:sz w:val="24"/>
          <w:szCs w:val="24"/>
        </w:rPr>
        <w:t>GDP</w:t>
      </w:r>
      <w:r w:rsidR="00175E26" w:rsidRPr="00175E26">
        <w:rPr>
          <w:rFonts w:ascii="Times New Roman" w:eastAsia="宋体" w:hAnsi="Times New Roman"/>
          <w:sz w:val="24"/>
          <w:szCs w:val="24"/>
        </w:rPr>
        <w:t>的一部分。</w:t>
      </w:r>
    </w:p>
    <w:p w14:paraId="6C54B2AA" w14:textId="2323CFC9" w:rsidR="00211879" w:rsidRPr="0063786B" w:rsidRDefault="00175E26" w:rsidP="00175E2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错误。间接税虽然不形成要素所有者收入，而是政府的收入，但毕竟是购买商品的家庭或厂商的支出，因此，为了使支出法计得的GDP和收入法计得的GDP相一致，必须把间接税计入GDP 。</w:t>
      </w:r>
    </w:p>
    <w:p w14:paraId="2FE712FC" w14:textId="77777777" w:rsidR="00175E26" w:rsidRPr="00305D6A" w:rsidRDefault="00175E26" w:rsidP="00175E26">
      <w:pPr>
        <w:autoSpaceDE w:val="0"/>
        <w:autoSpaceDN w:val="0"/>
        <w:adjustRightInd w:val="0"/>
        <w:jc w:val="left"/>
        <w:rPr>
          <w:rFonts w:ascii="仿宋" w:eastAsia="仿宋" w:hAnsi="仿宋"/>
          <w:sz w:val="24"/>
          <w:szCs w:val="24"/>
        </w:rPr>
      </w:pPr>
    </w:p>
    <w:p w14:paraId="7A427318" w14:textId="77777777" w:rsidR="00175E26" w:rsidRPr="00175E26" w:rsidRDefault="00211879" w:rsidP="00175E26">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175E26" w:rsidRPr="00175E26">
        <w:rPr>
          <w:rFonts w:ascii="Times New Roman" w:eastAsia="宋体" w:hAnsi="Times New Roman"/>
          <w:sz w:val="24"/>
          <w:szCs w:val="24"/>
        </w:rPr>
        <w:t>在一个两部门经济中，假设边际消费倾向为</w:t>
      </w:r>
      <w:r w:rsidR="00175E26" w:rsidRPr="00175E26">
        <w:rPr>
          <w:rFonts w:ascii="Times New Roman" w:eastAsia="宋体" w:hAnsi="Times New Roman"/>
          <w:sz w:val="24"/>
          <w:szCs w:val="24"/>
        </w:rPr>
        <w:t>0.75</w:t>
      </w:r>
      <w:r w:rsidR="00175E26" w:rsidRPr="00175E26">
        <w:rPr>
          <w:rFonts w:ascii="Times New Roman" w:eastAsia="宋体" w:hAnsi="Times New Roman"/>
          <w:sz w:val="24"/>
          <w:szCs w:val="24"/>
        </w:rPr>
        <w:t>，投资增加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亿美元时，国民收入也会增加</w:t>
      </w:r>
      <w:r w:rsidR="00175E26" w:rsidRPr="00175E26">
        <w:rPr>
          <w:rFonts w:ascii="Times New Roman" w:eastAsia="宋体" w:hAnsi="Times New Roman"/>
          <w:sz w:val="24"/>
          <w:szCs w:val="24"/>
        </w:rPr>
        <w:t>1000</w:t>
      </w:r>
      <w:r w:rsidR="00175E26" w:rsidRPr="00175E26">
        <w:rPr>
          <w:rFonts w:ascii="Times New Roman" w:eastAsia="宋体" w:hAnsi="Times New Roman"/>
          <w:sz w:val="24"/>
          <w:szCs w:val="24"/>
        </w:rPr>
        <w:t>亿美元。</w:t>
      </w:r>
    </w:p>
    <w:p w14:paraId="0FCC7FFB" w14:textId="62464612" w:rsidR="00211879" w:rsidRPr="0063786B" w:rsidRDefault="00175E26" w:rsidP="00175E26">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错误。考虑到乘数效应，国民收入增加额为4000亿美元。</w:t>
      </w:r>
    </w:p>
    <w:p w14:paraId="276BDD74" w14:textId="77777777" w:rsidR="00175E26" w:rsidRPr="00011F9A" w:rsidRDefault="00175E26" w:rsidP="00175E26">
      <w:pPr>
        <w:spacing w:line="300" w:lineRule="auto"/>
        <w:rPr>
          <w:rFonts w:ascii="仿宋" w:eastAsia="仿宋" w:hAnsi="仿宋"/>
          <w:sz w:val="24"/>
          <w:szCs w:val="24"/>
        </w:rPr>
      </w:pPr>
    </w:p>
    <w:p w14:paraId="64A928FF" w14:textId="77777777" w:rsidR="008009B6" w:rsidRPr="008009B6" w:rsidRDefault="00211879" w:rsidP="008009B6">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w:t>
      </w:r>
      <w:r w:rsidR="008009B6" w:rsidRPr="008009B6">
        <w:rPr>
          <w:rFonts w:ascii="Times New Roman" w:eastAsia="宋体" w:hAnsi="Times New Roman"/>
          <w:sz w:val="24"/>
          <w:szCs w:val="24"/>
        </w:rPr>
        <w:t>IS</w:t>
      </w:r>
      <w:r w:rsidR="008009B6" w:rsidRPr="008009B6">
        <w:rPr>
          <w:rFonts w:ascii="Times New Roman" w:eastAsia="宋体" w:hAnsi="Times New Roman"/>
          <w:sz w:val="24"/>
          <w:szCs w:val="24"/>
        </w:rPr>
        <w:t>和</w:t>
      </w:r>
      <w:r w:rsidR="008009B6" w:rsidRPr="008009B6">
        <w:rPr>
          <w:rFonts w:ascii="Times New Roman" w:eastAsia="宋体" w:hAnsi="Times New Roman"/>
          <w:sz w:val="24"/>
          <w:szCs w:val="24"/>
        </w:rPr>
        <w:t>LM</w:t>
      </w:r>
      <w:r w:rsidR="008009B6" w:rsidRPr="008009B6">
        <w:rPr>
          <w:rFonts w:ascii="Times New Roman" w:eastAsia="宋体" w:hAnsi="Times New Roman"/>
          <w:sz w:val="24"/>
          <w:szCs w:val="24"/>
        </w:rPr>
        <w:t>的交点同时实现了产品市场、货币市场和劳动市场的均衡。</w:t>
      </w:r>
    </w:p>
    <w:p w14:paraId="1A62E0BF" w14:textId="59AE3514" w:rsidR="00211879" w:rsidRPr="0063786B" w:rsidRDefault="008009B6" w:rsidP="008009B6">
      <w:pPr>
        <w:autoSpaceDE w:val="0"/>
        <w:autoSpaceDN w:val="0"/>
        <w:adjustRightInd w:val="0"/>
        <w:jc w:val="left"/>
        <w:rPr>
          <w:rFonts w:ascii="华文仿宋" w:eastAsia="华文仿宋" w:hAnsi="华文仿宋"/>
          <w:sz w:val="24"/>
          <w:szCs w:val="24"/>
        </w:rPr>
      </w:pPr>
      <w:r w:rsidRPr="0063786B">
        <w:rPr>
          <w:rFonts w:ascii="华文仿宋" w:eastAsia="华文仿宋" w:hAnsi="华文仿宋"/>
          <w:sz w:val="24"/>
          <w:szCs w:val="24"/>
          <w:highlight w:val="yellow"/>
        </w:rPr>
        <w:t>错误。在完全竞争的经济中，劳动市场处于均衡的状态被称为充分就业的状态，但IS-LM曲线的交点不一定是潜在产量或充分就业的产量。有时候会低于或高于充分就业的收入。</w:t>
      </w:r>
    </w:p>
    <w:p w14:paraId="0B37292B" w14:textId="77777777" w:rsidR="008009B6" w:rsidRDefault="008009B6" w:rsidP="008009B6">
      <w:pPr>
        <w:autoSpaceDE w:val="0"/>
        <w:autoSpaceDN w:val="0"/>
        <w:adjustRightInd w:val="0"/>
        <w:jc w:val="left"/>
        <w:rPr>
          <w:rFonts w:ascii="仿宋" w:eastAsia="仿宋" w:hAnsi="仿宋"/>
          <w:sz w:val="24"/>
          <w:szCs w:val="24"/>
        </w:rPr>
      </w:pPr>
    </w:p>
    <w:p w14:paraId="5E54B2F0" w14:textId="3C2A4A14"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w:t>
      </w:r>
      <w:r w:rsidR="00AF5C47" w:rsidRPr="00AF5C47">
        <w:rPr>
          <w:rFonts w:ascii="Times New Roman" w:eastAsia="宋体" w:hAnsi="Times New Roman"/>
          <w:sz w:val="24"/>
          <w:szCs w:val="24"/>
        </w:rPr>
        <w:t>总需求曲线在允许价格变动的条件下概括了</w:t>
      </w:r>
      <w:r w:rsidR="00AF5C47" w:rsidRPr="00AF5C47">
        <w:rPr>
          <w:rFonts w:ascii="Times New Roman" w:eastAsia="宋体" w:hAnsi="Times New Roman"/>
          <w:sz w:val="24"/>
          <w:szCs w:val="24"/>
        </w:rPr>
        <w:t>IS-LM</w:t>
      </w:r>
      <w:r w:rsidR="00AF5C47" w:rsidRPr="00AF5C47">
        <w:rPr>
          <w:rFonts w:ascii="Times New Roman" w:eastAsia="宋体" w:hAnsi="Times New Roman"/>
          <w:sz w:val="24"/>
          <w:szCs w:val="24"/>
        </w:rPr>
        <w:t>模型。</w:t>
      </w:r>
    </w:p>
    <w:p w14:paraId="726179D3" w14:textId="3D68A779" w:rsidR="00211879" w:rsidRDefault="00211879" w:rsidP="00CA0AA1">
      <w:pPr>
        <w:spacing w:line="300" w:lineRule="auto"/>
        <w:rPr>
          <w:rFonts w:ascii="仿宋" w:eastAsia="仿宋" w:hAnsi="仿宋"/>
          <w:sz w:val="24"/>
          <w:szCs w:val="24"/>
        </w:rPr>
      </w:pPr>
      <w:r w:rsidRPr="00AF5C47">
        <w:rPr>
          <w:rFonts w:ascii="仿宋" w:eastAsia="仿宋" w:hAnsi="仿宋" w:hint="eastAsia"/>
          <w:sz w:val="24"/>
          <w:szCs w:val="24"/>
          <w:highlight w:val="yellow"/>
        </w:rPr>
        <w:t>正确。</w:t>
      </w:r>
    </w:p>
    <w:p w14:paraId="72EDAE5C" w14:textId="77777777" w:rsidR="00AF5C47" w:rsidRPr="0009558B" w:rsidRDefault="00AF5C47" w:rsidP="00CA0AA1">
      <w:pPr>
        <w:spacing w:line="300" w:lineRule="auto"/>
        <w:rPr>
          <w:rFonts w:ascii="仿宋" w:eastAsia="仿宋" w:hAnsi="仿宋"/>
          <w:sz w:val="24"/>
          <w:szCs w:val="24"/>
        </w:rPr>
      </w:pPr>
    </w:p>
    <w:p w14:paraId="75D7C570" w14:textId="77777777" w:rsidR="0096372A" w:rsidRPr="0096372A" w:rsidRDefault="00211879" w:rsidP="0096372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lastRenderedPageBreak/>
        <w:t>5</w:t>
      </w:r>
      <w:r w:rsidRPr="000C4F5D">
        <w:rPr>
          <w:rFonts w:ascii="Times New Roman" w:eastAsia="宋体" w:hAnsi="Times New Roman" w:hint="eastAsia"/>
          <w:sz w:val="24"/>
          <w:szCs w:val="24"/>
        </w:rPr>
        <w:t>、</w:t>
      </w:r>
      <w:r w:rsidR="0096372A" w:rsidRPr="0096372A">
        <w:rPr>
          <w:rFonts w:ascii="Times New Roman" w:eastAsia="宋体" w:hAnsi="Times New Roman"/>
          <w:sz w:val="24"/>
          <w:szCs w:val="24"/>
        </w:rPr>
        <w:t>当</w:t>
      </w:r>
      <w:r w:rsidR="0096372A" w:rsidRPr="0096372A">
        <w:rPr>
          <w:rFonts w:ascii="Times New Roman" w:eastAsia="宋体" w:hAnsi="Times New Roman"/>
          <w:sz w:val="24"/>
          <w:szCs w:val="24"/>
        </w:rPr>
        <w:t>IS</w:t>
      </w:r>
      <w:r w:rsidR="0096372A" w:rsidRPr="0096372A">
        <w:rPr>
          <w:rFonts w:ascii="Times New Roman" w:eastAsia="宋体" w:hAnsi="Times New Roman"/>
          <w:sz w:val="24"/>
          <w:szCs w:val="24"/>
        </w:rPr>
        <w:t>曲线不变，</w:t>
      </w:r>
      <w:r w:rsidR="0096372A" w:rsidRPr="0096372A">
        <w:rPr>
          <w:rFonts w:ascii="Times New Roman" w:eastAsia="宋体" w:hAnsi="Times New Roman"/>
          <w:sz w:val="24"/>
          <w:szCs w:val="24"/>
        </w:rPr>
        <w:t>LM</w:t>
      </w:r>
      <w:r w:rsidR="0096372A" w:rsidRPr="0096372A">
        <w:rPr>
          <w:rFonts w:ascii="Times New Roman" w:eastAsia="宋体" w:hAnsi="Times New Roman"/>
          <w:sz w:val="24"/>
          <w:szCs w:val="24"/>
        </w:rPr>
        <w:t>曲线向左方移动时，货币市场供过于求，所以利率会下降，利率下降会刺激投资和消费，从而使收入增加。</w:t>
      </w:r>
    </w:p>
    <w:p w14:paraId="2504B245" w14:textId="2E0FB710" w:rsidR="00211879" w:rsidRPr="0063786B" w:rsidRDefault="0096372A" w:rsidP="0096372A">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错误。此为LM曲线向右移动的后果。</w:t>
      </w:r>
    </w:p>
    <w:p w14:paraId="2BEEABAB" w14:textId="77777777" w:rsidR="0096372A" w:rsidRPr="0096372A" w:rsidRDefault="0096372A" w:rsidP="0096372A">
      <w:pPr>
        <w:spacing w:line="300" w:lineRule="auto"/>
        <w:rPr>
          <w:rFonts w:ascii="仿宋" w:eastAsia="仿宋" w:hAnsi="仿宋"/>
          <w:sz w:val="24"/>
          <w:szCs w:val="24"/>
        </w:rPr>
      </w:pPr>
    </w:p>
    <w:p w14:paraId="6CE3C371" w14:textId="77777777" w:rsidR="005734CB" w:rsidRPr="005734CB" w:rsidRDefault="00211879" w:rsidP="005734C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sidR="005734CB" w:rsidRPr="005734CB">
        <w:rPr>
          <w:rFonts w:ascii="Times New Roman" w:eastAsia="宋体" w:hAnsi="Times New Roman"/>
          <w:sz w:val="24"/>
          <w:szCs w:val="24"/>
        </w:rPr>
        <w:t>凯恩斯认为，形成资本主义经济萧条的根源是总需求不足以实现充分就业。</w:t>
      </w:r>
    </w:p>
    <w:p w14:paraId="78CDAA01" w14:textId="77777777" w:rsidR="005734CB" w:rsidRPr="0063786B" w:rsidRDefault="005734CB" w:rsidP="005734CB">
      <w:pPr>
        <w:spacing w:line="300" w:lineRule="auto"/>
        <w:rPr>
          <w:rFonts w:ascii="华文仿宋" w:eastAsia="华文仿宋" w:hAnsi="华文仿宋"/>
          <w:sz w:val="24"/>
          <w:szCs w:val="24"/>
        </w:rPr>
      </w:pPr>
      <w:r w:rsidRPr="0063786B">
        <w:rPr>
          <w:rFonts w:ascii="华文仿宋" w:eastAsia="华文仿宋" w:hAnsi="华文仿宋"/>
          <w:sz w:val="24"/>
          <w:szCs w:val="24"/>
          <w:highlight w:val="yellow"/>
        </w:rPr>
        <w:t>正确。</w:t>
      </w:r>
    </w:p>
    <w:p w14:paraId="04FFCE32" w14:textId="77777777" w:rsidR="005734CB" w:rsidRPr="005734CB" w:rsidRDefault="005734CB" w:rsidP="005734CB">
      <w:pPr>
        <w:spacing w:line="300" w:lineRule="auto"/>
        <w:rPr>
          <w:rFonts w:ascii="Times New Roman" w:eastAsia="宋体" w:hAnsi="Times New Roman"/>
          <w:sz w:val="24"/>
          <w:szCs w:val="24"/>
        </w:rPr>
      </w:pPr>
    </w:p>
    <w:p w14:paraId="649601F1"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7</w:t>
      </w:r>
      <w:r w:rsidRPr="005734CB">
        <w:rPr>
          <w:rFonts w:ascii="Times New Roman" w:eastAsia="宋体" w:hAnsi="Times New Roman"/>
          <w:sz w:val="24"/>
          <w:szCs w:val="24"/>
        </w:rPr>
        <w:t>、长期来看，</w:t>
      </w:r>
      <w:r w:rsidRPr="005734CB">
        <w:rPr>
          <w:rFonts w:ascii="Times New Roman" w:eastAsia="宋体" w:hAnsi="Times New Roman"/>
          <w:sz w:val="24"/>
          <w:szCs w:val="24"/>
        </w:rPr>
        <w:t>AD-AS</w:t>
      </w:r>
      <w:r w:rsidRPr="005734CB">
        <w:rPr>
          <w:rFonts w:ascii="Times New Roman" w:eastAsia="宋体" w:hAnsi="Times New Roman"/>
          <w:sz w:val="24"/>
          <w:szCs w:val="24"/>
        </w:rPr>
        <w:t>模型存在趋向充分就业均衡的调整。</w:t>
      </w:r>
    </w:p>
    <w:p w14:paraId="69D57A14"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w:t>
      </w:r>
    </w:p>
    <w:p w14:paraId="3DB930F3" w14:textId="77777777" w:rsidR="005734CB" w:rsidRPr="005734CB" w:rsidRDefault="005734CB" w:rsidP="005734CB">
      <w:pPr>
        <w:spacing w:line="300" w:lineRule="auto"/>
        <w:rPr>
          <w:rFonts w:ascii="Times New Roman" w:eastAsia="宋体" w:hAnsi="Times New Roman"/>
          <w:sz w:val="24"/>
          <w:szCs w:val="24"/>
        </w:rPr>
      </w:pPr>
    </w:p>
    <w:p w14:paraId="0497B266"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8</w:t>
      </w:r>
      <w:r w:rsidRPr="005734CB">
        <w:rPr>
          <w:rFonts w:ascii="Times New Roman" w:eastAsia="宋体" w:hAnsi="Times New Roman"/>
          <w:sz w:val="24"/>
          <w:szCs w:val="24"/>
        </w:rPr>
        <w:t>、在短期，总需求的下降只是造成价格水平的下降。</w:t>
      </w:r>
    </w:p>
    <w:p w14:paraId="4AA3978B"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错误。在短期，总需求的下降会造成衰退；在长期，总需求的下降只造成价格的下降，但不影响产量。</w:t>
      </w:r>
    </w:p>
    <w:p w14:paraId="00F99AF3" w14:textId="77777777" w:rsidR="005734CB" w:rsidRPr="005734CB" w:rsidRDefault="005734CB" w:rsidP="005734CB">
      <w:pPr>
        <w:spacing w:line="300" w:lineRule="auto"/>
        <w:rPr>
          <w:rFonts w:ascii="Times New Roman" w:eastAsia="宋体" w:hAnsi="Times New Roman"/>
          <w:sz w:val="24"/>
          <w:szCs w:val="24"/>
        </w:rPr>
      </w:pPr>
    </w:p>
    <w:p w14:paraId="02B9FB87"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9</w:t>
      </w:r>
      <w:r w:rsidRPr="005734CB">
        <w:rPr>
          <w:rFonts w:ascii="Times New Roman" w:eastAsia="宋体" w:hAnsi="Times New Roman"/>
          <w:sz w:val="24"/>
          <w:szCs w:val="24"/>
        </w:rPr>
        <w:t>、</w:t>
      </w:r>
      <w:r w:rsidRPr="005734CB">
        <w:rPr>
          <w:rFonts w:ascii="Times New Roman" w:eastAsia="宋体" w:hAnsi="Times New Roman"/>
          <w:sz w:val="24"/>
          <w:szCs w:val="24"/>
        </w:rPr>
        <w:t>“</w:t>
      </w:r>
      <w:r w:rsidRPr="005734CB">
        <w:rPr>
          <w:rFonts w:ascii="Times New Roman" w:eastAsia="宋体" w:hAnsi="Times New Roman"/>
          <w:sz w:val="24"/>
          <w:szCs w:val="24"/>
        </w:rPr>
        <w:t>滞胀</w:t>
      </w:r>
      <w:r w:rsidRPr="005734CB">
        <w:rPr>
          <w:rFonts w:ascii="Times New Roman" w:eastAsia="宋体" w:hAnsi="Times New Roman"/>
          <w:sz w:val="24"/>
          <w:szCs w:val="24"/>
        </w:rPr>
        <w:t>”</w:t>
      </w:r>
      <w:r w:rsidRPr="005734CB">
        <w:rPr>
          <w:rFonts w:ascii="Times New Roman" w:eastAsia="宋体" w:hAnsi="Times New Roman"/>
          <w:sz w:val="24"/>
          <w:szCs w:val="24"/>
        </w:rPr>
        <w:t>（生产停滞、通货膨胀并存）对应于总需求曲线左移。</w:t>
      </w:r>
    </w:p>
    <w:p w14:paraId="33F313B5" w14:textId="77777777" w:rsidR="005734CB"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错误。总供给曲线左移会引起滞胀。</w:t>
      </w:r>
    </w:p>
    <w:p w14:paraId="0F47C56F" w14:textId="77777777" w:rsidR="005734CB" w:rsidRPr="005734CB" w:rsidRDefault="005734CB" w:rsidP="005734CB">
      <w:pPr>
        <w:spacing w:line="300" w:lineRule="auto"/>
        <w:rPr>
          <w:rFonts w:ascii="Times New Roman" w:eastAsia="宋体" w:hAnsi="Times New Roman"/>
          <w:sz w:val="24"/>
          <w:szCs w:val="24"/>
        </w:rPr>
      </w:pPr>
    </w:p>
    <w:p w14:paraId="4F6DE0C5" w14:textId="77777777" w:rsidR="005734CB" w:rsidRPr="005734CB" w:rsidRDefault="005734CB" w:rsidP="005734CB">
      <w:pPr>
        <w:spacing w:line="300" w:lineRule="auto"/>
        <w:rPr>
          <w:rFonts w:ascii="Times New Roman" w:eastAsia="宋体" w:hAnsi="Times New Roman"/>
          <w:sz w:val="24"/>
          <w:szCs w:val="24"/>
        </w:rPr>
      </w:pPr>
      <w:r w:rsidRPr="005734CB">
        <w:rPr>
          <w:rFonts w:ascii="Times New Roman" w:eastAsia="宋体" w:hAnsi="Times New Roman"/>
          <w:sz w:val="24"/>
          <w:szCs w:val="24"/>
        </w:rPr>
        <w:t>10</w:t>
      </w:r>
      <w:r w:rsidRPr="005734CB">
        <w:rPr>
          <w:rFonts w:ascii="Times New Roman" w:eastAsia="宋体" w:hAnsi="Times New Roman"/>
          <w:sz w:val="24"/>
          <w:szCs w:val="24"/>
        </w:rPr>
        <w:t>、移民的增加会使长期总供给曲线右移。</w:t>
      </w:r>
    </w:p>
    <w:p w14:paraId="094242C5" w14:textId="463F4A26" w:rsidR="00211879" w:rsidRPr="0063786B" w:rsidRDefault="005734CB" w:rsidP="005734CB">
      <w:pPr>
        <w:spacing w:line="300" w:lineRule="auto"/>
        <w:rPr>
          <w:rFonts w:ascii="华文仿宋" w:eastAsia="华文仿宋" w:hAnsi="华文仿宋"/>
          <w:sz w:val="24"/>
          <w:szCs w:val="24"/>
          <w:highlight w:val="yellow"/>
        </w:rPr>
      </w:pPr>
      <w:r w:rsidRPr="0063786B">
        <w:rPr>
          <w:rFonts w:ascii="华文仿宋" w:eastAsia="华文仿宋" w:hAnsi="华文仿宋"/>
          <w:sz w:val="24"/>
          <w:szCs w:val="24"/>
          <w:highlight w:val="yellow"/>
        </w:rPr>
        <w:t>正确。因为任何改变自然产出水平的变动都会使LRAS移动。</w:t>
      </w:r>
    </w:p>
    <w:p w14:paraId="050C5D77" w14:textId="77777777" w:rsidR="005734CB" w:rsidRPr="005734CB" w:rsidRDefault="005734CB" w:rsidP="005734CB">
      <w:pPr>
        <w:spacing w:line="300" w:lineRule="auto"/>
        <w:rPr>
          <w:rFonts w:ascii="FangSong" w:eastAsia="FangSong" w:hAnsi="FangSong"/>
          <w:sz w:val="24"/>
          <w:szCs w:val="24"/>
          <w:highlight w:val="yellow"/>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A1004D" w:rsidRPr="00A1004D">
        <w:rPr>
          <w:rFonts w:ascii="仿宋" w:eastAsia="仿宋" w:hAnsi="仿宋"/>
          <w:noProof/>
          <w:position w:val="-12"/>
          <w:sz w:val="24"/>
          <w:szCs w:val="24"/>
        </w:rPr>
        <w:object w:dxaOrig="460" w:dyaOrig="360" w14:anchorId="5EFFF76C">
          <v:shape id="_x0000_i1041" type="#_x0000_t75" alt="" style="width:22.4pt;height:18.35pt;mso-width-percent:0;mso-height-percent:0;mso-width-percent:0;mso-height-percent:0" o:ole="">
            <v:imagedata r:id="rId56" o:title=""/>
          </v:shape>
          <o:OLEObject Type="Embed" ProgID="Equation.DSMT4" ShapeID="_x0000_i1041" DrawAspect="Content" ObjectID="_1745095641" r:id="rId57"/>
        </w:object>
      </w:r>
      <w:r>
        <w:rPr>
          <w:rFonts w:ascii="仿宋" w:eastAsia="仿宋" w:hAnsi="仿宋" w:hint="eastAsia"/>
          <w:sz w:val="24"/>
          <w:szCs w:val="24"/>
        </w:rPr>
        <w:t>移动至</w:t>
      </w:r>
      <w:r w:rsidR="00A1004D" w:rsidRPr="00A1004D">
        <w:rPr>
          <w:rFonts w:ascii="仿宋" w:eastAsia="仿宋" w:hAnsi="仿宋"/>
          <w:noProof/>
          <w:position w:val="-12"/>
          <w:sz w:val="24"/>
          <w:szCs w:val="24"/>
        </w:rPr>
        <w:object w:dxaOrig="480" w:dyaOrig="360" w14:anchorId="1CD5C39F">
          <v:shape id="_x0000_i1042" type="#_x0000_t75" alt="" style="width:23.75pt;height:18.35pt;mso-width-percent:0;mso-height-percent:0;mso-width-percent:0;mso-height-percent:0" o:ole="">
            <v:imagedata r:id="rId58" o:title=""/>
          </v:shape>
          <o:OLEObject Type="Embed" ProgID="Equation.DSMT4" ShapeID="_x0000_i1042" DrawAspect="Content" ObjectID="_1745095642" r:id="rId59"/>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A1004D" w:rsidRPr="00A1004D">
        <w:rPr>
          <w:rFonts w:ascii="仿宋" w:eastAsia="仿宋" w:hAnsi="仿宋"/>
          <w:noProof/>
          <w:position w:val="-14"/>
          <w:sz w:val="24"/>
          <w:szCs w:val="24"/>
        </w:rPr>
        <w:object w:dxaOrig="300" w:dyaOrig="380" w14:anchorId="5637B010">
          <v:shape id="_x0000_i1043" type="#_x0000_t75" alt="" style="width:14.25pt;height:19pt;mso-width-percent:0;mso-height-percent:0;mso-width-percent:0;mso-height-percent:0" o:ole="">
            <v:imagedata r:id="rId60" o:title=""/>
          </v:shape>
          <o:OLEObject Type="Embed" ProgID="Equation.DSMT4" ShapeID="_x0000_i1043" DrawAspect="Content" ObjectID="_1745095643" r:id="rId61"/>
        </w:object>
      </w:r>
      <w:r>
        <w:rPr>
          <w:rFonts w:ascii="仿宋" w:eastAsia="仿宋" w:hAnsi="仿宋" w:hint="eastAsia"/>
          <w:sz w:val="24"/>
          <w:szCs w:val="24"/>
        </w:rPr>
        <w:t>下降到</w:t>
      </w:r>
      <w:r w:rsidR="00A1004D" w:rsidRPr="00A1004D">
        <w:rPr>
          <w:rFonts w:ascii="仿宋" w:eastAsia="仿宋" w:hAnsi="仿宋"/>
          <w:noProof/>
          <w:position w:val="-12"/>
          <w:sz w:val="24"/>
          <w:szCs w:val="24"/>
        </w:rPr>
        <w:object w:dxaOrig="279" w:dyaOrig="360" w14:anchorId="52EC3D3E">
          <v:shape id="_x0000_i1044" type="#_x0000_t75" alt="" style="width:13.6pt;height:18.35pt;mso-width-percent:0;mso-height-percent:0;mso-width-percent:0;mso-height-percent:0" o:ole="">
            <v:imagedata r:id="rId62" o:title=""/>
          </v:shape>
          <o:OLEObject Type="Embed" ProgID="Equation.DSMT4" ShapeID="_x0000_i1044" DrawAspect="Content" ObjectID="_1745095644" r:id="rId63"/>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A1004D" w:rsidRPr="00A1004D">
        <w:rPr>
          <w:rFonts w:ascii="仿宋" w:eastAsia="仿宋" w:hAnsi="仿宋"/>
          <w:noProof/>
          <w:position w:val="-12"/>
          <w:sz w:val="24"/>
          <w:szCs w:val="24"/>
        </w:rPr>
        <w:object w:dxaOrig="240" w:dyaOrig="360" w14:anchorId="449DC7F7">
          <v:shape id="_x0000_i1045" type="#_x0000_t75" alt="" style="width:12.25pt;height:18.35pt;mso-width-percent:0;mso-height-percent:0;mso-width-percent:0;mso-height-percent:0" o:ole="">
            <v:imagedata r:id="rId64" o:title=""/>
          </v:shape>
          <o:OLEObject Type="Embed" ProgID="Equation.DSMT4" ShapeID="_x0000_i1045" DrawAspect="Content" ObjectID="_1745095645" r:id="rId65"/>
        </w:object>
      </w:r>
      <w:r>
        <w:rPr>
          <w:rFonts w:ascii="仿宋" w:eastAsia="仿宋" w:hAnsi="仿宋" w:hint="eastAsia"/>
          <w:sz w:val="24"/>
          <w:szCs w:val="24"/>
        </w:rPr>
        <w:t>下降到</w:t>
      </w:r>
      <w:r w:rsidR="00A1004D" w:rsidRPr="00A1004D">
        <w:rPr>
          <w:rFonts w:ascii="仿宋" w:eastAsia="仿宋" w:hAnsi="仿宋"/>
          <w:noProof/>
          <w:position w:val="-12"/>
          <w:sz w:val="24"/>
          <w:szCs w:val="24"/>
        </w:rPr>
        <w:object w:dxaOrig="260" w:dyaOrig="360" w14:anchorId="35B5336A">
          <v:shape id="_x0000_i1046" type="#_x0000_t75" alt="" style="width:12.9pt;height:18.35pt;mso-width-percent:0;mso-height-percent:0;mso-width-percent:0;mso-height-percent:0" o:ole="">
            <v:imagedata r:id="rId66" o:title=""/>
          </v:shape>
          <o:OLEObject Type="Embed" ProgID="Equation.DSMT4" ShapeID="_x0000_i1046" DrawAspect="Content" ObjectID="_1745095646" r:id="rId67"/>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A1004D" w:rsidRPr="00A1004D">
        <w:rPr>
          <w:rFonts w:ascii="仿宋" w:eastAsia="仿宋" w:hAnsi="仿宋"/>
          <w:noProof/>
          <w:position w:val="-12"/>
          <w:sz w:val="24"/>
          <w:szCs w:val="24"/>
        </w:rPr>
        <w:object w:dxaOrig="660" w:dyaOrig="360" w14:anchorId="348A1F98">
          <v:shape id="_x0000_i1047" type="#_x0000_t75" alt="" style="width:33.3pt;height:18.35pt;mso-width-percent:0;mso-height-percent:0;mso-width-percent:0;mso-height-percent:0" o:ole="">
            <v:imagedata r:id="rId68" o:title=""/>
          </v:shape>
          <o:OLEObject Type="Embed" ProgID="Equation.DSMT4" ShapeID="_x0000_i1047" DrawAspect="Content" ObjectID="_1745095647" r:id="rId69"/>
        </w:object>
      </w:r>
      <w:r>
        <w:rPr>
          <w:rFonts w:ascii="仿宋" w:eastAsia="仿宋" w:hAnsi="仿宋" w:hint="eastAsia"/>
          <w:sz w:val="24"/>
          <w:szCs w:val="24"/>
        </w:rPr>
        <w:t>向右移动到</w:t>
      </w:r>
      <w:r w:rsidR="00A1004D" w:rsidRPr="00A1004D">
        <w:rPr>
          <w:rFonts w:ascii="仿宋" w:eastAsia="仿宋" w:hAnsi="仿宋"/>
          <w:noProof/>
          <w:position w:val="-12"/>
          <w:sz w:val="24"/>
          <w:szCs w:val="24"/>
        </w:rPr>
        <w:object w:dxaOrig="700" w:dyaOrig="360" w14:anchorId="1B92213E">
          <v:shape id="_x0000_i1048" type="#_x0000_t75" alt="" style="width:34.65pt;height:18.35pt;mso-width-percent:0;mso-height-percent:0;mso-width-percent:0;mso-height-percent:0" o:ole="">
            <v:imagedata r:id="rId70" o:title=""/>
          </v:shape>
          <o:OLEObject Type="Embed" ProgID="Equation.DSMT4" ShapeID="_x0000_i1048" DrawAspect="Content" ObjectID="_1745095648" r:id="rId71"/>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5597686B"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sidR="007D581E">
        <w:rPr>
          <w:rFonts w:ascii="Times New Roman" w:eastAsia="宋体" w:hAnsi="Times New Roman" w:hint="eastAsia"/>
          <w:sz w:val="24"/>
          <w:szCs w:val="24"/>
        </w:rPr>
        <w:t>四</w:t>
      </w:r>
      <w:r>
        <w:rPr>
          <w:rFonts w:ascii="Times New Roman" w:eastAsia="宋体" w:hAnsi="Times New Roman" w:hint="eastAsia"/>
          <w:sz w:val="24"/>
          <w:szCs w:val="24"/>
        </w:rPr>
        <w:t>部门经济中，</w:t>
      </w:r>
      <w:r w:rsidR="0063786B" w:rsidRPr="0063786B">
        <w:rPr>
          <w:rFonts w:ascii="Times New Roman" w:eastAsia="宋体" w:hAnsi="Times New Roman"/>
          <w:position w:val="-10"/>
          <w:sz w:val="24"/>
          <w:szCs w:val="24"/>
        </w:rPr>
        <w:object w:dxaOrig="1660" w:dyaOrig="300" w14:anchorId="7E8DCF78">
          <v:shape id="_x0000_i1077" type="#_x0000_t75" style="width:82.85pt;height:14.95pt" o:ole="">
            <v:imagedata r:id="rId72" o:title=""/>
          </v:shape>
          <o:OLEObject Type="Embed" ProgID="Equation.DSMT4" ShapeID="_x0000_i1077" DrawAspect="Content" ObjectID="_1745095649" r:id="rId73"/>
        </w:object>
      </w:r>
      <w:r w:rsidR="0063786B">
        <w:rPr>
          <w:rFonts w:ascii="Times New Roman" w:eastAsia="宋体" w:hAnsi="Times New Roman" w:hint="eastAsia"/>
          <w:sz w:val="24"/>
          <w:szCs w:val="24"/>
        </w:rPr>
        <w:t>，</w:t>
      </w:r>
      <w:r>
        <w:rPr>
          <w:rFonts w:ascii="Times New Roman" w:eastAsia="宋体" w:hAnsi="Times New Roman" w:hint="eastAsia"/>
          <w:sz w:val="24"/>
          <w:szCs w:val="24"/>
        </w:rPr>
        <w:t>消费函数为</w:t>
      </w:r>
      <w:r w:rsidR="0063786B" w:rsidRPr="0063786B">
        <w:rPr>
          <w:rFonts w:ascii="Times New Roman" w:eastAsia="宋体" w:hAnsi="Times New Roman"/>
          <w:position w:val="-12"/>
          <w:sz w:val="24"/>
          <w:szCs w:val="24"/>
        </w:rPr>
        <w:object w:dxaOrig="1400" w:dyaOrig="360" w14:anchorId="325DA3AA">
          <v:shape id="_x0000_i1080" type="#_x0000_t75" style="width:69.95pt;height:18.35pt" o:ole="">
            <v:imagedata r:id="rId74" o:title=""/>
          </v:shape>
          <o:OLEObject Type="Embed" ProgID="Equation.DSMT4" ShapeID="_x0000_i1080" DrawAspect="Content" ObjectID="_1745095650" r:id="rId75"/>
        </w:object>
      </w:r>
      <w:r>
        <w:rPr>
          <w:rFonts w:ascii="Times New Roman" w:eastAsia="宋体" w:hAnsi="Times New Roman" w:hint="eastAsia"/>
          <w:sz w:val="24"/>
          <w:szCs w:val="24"/>
        </w:rPr>
        <w:t>，投资函数为</w:t>
      </w:r>
      <w:r w:rsidR="0063786B" w:rsidRPr="0063786B">
        <w:rPr>
          <w:rFonts w:ascii="Times New Roman" w:eastAsia="宋体" w:hAnsi="Times New Roman"/>
          <w:position w:val="-6"/>
          <w:sz w:val="24"/>
          <w:szCs w:val="24"/>
        </w:rPr>
        <w:object w:dxaOrig="1040" w:dyaOrig="279" w14:anchorId="1D57DF05">
          <v:shape id="_x0000_i1083" type="#_x0000_t75" style="width:52.3pt;height:14.25pt" o:ole="">
            <v:imagedata r:id="rId76" o:title=""/>
          </v:shape>
          <o:OLEObject Type="Embed" ProgID="Equation.DSMT4" ShapeID="_x0000_i1083" DrawAspect="Content" ObjectID="_1745095651" r:id="rId77"/>
        </w:object>
      </w:r>
      <w:r w:rsidR="0063786B">
        <w:rPr>
          <w:rFonts w:ascii="Times New Roman" w:eastAsia="宋体" w:hAnsi="Times New Roman" w:hint="eastAsia"/>
          <w:sz w:val="24"/>
          <w:szCs w:val="24"/>
        </w:rPr>
        <w:t>，</w:t>
      </w:r>
      <w:r w:rsidR="00174249">
        <w:rPr>
          <w:rFonts w:ascii="Times New Roman" w:eastAsia="宋体" w:hAnsi="Times New Roman" w:hint="eastAsia"/>
          <w:sz w:val="24"/>
          <w:szCs w:val="24"/>
        </w:rPr>
        <w:t>财政盈余（税收减去政府购买）</w:t>
      </w:r>
      <w:r w:rsidR="0063786B" w:rsidRPr="0063786B">
        <w:rPr>
          <w:rFonts w:ascii="Times New Roman" w:eastAsia="宋体" w:hAnsi="Times New Roman"/>
          <w:position w:val="-12"/>
          <w:sz w:val="24"/>
          <w:szCs w:val="24"/>
        </w:rPr>
        <w:object w:dxaOrig="700" w:dyaOrig="360" w14:anchorId="0C39A99F">
          <v:shape id="_x0000_i1086" type="#_x0000_t75" style="width:35.3pt;height:18.35pt" o:ole="">
            <v:imagedata r:id="rId78" o:title=""/>
          </v:shape>
          <o:OLEObject Type="Embed" ProgID="Equation.DSMT4" ShapeID="_x0000_i1086" DrawAspect="Content" ObjectID="_1745095652" r:id="rId79"/>
        </w:object>
      </w:r>
      <w:r w:rsidR="00174249">
        <w:rPr>
          <w:rFonts w:ascii="Times New Roman" w:eastAsia="宋体" w:hAnsi="Times New Roman" w:hint="eastAsia"/>
          <w:iCs/>
          <w:sz w:val="24"/>
          <w:szCs w:val="24"/>
        </w:rPr>
        <w:t>，</w:t>
      </w:r>
      <w:r>
        <w:rPr>
          <w:rFonts w:ascii="Times New Roman" w:eastAsia="宋体" w:hAnsi="Times New Roman" w:hint="eastAsia"/>
          <w:sz w:val="24"/>
          <w:szCs w:val="24"/>
        </w:rPr>
        <w:t>政府购买为</w:t>
      </w:r>
      <w:r w:rsidR="0063786B" w:rsidRPr="0063786B">
        <w:rPr>
          <w:rFonts w:ascii="Times New Roman" w:eastAsia="宋体" w:hAnsi="Times New Roman"/>
          <w:position w:val="-10"/>
          <w:sz w:val="24"/>
          <w:szCs w:val="24"/>
        </w:rPr>
        <w:object w:dxaOrig="700" w:dyaOrig="320" w14:anchorId="1ADD6D5B">
          <v:shape id="_x0000_i1093" type="#_x0000_t75" style="width:35.3pt;height:16.3pt" o:ole="">
            <v:imagedata r:id="rId80" o:title=""/>
          </v:shape>
          <o:OLEObject Type="Embed" ProgID="Equation.DSMT4" ShapeID="_x0000_i1093" DrawAspect="Content" ObjectID="_1745095653" r:id="rId81"/>
        </w:object>
      </w:r>
      <w:r>
        <w:rPr>
          <w:rFonts w:ascii="Times New Roman" w:eastAsia="宋体" w:hAnsi="Times New Roman" w:hint="eastAsia"/>
          <w:sz w:val="24"/>
          <w:szCs w:val="24"/>
        </w:rPr>
        <w:t>，</w:t>
      </w:r>
      <w:r w:rsidR="00072F0C">
        <w:rPr>
          <w:rFonts w:ascii="Times New Roman" w:eastAsia="宋体" w:hAnsi="Times New Roman" w:hint="eastAsia"/>
          <w:sz w:val="24"/>
          <w:szCs w:val="24"/>
        </w:rPr>
        <w:t>净出口为</w:t>
      </w:r>
      <w:r w:rsidR="0063786B" w:rsidRPr="0063786B">
        <w:rPr>
          <w:rFonts w:ascii="Times New Roman" w:eastAsia="宋体" w:hAnsi="Times New Roman"/>
          <w:position w:val="-10"/>
          <w:sz w:val="24"/>
          <w:szCs w:val="24"/>
        </w:rPr>
        <w:object w:dxaOrig="1540" w:dyaOrig="320" w14:anchorId="2F8DC130">
          <v:shape id="_x0000_i1096" type="#_x0000_t75" style="width:76.75pt;height:16.3pt" o:ole="">
            <v:imagedata r:id="rId82" o:title=""/>
          </v:shape>
          <o:OLEObject Type="Embed" ProgID="Equation.DSMT4" ShapeID="_x0000_i1096" DrawAspect="Content" ObjectID="_1745095654" r:id="rId83"/>
        </w:object>
      </w:r>
      <w:r>
        <w:rPr>
          <w:rFonts w:ascii="Times New Roman" w:eastAsia="宋体" w:hAnsi="Times New Roman" w:hint="eastAsia"/>
          <w:sz w:val="24"/>
          <w:szCs w:val="24"/>
        </w:rPr>
        <w:t>。货币需求函数为</w:t>
      </w:r>
      <w:r w:rsidR="00A1004D" w:rsidRPr="00A1004D">
        <w:rPr>
          <w:rFonts w:ascii="Times New Roman" w:eastAsia="宋体" w:hAnsi="Times New Roman"/>
          <w:noProof/>
          <w:position w:val="-10"/>
          <w:sz w:val="24"/>
          <w:szCs w:val="24"/>
        </w:rPr>
        <w:object w:dxaOrig="1440" w:dyaOrig="320" w14:anchorId="67DF8E43">
          <v:shape id="_x0000_i1049" type="#_x0000_t75" alt="" style="width:1in;height:16.3pt;mso-width-percent:0;mso-height-percent:0;mso-width-percent:0;mso-height-percent:0" o:ole="">
            <v:imagedata r:id="rId84" o:title=""/>
          </v:shape>
          <o:OLEObject Type="Embed" ProgID="Equation.DSMT4" ShapeID="_x0000_i1049" DrawAspect="Content" ObjectID="_1745095655" r:id="rId85"/>
        </w:object>
      </w:r>
      <w:r>
        <w:rPr>
          <w:rFonts w:ascii="Times New Roman" w:eastAsia="宋体" w:hAnsi="Times New Roman" w:hint="eastAsia"/>
          <w:sz w:val="24"/>
          <w:szCs w:val="24"/>
        </w:rPr>
        <w:t>，货币供给为</w:t>
      </w:r>
      <w:r w:rsidR="0063786B" w:rsidRPr="0063786B">
        <w:rPr>
          <w:rFonts w:ascii="Times New Roman" w:eastAsia="宋体" w:hAnsi="Times New Roman"/>
          <w:position w:val="-6"/>
          <w:sz w:val="24"/>
          <w:szCs w:val="24"/>
        </w:rPr>
        <w:object w:dxaOrig="900" w:dyaOrig="279" w14:anchorId="12C3590F">
          <v:shape id="_x0000_i1099" type="#_x0000_t75" style="width:44.85pt;height:14.25pt" o:ole="">
            <v:imagedata r:id="rId86" o:title=""/>
          </v:shape>
          <o:OLEObject Type="Embed" ProgID="Equation.DSMT4" ShapeID="_x0000_i1099" DrawAspect="Content" ObjectID="_1745095656" r:id="rId87"/>
        </w:object>
      </w:r>
      <w:r>
        <w:rPr>
          <w:rFonts w:ascii="Times New Roman" w:eastAsia="宋体" w:hAnsi="Times New Roman" w:hint="eastAsia"/>
          <w:sz w:val="24"/>
          <w:szCs w:val="24"/>
        </w:rPr>
        <w:t>。</w:t>
      </w:r>
    </w:p>
    <w:p w14:paraId="7C55CC0F" w14:textId="689E6C4A" w:rsidR="00211879" w:rsidRPr="0063786B" w:rsidRDefault="00303D0E" w:rsidP="0063786B">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63786B" w:rsidRPr="0063786B">
        <w:rPr>
          <w:rFonts w:ascii="Times New Roman" w:eastAsia="宋体" w:hAnsi="Times New Roman"/>
          <w:position w:val="-4"/>
          <w:sz w:val="24"/>
          <w:szCs w:val="24"/>
        </w:rPr>
        <w:object w:dxaOrig="560" w:dyaOrig="260" w14:anchorId="42B5F728">
          <v:shape id="_x0000_i1102" type="#_x0000_t75" style="width:27.85pt;height:12.9pt" o:ole="">
            <v:imagedata r:id="rId88" o:title=""/>
          </v:shape>
          <o:OLEObject Type="Embed" ProgID="Equation.DSMT4" ShapeID="_x0000_i1102" DrawAspect="Content" ObjectID="_1745095657" r:id="rId89"/>
        </w:object>
      </w:r>
      <w:r w:rsidRPr="0063786B">
        <w:rPr>
          <w:rFonts w:ascii="Times New Roman" w:eastAsia="宋体" w:hAnsi="Times New Roman" w:hint="eastAsia"/>
          <w:sz w:val="24"/>
          <w:szCs w:val="24"/>
        </w:rPr>
        <w:t>，</w:t>
      </w:r>
      <w:r w:rsidR="00211879" w:rsidRPr="0063786B">
        <w:rPr>
          <w:rFonts w:ascii="Times New Roman" w:eastAsia="宋体" w:hAnsi="Times New Roman" w:hint="eastAsia"/>
          <w:sz w:val="24"/>
          <w:szCs w:val="24"/>
        </w:rPr>
        <w:t>求解</w:t>
      </w:r>
      <w:r w:rsidR="00211879" w:rsidRPr="0063786B">
        <w:rPr>
          <w:rFonts w:ascii="Times New Roman" w:eastAsia="宋体" w:hAnsi="Times New Roman" w:hint="eastAsia"/>
          <w:sz w:val="24"/>
          <w:szCs w:val="24"/>
        </w:rPr>
        <w:t>IS</w:t>
      </w:r>
      <w:r w:rsidR="00211879" w:rsidRPr="0063786B">
        <w:rPr>
          <w:rFonts w:ascii="Times New Roman" w:eastAsia="宋体" w:hAnsi="Times New Roman" w:hint="eastAsia"/>
          <w:sz w:val="24"/>
          <w:szCs w:val="24"/>
        </w:rPr>
        <w:t>曲线；</w:t>
      </w:r>
    </w:p>
    <w:p w14:paraId="0282568F" w14:textId="7A51DF4F"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若</w:t>
      </w:r>
      <w:r w:rsidR="0063786B" w:rsidRPr="0063786B">
        <w:rPr>
          <w:rFonts w:ascii="Times New Roman" w:eastAsia="宋体" w:hAnsi="Times New Roman"/>
          <w:position w:val="-4"/>
          <w:sz w:val="24"/>
          <w:szCs w:val="24"/>
        </w:rPr>
        <w:object w:dxaOrig="560" w:dyaOrig="260" w14:anchorId="190F4835">
          <v:shape id="_x0000_i1103" type="#_x0000_t75" style="width:27.85pt;height:12.9pt" o:ole="">
            <v:imagedata r:id="rId88" o:title=""/>
          </v:shape>
          <o:OLEObject Type="Embed" ProgID="Equation.DSMT4" ShapeID="_x0000_i1103" DrawAspect="Content" ObjectID="_1745095658" r:id="rId90"/>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w:t>
      </w:r>
      <w:r w:rsidR="00211879">
        <w:rPr>
          <w:rFonts w:ascii="Times New Roman" w:eastAsia="宋体" w:hAnsi="Times New Roman" w:hint="eastAsia"/>
          <w:sz w:val="24"/>
          <w:szCs w:val="24"/>
        </w:rPr>
        <w:t>LM</w:t>
      </w:r>
      <w:r w:rsidR="00211879">
        <w:rPr>
          <w:rFonts w:ascii="Times New Roman" w:eastAsia="宋体" w:hAnsi="Times New Roman" w:hint="eastAsia"/>
          <w:sz w:val="24"/>
          <w:szCs w:val="24"/>
        </w:rPr>
        <w:t>曲线；</w:t>
      </w:r>
    </w:p>
    <w:p w14:paraId="5D3F7035" w14:textId="55CCC547" w:rsidR="00211879" w:rsidRDefault="009F5748"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若</w:t>
      </w:r>
      <w:r w:rsidR="0063786B" w:rsidRPr="0063786B">
        <w:rPr>
          <w:rFonts w:ascii="Times New Roman" w:eastAsia="宋体" w:hAnsi="Times New Roman"/>
          <w:position w:val="-4"/>
          <w:sz w:val="24"/>
          <w:szCs w:val="24"/>
        </w:rPr>
        <w:object w:dxaOrig="560" w:dyaOrig="260" w14:anchorId="7EEFEFBB">
          <v:shape id="_x0000_i1104" type="#_x0000_t75" style="width:27.85pt;height:12.9pt" o:ole="">
            <v:imagedata r:id="rId88" o:title=""/>
          </v:shape>
          <o:OLEObject Type="Embed" ProgID="Equation.DSMT4" ShapeID="_x0000_i1104" DrawAspect="Content" ObjectID="_1745095659" r:id="rId91"/>
        </w:object>
      </w:r>
      <w:r>
        <w:rPr>
          <w:rFonts w:ascii="Times New Roman" w:eastAsia="宋体" w:hAnsi="Times New Roman" w:hint="eastAsia"/>
          <w:sz w:val="24"/>
          <w:szCs w:val="24"/>
        </w:rPr>
        <w:t>，</w:t>
      </w:r>
      <w:r w:rsidR="00211879">
        <w:rPr>
          <w:rFonts w:ascii="Times New Roman" w:eastAsia="宋体" w:hAnsi="Times New Roman" w:hint="eastAsia"/>
          <w:sz w:val="24"/>
          <w:szCs w:val="24"/>
        </w:rPr>
        <w:t>求解该经济此时的均衡利率</w:t>
      </w:r>
      <w:r w:rsidR="00072F0C">
        <w:rPr>
          <w:rFonts w:ascii="Times New Roman" w:eastAsia="宋体" w:hAnsi="Times New Roman" w:hint="eastAsia"/>
          <w:sz w:val="24"/>
          <w:szCs w:val="24"/>
        </w:rPr>
        <w:t>、</w:t>
      </w:r>
      <w:r w:rsidR="00211879">
        <w:rPr>
          <w:rFonts w:ascii="Times New Roman" w:eastAsia="宋体" w:hAnsi="Times New Roman" w:hint="eastAsia"/>
          <w:sz w:val="24"/>
          <w:szCs w:val="24"/>
        </w:rPr>
        <w:t>均衡收入</w:t>
      </w:r>
      <w:r w:rsidR="00072F0C">
        <w:rPr>
          <w:rFonts w:ascii="Times New Roman" w:eastAsia="宋体" w:hAnsi="Times New Roman" w:hint="eastAsia"/>
          <w:sz w:val="24"/>
          <w:szCs w:val="24"/>
        </w:rPr>
        <w:t>、均衡消费、均衡投资、均衡净出口，并证明均衡收入等于消费、投资、政府购买和净出口之和</w:t>
      </w:r>
      <w:r w:rsidR="00211879">
        <w:rPr>
          <w:rFonts w:ascii="Times New Roman" w:eastAsia="宋体" w:hAnsi="Times New Roman" w:hint="eastAsia"/>
          <w:sz w:val="24"/>
          <w:szCs w:val="24"/>
        </w:rPr>
        <w:t>；</w:t>
      </w:r>
    </w:p>
    <w:p w14:paraId="65C08D4D" w14:textId="0CB7CC25"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0D7B9A2B"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59D62C3A" w14:textId="5B93C42E" w:rsidR="0063786B" w:rsidRDefault="0063786B" w:rsidP="0063786B">
      <w:pPr>
        <w:pStyle w:val="MTDisplayEquation"/>
      </w:pPr>
      <w:r>
        <w:tab/>
      </w:r>
      <w:r w:rsidRPr="0063786B">
        <w:rPr>
          <w:position w:val="-10"/>
        </w:rPr>
        <w:object w:dxaOrig="1660" w:dyaOrig="300" w14:anchorId="31C78AD3">
          <v:shape id="_x0000_i1107" type="#_x0000_t75" style="width:82.85pt;height:14.95pt" o:ole="">
            <v:imagedata r:id="rId92" o:title=""/>
          </v:shape>
          <o:OLEObject Type="Embed" ProgID="Equation.DSMT4" ShapeID="_x0000_i1107" DrawAspect="Content" ObjectID="_1745095660" r:id="rId93"/>
        </w:object>
      </w:r>
    </w:p>
    <w:p w14:paraId="4ED9FF36" w14:textId="27AE5935" w:rsidR="0063786B" w:rsidRDefault="0063786B" w:rsidP="0063786B">
      <w:pPr>
        <w:pStyle w:val="MTDisplayEquation"/>
      </w:pPr>
      <w:r>
        <w:tab/>
      </w:r>
      <w:r w:rsidR="00BE5FC6" w:rsidRPr="00BE5FC6">
        <w:rPr>
          <w:position w:val="-12"/>
        </w:rPr>
        <w:object w:dxaOrig="1400" w:dyaOrig="360" w14:anchorId="44E15FB5">
          <v:shape id="_x0000_i1113" type="#_x0000_t75" style="width:69.95pt;height:18.35pt" o:ole="">
            <v:imagedata r:id="rId94" o:title=""/>
          </v:shape>
          <o:OLEObject Type="Embed" ProgID="Equation.DSMT4" ShapeID="_x0000_i1113" DrawAspect="Content" ObjectID="_1745095661" r:id="rId95"/>
        </w:object>
      </w:r>
    </w:p>
    <w:p w14:paraId="66A1148D" w14:textId="227DA75E" w:rsidR="00BE5FC6" w:rsidRPr="00BE5FC6" w:rsidRDefault="00BE5FC6" w:rsidP="00BE5FC6">
      <w:pPr>
        <w:pStyle w:val="MTDisplayEquation"/>
        <w:rPr>
          <w:rFonts w:hint="eastAsia"/>
        </w:rPr>
      </w:pPr>
      <w:r>
        <w:tab/>
      </w:r>
      <w:r w:rsidRPr="00BE5FC6">
        <w:rPr>
          <w:position w:val="-12"/>
        </w:rPr>
        <w:object w:dxaOrig="980" w:dyaOrig="360" w14:anchorId="7DB6320A">
          <v:shape id="_x0000_i1117" type="#_x0000_t75" style="width:48.9pt;height:18.35pt" o:ole="">
            <v:imagedata r:id="rId96" o:title=""/>
          </v:shape>
          <o:OLEObject Type="Embed" ProgID="Equation.DSMT4" ShapeID="_x0000_i1117" DrawAspect="Content" ObjectID="_1745095662" r:id="rId97"/>
        </w:object>
      </w:r>
    </w:p>
    <w:p w14:paraId="12301236" w14:textId="3F868AEE"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61CDF718" w14:textId="2EF7774E" w:rsidR="00BE5FC6" w:rsidRDefault="00BE5FC6" w:rsidP="00BE5FC6">
      <w:pPr>
        <w:pStyle w:val="MTDisplayEquation"/>
      </w:pPr>
      <w:r>
        <w:tab/>
      </w:r>
      <w:r w:rsidRPr="00BE5FC6">
        <w:rPr>
          <w:position w:val="-12"/>
        </w:rPr>
        <w:object w:dxaOrig="1380" w:dyaOrig="360" w14:anchorId="606AFA13">
          <v:shape id="_x0000_i1120" type="#_x0000_t75" style="width:69.3pt;height:18.35pt" o:ole="">
            <v:imagedata r:id="rId98" o:title=""/>
          </v:shape>
          <o:OLEObject Type="Embed" ProgID="Equation.DSMT4" ShapeID="_x0000_i1120" DrawAspect="Content" ObjectID="_1745095663" r:id="rId99"/>
        </w:object>
      </w:r>
    </w:p>
    <w:p w14:paraId="593752C5" w14:textId="44221C3F" w:rsidR="00211879" w:rsidRDefault="00211879" w:rsidP="0087635F">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706B0601" w14:textId="29450564" w:rsidR="00BE5FC6" w:rsidRDefault="00BE5FC6" w:rsidP="00BE5FC6">
      <w:pPr>
        <w:pStyle w:val="MTDisplayEquation"/>
      </w:pPr>
      <w:r>
        <w:tab/>
      </w:r>
      <w:r w:rsidRPr="00BE5FC6">
        <w:rPr>
          <w:position w:val="-6"/>
        </w:rPr>
        <w:object w:dxaOrig="1040" w:dyaOrig="279" w14:anchorId="305046C9">
          <v:shape id="_x0000_i1123" type="#_x0000_t75" style="width:52.3pt;height:14.25pt" o:ole="">
            <v:imagedata r:id="rId100" o:title=""/>
          </v:shape>
          <o:OLEObject Type="Embed" ProgID="Equation.DSMT4" ShapeID="_x0000_i1123" DrawAspect="Content" ObjectID="_1745095664" r:id="rId101"/>
        </w:object>
      </w:r>
    </w:p>
    <w:p w14:paraId="57EC96E8" w14:textId="3414D9F9" w:rsidR="00BE5FC6" w:rsidRPr="00BE5FC6" w:rsidRDefault="00BE5FC6" w:rsidP="00BE5FC6">
      <w:pPr>
        <w:pStyle w:val="MTDisplayEquation"/>
        <w:rPr>
          <w:rFonts w:hint="eastAsia"/>
        </w:rPr>
      </w:pPr>
      <w:r>
        <w:tab/>
      </w:r>
      <w:r w:rsidRPr="00BE5FC6">
        <w:rPr>
          <w:position w:val="-10"/>
        </w:rPr>
        <w:object w:dxaOrig="1540" w:dyaOrig="320" w14:anchorId="642FBFF4">
          <v:shape id="_x0000_i1127" type="#_x0000_t75" style="width:76.75pt;height:16.3pt" o:ole="">
            <v:imagedata r:id="rId102" o:title=""/>
          </v:shape>
          <o:OLEObject Type="Embed" ProgID="Equation.DSMT4" ShapeID="_x0000_i1127" DrawAspect="Content" ObjectID="_1745095665" r:id="rId103"/>
        </w:object>
      </w:r>
    </w:p>
    <w:p w14:paraId="76AFDE1D" w14:textId="1EFB055E" w:rsidR="00B23A5C" w:rsidRDefault="00B23A5C" w:rsidP="000C4F5D">
      <w:pPr>
        <w:spacing w:line="300" w:lineRule="auto"/>
        <w:rPr>
          <w:rFonts w:ascii="仿宋" w:eastAsia="仿宋" w:hAnsi="仿宋"/>
          <w:sz w:val="24"/>
          <w:szCs w:val="24"/>
        </w:rPr>
      </w:pPr>
      <w:r>
        <w:rPr>
          <w:rFonts w:ascii="仿宋" w:eastAsia="仿宋" w:hAnsi="仿宋" w:hint="eastAsia"/>
          <w:sz w:val="24"/>
          <w:szCs w:val="24"/>
        </w:rPr>
        <w:t>联立以上方程，我们可以解出</w:t>
      </w:r>
    </w:p>
    <w:p w14:paraId="1F09ADCF" w14:textId="5DFF1C2E" w:rsidR="00BE5FC6" w:rsidRPr="00BE5FC6" w:rsidRDefault="00BE5FC6" w:rsidP="00BE5FC6">
      <w:pPr>
        <w:pStyle w:val="MTDisplayEquation"/>
        <w:rPr>
          <w:rFonts w:hint="eastAsia"/>
        </w:rPr>
      </w:pPr>
      <w:r>
        <w:tab/>
      </w:r>
      <w:r w:rsidRPr="00BE5FC6">
        <w:rPr>
          <w:position w:val="-12"/>
        </w:rPr>
        <w:object w:dxaOrig="5580" w:dyaOrig="360" w14:anchorId="17B29809">
          <v:shape id="_x0000_i1130" type="#_x0000_t75" style="width:279.15pt;height:18.35pt" o:ole="">
            <v:imagedata r:id="rId104" o:title=""/>
          </v:shape>
          <o:OLEObject Type="Embed" ProgID="Equation.DSMT4" ShapeID="_x0000_i1130" DrawAspect="Content" ObjectID="_1745095666" r:id="rId105"/>
        </w:object>
      </w:r>
    </w:p>
    <w:p w14:paraId="3BB4E88E" w14:textId="69808920" w:rsidR="00867DA4" w:rsidRDefault="00BE5FC6" w:rsidP="000C4F5D">
      <w:pPr>
        <w:spacing w:line="300" w:lineRule="auto"/>
        <w:rPr>
          <w:rFonts w:ascii="仿宋" w:eastAsia="仿宋" w:hAnsi="仿宋"/>
          <w:sz w:val="24"/>
          <w:szCs w:val="24"/>
        </w:rPr>
      </w:pPr>
      <w:r>
        <w:rPr>
          <w:rFonts w:ascii="仿宋" w:eastAsia="仿宋" w:hAnsi="仿宋" w:hint="eastAsia"/>
          <w:sz w:val="24"/>
          <w:szCs w:val="24"/>
        </w:rPr>
        <w:t>求得</w:t>
      </w:r>
      <w:r w:rsidR="00867DA4">
        <w:rPr>
          <w:rFonts w:ascii="仿宋" w:eastAsia="仿宋" w:hAnsi="仿宋" w:hint="eastAsia"/>
          <w:sz w:val="24"/>
          <w:szCs w:val="24"/>
        </w:rPr>
        <w:t>I</w:t>
      </w:r>
      <w:r w:rsidR="00867DA4">
        <w:rPr>
          <w:rFonts w:ascii="仿宋" w:eastAsia="仿宋" w:hAnsi="仿宋"/>
          <w:sz w:val="24"/>
          <w:szCs w:val="24"/>
        </w:rPr>
        <w:t>S</w:t>
      </w:r>
      <w:r w:rsidR="00867DA4">
        <w:rPr>
          <w:rFonts w:ascii="仿宋" w:eastAsia="仿宋" w:hAnsi="仿宋" w:hint="eastAsia"/>
          <w:sz w:val="24"/>
          <w:szCs w:val="24"/>
        </w:rPr>
        <w:t>曲线为：</w:t>
      </w:r>
    </w:p>
    <w:p w14:paraId="031972A3" w14:textId="5D97D267" w:rsidR="00BE5FC6" w:rsidRDefault="00BE5FC6" w:rsidP="00BE5FC6">
      <w:pPr>
        <w:pStyle w:val="MTDisplayEquation"/>
        <w:rPr>
          <w:rFonts w:hint="eastAsia"/>
        </w:rPr>
      </w:pPr>
      <w:r>
        <w:tab/>
      </w:r>
      <w:r w:rsidRPr="00BE5FC6">
        <w:rPr>
          <w:position w:val="-10"/>
        </w:rPr>
        <w:object w:dxaOrig="1380" w:dyaOrig="320" w14:anchorId="531193C7">
          <v:shape id="_x0000_i1133" type="#_x0000_t75" style="width:69.3pt;height:16.3pt" o:ole="">
            <v:imagedata r:id="rId106" o:title=""/>
          </v:shape>
          <o:OLEObject Type="Embed" ProgID="Equation.DSMT4" ShapeID="_x0000_i1133" DrawAspect="Content" ObjectID="_1745095667" r:id="rId107"/>
        </w:object>
      </w:r>
    </w:p>
    <w:p w14:paraId="3A6F2F66" w14:textId="7F38AA47" w:rsidR="00211879" w:rsidRDefault="00211879" w:rsidP="00520FB1">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2B46EEC9" w14:textId="34E068AA"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DE5B3A1" w14:textId="77777777" w:rsidR="003F032C" w:rsidRDefault="003F032C" w:rsidP="000C4F5D">
      <w:pPr>
        <w:spacing w:line="300" w:lineRule="auto"/>
        <w:rPr>
          <w:rFonts w:ascii="仿宋" w:eastAsia="仿宋" w:hAnsi="仿宋"/>
          <w:sz w:val="24"/>
          <w:szCs w:val="24"/>
        </w:rPr>
      </w:pPr>
      <w:r w:rsidRPr="003F032C">
        <w:rPr>
          <w:rFonts w:ascii="仿宋" w:eastAsia="仿宋" w:hAnsi="仿宋"/>
          <w:sz w:val="24"/>
          <w:szCs w:val="24"/>
        </w:rPr>
        <w:t>货币需求函数为</w:t>
      </w:r>
      <w:r w:rsidR="00A1004D" w:rsidRPr="00A1004D">
        <w:rPr>
          <w:rFonts w:ascii="Times New Roman" w:eastAsia="宋体" w:hAnsi="Times New Roman"/>
          <w:noProof/>
          <w:position w:val="-10"/>
          <w:sz w:val="24"/>
          <w:szCs w:val="24"/>
        </w:rPr>
        <w:object w:dxaOrig="1440" w:dyaOrig="320" w14:anchorId="4078E0BB">
          <v:shape id="_x0000_i1050" type="#_x0000_t75" alt="" style="width:1in;height:16.3pt;mso-width-percent:0;mso-height-percent:0;mso-width-percent:0;mso-height-percent:0" o:ole="">
            <v:imagedata r:id="rId84" o:title=""/>
          </v:shape>
          <o:OLEObject Type="Embed" ProgID="Equation.DSMT4" ShapeID="_x0000_i1050" DrawAspect="Content" ObjectID="_1745095668" r:id="rId108"/>
        </w:object>
      </w:r>
      <w:r>
        <w:rPr>
          <w:rFonts w:ascii="Times New Roman" w:eastAsia="宋体" w:hAnsi="Times New Roman" w:hint="eastAsia"/>
          <w:sz w:val="24"/>
          <w:szCs w:val="24"/>
        </w:rPr>
        <w:t>，</w:t>
      </w:r>
    </w:p>
    <w:p w14:paraId="201C108C" w14:textId="4B79F820"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实际货币供给为</w:t>
      </w:r>
      <w:r w:rsidR="00BE5FC6" w:rsidRPr="00BE5FC6">
        <w:rPr>
          <w:rFonts w:ascii="仿宋" w:eastAsia="仿宋" w:hAnsi="仿宋"/>
          <w:position w:val="-24"/>
          <w:sz w:val="24"/>
          <w:szCs w:val="24"/>
        </w:rPr>
        <w:object w:dxaOrig="1540" w:dyaOrig="620" w14:anchorId="01427B0A">
          <v:shape id="_x0000_i1136" type="#_x0000_t75" style="width:76.75pt;height:31.25pt" o:ole="">
            <v:imagedata r:id="rId109" o:title=""/>
          </v:shape>
          <o:OLEObject Type="Embed" ProgID="Equation.DSMT4" ShapeID="_x0000_i1136" DrawAspect="Content" ObjectID="_1745095669" r:id="rId110"/>
        </w:object>
      </w:r>
      <w:r>
        <w:rPr>
          <w:rFonts w:ascii="仿宋" w:eastAsia="仿宋" w:hAnsi="仿宋" w:hint="eastAsia"/>
          <w:sz w:val="24"/>
          <w:szCs w:val="24"/>
        </w:rPr>
        <w:t>。</w:t>
      </w:r>
    </w:p>
    <w:p w14:paraId="00681AFF" w14:textId="77777777" w:rsidR="00520FB1" w:rsidRDefault="00520FB1" w:rsidP="003F032C">
      <w:pPr>
        <w:spacing w:line="300" w:lineRule="auto"/>
        <w:jc w:val="right"/>
        <w:rPr>
          <w:rFonts w:ascii="仿宋" w:eastAsia="仿宋" w:hAnsi="仿宋"/>
          <w:sz w:val="24"/>
          <w:szCs w:val="24"/>
        </w:rPr>
      </w:pP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1501C826" w14:textId="0F952C53" w:rsidR="00520FB1" w:rsidRDefault="003F032C" w:rsidP="000C4F5D">
      <w:pPr>
        <w:spacing w:line="300" w:lineRule="auto"/>
        <w:rPr>
          <w:rFonts w:ascii="仿宋" w:eastAsia="仿宋" w:hAnsi="仿宋"/>
          <w:sz w:val="24"/>
          <w:szCs w:val="24"/>
        </w:rPr>
      </w:pPr>
      <w:r>
        <w:rPr>
          <w:rFonts w:ascii="仿宋" w:eastAsia="仿宋" w:hAnsi="仿宋" w:hint="eastAsia"/>
          <w:sz w:val="24"/>
          <w:szCs w:val="24"/>
        </w:rPr>
        <w:t>联立以上两个式子，可以得到LM曲线：</w:t>
      </w:r>
    </w:p>
    <w:p w14:paraId="68D220C0" w14:textId="1A704A1F" w:rsidR="00B71D16" w:rsidRDefault="00B71D16" w:rsidP="00B71D16">
      <w:pPr>
        <w:pStyle w:val="MTDisplayEquation"/>
      </w:pPr>
      <w:r>
        <w:tab/>
      </w:r>
      <w:r w:rsidRPr="00B71D16">
        <w:rPr>
          <w:position w:val="-10"/>
        </w:rPr>
        <w:object w:dxaOrig="1640" w:dyaOrig="320" w14:anchorId="03808926">
          <v:shape id="_x0000_i1139" type="#_x0000_t75" style="width:82.2pt;height:16.3pt" o:ole="">
            <v:imagedata r:id="rId111" o:title=""/>
          </v:shape>
          <o:OLEObject Type="Embed" ProgID="Equation.DSMT4" ShapeID="_x0000_i1139" DrawAspect="Content" ObjectID="_1745095670" r:id="rId112"/>
        </w:object>
      </w:r>
    </w:p>
    <w:p w14:paraId="60D83DF5" w14:textId="7B6704B4" w:rsidR="00B71D16" w:rsidRPr="00B71D16" w:rsidRDefault="00B71D16" w:rsidP="00B71D16">
      <w:pPr>
        <w:pStyle w:val="MTDisplayEquation"/>
        <w:rPr>
          <w:rFonts w:hint="eastAsia"/>
        </w:rPr>
      </w:pPr>
      <w:r>
        <w:tab/>
      </w:r>
      <w:r w:rsidRPr="00B71D16">
        <w:rPr>
          <w:position w:val="-10"/>
        </w:rPr>
        <w:object w:dxaOrig="1380" w:dyaOrig="320" w14:anchorId="76B9426E">
          <v:shape id="_x0000_i1143" type="#_x0000_t75" style="width:69.3pt;height:16.3pt" o:ole="">
            <v:imagedata r:id="rId113" o:title=""/>
          </v:shape>
          <o:OLEObject Type="Embed" ProgID="Equation.DSMT4" ShapeID="_x0000_i1143" DrawAspect="Content" ObjectID="_1745095671" r:id="rId114"/>
        </w:object>
      </w:r>
    </w:p>
    <w:p w14:paraId="42014220" w14:textId="03038482" w:rsidR="00211879" w:rsidRDefault="00211879" w:rsidP="007F7D5F">
      <w:pPr>
        <w:spacing w:line="300" w:lineRule="auto"/>
        <w:jc w:val="right"/>
        <w:rPr>
          <w:rFonts w:ascii="仿宋" w:eastAsia="仿宋" w:hAnsi="仿宋"/>
          <w:sz w:val="24"/>
          <w:szCs w:val="24"/>
        </w:rPr>
      </w:pPr>
      <w:r>
        <w:rPr>
          <w:rFonts w:ascii="仿宋" w:eastAsia="仿宋" w:hAnsi="仿宋" w:hint="eastAsia"/>
          <w:sz w:val="24"/>
          <w:szCs w:val="24"/>
        </w:rPr>
        <w:t>（</w:t>
      </w:r>
      <w:r w:rsidR="00F342D2">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455292CD" w14:textId="05D41161"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33AB6BD0" w14:textId="3A2C723D" w:rsidR="00153773" w:rsidRDefault="00153773" w:rsidP="000C4F5D">
      <w:pPr>
        <w:spacing w:line="300" w:lineRule="auto"/>
        <w:rPr>
          <w:rFonts w:ascii="仿宋" w:eastAsia="仿宋" w:hAnsi="仿宋"/>
          <w:sz w:val="24"/>
          <w:szCs w:val="24"/>
        </w:rPr>
      </w:pPr>
      <w:r>
        <w:rPr>
          <w:rFonts w:ascii="仿宋" w:eastAsia="仿宋" w:hAnsi="仿宋" w:hint="eastAsia"/>
          <w:sz w:val="24"/>
          <w:szCs w:val="24"/>
        </w:rPr>
        <w:t>联立IS-LM方程，可以求解均衡利率和均衡产出：</w:t>
      </w:r>
    </w:p>
    <w:p w14:paraId="562769F2" w14:textId="274778B2" w:rsidR="00B71D16" w:rsidRDefault="00B71D16" w:rsidP="00B71D16">
      <w:pPr>
        <w:pStyle w:val="MTDisplayEquation"/>
        <w:rPr>
          <w:rFonts w:hint="eastAsia"/>
        </w:rPr>
      </w:pPr>
      <w:r>
        <w:lastRenderedPageBreak/>
        <w:tab/>
      </w:r>
      <w:r w:rsidRPr="00B71D16">
        <w:rPr>
          <w:position w:val="-10"/>
        </w:rPr>
        <w:object w:dxaOrig="1900" w:dyaOrig="360" w14:anchorId="55BBFCFF">
          <v:shape id="_x0000_i1147" type="#_x0000_t75" style="width:95.1pt;height:18.35pt" o:ole="">
            <v:imagedata r:id="rId115" o:title=""/>
          </v:shape>
          <o:OLEObject Type="Embed" ProgID="Equation.DSMT4" ShapeID="_x0000_i1147" DrawAspect="Content" ObjectID="_1745095672" r:id="rId116"/>
        </w:object>
      </w:r>
    </w:p>
    <w:p w14:paraId="1A0B9C1E" w14:textId="4A70E3EB" w:rsidR="000923AE" w:rsidRPr="00446848" w:rsidRDefault="000923AE" w:rsidP="000923AE">
      <w:pPr>
        <w:spacing w:line="300" w:lineRule="auto"/>
        <w:jc w:val="right"/>
        <w:rPr>
          <w:rFonts w:ascii="仿宋" w:eastAsia="仿宋" w:hAnsi="仿宋"/>
          <w:i/>
          <w:iCs/>
          <w:sz w:val="24"/>
          <w:szCs w:val="24"/>
        </w:rPr>
      </w:pPr>
      <w:r>
        <w:rPr>
          <w:rFonts w:ascii="仿宋" w:eastAsia="仿宋" w:hAnsi="仿宋" w:hint="eastAsia"/>
          <w:sz w:val="24"/>
          <w:szCs w:val="24"/>
        </w:rPr>
        <w:t>（</w:t>
      </w:r>
      <w:r>
        <w:rPr>
          <w:rFonts w:ascii="仿宋" w:eastAsia="仿宋" w:hAnsi="仿宋"/>
          <w:color w:val="FF0000"/>
          <w:sz w:val="24"/>
          <w:szCs w:val="24"/>
        </w:rPr>
        <w:t>2</w:t>
      </w:r>
      <w:r w:rsidRPr="00C46DD4">
        <w:rPr>
          <w:rFonts w:ascii="仿宋" w:eastAsia="仿宋" w:hAnsi="仿宋" w:hint="eastAsia"/>
          <w:color w:val="FF0000"/>
          <w:sz w:val="24"/>
          <w:szCs w:val="24"/>
        </w:rPr>
        <w:t>分</w:t>
      </w:r>
      <w:r>
        <w:rPr>
          <w:rFonts w:ascii="仿宋" w:eastAsia="仿宋" w:hAnsi="仿宋" w:hint="eastAsia"/>
          <w:sz w:val="24"/>
          <w:szCs w:val="24"/>
        </w:rPr>
        <w:t>）</w:t>
      </w:r>
    </w:p>
    <w:p w14:paraId="7401C6FD" w14:textId="7CF56D07" w:rsidR="00B71D16" w:rsidRDefault="00446848" w:rsidP="000C4F5D">
      <w:pPr>
        <w:spacing w:line="300" w:lineRule="auto"/>
        <w:rPr>
          <w:rFonts w:ascii="仿宋" w:eastAsia="仿宋" w:hAnsi="仿宋"/>
          <w:sz w:val="24"/>
          <w:szCs w:val="24"/>
        </w:rPr>
      </w:pPr>
      <w:r>
        <w:rPr>
          <w:rFonts w:ascii="仿宋" w:eastAsia="仿宋" w:hAnsi="仿宋" w:hint="eastAsia"/>
          <w:sz w:val="24"/>
          <w:szCs w:val="24"/>
        </w:rPr>
        <w:t>均衡消费为：</w:t>
      </w:r>
      <w:r w:rsidR="00B71D16" w:rsidRPr="00B71D16">
        <w:rPr>
          <w:rFonts w:ascii="仿宋" w:eastAsia="仿宋" w:hAnsi="仿宋"/>
          <w:position w:val="-12"/>
          <w:sz w:val="24"/>
          <w:szCs w:val="24"/>
        </w:rPr>
        <w:object w:dxaOrig="6700" w:dyaOrig="380" w14:anchorId="239CCEC5">
          <v:shape id="_x0000_i1150" type="#_x0000_t75" style="width:334.85pt;height:19pt" o:ole="">
            <v:imagedata r:id="rId117" o:title=""/>
          </v:shape>
          <o:OLEObject Type="Embed" ProgID="Equation.DSMT4" ShapeID="_x0000_i1150" DrawAspect="Content" ObjectID="_1745095673" r:id="rId118"/>
        </w:object>
      </w:r>
    </w:p>
    <w:p w14:paraId="469AA228" w14:textId="1DF7AAF5"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53D4D50" w14:textId="5DD4A172" w:rsidR="00B71D16" w:rsidRDefault="00F5473B" w:rsidP="000C4F5D">
      <w:pPr>
        <w:spacing w:line="300" w:lineRule="auto"/>
        <w:rPr>
          <w:rFonts w:ascii="仿宋" w:eastAsia="仿宋" w:hAnsi="仿宋"/>
          <w:iCs/>
          <w:sz w:val="24"/>
          <w:szCs w:val="24"/>
        </w:rPr>
      </w:pPr>
      <w:r>
        <w:rPr>
          <w:rFonts w:ascii="仿宋" w:eastAsia="仿宋" w:hAnsi="仿宋" w:hint="eastAsia"/>
          <w:iCs/>
          <w:sz w:val="24"/>
          <w:szCs w:val="24"/>
        </w:rPr>
        <w:t>均衡投资为：</w:t>
      </w:r>
      <w:r w:rsidR="00B71D16" w:rsidRPr="00B71D16">
        <w:rPr>
          <w:rFonts w:ascii="仿宋" w:eastAsia="仿宋" w:hAnsi="仿宋"/>
          <w:iCs/>
          <w:position w:val="-6"/>
          <w:sz w:val="24"/>
          <w:szCs w:val="24"/>
        </w:rPr>
        <w:object w:dxaOrig="3120" w:dyaOrig="320" w14:anchorId="65913970">
          <v:shape id="_x0000_i1153" type="#_x0000_t75" style="width:156.25pt;height:16.3pt" o:ole="">
            <v:imagedata r:id="rId119" o:title=""/>
          </v:shape>
          <o:OLEObject Type="Embed" ProgID="Equation.DSMT4" ShapeID="_x0000_i1153" DrawAspect="Content" ObjectID="_1745095674" r:id="rId120"/>
        </w:object>
      </w:r>
    </w:p>
    <w:p w14:paraId="05DB5AAB"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2DE37868" w14:textId="2760E454" w:rsidR="00B71D16" w:rsidRPr="00B71D16" w:rsidRDefault="00DF3223" w:rsidP="000C4F5D">
      <w:pPr>
        <w:spacing w:line="300" w:lineRule="auto"/>
        <w:rPr>
          <w:rFonts w:ascii="仿宋" w:eastAsia="仿宋" w:hAnsi="仿宋"/>
          <w:sz w:val="24"/>
          <w:szCs w:val="24"/>
        </w:rPr>
      </w:pPr>
      <w:r>
        <w:rPr>
          <w:rFonts w:ascii="仿宋" w:eastAsia="仿宋" w:hAnsi="仿宋" w:hint="eastAsia"/>
          <w:sz w:val="24"/>
          <w:szCs w:val="24"/>
        </w:rPr>
        <w:t>均衡</w:t>
      </w:r>
      <w:r w:rsidR="000923AE">
        <w:rPr>
          <w:rFonts w:ascii="仿宋" w:eastAsia="仿宋" w:hAnsi="仿宋" w:hint="eastAsia"/>
          <w:sz w:val="24"/>
          <w:szCs w:val="24"/>
        </w:rPr>
        <w:t>净出口为：</w:t>
      </w:r>
      <w:r w:rsidR="00B71D16" w:rsidRPr="00B71D16">
        <w:rPr>
          <w:rFonts w:ascii="仿宋" w:eastAsia="仿宋" w:hAnsi="仿宋"/>
          <w:position w:val="-10"/>
          <w:sz w:val="24"/>
          <w:szCs w:val="24"/>
        </w:rPr>
        <w:object w:dxaOrig="4180" w:dyaOrig="360" w14:anchorId="49D07799">
          <v:shape id="_x0000_i1156" type="#_x0000_t75" style="width:209.2pt;height:18.35pt" o:ole="">
            <v:imagedata r:id="rId121" o:title=""/>
          </v:shape>
          <o:OLEObject Type="Embed" ProgID="Equation.DSMT4" ShapeID="_x0000_i1156" DrawAspect="Content" ObjectID="_1745095675" r:id="rId122"/>
        </w:object>
      </w:r>
    </w:p>
    <w:p w14:paraId="5087611F" w14:textId="77777777" w:rsidR="000923AE" w:rsidRDefault="000923AE" w:rsidP="000923AE">
      <w:pPr>
        <w:spacing w:line="300" w:lineRule="auto"/>
        <w:jc w:val="right"/>
        <w:rPr>
          <w:rFonts w:ascii="仿宋" w:eastAsia="仿宋" w:hAnsi="仿宋"/>
          <w:iCs/>
          <w:sz w:val="24"/>
          <w:szCs w:val="24"/>
        </w:rPr>
      </w:pPr>
      <w:r>
        <w:rPr>
          <w:rFonts w:ascii="仿宋" w:eastAsia="仿宋" w:hAnsi="仿宋" w:hint="eastAsia"/>
          <w:sz w:val="24"/>
          <w:szCs w:val="24"/>
        </w:rPr>
        <w:t>（</w:t>
      </w:r>
      <w:r>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94DE982" w14:textId="4A5CA692" w:rsidR="00B71D16" w:rsidRDefault="000923AE" w:rsidP="000C4F5D">
      <w:pPr>
        <w:spacing w:line="300" w:lineRule="auto"/>
        <w:rPr>
          <w:rFonts w:ascii="仿宋" w:eastAsia="仿宋" w:hAnsi="仿宋" w:hint="eastAsia"/>
          <w:sz w:val="24"/>
          <w:szCs w:val="24"/>
        </w:rPr>
      </w:pPr>
      <w:r>
        <w:rPr>
          <w:rFonts w:ascii="仿宋" w:eastAsia="仿宋" w:hAnsi="仿宋" w:hint="eastAsia"/>
          <w:sz w:val="24"/>
          <w:szCs w:val="24"/>
        </w:rPr>
        <w:t>于是</w:t>
      </w:r>
      <w:r w:rsidR="00B71D16" w:rsidRPr="00B71D16">
        <w:rPr>
          <w:rFonts w:ascii="仿宋" w:eastAsia="仿宋" w:hAnsi="仿宋"/>
          <w:position w:val="-10"/>
          <w:sz w:val="24"/>
          <w:szCs w:val="24"/>
        </w:rPr>
        <w:object w:dxaOrig="5120" w:dyaOrig="360" w14:anchorId="5685EF67">
          <v:shape id="_x0000_i1159" type="#_x0000_t75" style="width:256.1pt;height:18.35pt" o:ole="">
            <v:imagedata r:id="rId123" o:title=""/>
          </v:shape>
          <o:OLEObject Type="Embed" ProgID="Equation.DSMT4" ShapeID="_x0000_i1159" DrawAspect="Content" ObjectID="_1745095676" r:id="rId124"/>
        </w:object>
      </w:r>
    </w:p>
    <w:p w14:paraId="0BD69FC3" w14:textId="6326ABC5" w:rsidR="00211879" w:rsidRDefault="00211879" w:rsidP="000923AE">
      <w:pPr>
        <w:spacing w:line="300" w:lineRule="auto"/>
        <w:jc w:val="right"/>
        <w:rPr>
          <w:rFonts w:ascii="仿宋" w:eastAsia="仿宋" w:hAnsi="仿宋"/>
          <w:sz w:val="24"/>
          <w:szCs w:val="24"/>
        </w:rPr>
      </w:pPr>
      <w:r>
        <w:rPr>
          <w:rFonts w:ascii="仿宋" w:eastAsia="仿宋" w:hAnsi="仿宋" w:hint="eastAsia"/>
          <w:sz w:val="24"/>
          <w:szCs w:val="24"/>
        </w:rPr>
        <w:t>（</w:t>
      </w:r>
      <w:r w:rsidR="000923AE">
        <w:rPr>
          <w:rFonts w:ascii="仿宋" w:eastAsia="仿宋" w:hAnsi="仿宋"/>
          <w:color w:val="FF0000"/>
          <w:sz w:val="24"/>
          <w:szCs w:val="24"/>
        </w:rPr>
        <w:t>1</w:t>
      </w:r>
      <w:r w:rsidRPr="00C46DD4">
        <w:rPr>
          <w:rFonts w:ascii="仿宋" w:eastAsia="仿宋" w:hAnsi="仿宋" w:hint="eastAsia"/>
          <w:color w:val="FF0000"/>
          <w:sz w:val="24"/>
          <w:szCs w:val="24"/>
        </w:rPr>
        <w:t>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44F8EBC7" w14:textId="1C4C6228" w:rsidR="00650388"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650388" w:rsidRPr="00650388">
        <w:rPr>
          <w:rFonts w:ascii="仿宋" w:eastAsia="仿宋" w:hAnsi="仿宋"/>
          <w:position w:val="-10"/>
          <w:sz w:val="24"/>
          <w:szCs w:val="24"/>
        </w:rPr>
        <w:object w:dxaOrig="1380" w:dyaOrig="320" w14:anchorId="1291AEE9">
          <v:shape id="_x0000_i1162" type="#_x0000_t75" style="width:69.3pt;height:16.3pt" o:ole="">
            <v:imagedata r:id="rId125" o:title=""/>
          </v:shape>
          <o:OLEObject Type="Embed" ProgID="Equation.DSMT4" ShapeID="_x0000_i1162" DrawAspect="Content" ObjectID="_1745095677" r:id="rId126"/>
        </w:object>
      </w:r>
      <w:r w:rsidR="00650388">
        <w:rPr>
          <w:rFonts w:ascii="仿宋" w:eastAsia="仿宋" w:hAnsi="仿宋" w:hint="eastAsia"/>
          <w:sz w:val="24"/>
          <w:szCs w:val="24"/>
        </w:rPr>
        <w:t>。</w:t>
      </w:r>
    </w:p>
    <w:p w14:paraId="6923327D" w14:textId="5B9079A9"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650388" w:rsidRPr="00650388">
        <w:rPr>
          <w:rFonts w:ascii="仿宋" w:eastAsia="仿宋" w:hAnsi="仿宋"/>
          <w:position w:val="-24"/>
          <w:sz w:val="24"/>
          <w:szCs w:val="24"/>
        </w:rPr>
        <w:object w:dxaOrig="1680" w:dyaOrig="620" w14:anchorId="0A8308B9">
          <v:shape id="_x0000_i1165" type="#_x0000_t75" style="width:84.25pt;height:31.25pt" o:ole="">
            <v:imagedata r:id="rId127" o:title=""/>
          </v:shape>
          <o:OLEObject Type="Embed" ProgID="Equation.DSMT4" ShapeID="_x0000_i1165" DrawAspect="Content" ObjectID="_1745095678" r:id="rId128"/>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EB5CE3B"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650388" w:rsidRPr="00650388">
        <w:rPr>
          <w:rFonts w:ascii="仿宋" w:eastAsia="仿宋" w:hAnsi="仿宋"/>
          <w:position w:val="-24"/>
          <w:sz w:val="24"/>
          <w:szCs w:val="24"/>
        </w:rPr>
        <w:object w:dxaOrig="1420" w:dyaOrig="620" w14:anchorId="3340F9D0">
          <v:shape id="_x0000_i1168" type="#_x0000_t75" style="width:71.3pt;height:31.25pt" o:ole="">
            <v:imagedata r:id="rId129" o:title=""/>
          </v:shape>
          <o:OLEObject Type="Embed" ProgID="Equation.DSMT4" ShapeID="_x0000_i1168" DrawAspect="Content" ObjectID="_1745095679" r:id="rId130"/>
        </w:object>
      </w:r>
      <w:bookmarkStart w:id="1" w:name="_GoBack"/>
      <w:bookmarkEnd w:id="1"/>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71679" w14:textId="77777777" w:rsidR="00684DA5" w:rsidRDefault="00684DA5" w:rsidP="000C4F5D">
      <w:r>
        <w:separator/>
      </w:r>
    </w:p>
  </w:endnote>
  <w:endnote w:type="continuationSeparator" w:id="0">
    <w:p w14:paraId="2577C555" w14:textId="77777777" w:rsidR="00684DA5" w:rsidRDefault="00684DA5"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FangSong">
    <w:altName w:val="微软雅黑 Light"/>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DBA92" w14:textId="77777777" w:rsidR="00684DA5" w:rsidRDefault="00684DA5" w:rsidP="000C4F5D">
      <w:r>
        <w:separator/>
      </w:r>
    </w:p>
  </w:footnote>
  <w:footnote w:type="continuationSeparator" w:id="0">
    <w:p w14:paraId="08363731" w14:textId="77777777" w:rsidR="00684DA5" w:rsidRDefault="00684DA5"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72F0C"/>
    <w:rsid w:val="00080906"/>
    <w:rsid w:val="00082A5D"/>
    <w:rsid w:val="000923AE"/>
    <w:rsid w:val="0009558B"/>
    <w:rsid w:val="00096BF8"/>
    <w:rsid w:val="000A2401"/>
    <w:rsid w:val="000A2911"/>
    <w:rsid w:val="000A2A59"/>
    <w:rsid w:val="000A47A2"/>
    <w:rsid w:val="000B7C91"/>
    <w:rsid w:val="000C4F5D"/>
    <w:rsid w:val="000E15D7"/>
    <w:rsid w:val="000E4F8E"/>
    <w:rsid w:val="000E56FF"/>
    <w:rsid w:val="000E5A0F"/>
    <w:rsid w:val="000E6E99"/>
    <w:rsid w:val="000F10E3"/>
    <w:rsid w:val="000F3E01"/>
    <w:rsid w:val="000F62C2"/>
    <w:rsid w:val="00102BE6"/>
    <w:rsid w:val="001071CA"/>
    <w:rsid w:val="00113853"/>
    <w:rsid w:val="00114398"/>
    <w:rsid w:val="00114403"/>
    <w:rsid w:val="00130146"/>
    <w:rsid w:val="001308A5"/>
    <w:rsid w:val="00143AB3"/>
    <w:rsid w:val="00143DC3"/>
    <w:rsid w:val="0014475A"/>
    <w:rsid w:val="001465C6"/>
    <w:rsid w:val="001478FA"/>
    <w:rsid w:val="00147CBA"/>
    <w:rsid w:val="00150FB1"/>
    <w:rsid w:val="00151C0C"/>
    <w:rsid w:val="0015372D"/>
    <w:rsid w:val="00153773"/>
    <w:rsid w:val="0015458C"/>
    <w:rsid w:val="00154933"/>
    <w:rsid w:val="00157431"/>
    <w:rsid w:val="001639BE"/>
    <w:rsid w:val="00163C52"/>
    <w:rsid w:val="00171E45"/>
    <w:rsid w:val="001729EE"/>
    <w:rsid w:val="00174249"/>
    <w:rsid w:val="00175E26"/>
    <w:rsid w:val="0018366B"/>
    <w:rsid w:val="00185852"/>
    <w:rsid w:val="00190970"/>
    <w:rsid w:val="0019665A"/>
    <w:rsid w:val="00196E7D"/>
    <w:rsid w:val="001A3226"/>
    <w:rsid w:val="001A7318"/>
    <w:rsid w:val="001B2472"/>
    <w:rsid w:val="001B34BA"/>
    <w:rsid w:val="001B60FB"/>
    <w:rsid w:val="001B617E"/>
    <w:rsid w:val="001B707C"/>
    <w:rsid w:val="001B7AE1"/>
    <w:rsid w:val="001C0002"/>
    <w:rsid w:val="001D05A3"/>
    <w:rsid w:val="001D1BB0"/>
    <w:rsid w:val="001D216B"/>
    <w:rsid w:val="001D4D7E"/>
    <w:rsid w:val="001E0AFB"/>
    <w:rsid w:val="001E0B63"/>
    <w:rsid w:val="001E3F4B"/>
    <w:rsid w:val="001F1CFC"/>
    <w:rsid w:val="001F36F2"/>
    <w:rsid w:val="001F59AB"/>
    <w:rsid w:val="001F6920"/>
    <w:rsid w:val="00202352"/>
    <w:rsid w:val="00204A6B"/>
    <w:rsid w:val="00211879"/>
    <w:rsid w:val="00212006"/>
    <w:rsid w:val="00214E59"/>
    <w:rsid w:val="00220645"/>
    <w:rsid w:val="00220CF8"/>
    <w:rsid w:val="00225948"/>
    <w:rsid w:val="00235CDB"/>
    <w:rsid w:val="00241D3F"/>
    <w:rsid w:val="002423DD"/>
    <w:rsid w:val="002445F3"/>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0067"/>
    <w:rsid w:val="00303D0E"/>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178D"/>
    <w:rsid w:val="003A4250"/>
    <w:rsid w:val="003A6C13"/>
    <w:rsid w:val="003B2CFC"/>
    <w:rsid w:val="003B4291"/>
    <w:rsid w:val="003C2D99"/>
    <w:rsid w:val="003C3A7C"/>
    <w:rsid w:val="003D214F"/>
    <w:rsid w:val="003D631C"/>
    <w:rsid w:val="003E0D5D"/>
    <w:rsid w:val="003E6889"/>
    <w:rsid w:val="003F032C"/>
    <w:rsid w:val="003F7A00"/>
    <w:rsid w:val="00401FBA"/>
    <w:rsid w:val="0040323B"/>
    <w:rsid w:val="00404736"/>
    <w:rsid w:val="0041730B"/>
    <w:rsid w:val="00430E4A"/>
    <w:rsid w:val="00431130"/>
    <w:rsid w:val="004332E0"/>
    <w:rsid w:val="0043744E"/>
    <w:rsid w:val="00444535"/>
    <w:rsid w:val="00446848"/>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0FB1"/>
    <w:rsid w:val="00522C11"/>
    <w:rsid w:val="00530127"/>
    <w:rsid w:val="00536E6C"/>
    <w:rsid w:val="005424EF"/>
    <w:rsid w:val="0054580E"/>
    <w:rsid w:val="00550DD1"/>
    <w:rsid w:val="00553A2D"/>
    <w:rsid w:val="00556C8A"/>
    <w:rsid w:val="005655F7"/>
    <w:rsid w:val="00566608"/>
    <w:rsid w:val="0057058E"/>
    <w:rsid w:val="005734CB"/>
    <w:rsid w:val="00577F9D"/>
    <w:rsid w:val="00585609"/>
    <w:rsid w:val="005948C9"/>
    <w:rsid w:val="005A1F71"/>
    <w:rsid w:val="005A2A3A"/>
    <w:rsid w:val="005A379D"/>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3786B"/>
    <w:rsid w:val="00650388"/>
    <w:rsid w:val="006544C1"/>
    <w:rsid w:val="006702D3"/>
    <w:rsid w:val="00674C7E"/>
    <w:rsid w:val="0067502B"/>
    <w:rsid w:val="006821D7"/>
    <w:rsid w:val="00682432"/>
    <w:rsid w:val="00684DA5"/>
    <w:rsid w:val="006858A4"/>
    <w:rsid w:val="00686711"/>
    <w:rsid w:val="00686A47"/>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74212"/>
    <w:rsid w:val="007853F3"/>
    <w:rsid w:val="007948A8"/>
    <w:rsid w:val="00795945"/>
    <w:rsid w:val="007963C9"/>
    <w:rsid w:val="0079788C"/>
    <w:rsid w:val="007A08EA"/>
    <w:rsid w:val="007A4C13"/>
    <w:rsid w:val="007B20AD"/>
    <w:rsid w:val="007B2FC0"/>
    <w:rsid w:val="007B616E"/>
    <w:rsid w:val="007B7F84"/>
    <w:rsid w:val="007C414D"/>
    <w:rsid w:val="007D581E"/>
    <w:rsid w:val="007E5072"/>
    <w:rsid w:val="007F34C4"/>
    <w:rsid w:val="007F5ADF"/>
    <w:rsid w:val="007F742F"/>
    <w:rsid w:val="007F7D5F"/>
    <w:rsid w:val="00800488"/>
    <w:rsid w:val="008009B6"/>
    <w:rsid w:val="008012B0"/>
    <w:rsid w:val="00821BA8"/>
    <w:rsid w:val="008238EB"/>
    <w:rsid w:val="00830597"/>
    <w:rsid w:val="008311C4"/>
    <w:rsid w:val="00832614"/>
    <w:rsid w:val="008503AC"/>
    <w:rsid w:val="00853609"/>
    <w:rsid w:val="00861897"/>
    <w:rsid w:val="00861F0C"/>
    <w:rsid w:val="0086436D"/>
    <w:rsid w:val="0086495D"/>
    <w:rsid w:val="00865CD5"/>
    <w:rsid w:val="008673AE"/>
    <w:rsid w:val="00867DA4"/>
    <w:rsid w:val="0087635F"/>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683E"/>
    <w:rsid w:val="00907B58"/>
    <w:rsid w:val="009154C4"/>
    <w:rsid w:val="00923039"/>
    <w:rsid w:val="00924684"/>
    <w:rsid w:val="0092671D"/>
    <w:rsid w:val="00931883"/>
    <w:rsid w:val="00936F4C"/>
    <w:rsid w:val="009449CB"/>
    <w:rsid w:val="00945D7F"/>
    <w:rsid w:val="0096372A"/>
    <w:rsid w:val="00975DB2"/>
    <w:rsid w:val="00980C06"/>
    <w:rsid w:val="00982B80"/>
    <w:rsid w:val="00996886"/>
    <w:rsid w:val="009A218D"/>
    <w:rsid w:val="009A7172"/>
    <w:rsid w:val="009B2227"/>
    <w:rsid w:val="009B25F5"/>
    <w:rsid w:val="009B276C"/>
    <w:rsid w:val="009B50E4"/>
    <w:rsid w:val="009B7819"/>
    <w:rsid w:val="009C193A"/>
    <w:rsid w:val="009C1EAC"/>
    <w:rsid w:val="009C3126"/>
    <w:rsid w:val="009C35C6"/>
    <w:rsid w:val="009D02B3"/>
    <w:rsid w:val="009D12AB"/>
    <w:rsid w:val="009D1C0A"/>
    <w:rsid w:val="009D477B"/>
    <w:rsid w:val="009E3476"/>
    <w:rsid w:val="009E5020"/>
    <w:rsid w:val="009E5DC5"/>
    <w:rsid w:val="009F5748"/>
    <w:rsid w:val="009F6B49"/>
    <w:rsid w:val="009F73C9"/>
    <w:rsid w:val="00A04318"/>
    <w:rsid w:val="00A1004D"/>
    <w:rsid w:val="00A11C46"/>
    <w:rsid w:val="00A14905"/>
    <w:rsid w:val="00A21712"/>
    <w:rsid w:val="00A23A8A"/>
    <w:rsid w:val="00A23BE2"/>
    <w:rsid w:val="00A24DB8"/>
    <w:rsid w:val="00A27C6F"/>
    <w:rsid w:val="00A3141A"/>
    <w:rsid w:val="00A33BCA"/>
    <w:rsid w:val="00A41936"/>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56A5"/>
    <w:rsid w:val="00AC7C20"/>
    <w:rsid w:val="00AC7C3B"/>
    <w:rsid w:val="00AD501E"/>
    <w:rsid w:val="00AE75A2"/>
    <w:rsid w:val="00AF2C88"/>
    <w:rsid w:val="00AF5C47"/>
    <w:rsid w:val="00AF6334"/>
    <w:rsid w:val="00AF78FA"/>
    <w:rsid w:val="00B026A5"/>
    <w:rsid w:val="00B02E73"/>
    <w:rsid w:val="00B03873"/>
    <w:rsid w:val="00B07DE0"/>
    <w:rsid w:val="00B14E5C"/>
    <w:rsid w:val="00B21BA8"/>
    <w:rsid w:val="00B23A5C"/>
    <w:rsid w:val="00B25B07"/>
    <w:rsid w:val="00B26240"/>
    <w:rsid w:val="00B33C70"/>
    <w:rsid w:val="00B363A8"/>
    <w:rsid w:val="00B36623"/>
    <w:rsid w:val="00B45EFA"/>
    <w:rsid w:val="00B52FED"/>
    <w:rsid w:val="00B53401"/>
    <w:rsid w:val="00B6178A"/>
    <w:rsid w:val="00B70310"/>
    <w:rsid w:val="00B710B6"/>
    <w:rsid w:val="00B71D1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E5FC6"/>
    <w:rsid w:val="00BF1651"/>
    <w:rsid w:val="00BF3865"/>
    <w:rsid w:val="00C00676"/>
    <w:rsid w:val="00C02B8D"/>
    <w:rsid w:val="00C02F06"/>
    <w:rsid w:val="00C05286"/>
    <w:rsid w:val="00C120AF"/>
    <w:rsid w:val="00C129E6"/>
    <w:rsid w:val="00C12A66"/>
    <w:rsid w:val="00C206AF"/>
    <w:rsid w:val="00C255AD"/>
    <w:rsid w:val="00C32C18"/>
    <w:rsid w:val="00C330CD"/>
    <w:rsid w:val="00C46DD4"/>
    <w:rsid w:val="00C57C32"/>
    <w:rsid w:val="00C6234A"/>
    <w:rsid w:val="00C720BF"/>
    <w:rsid w:val="00C732CA"/>
    <w:rsid w:val="00C77847"/>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55E1"/>
    <w:rsid w:val="00CE720B"/>
    <w:rsid w:val="00CF5FC1"/>
    <w:rsid w:val="00D0416D"/>
    <w:rsid w:val="00D04833"/>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DF3223"/>
    <w:rsid w:val="00E0492C"/>
    <w:rsid w:val="00E13229"/>
    <w:rsid w:val="00E14E04"/>
    <w:rsid w:val="00E15F35"/>
    <w:rsid w:val="00E169AA"/>
    <w:rsid w:val="00E17F3B"/>
    <w:rsid w:val="00E209D9"/>
    <w:rsid w:val="00E214AC"/>
    <w:rsid w:val="00E32E09"/>
    <w:rsid w:val="00E3463C"/>
    <w:rsid w:val="00E34B7E"/>
    <w:rsid w:val="00E3769E"/>
    <w:rsid w:val="00E419D1"/>
    <w:rsid w:val="00E42534"/>
    <w:rsid w:val="00E51F90"/>
    <w:rsid w:val="00E5712F"/>
    <w:rsid w:val="00E635B1"/>
    <w:rsid w:val="00E70D5B"/>
    <w:rsid w:val="00E86266"/>
    <w:rsid w:val="00E86A7D"/>
    <w:rsid w:val="00E942F1"/>
    <w:rsid w:val="00E96B6C"/>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42D2"/>
    <w:rsid w:val="00F36DD4"/>
    <w:rsid w:val="00F474DE"/>
    <w:rsid w:val="00F5473B"/>
    <w:rsid w:val="00F558A6"/>
    <w:rsid w:val="00F55E56"/>
    <w:rsid w:val="00F62393"/>
    <w:rsid w:val="00F73056"/>
    <w:rsid w:val="00F73BB5"/>
    <w:rsid w:val="00F83D98"/>
    <w:rsid w:val="00F843F4"/>
    <w:rsid w:val="00F932F2"/>
    <w:rsid w:val="00FA068F"/>
    <w:rsid w:val="00FA1C3E"/>
    <w:rsid w:val="00FA3362"/>
    <w:rsid w:val="00FA4E8C"/>
    <w:rsid w:val="00FB5949"/>
    <w:rsid w:val="00FC436E"/>
    <w:rsid w:val="00FC6DD1"/>
    <w:rsid w:val="00FD2D34"/>
    <w:rsid w:val="00FD3BC6"/>
    <w:rsid w:val="00FD79F8"/>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 w:type="paragraph" w:customStyle="1" w:styleId="MTDisplayEquation">
    <w:name w:val="MTDisplayEquation"/>
    <w:basedOn w:val="a"/>
    <w:next w:val="a"/>
    <w:link w:val="MTDisplayEquation0"/>
    <w:rsid w:val="00B026A5"/>
    <w:pPr>
      <w:tabs>
        <w:tab w:val="center" w:pos="4160"/>
        <w:tab w:val="right" w:pos="8300"/>
      </w:tabs>
      <w:spacing w:line="300" w:lineRule="auto"/>
    </w:pPr>
    <w:rPr>
      <w:rFonts w:ascii="Times New Roman" w:eastAsia="宋体" w:hAnsi="Times New Roman"/>
      <w:sz w:val="24"/>
      <w:szCs w:val="24"/>
    </w:rPr>
  </w:style>
  <w:style w:type="character" w:customStyle="1" w:styleId="MTDisplayEquation0">
    <w:name w:val="MTDisplayEquation 字符"/>
    <w:basedOn w:val="a0"/>
    <w:link w:val="MTDisplayEquation"/>
    <w:rsid w:val="00B026A5"/>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2.wmf"/><Relationship Id="rId118" Type="http://schemas.openxmlformats.org/officeDocument/2006/relationships/oleObject" Target="embeddings/oleObject57.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5.wmf"/><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3.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png"/><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5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1.wmf"/><Relationship Id="rId132"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E3FD-A43D-43D8-B6BE-0B1F062B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10</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WangXiaojun</cp:lastModifiedBy>
  <cp:revision>515</cp:revision>
  <dcterms:created xsi:type="dcterms:W3CDTF">2021-11-19T11:28:00Z</dcterms:created>
  <dcterms:modified xsi:type="dcterms:W3CDTF">2023-05-08T15:54:00Z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