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Mestre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 É um dado mestre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PRODUCT: É um dado mestre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 É um dados mestre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Referência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PRODUCTMODEL: É um dado de referência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PRODUCTCATEGORY:  É um dado de referência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CUSTOMERADRESS:  É um dado de referência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PRODUCTDESCRIPTION: É um dado de referência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PRODUCTMODELPRODUCTDESCRIPTION: É um dado de referência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Transacionais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SalesOrderHeader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SalesOrderDetail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