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8FA" w:rsidRDefault="00E274AA" w:rsidP="00CB2D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0A74">
        <w:rPr>
          <w:rFonts w:ascii="Times New Roman" w:hAnsi="Times New Roman" w:cs="Times New Roman"/>
          <w:b/>
          <w:sz w:val="24"/>
          <w:szCs w:val="24"/>
        </w:rPr>
        <w:t>Deidra R. Hodges, Ph.D.</w:t>
      </w:r>
    </w:p>
    <w:p w:rsidR="00E2169F" w:rsidRDefault="00E2169F" w:rsidP="00CB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Professor, Department of Electrical and Computer Engineering</w:t>
      </w:r>
    </w:p>
    <w:p w:rsidR="00E2169F" w:rsidRDefault="00E2169F" w:rsidP="00CB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Texas at El Paso</w:t>
      </w:r>
    </w:p>
    <w:p w:rsidR="00E2169F" w:rsidRDefault="00E2169F" w:rsidP="00CB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W. University Ave., El Paso, TX  79968</w:t>
      </w:r>
    </w:p>
    <w:p w:rsidR="00E2169F" w:rsidRDefault="00E2169F" w:rsidP="00CB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(915) 747-7950,  </w:t>
      </w:r>
      <w:hyperlink r:id="rId8" w:history="1">
        <w:r w:rsidRPr="009C2A20">
          <w:rPr>
            <w:rStyle w:val="Hyperlink"/>
            <w:rFonts w:ascii="Times New Roman" w:hAnsi="Times New Roman" w:cs="Times New Roman"/>
            <w:sz w:val="24"/>
            <w:szCs w:val="24"/>
          </w:rPr>
          <w:t>drhodges@utep.edu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9C2A20">
          <w:rPr>
            <w:rStyle w:val="Hyperlink"/>
            <w:rFonts w:ascii="Times New Roman" w:hAnsi="Times New Roman" w:cs="Times New Roman"/>
            <w:sz w:val="24"/>
            <w:szCs w:val="24"/>
          </w:rPr>
          <w:t>webhodges.ece.utep.edu</w:t>
        </w:r>
      </w:hyperlink>
    </w:p>
    <w:p w:rsidR="009433CC" w:rsidRPr="00760A74" w:rsidRDefault="009433CC" w:rsidP="008928FA">
      <w:pPr>
        <w:rPr>
          <w:rFonts w:ascii="Times New Roman" w:hAnsi="Times New Roman" w:cs="Times New Roman"/>
          <w:sz w:val="24"/>
          <w:szCs w:val="24"/>
        </w:rPr>
      </w:pPr>
    </w:p>
    <w:p w:rsidR="00BB11A5" w:rsidRPr="00760A74" w:rsidRDefault="00BB11A5" w:rsidP="008928FA">
      <w:pPr>
        <w:rPr>
          <w:rFonts w:ascii="Times New Roman" w:eastAsia="Times New Roman" w:hAnsi="Times New Roman" w:cs="Times New Roman"/>
          <w:sz w:val="24"/>
          <w:szCs w:val="24"/>
        </w:rPr>
      </w:pPr>
      <w:r w:rsidRPr="00760A74">
        <w:rPr>
          <w:rFonts w:ascii="Times New Roman" w:eastAsia="Times New Roman" w:hAnsi="Times New Roman" w:cs="Times New Roman"/>
          <w:b/>
          <w:bCs/>
          <w:sz w:val="24"/>
          <w:szCs w:val="24"/>
        </w:rPr>
        <w:t>(a) Professional Preparation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1980"/>
        <w:gridCol w:w="2430"/>
        <w:gridCol w:w="2340"/>
      </w:tblGrid>
      <w:tr w:rsidR="00D31850" w:rsidRPr="00760A74" w:rsidTr="00465034">
        <w:tc>
          <w:tcPr>
            <w:tcW w:w="2898" w:type="dxa"/>
          </w:tcPr>
          <w:p w:rsidR="00D31850" w:rsidRPr="00760A74" w:rsidRDefault="001C7607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bookmarkStart w:id="0" w:name="IIC2fib"/>
            <w:bookmarkEnd w:id="0"/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Dillard University</w:t>
            </w:r>
          </w:p>
        </w:tc>
        <w:tc>
          <w:tcPr>
            <w:tcW w:w="1980" w:type="dxa"/>
          </w:tcPr>
          <w:p w:rsidR="00D31850" w:rsidRPr="00760A74" w:rsidRDefault="001C7607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New Orleans, LA</w:t>
            </w:r>
          </w:p>
        </w:tc>
        <w:tc>
          <w:tcPr>
            <w:tcW w:w="2430" w:type="dxa"/>
          </w:tcPr>
          <w:p w:rsidR="00D31850" w:rsidRPr="00760A74" w:rsidRDefault="001C7607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Physics</w:t>
            </w:r>
          </w:p>
        </w:tc>
        <w:tc>
          <w:tcPr>
            <w:tcW w:w="2340" w:type="dxa"/>
          </w:tcPr>
          <w:p w:rsidR="00D31850" w:rsidRPr="00760A74" w:rsidRDefault="001C7607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B.S., 1982</w:t>
            </w:r>
          </w:p>
        </w:tc>
      </w:tr>
      <w:tr w:rsidR="00D31850" w:rsidRPr="00760A74" w:rsidTr="00465034">
        <w:tc>
          <w:tcPr>
            <w:tcW w:w="2898" w:type="dxa"/>
          </w:tcPr>
          <w:p w:rsidR="00D31850" w:rsidRPr="00760A74" w:rsidRDefault="001C7607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Columbia University</w:t>
            </w:r>
          </w:p>
        </w:tc>
        <w:tc>
          <w:tcPr>
            <w:tcW w:w="1980" w:type="dxa"/>
          </w:tcPr>
          <w:p w:rsidR="00D31850" w:rsidRPr="00760A74" w:rsidRDefault="001C7607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New York, NY</w:t>
            </w:r>
          </w:p>
        </w:tc>
        <w:tc>
          <w:tcPr>
            <w:tcW w:w="2430" w:type="dxa"/>
          </w:tcPr>
          <w:p w:rsidR="00D31850" w:rsidRPr="00760A74" w:rsidRDefault="001C7607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2340" w:type="dxa"/>
          </w:tcPr>
          <w:p w:rsidR="00634EE8" w:rsidRPr="00760A74" w:rsidRDefault="00634EE8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B.S., 1983</w:t>
            </w:r>
          </w:p>
        </w:tc>
      </w:tr>
      <w:tr w:rsidR="00B01880" w:rsidRPr="00760A74" w:rsidTr="00465034">
        <w:tc>
          <w:tcPr>
            <w:tcW w:w="2898" w:type="dxa"/>
          </w:tcPr>
          <w:p w:rsidR="00B01880" w:rsidRPr="00760A74" w:rsidRDefault="00B01880" w:rsidP="007565D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Columbia University</w:t>
            </w:r>
          </w:p>
        </w:tc>
        <w:tc>
          <w:tcPr>
            <w:tcW w:w="1980" w:type="dxa"/>
          </w:tcPr>
          <w:p w:rsidR="00B01880" w:rsidRPr="00760A74" w:rsidRDefault="00B01880" w:rsidP="007565D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New York, NY</w:t>
            </w:r>
          </w:p>
        </w:tc>
        <w:tc>
          <w:tcPr>
            <w:tcW w:w="2430" w:type="dxa"/>
          </w:tcPr>
          <w:p w:rsidR="00B01880" w:rsidRPr="00760A74" w:rsidRDefault="00B01880" w:rsidP="007565D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2340" w:type="dxa"/>
          </w:tcPr>
          <w:p w:rsidR="00B01880" w:rsidRPr="00760A74" w:rsidRDefault="00B01880" w:rsidP="007565D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M.S., 1984</w:t>
            </w:r>
          </w:p>
        </w:tc>
      </w:tr>
      <w:tr w:rsidR="00B01880" w:rsidRPr="00760A74" w:rsidTr="00465034">
        <w:tc>
          <w:tcPr>
            <w:tcW w:w="2898" w:type="dxa"/>
          </w:tcPr>
          <w:p w:rsidR="00B01880" w:rsidRPr="00760A74" w:rsidRDefault="00B01880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University of South Florida</w:t>
            </w:r>
          </w:p>
        </w:tc>
        <w:tc>
          <w:tcPr>
            <w:tcW w:w="1980" w:type="dxa"/>
          </w:tcPr>
          <w:p w:rsidR="00B01880" w:rsidRPr="00760A74" w:rsidRDefault="00B01880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Tampa, FL</w:t>
            </w:r>
          </w:p>
        </w:tc>
        <w:tc>
          <w:tcPr>
            <w:tcW w:w="2430" w:type="dxa"/>
          </w:tcPr>
          <w:p w:rsidR="00B01880" w:rsidRPr="00760A74" w:rsidRDefault="00B01880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2340" w:type="dxa"/>
          </w:tcPr>
          <w:p w:rsidR="00B01880" w:rsidRPr="00760A74" w:rsidRDefault="00B01880" w:rsidP="008928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0A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Ph.D., 2009</w:t>
            </w:r>
          </w:p>
        </w:tc>
      </w:tr>
    </w:tbl>
    <w:p w:rsidR="00BB11A5" w:rsidRDefault="00465034" w:rsidP="008928F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B11A5" w:rsidRPr="00760A74">
        <w:rPr>
          <w:rFonts w:ascii="Times New Roman" w:eastAsia="Times New Roman" w:hAnsi="Times New Roman" w:cs="Times New Roman"/>
          <w:b/>
          <w:bCs/>
          <w:sz w:val="24"/>
          <w:szCs w:val="24"/>
        </w:rPr>
        <w:t>(b) Appointments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48"/>
        <w:gridCol w:w="8028"/>
      </w:tblGrid>
      <w:tr w:rsidR="003E172E" w:rsidTr="00733550">
        <w:tc>
          <w:tcPr>
            <w:tcW w:w="1548" w:type="dxa"/>
          </w:tcPr>
          <w:p w:rsidR="003E172E" w:rsidRPr="003E172E" w:rsidRDefault="003E172E" w:rsidP="003E172E">
            <w:pPr>
              <w:tabs>
                <w:tab w:val="left" w:pos="900"/>
              </w:tabs>
              <w:rPr>
                <w:rFonts w:ascii="Times New Roman" w:hAnsi="Times New Roman"/>
                <w:sz w:val="24"/>
                <w:szCs w:val="24"/>
              </w:rPr>
            </w:pPr>
            <w:r w:rsidRPr="003E172E">
              <w:rPr>
                <w:rFonts w:ascii="Times New Roman" w:hAnsi="Times New Roman"/>
                <w:sz w:val="24"/>
                <w:szCs w:val="24"/>
              </w:rPr>
              <w:t>2014-present</w:t>
            </w:r>
          </w:p>
        </w:tc>
        <w:tc>
          <w:tcPr>
            <w:tcW w:w="8028" w:type="dxa"/>
          </w:tcPr>
          <w:p w:rsidR="003E172E" w:rsidRPr="003E172E" w:rsidRDefault="003E172E" w:rsidP="003E172E">
            <w:pPr>
              <w:tabs>
                <w:tab w:val="left" w:pos="900"/>
              </w:tabs>
              <w:rPr>
                <w:rFonts w:ascii="Times New Roman" w:hAnsi="Times New Roman"/>
                <w:sz w:val="24"/>
                <w:szCs w:val="24"/>
              </w:rPr>
            </w:pPr>
            <w:r w:rsidRPr="003E172E">
              <w:rPr>
                <w:rFonts w:ascii="Times New Roman" w:hAnsi="Times New Roman"/>
                <w:sz w:val="24"/>
                <w:szCs w:val="24"/>
              </w:rPr>
              <w:t xml:space="preserve">Assistant Professor, </w:t>
            </w:r>
            <w:r w:rsidRPr="005473DA">
              <w:rPr>
                <w:rFonts w:ascii="Times New Roman" w:hAnsi="Times New Roman"/>
                <w:sz w:val="24"/>
                <w:szCs w:val="24"/>
              </w:rPr>
              <w:t>The University of Texas at El Paso</w:t>
            </w:r>
            <w:r w:rsidRPr="003E172E">
              <w:rPr>
                <w:rFonts w:ascii="Times New Roman" w:hAnsi="Times New Roman"/>
                <w:sz w:val="24"/>
                <w:szCs w:val="24"/>
              </w:rPr>
              <w:t>, El Paso, TX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60A74">
              <w:rPr>
                <w:rFonts w:ascii="Times New Roman" w:hAnsi="Times New Roman"/>
                <w:sz w:val="24"/>
                <w:szCs w:val="24"/>
              </w:rPr>
              <w:t>Department of Electrical and Computer Eng</w:t>
            </w:r>
            <w:r>
              <w:rPr>
                <w:rFonts w:ascii="Times New Roman" w:hAnsi="Times New Roman"/>
                <w:sz w:val="24"/>
                <w:szCs w:val="24"/>
              </w:rPr>
              <w:t>ineering</w:t>
            </w:r>
          </w:p>
        </w:tc>
      </w:tr>
      <w:tr w:rsidR="003E172E" w:rsidTr="00733550">
        <w:tc>
          <w:tcPr>
            <w:tcW w:w="1548" w:type="dxa"/>
          </w:tcPr>
          <w:p w:rsidR="003E172E" w:rsidRPr="008C1589" w:rsidRDefault="003E172E" w:rsidP="0016357A">
            <w:pPr>
              <w:rPr>
                <w:rFonts w:ascii="Times New Roman" w:hAnsi="Times New Roman"/>
                <w:sz w:val="24"/>
                <w:szCs w:val="24"/>
              </w:rPr>
            </w:pPr>
            <w:r w:rsidRPr="00760A74">
              <w:rPr>
                <w:rFonts w:ascii="Times New Roman" w:hAnsi="Times New Roman"/>
                <w:sz w:val="24"/>
                <w:szCs w:val="24"/>
              </w:rPr>
              <w:t>Summers</w:t>
            </w:r>
            <w:r w:rsidR="00C05C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35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6CA2">
              <w:rPr>
                <w:rFonts w:ascii="Times New Roman" w:hAnsi="Times New Roman"/>
                <w:sz w:val="24"/>
                <w:szCs w:val="24"/>
              </w:rPr>
              <w:t>201</w:t>
            </w:r>
            <w:r w:rsidR="0016357A">
              <w:rPr>
                <w:rFonts w:ascii="Times New Roman" w:hAnsi="Times New Roman"/>
                <w:sz w:val="24"/>
                <w:szCs w:val="24"/>
              </w:rPr>
              <w:t>6</w:t>
            </w:r>
            <w:r w:rsidR="00CD050B">
              <w:rPr>
                <w:rFonts w:ascii="Times New Roman" w:hAnsi="Times New Roman"/>
                <w:sz w:val="24"/>
                <w:szCs w:val="24"/>
              </w:rPr>
              <w:t>-</w:t>
            </w:r>
            <w:r w:rsidR="0016357A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8028" w:type="dxa"/>
          </w:tcPr>
          <w:p w:rsidR="003E172E" w:rsidRPr="003E172E" w:rsidRDefault="003E172E" w:rsidP="003E172E">
            <w:pPr>
              <w:tabs>
                <w:tab w:val="left" w:pos="900"/>
              </w:tabs>
              <w:rPr>
                <w:rFonts w:ascii="Times New Roman" w:hAnsi="Times New Roman"/>
                <w:sz w:val="24"/>
                <w:szCs w:val="24"/>
              </w:rPr>
            </w:pPr>
            <w:r w:rsidRPr="003E172E">
              <w:rPr>
                <w:rFonts w:ascii="Times New Roman" w:hAnsi="Times New Roman"/>
                <w:sz w:val="24"/>
                <w:szCs w:val="24"/>
              </w:rPr>
              <w:t xml:space="preserve">Visiting Faculty Fellow, </w:t>
            </w:r>
            <w:r w:rsidRPr="005473DA">
              <w:rPr>
                <w:rFonts w:ascii="Times New Roman" w:hAnsi="Times New Roman"/>
                <w:sz w:val="24"/>
                <w:szCs w:val="24"/>
              </w:rPr>
              <w:t>Brookhaven National Laboratory</w:t>
            </w:r>
            <w:r w:rsidR="00F5644A">
              <w:rPr>
                <w:rFonts w:ascii="Times New Roman" w:hAnsi="Times New Roman"/>
                <w:sz w:val="24"/>
                <w:szCs w:val="24"/>
              </w:rPr>
              <w:t xml:space="preserve"> (BNL)</w:t>
            </w:r>
            <w:r w:rsidRPr="003E172E">
              <w:rPr>
                <w:rFonts w:ascii="Times New Roman" w:hAnsi="Times New Roman"/>
                <w:sz w:val="24"/>
                <w:szCs w:val="24"/>
              </w:rPr>
              <w:t>, Upton, NY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60A74">
              <w:rPr>
                <w:rFonts w:ascii="Times New Roman" w:hAnsi="Times New Roman"/>
                <w:sz w:val="24"/>
                <w:szCs w:val="24"/>
              </w:rPr>
              <w:t>Center for Functional Nanomaterials</w:t>
            </w:r>
            <w:r w:rsidR="00F5644A">
              <w:rPr>
                <w:rFonts w:ascii="Times New Roman" w:hAnsi="Times New Roman"/>
                <w:sz w:val="24"/>
                <w:szCs w:val="24"/>
              </w:rPr>
              <w:t xml:space="preserve"> (CFN)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760A7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Nonproliferation and National Security </w:t>
            </w:r>
            <w:r w:rsidRPr="00760A74">
              <w:rPr>
                <w:rFonts w:ascii="Times New Roman" w:hAnsi="Times New Roman"/>
                <w:sz w:val="24"/>
                <w:szCs w:val="24"/>
              </w:rPr>
              <w:t xml:space="preserve">Gamma Ray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Room Temperature </w:t>
            </w:r>
            <w:r w:rsidRPr="00760A74">
              <w:rPr>
                <w:rFonts w:ascii="Times New Roman" w:hAnsi="Times New Roman"/>
                <w:sz w:val="24"/>
                <w:szCs w:val="24"/>
              </w:rPr>
              <w:t>Radiation Detectors</w:t>
            </w:r>
          </w:p>
        </w:tc>
      </w:tr>
    </w:tbl>
    <w:p w:rsidR="0095511F" w:rsidRPr="00760A74" w:rsidRDefault="0095511F" w:rsidP="008928F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B11A5" w:rsidRPr="00760A74" w:rsidRDefault="00BB11A5" w:rsidP="008928FA">
      <w:pPr>
        <w:rPr>
          <w:rFonts w:ascii="Times New Roman" w:eastAsia="Times New Roman" w:hAnsi="Times New Roman" w:cs="Times New Roman"/>
          <w:sz w:val="24"/>
          <w:szCs w:val="24"/>
        </w:rPr>
      </w:pPr>
      <w:r w:rsidRPr="00760A74">
        <w:rPr>
          <w:rFonts w:ascii="Times New Roman" w:eastAsia="Times New Roman" w:hAnsi="Times New Roman" w:cs="Times New Roman"/>
          <w:b/>
          <w:bCs/>
          <w:sz w:val="24"/>
          <w:szCs w:val="24"/>
        </w:rPr>
        <w:t>(c) P</w:t>
      </w:r>
      <w:r w:rsidR="0016357A">
        <w:rPr>
          <w:rFonts w:ascii="Times New Roman" w:eastAsia="Times New Roman" w:hAnsi="Times New Roman" w:cs="Times New Roman"/>
          <w:b/>
          <w:bCs/>
          <w:sz w:val="24"/>
          <w:szCs w:val="24"/>
        </w:rPr>
        <w:t>roducts</w:t>
      </w:r>
      <w:r w:rsidRPr="00760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D050B" w:rsidRPr="00CD050B" w:rsidRDefault="00CD050B" w:rsidP="003C5B3E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48" w:hanging="274"/>
        <w:rPr>
          <w:rFonts w:ascii="Times New Roman" w:hAnsi="Times New Roman" w:cs="Times New Roman"/>
          <w:sz w:val="24"/>
          <w:szCs w:val="24"/>
        </w:rPr>
      </w:pPr>
      <w:r w:rsidRPr="00CD050B">
        <w:rPr>
          <w:rFonts w:ascii="Times New Roman" w:hAnsi="Times New Roman" w:cs="Times New Roman"/>
          <w:color w:val="222222"/>
          <w:sz w:val="24"/>
          <w:szCs w:val="24"/>
        </w:rPr>
        <w:t xml:space="preserve">Castro-Colin, M., L. Banuelos, C. Diaz-Moreno, D. Hodges, E. Ramirez-Homs, D. </w:t>
      </w:r>
      <w:proofErr w:type="spellStart"/>
      <w:r w:rsidRPr="00CD050B">
        <w:rPr>
          <w:rFonts w:ascii="Times New Roman" w:hAnsi="Times New Roman" w:cs="Times New Roman"/>
          <w:color w:val="222222"/>
          <w:sz w:val="24"/>
          <w:szCs w:val="24"/>
        </w:rPr>
        <w:t>Korolkov</w:t>
      </w:r>
      <w:proofErr w:type="spellEnd"/>
      <w:r w:rsidRPr="00CD050B">
        <w:rPr>
          <w:rFonts w:ascii="Times New Roman" w:hAnsi="Times New Roman" w:cs="Times New Roman"/>
          <w:color w:val="222222"/>
          <w:sz w:val="24"/>
          <w:szCs w:val="24"/>
        </w:rPr>
        <w:t xml:space="preserve">, N. </w:t>
      </w:r>
      <w:proofErr w:type="spellStart"/>
      <w:r w:rsidRPr="00CD050B">
        <w:rPr>
          <w:rFonts w:ascii="Times New Roman" w:hAnsi="Times New Roman" w:cs="Times New Roman"/>
          <w:color w:val="222222"/>
          <w:sz w:val="24"/>
          <w:szCs w:val="24"/>
        </w:rPr>
        <w:t>Sharmin</w:t>
      </w:r>
      <w:proofErr w:type="spellEnd"/>
      <w:r w:rsidRPr="00CD050B">
        <w:rPr>
          <w:rFonts w:ascii="Times New Roman" w:hAnsi="Times New Roman" w:cs="Times New Roman"/>
          <w:color w:val="222222"/>
          <w:sz w:val="24"/>
          <w:szCs w:val="24"/>
        </w:rPr>
        <w:t>, and J. A. Lopez. "Temperature Effects in the Composition of Metal Halide Perovskite thin Films." (2018).</w:t>
      </w:r>
    </w:p>
    <w:p w:rsidR="00CD050B" w:rsidRPr="00CD050B" w:rsidRDefault="00CD050B" w:rsidP="003C5B3E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48" w:hanging="274"/>
        <w:rPr>
          <w:rFonts w:ascii="Times New Roman" w:hAnsi="Times New Roman" w:cs="Times New Roman"/>
          <w:sz w:val="24"/>
          <w:szCs w:val="24"/>
        </w:rPr>
      </w:pPr>
      <w:r w:rsidRPr="00CD050B">
        <w:rPr>
          <w:rFonts w:ascii="Times New Roman" w:hAnsi="Times New Roman" w:cs="Times New Roman"/>
          <w:color w:val="222222"/>
          <w:sz w:val="24"/>
          <w:szCs w:val="24"/>
        </w:rPr>
        <w:t xml:space="preserve">Rosales, C. A. G., Duarte, M. F. G., Kim, H., Chavez, L., Hodges, D., Mandal, P., ... &amp; Tseng, T. L. B. (2018). 3D printing of shape memory polymer (SMP)/carbon black (CB) nanocomposites with electro-responsive toughness enhancement. </w:t>
      </w:r>
      <w:r w:rsidRPr="00CD050B">
        <w:rPr>
          <w:rFonts w:ascii="Times New Roman" w:hAnsi="Times New Roman" w:cs="Times New Roman"/>
          <w:i/>
          <w:iCs/>
          <w:color w:val="222222"/>
          <w:sz w:val="24"/>
          <w:szCs w:val="24"/>
        </w:rPr>
        <w:t>Materials Research Express</w:t>
      </w:r>
      <w:r w:rsidRPr="00CD050B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r w:rsidRPr="00CD050B">
        <w:rPr>
          <w:rFonts w:ascii="Times New Roman" w:hAnsi="Times New Roman" w:cs="Times New Roman"/>
          <w:i/>
          <w:iCs/>
          <w:color w:val="222222"/>
          <w:sz w:val="24"/>
          <w:szCs w:val="24"/>
        </w:rPr>
        <w:t>5</w:t>
      </w:r>
      <w:r w:rsidRPr="00CD050B">
        <w:rPr>
          <w:rFonts w:ascii="Times New Roman" w:hAnsi="Times New Roman" w:cs="Times New Roman"/>
          <w:color w:val="222222"/>
          <w:sz w:val="24"/>
          <w:szCs w:val="24"/>
        </w:rPr>
        <w:t>(6), 065704.</w:t>
      </w:r>
    </w:p>
    <w:p w:rsidR="00F87195" w:rsidRPr="00CD050B" w:rsidRDefault="00F87195" w:rsidP="003C5B3E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48" w:hanging="274"/>
        <w:rPr>
          <w:rFonts w:ascii="Times New Roman" w:hAnsi="Times New Roman" w:cs="Times New Roman"/>
          <w:sz w:val="24"/>
          <w:szCs w:val="24"/>
        </w:rPr>
      </w:pPr>
      <w:proofErr w:type="spellStart"/>
      <w:r w:rsidRPr="00CD050B">
        <w:rPr>
          <w:rFonts w:ascii="Times New Roman" w:hAnsi="Times New Roman" w:cs="Times New Roman"/>
          <w:color w:val="222222"/>
          <w:sz w:val="24"/>
          <w:szCs w:val="24"/>
        </w:rPr>
        <w:t>Giraldo</w:t>
      </w:r>
      <w:proofErr w:type="spellEnd"/>
      <w:r w:rsidRPr="00CD050B">
        <w:rPr>
          <w:rFonts w:ascii="Times New Roman" w:hAnsi="Times New Roman" w:cs="Times New Roman"/>
          <w:color w:val="222222"/>
          <w:sz w:val="24"/>
          <w:szCs w:val="24"/>
        </w:rPr>
        <w:t xml:space="preserve">, L. Ocampo, et al. "A linear array of position-sensitive virtual Frisch-grid CdZnTe for low-energy gamma rays." </w:t>
      </w:r>
      <w:r w:rsidRPr="00CD050B">
        <w:rPr>
          <w:rFonts w:ascii="Times New Roman" w:hAnsi="Times New Roman" w:cs="Times New Roman"/>
          <w:i/>
          <w:iCs/>
          <w:color w:val="222222"/>
          <w:sz w:val="24"/>
          <w:szCs w:val="24"/>
        </w:rPr>
        <w:t>Nuclear Instruments and Methods in Physics Research Section A: Accelerators, Spectrometers, Detectors and Associated Equipment</w:t>
      </w:r>
      <w:r w:rsidRPr="00CD050B">
        <w:rPr>
          <w:rFonts w:ascii="Times New Roman" w:hAnsi="Times New Roman" w:cs="Times New Roman"/>
          <w:color w:val="222222"/>
          <w:sz w:val="24"/>
          <w:szCs w:val="24"/>
        </w:rPr>
        <w:t xml:space="preserve"> 903 (2018): 204-214.</w:t>
      </w:r>
      <w:bookmarkStart w:id="1" w:name="_GoBack"/>
      <w:bookmarkEnd w:id="1"/>
    </w:p>
    <w:p w:rsidR="003C5B3E" w:rsidRPr="00D76A46" w:rsidRDefault="003C5B3E" w:rsidP="003C5B3E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48" w:hanging="274"/>
        <w:rPr>
          <w:rFonts w:ascii="Times New Roman" w:hAnsi="Times New Roman" w:cs="Times New Roman"/>
          <w:sz w:val="24"/>
          <w:szCs w:val="24"/>
        </w:rPr>
      </w:pPr>
      <w:r w:rsidRPr="00D76A46">
        <w:rPr>
          <w:rFonts w:ascii="Times New Roman" w:hAnsi="Times New Roman" w:cs="Times New Roman"/>
          <w:sz w:val="24"/>
          <w:szCs w:val="24"/>
        </w:rPr>
        <w:t xml:space="preserve">L. O. </w:t>
      </w:r>
      <w:proofErr w:type="spellStart"/>
      <w:r w:rsidRPr="00D76A46">
        <w:rPr>
          <w:rFonts w:ascii="Times New Roman" w:hAnsi="Times New Roman" w:cs="Times New Roman"/>
          <w:sz w:val="24"/>
          <w:szCs w:val="24"/>
        </w:rPr>
        <w:t>Giraldo</w:t>
      </w:r>
      <w:proofErr w:type="spellEnd"/>
      <w:r w:rsidRPr="00D76A46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D76A46">
        <w:rPr>
          <w:rFonts w:ascii="Times New Roman" w:hAnsi="Times New Roman" w:cs="Times New Roman"/>
          <w:sz w:val="24"/>
          <w:szCs w:val="24"/>
        </w:rPr>
        <w:t>Bolotnikov</w:t>
      </w:r>
      <w:proofErr w:type="spellEnd"/>
      <w:r w:rsidRPr="00D76A46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D76A46">
        <w:rPr>
          <w:rFonts w:ascii="Times New Roman" w:hAnsi="Times New Roman" w:cs="Times New Roman"/>
          <w:sz w:val="24"/>
          <w:szCs w:val="24"/>
        </w:rPr>
        <w:t>Camarda</w:t>
      </w:r>
      <w:proofErr w:type="spellEnd"/>
      <w:r w:rsidRPr="00D76A46">
        <w:rPr>
          <w:rFonts w:ascii="Times New Roman" w:hAnsi="Times New Roman" w:cs="Times New Roman"/>
          <w:sz w:val="24"/>
          <w:szCs w:val="24"/>
        </w:rPr>
        <w:t>, G. De Geronimo, J. Fried, R. Gul</w:t>
      </w:r>
      <w:r w:rsidRPr="00D76A46">
        <w:rPr>
          <w:rFonts w:ascii="Times New Roman" w:hAnsi="Times New Roman" w:cs="Times New Roman"/>
          <w:i/>
          <w:iCs/>
          <w:sz w:val="24"/>
          <w:szCs w:val="24"/>
        </w:rPr>
        <w:t>, et al.</w:t>
      </w:r>
      <w:r w:rsidRPr="00D76A46">
        <w:rPr>
          <w:rFonts w:ascii="Times New Roman" w:hAnsi="Times New Roman" w:cs="Times New Roman"/>
          <w:sz w:val="24"/>
          <w:szCs w:val="24"/>
        </w:rPr>
        <w:t xml:space="preserve">, "Study of sub-pixel position resolution with time-correlated transient signals in 3D </w:t>
      </w:r>
      <w:proofErr w:type="spellStart"/>
      <w:r w:rsidRPr="00D76A46">
        <w:rPr>
          <w:rFonts w:ascii="Times New Roman" w:hAnsi="Times New Roman" w:cs="Times New Roman"/>
          <w:sz w:val="24"/>
          <w:szCs w:val="24"/>
        </w:rPr>
        <w:t>pixelated</w:t>
      </w:r>
      <w:proofErr w:type="spellEnd"/>
      <w:r w:rsidRPr="00D76A46">
        <w:rPr>
          <w:rFonts w:ascii="Times New Roman" w:hAnsi="Times New Roman" w:cs="Times New Roman"/>
          <w:sz w:val="24"/>
          <w:szCs w:val="24"/>
        </w:rPr>
        <w:t xml:space="preserve"> CdZnTe detectors with varying pixel sizes," </w:t>
      </w:r>
      <w:r w:rsidRPr="00D76A46">
        <w:rPr>
          <w:rFonts w:ascii="Times New Roman" w:hAnsi="Times New Roman" w:cs="Times New Roman"/>
          <w:i/>
          <w:iCs/>
          <w:sz w:val="24"/>
          <w:szCs w:val="24"/>
        </w:rPr>
        <w:t xml:space="preserve">Nuclear Instruments and Methods in Physics Research Section A: Accelerators, Spectrometers, Detectors and Associated Equipment, </w:t>
      </w:r>
      <w:r w:rsidRPr="00D76A46">
        <w:rPr>
          <w:rFonts w:ascii="Times New Roman" w:hAnsi="Times New Roman" w:cs="Times New Roman"/>
          <w:sz w:val="24"/>
          <w:szCs w:val="24"/>
        </w:rPr>
        <w:t>2017.</w:t>
      </w:r>
    </w:p>
    <w:p w:rsidR="00F838B0" w:rsidRPr="00F838B0" w:rsidRDefault="00F838B0" w:rsidP="00F838B0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838B0">
        <w:rPr>
          <w:rFonts w:ascii="Times New Roman" w:hAnsi="Times New Roman" w:cs="Times New Roman"/>
          <w:sz w:val="24"/>
          <w:szCs w:val="24"/>
        </w:rPr>
        <w:t>Irakli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Chakaberia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Cotlet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 ; Merlin Fisher-Levine ;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Diedra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 R. Hodges ;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Jayke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 Nguyen ; Andrei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Nomerotski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>; Time stamping of single optical photons with 10 ns resolution. Proc. SPIE 10212, Advanced Photon Counting Techniques XI, 102120Q (May 8, 2017); doi:10.1117/12.2262212</w:t>
      </w:r>
    </w:p>
    <w:p w:rsidR="00F838B0" w:rsidRPr="00F838B0" w:rsidRDefault="00F838B0" w:rsidP="00F838B0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F838B0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Ocampo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Giraldo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, A.E.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Bolotnikov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, G.S.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Camarda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, S. Cheng, G. De Geronimo, A. McGilloway, J. Fried, D. Hodges, A. Hossain, K.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Ünlü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Petryk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, V. Vidal, E. Vernon, G. Yang and R.B. James, Using a pulsed laser beam to investigate the feasibility of sub-pixel position resolution with time correlated transient signals in 3D </w:t>
      </w:r>
      <w:proofErr w:type="spellStart"/>
      <w:r w:rsidRPr="00F838B0">
        <w:rPr>
          <w:rFonts w:ascii="Times New Roman" w:hAnsi="Times New Roman" w:cs="Times New Roman"/>
          <w:sz w:val="24"/>
          <w:szCs w:val="24"/>
        </w:rPr>
        <w:t>pixelated</w:t>
      </w:r>
      <w:proofErr w:type="spellEnd"/>
      <w:r w:rsidRPr="00F838B0">
        <w:rPr>
          <w:rFonts w:ascii="Times New Roman" w:hAnsi="Times New Roman" w:cs="Times New Roman"/>
          <w:sz w:val="24"/>
          <w:szCs w:val="24"/>
        </w:rPr>
        <w:t xml:space="preserve"> CdZnTe detectors, </w:t>
      </w:r>
      <w:r w:rsidRPr="00F838B0">
        <w:rPr>
          <w:rFonts w:ascii="Times New Roman" w:hAnsi="Times New Roman" w:cs="Times New Roman"/>
          <w:i/>
          <w:iCs/>
          <w:sz w:val="24"/>
          <w:szCs w:val="24"/>
        </w:rPr>
        <w:t xml:space="preserve">Nuclear Inst. and Methods in Physics Research, A, </w:t>
      </w:r>
      <w:r w:rsidRPr="00F838B0">
        <w:rPr>
          <w:rFonts w:ascii="Times New Roman" w:hAnsi="Times New Roman" w:cs="Times New Roman"/>
          <w:sz w:val="24"/>
          <w:szCs w:val="24"/>
        </w:rPr>
        <w:t>http://dx.doi.org/10.1016/j.nima.2017.04.030</w:t>
      </w:r>
    </w:p>
    <w:p w:rsidR="00F838B0" w:rsidRPr="00F838B0" w:rsidRDefault="00F838B0" w:rsidP="00F838B0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F838B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Aleksey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Bolotnikov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, Kim Ackley, Giuseppe S.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Camarda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Carly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Cherches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Yonggang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 Cui, Gianluigi De Geronimo, Jack Fried, Deidra Hodges, Anwar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Hossain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Wonho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 Lee, George Mahler, Maxwell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Maritato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, Matthew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Petryk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Utpal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 Roy, Cynthia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Salwen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, Emerson Vernon, </w:t>
      </w:r>
      <w:proofErr w:type="spellStart"/>
      <w:r w:rsidRPr="00F838B0">
        <w:rPr>
          <w:rFonts w:ascii="Times New Roman" w:hAnsi="Times New Roman" w:cs="Times New Roman"/>
          <w:bCs/>
          <w:sz w:val="24"/>
          <w:szCs w:val="24"/>
        </w:rPr>
        <w:t>Ge</w:t>
      </w:r>
      <w:proofErr w:type="spellEnd"/>
      <w:r w:rsidRPr="00F838B0">
        <w:rPr>
          <w:rFonts w:ascii="Times New Roman" w:hAnsi="Times New Roman" w:cs="Times New Roman"/>
          <w:bCs/>
          <w:sz w:val="24"/>
          <w:szCs w:val="24"/>
        </w:rPr>
        <w:t xml:space="preserve"> Yang, and Ralph James, "An array of virtual Frisch-grid CdZnTe detectors and a front-end ASIC for large-area position-sensitive gamma-ray cameras", </w:t>
      </w:r>
      <w:r w:rsidRPr="00F838B0">
        <w:rPr>
          <w:rFonts w:ascii="Times New Roman" w:hAnsi="Times New Roman" w:cs="Times New Roman"/>
          <w:bCs/>
          <w:i/>
          <w:sz w:val="24"/>
          <w:szCs w:val="24"/>
        </w:rPr>
        <w:t>Review of Scientific Instruments</w:t>
      </w:r>
      <w:r w:rsidRPr="00F838B0">
        <w:rPr>
          <w:rFonts w:ascii="Times New Roman" w:hAnsi="Times New Roman" w:cs="Times New Roman"/>
          <w:bCs/>
          <w:sz w:val="24"/>
          <w:szCs w:val="24"/>
        </w:rPr>
        <w:t>, 2015.</w:t>
      </w:r>
    </w:p>
    <w:p w:rsidR="00CF7B1F" w:rsidRPr="00CF7B1F" w:rsidRDefault="00CF7B1F" w:rsidP="00B01880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4"/>
          <w:szCs w:val="24"/>
        </w:rPr>
      </w:pPr>
      <w:r w:rsidRPr="00CF7B1F">
        <w:rPr>
          <w:rFonts w:ascii="Times New Roman" w:hAnsi="Times New Roman" w:cs="Times New Roman"/>
          <w:sz w:val="24"/>
          <w:szCs w:val="24"/>
        </w:rPr>
        <w:t xml:space="preserve">E. M. </w:t>
      </w:r>
      <w:proofErr w:type="spellStart"/>
      <w:r w:rsidRPr="00CF7B1F">
        <w:rPr>
          <w:rFonts w:ascii="Times New Roman" w:hAnsi="Times New Roman" w:cs="Times New Roman"/>
          <w:sz w:val="24"/>
          <w:szCs w:val="24"/>
        </w:rPr>
        <w:t>Deemer</w:t>
      </w:r>
      <w:proofErr w:type="spellEnd"/>
      <w:r w:rsidRPr="00CF7B1F">
        <w:rPr>
          <w:rFonts w:ascii="Times New Roman" w:hAnsi="Times New Roman" w:cs="Times New Roman"/>
          <w:sz w:val="24"/>
          <w:szCs w:val="24"/>
        </w:rPr>
        <w:t xml:space="preserve">, P. K. Paul, F. S. </w:t>
      </w:r>
      <w:proofErr w:type="spellStart"/>
      <w:r w:rsidRPr="00CF7B1F">
        <w:rPr>
          <w:rFonts w:ascii="Times New Roman" w:hAnsi="Times New Roman" w:cs="Times New Roman"/>
          <w:sz w:val="24"/>
          <w:szCs w:val="24"/>
        </w:rPr>
        <w:t>Manciu</w:t>
      </w:r>
      <w:proofErr w:type="spellEnd"/>
      <w:r w:rsidRPr="00CF7B1F">
        <w:rPr>
          <w:rFonts w:ascii="Times New Roman" w:hAnsi="Times New Roman" w:cs="Times New Roman"/>
          <w:sz w:val="24"/>
          <w:szCs w:val="24"/>
        </w:rPr>
        <w:t xml:space="preserve">, C. E. </w:t>
      </w:r>
      <w:proofErr w:type="spellStart"/>
      <w:r w:rsidRPr="00CF7B1F">
        <w:rPr>
          <w:rFonts w:ascii="Times New Roman" w:hAnsi="Times New Roman" w:cs="Times New Roman"/>
          <w:sz w:val="24"/>
          <w:szCs w:val="24"/>
        </w:rPr>
        <w:t>Botez</w:t>
      </w:r>
      <w:proofErr w:type="spellEnd"/>
      <w:r w:rsidRPr="00CF7B1F">
        <w:rPr>
          <w:rFonts w:ascii="Times New Roman" w:hAnsi="Times New Roman" w:cs="Times New Roman"/>
          <w:sz w:val="24"/>
          <w:szCs w:val="24"/>
        </w:rPr>
        <w:t>, D. R. Hodges, Z. Landis</w:t>
      </w:r>
      <w:r w:rsidRPr="00CF7B1F">
        <w:rPr>
          <w:rFonts w:ascii="Times New Roman" w:hAnsi="Times New Roman" w:cs="Times New Roman"/>
          <w:i/>
          <w:iCs/>
          <w:sz w:val="24"/>
          <w:szCs w:val="24"/>
        </w:rPr>
        <w:t>, et al.</w:t>
      </w:r>
      <w:r w:rsidRPr="00CF7B1F">
        <w:rPr>
          <w:rFonts w:ascii="Times New Roman" w:hAnsi="Times New Roman" w:cs="Times New Roman"/>
          <w:sz w:val="24"/>
          <w:szCs w:val="24"/>
        </w:rPr>
        <w:t xml:space="preserve">, "Consequence of oxidation method on graphene oxide produced with different size graphite precursors," </w:t>
      </w:r>
      <w:r w:rsidRPr="00CF7B1F">
        <w:rPr>
          <w:rFonts w:ascii="Times New Roman" w:hAnsi="Times New Roman" w:cs="Times New Roman"/>
          <w:i/>
          <w:iCs/>
          <w:sz w:val="24"/>
          <w:szCs w:val="24"/>
        </w:rPr>
        <w:t xml:space="preserve">Materials Science and Engineering: B, </w:t>
      </w:r>
      <w:r w:rsidRPr="00CF7B1F">
        <w:rPr>
          <w:rFonts w:ascii="Times New Roman" w:hAnsi="Times New Roman" w:cs="Times New Roman"/>
          <w:sz w:val="24"/>
          <w:szCs w:val="24"/>
        </w:rPr>
        <w:t>vol. 224, pp. 150-157, 2017.</w:t>
      </w:r>
    </w:p>
    <w:p w:rsidR="00147647" w:rsidRPr="00147647" w:rsidRDefault="00147647" w:rsidP="00147647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4"/>
          <w:szCs w:val="24"/>
        </w:rPr>
      </w:pPr>
      <w:r w:rsidRPr="00147647">
        <w:rPr>
          <w:rFonts w:ascii="Times New Roman" w:hAnsi="Times New Roman" w:cs="Times New Roman"/>
          <w:sz w:val="24"/>
          <w:szCs w:val="24"/>
        </w:rPr>
        <w:t xml:space="preserve">A. Mishra, J. Catalan, D. Camacho, M. Martinez, and D. Hodges, "Evaluation of physics-based numerical modelling for diverse design architecture of perovskite solar cells," </w:t>
      </w:r>
      <w:r w:rsidRPr="00147647">
        <w:rPr>
          <w:rFonts w:ascii="Times New Roman" w:hAnsi="Times New Roman" w:cs="Times New Roman"/>
          <w:i/>
          <w:iCs/>
          <w:sz w:val="24"/>
          <w:szCs w:val="24"/>
        </w:rPr>
        <w:t xml:space="preserve">Materials Research Express, </w:t>
      </w:r>
      <w:r w:rsidRPr="00147647">
        <w:rPr>
          <w:rFonts w:ascii="Times New Roman" w:hAnsi="Times New Roman" w:cs="Times New Roman"/>
          <w:sz w:val="24"/>
          <w:szCs w:val="24"/>
        </w:rPr>
        <w:t>vol. 4, p. 085906, 2017.</w:t>
      </w:r>
    </w:p>
    <w:p w:rsidR="00147647" w:rsidRPr="00147647" w:rsidRDefault="00147647" w:rsidP="00147647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4"/>
          <w:szCs w:val="24"/>
        </w:rPr>
      </w:pPr>
      <w:r w:rsidRPr="00147647">
        <w:rPr>
          <w:rFonts w:ascii="Times New Roman" w:hAnsi="Times New Roman" w:cs="Times New Roman"/>
          <w:sz w:val="24"/>
          <w:szCs w:val="24"/>
        </w:rPr>
        <w:t xml:space="preserve">A. Mishra, D. Hodges, and R. </w:t>
      </w:r>
      <w:proofErr w:type="spellStart"/>
      <w:r w:rsidRPr="00147647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147647">
        <w:rPr>
          <w:rFonts w:ascii="Times New Roman" w:hAnsi="Times New Roman" w:cs="Times New Roman"/>
          <w:sz w:val="24"/>
          <w:szCs w:val="24"/>
        </w:rPr>
        <w:t xml:space="preserve">, "Influence of processing temperature and precursor composition on phase region of solution processed methylammonium lead iodide perovskite," </w:t>
      </w:r>
      <w:r w:rsidRPr="00147647">
        <w:rPr>
          <w:rFonts w:ascii="Times New Roman" w:hAnsi="Times New Roman" w:cs="Times New Roman"/>
          <w:i/>
          <w:iCs/>
          <w:sz w:val="24"/>
          <w:szCs w:val="24"/>
        </w:rPr>
        <w:t xml:space="preserve">Materials Research Express, </w:t>
      </w:r>
      <w:r w:rsidRPr="00147647">
        <w:rPr>
          <w:rFonts w:ascii="Times New Roman" w:hAnsi="Times New Roman" w:cs="Times New Roman"/>
          <w:sz w:val="24"/>
          <w:szCs w:val="24"/>
        </w:rPr>
        <w:t>vol. 4, p. 096201, 2017.</w:t>
      </w:r>
    </w:p>
    <w:p w:rsidR="008415B9" w:rsidRPr="008415B9" w:rsidRDefault="008415B9" w:rsidP="008415B9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40" w:hanging="270"/>
        <w:rPr>
          <w:rFonts w:ascii="Times New Roman" w:hAnsi="Times New Roman" w:cs="Times New Roman"/>
          <w:sz w:val="24"/>
          <w:szCs w:val="24"/>
        </w:rPr>
      </w:pPr>
      <w:r w:rsidRPr="008415B9">
        <w:rPr>
          <w:rFonts w:ascii="Times New Roman" w:hAnsi="Times New Roman" w:cs="Times New Roman"/>
          <w:sz w:val="24"/>
          <w:szCs w:val="24"/>
        </w:rPr>
        <w:t xml:space="preserve">A. Mishra, A. Kumar, D. Hodges, and R. </w:t>
      </w:r>
      <w:proofErr w:type="spellStart"/>
      <w:r w:rsidRPr="008415B9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8415B9">
        <w:rPr>
          <w:rFonts w:ascii="Times New Roman" w:hAnsi="Times New Roman" w:cs="Times New Roman"/>
          <w:sz w:val="24"/>
          <w:szCs w:val="24"/>
        </w:rPr>
        <w:t xml:space="preserve">, "Tunable TiO2–pepsin thin film as a low-temperature electron transport layer for photoelectrochemical cells," </w:t>
      </w:r>
      <w:r w:rsidRPr="008415B9">
        <w:rPr>
          <w:rFonts w:ascii="Times New Roman" w:hAnsi="Times New Roman" w:cs="Times New Roman"/>
          <w:i/>
          <w:iCs/>
          <w:sz w:val="24"/>
          <w:szCs w:val="24"/>
        </w:rPr>
        <w:t xml:space="preserve">Materials technology, </w:t>
      </w:r>
      <w:r w:rsidRPr="008415B9">
        <w:rPr>
          <w:rFonts w:ascii="Times New Roman" w:hAnsi="Times New Roman" w:cs="Times New Roman"/>
          <w:sz w:val="24"/>
          <w:szCs w:val="24"/>
        </w:rPr>
        <w:t>vol. 32, pp. 829-837, 2017.</w:t>
      </w:r>
    </w:p>
    <w:p w:rsidR="005B4405" w:rsidRPr="00760A74" w:rsidRDefault="005B4405" w:rsidP="00F838B0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760A74">
        <w:rPr>
          <w:rFonts w:ascii="Times New Roman" w:hAnsi="Times New Roman" w:cs="Times New Roman"/>
          <w:sz w:val="24"/>
          <w:szCs w:val="24"/>
        </w:rPr>
        <w:t xml:space="preserve">Manuel Martinez, Shaimum </w:t>
      </w:r>
      <w:proofErr w:type="spellStart"/>
      <w:r w:rsidRPr="00760A74">
        <w:rPr>
          <w:rFonts w:ascii="Times New Roman" w:hAnsi="Times New Roman" w:cs="Times New Roman"/>
          <w:sz w:val="24"/>
          <w:szCs w:val="24"/>
        </w:rPr>
        <w:t>Shahriar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A74">
        <w:rPr>
          <w:rFonts w:ascii="Times New Roman" w:hAnsi="Times New Roman" w:cs="Times New Roman"/>
          <w:sz w:val="24"/>
          <w:szCs w:val="24"/>
        </w:rPr>
        <w:t>Donato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 xml:space="preserve"> Kava, </w:t>
      </w:r>
      <w:proofErr w:type="spellStart"/>
      <w:r w:rsidRPr="00760A74">
        <w:rPr>
          <w:rFonts w:ascii="Times New Roman" w:hAnsi="Times New Roman" w:cs="Times New Roman"/>
          <w:sz w:val="24"/>
          <w:szCs w:val="24"/>
        </w:rPr>
        <w:t>Cheik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 xml:space="preserve"> Sana, Vanessa </w:t>
      </w:r>
      <w:proofErr w:type="spellStart"/>
      <w:r w:rsidRPr="00760A74">
        <w:rPr>
          <w:rFonts w:ascii="Times New Roman" w:hAnsi="Times New Roman" w:cs="Times New Roman"/>
          <w:sz w:val="24"/>
          <w:szCs w:val="24"/>
        </w:rPr>
        <w:t>Castañeda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>, Jose Galindo,</w:t>
      </w:r>
      <w:r w:rsidRPr="00EE1FD9">
        <w:rPr>
          <w:rFonts w:ascii="Times New Roman" w:hAnsi="Times New Roman" w:cs="Times New Roman"/>
          <w:sz w:val="24"/>
          <w:szCs w:val="24"/>
        </w:rPr>
        <w:t xml:space="preserve"> </w:t>
      </w:r>
      <w:r w:rsidRPr="00EE1FD9">
        <w:rPr>
          <w:rFonts w:ascii="Times New Roman" w:hAnsi="Times New Roman" w:cs="Times New Roman"/>
          <w:bCs/>
          <w:sz w:val="24"/>
          <w:szCs w:val="24"/>
        </w:rPr>
        <w:t>Deidra Hodges</w:t>
      </w:r>
      <w:r w:rsidRPr="00EE1FD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60A74">
        <w:rPr>
          <w:rFonts w:ascii="Times New Roman" w:hAnsi="Times New Roman" w:cs="Times New Roman"/>
          <w:sz w:val="24"/>
          <w:szCs w:val="24"/>
        </w:rPr>
        <w:t xml:space="preserve">"Effects of Processing Parameters on Zinc Oxide Thin Films Prepared by Single Solution Deposition," </w:t>
      </w:r>
      <w:r w:rsidRPr="00760A74">
        <w:rPr>
          <w:rFonts w:ascii="Times New Roman" w:hAnsi="Times New Roman" w:cs="Times New Roman"/>
          <w:i/>
          <w:iCs/>
          <w:sz w:val="24"/>
          <w:szCs w:val="24"/>
        </w:rPr>
        <w:t xml:space="preserve">MRS Advances, </w:t>
      </w:r>
      <w:r w:rsidRPr="00760A74">
        <w:rPr>
          <w:rFonts w:ascii="Times New Roman" w:hAnsi="Times New Roman" w:cs="Times New Roman"/>
          <w:sz w:val="24"/>
          <w:szCs w:val="24"/>
        </w:rPr>
        <w:t xml:space="preserve"> </w:t>
      </w:r>
      <w:r w:rsidRPr="00760A74">
        <w:rPr>
          <w:rFonts w:ascii="Times New Roman" w:hAnsi="Times New Roman" w:cs="Times New Roman"/>
          <w:bCs/>
          <w:sz w:val="24"/>
          <w:szCs w:val="24"/>
        </w:rPr>
        <w:t xml:space="preserve">2016 </w:t>
      </w:r>
      <w:r w:rsidRPr="00760A74">
        <w:rPr>
          <w:rFonts w:ascii="Times New Roman" w:hAnsi="Times New Roman" w:cs="Times New Roman"/>
          <w:sz w:val="24"/>
          <w:szCs w:val="24"/>
        </w:rPr>
        <w:t>(DOI: 10.1557/adv.2016.328).</w:t>
      </w:r>
    </w:p>
    <w:p w:rsidR="009347BD" w:rsidRPr="009347BD" w:rsidRDefault="009347BD" w:rsidP="00F838B0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9347BD">
        <w:rPr>
          <w:rFonts w:ascii="Times New Roman" w:hAnsi="Times New Roman" w:cs="Times New Roman"/>
          <w:sz w:val="24"/>
          <w:szCs w:val="24"/>
        </w:rPr>
        <w:t xml:space="preserve">N. Sharmin, J. Lopez, D. Hodges, S. Shahriar, V. Castaneda, and M. Aditya, "Degradation of perovskite samples over time," </w:t>
      </w:r>
      <w:r w:rsidRPr="009347BD">
        <w:rPr>
          <w:rFonts w:ascii="Times New Roman" w:hAnsi="Times New Roman" w:cs="Times New Roman"/>
          <w:i/>
          <w:iCs/>
          <w:sz w:val="24"/>
          <w:szCs w:val="24"/>
        </w:rPr>
        <w:t xml:space="preserve">Bulletin of the American Physical Society, </w:t>
      </w:r>
      <w:r w:rsidRPr="009347BD">
        <w:rPr>
          <w:rFonts w:ascii="Times New Roman" w:hAnsi="Times New Roman" w:cs="Times New Roman"/>
          <w:sz w:val="24"/>
          <w:szCs w:val="24"/>
        </w:rPr>
        <w:t>vol. 61, 2016.</w:t>
      </w:r>
    </w:p>
    <w:p w:rsidR="00F838B0" w:rsidRPr="009347BD" w:rsidRDefault="00F838B0" w:rsidP="00F838B0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9347BD">
        <w:rPr>
          <w:rFonts w:ascii="Times New Roman" w:hAnsi="Times New Roman" w:cs="Times New Roman"/>
          <w:sz w:val="24"/>
          <w:szCs w:val="24"/>
        </w:rPr>
        <w:t xml:space="preserve">Jose Galindo, </w:t>
      </w:r>
      <w:proofErr w:type="spellStart"/>
      <w:r w:rsidRPr="009347BD">
        <w:rPr>
          <w:rFonts w:ascii="Times New Roman" w:hAnsi="Times New Roman" w:cs="Times New Roman"/>
          <w:sz w:val="24"/>
          <w:szCs w:val="24"/>
        </w:rPr>
        <w:t>Chiek</w:t>
      </w:r>
      <w:proofErr w:type="spellEnd"/>
      <w:r w:rsidRPr="009347BD">
        <w:rPr>
          <w:rFonts w:ascii="Times New Roman" w:hAnsi="Times New Roman" w:cs="Times New Roman"/>
          <w:sz w:val="24"/>
          <w:szCs w:val="24"/>
        </w:rPr>
        <w:t xml:space="preserve"> Sana, Shaimum </w:t>
      </w:r>
      <w:proofErr w:type="spellStart"/>
      <w:r w:rsidRPr="009347BD">
        <w:rPr>
          <w:rFonts w:ascii="Times New Roman" w:hAnsi="Times New Roman" w:cs="Times New Roman"/>
          <w:sz w:val="24"/>
          <w:szCs w:val="24"/>
        </w:rPr>
        <w:t>Shahriar</w:t>
      </w:r>
      <w:proofErr w:type="spellEnd"/>
      <w:r w:rsidRPr="009347BD">
        <w:rPr>
          <w:rFonts w:ascii="Times New Roman" w:hAnsi="Times New Roman" w:cs="Times New Roman"/>
          <w:sz w:val="24"/>
          <w:szCs w:val="24"/>
        </w:rPr>
        <w:t xml:space="preserve">, Donato Kava, Manuel Martinez, Vanessa </w:t>
      </w:r>
      <w:proofErr w:type="spellStart"/>
      <w:r w:rsidRPr="009347BD">
        <w:rPr>
          <w:rFonts w:ascii="Times New Roman" w:hAnsi="Times New Roman" w:cs="Times New Roman"/>
          <w:sz w:val="24"/>
          <w:szCs w:val="24"/>
        </w:rPr>
        <w:t>Castañeda</w:t>
      </w:r>
      <w:proofErr w:type="spellEnd"/>
      <w:r w:rsidRPr="009347BD">
        <w:rPr>
          <w:rFonts w:ascii="Times New Roman" w:hAnsi="Times New Roman" w:cs="Times New Roman"/>
          <w:sz w:val="24"/>
          <w:szCs w:val="24"/>
        </w:rPr>
        <w:t xml:space="preserve">, </w:t>
      </w:r>
      <w:r w:rsidRPr="00EE1FD9">
        <w:rPr>
          <w:rFonts w:ascii="Times New Roman" w:hAnsi="Times New Roman" w:cs="Times New Roman"/>
          <w:bCs/>
          <w:sz w:val="24"/>
          <w:szCs w:val="24"/>
        </w:rPr>
        <w:t>Deidra Hodges</w:t>
      </w:r>
      <w:r w:rsidRPr="009347BD">
        <w:rPr>
          <w:rFonts w:ascii="Times New Roman" w:hAnsi="Times New Roman" w:cs="Times New Roman"/>
          <w:sz w:val="24"/>
          <w:szCs w:val="24"/>
        </w:rPr>
        <w:t xml:space="preserve">, “Room Temperature Processed </w:t>
      </w:r>
      <w:proofErr w:type="spellStart"/>
      <w:r w:rsidRPr="009347BD">
        <w:rPr>
          <w:rFonts w:ascii="Times New Roman" w:hAnsi="Times New Roman" w:cs="Times New Roman"/>
          <w:sz w:val="24"/>
          <w:szCs w:val="24"/>
        </w:rPr>
        <w:t>CuSCN</w:t>
      </w:r>
      <w:proofErr w:type="spellEnd"/>
      <w:r w:rsidRPr="009347BD">
        <w:rPr>
          <w:rFonts w:ascii="Times New Roman" w:hAnsi="Times New Roman" w:cs="Times New Roman"/>
          <w:sz w:val="24"/>
          <w:szCs w:val="24"/>
        </w:rPr>
        <w:t xml:space="preserve"> Hole Transportation Layers for the Use in Perovskite Based Solar Cells,” MRS Spring Meeting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347BD">
        <w:rPr>
          <w:rFonts w:ascii="Times New Roman" w:hAnsi="Times New Roman" w:cs="Times New Roman"/>
          <w:sz w:val="24"/>
          <w:szCs w:val="24"/>
        </w:rPr>
        <w:t xml:space="preserve"> Phoenix, Arizona</w:t>
      </w:r>
      <w:r>
        <w:rPr>
          <w:rFonts w:ascii="Times New Roman" w:hAnsi="Times New Roman" w:cs="Times New Roman"/>
          <w:sz w:val="24"/>
          <w:szCs w:val="24"/>
        </w:rPr>
        <w:t>, 2016.</w:t>
      </w:r>
    </w:p>
    <w:p w:rsidR="00F838B0" w:rsidRPr="00760A74" w:rsidRDefault="00F838B0" w:rsidP="00F838B0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/>
          <w:sz w:val="24"/>
          <w:szCs w:val="24"/>
        </w:rPr>
      </w:pPr>
      <w:r w:rsidRPr="00760A74">
        <w:rPr>
          <w:rFonts w:ascii="Times New Roman" w:eastAsia="Times New Roman" w:hAnsi="Times New Roman" w:cs="Times New Roman"/>
          <w:bCs/>
          <w:sz w:val="24"/>
          <w:szCs w:val="24"/>
        </w:rPr>
        <w:t xml:space="preserve">Shaimum Shahriar, Cheik Sana, Jose Galindo, Donato Kava, </w:t>
      </w:r>
      <w:r w:rsidRPr="00EE1FD9">
        <w:rPr>
          <w:rFonts w:ascii="Times New Roman" w:eastAsia="Times New Roman" w:hAnsi="Times New Roman" w:cs="Times New Roman"/>
          <w:bCs/>
          <w:sz w:val="24"/>
          <w:szCs w:val="24"/>
        </w:rPr>
        <w:t>Deidra Hodges</w:t>
      </w:r>
      <w:r w:rsidRPr="00760A74">
        <w:rPr>
          <w:rFonts w:ascii="Times New Roman" w:eastAsia="Times New Roman" w:hAnsi="Times New Roman" w:cs="Times New Roman"/>
          <w:bCs/>
          <w:sz w:val="24"/>
          <w:szCs w:val="24"/>
        </w:rPr>
        <w:t xml:space="preserve">, Edison Castro, Robert Cotta, David Buck, and Luis </w:t>
      </w:r>
      <w:proofErr w:type="spellStart"/>
      <w:r w:rsidRPr="00760A74">
        <w:rPr>
          <w:rFonts w:ascii="Times New Roman" w:eastAsia="Times New Roman" w:hAnsi="Times New Roman" w:cs="Times New Roman"/>
          <w:bCs/>
          <w:sz w:val="24"/>
          <w:szCs w:val="24"/>
        </w:rPr>
        <w:t>Echegoyen</w:t>
      </w:r>
      <w:proofErr w:type="spellEnd"/>
      <w:r w:rsidRPr="00760A74">
        <w:rPr>
          <w:rFonts w:ascii="Times New Roman" w:hAnsi="Times New Roman"/>
          <w:sz w:val="24"/>
          <w:szCs w:val="24"/>
        </w:rPr>
        <w:t xml:space="preserve">, “Characterization and Analysis of Structural and Optical Properties of Perovskite Thin Films” in </w:t>
      </w:r>
      <w:r w:rsidRPr="00760A74">
        <w:rPr>
          <w:rFonts w:ascii="Times New Roman" w:hAnsi="Times New Roman"/>
          <w:i/>
          <w:sz w:val="24"/>
          <w:szCs w:val="24"/>
        </w:rPr>
        <w:t>42</w:t>
      </w:r>
      <w:r w:rsidRPr="00760A74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Pr="00760A74">
        <w:rPr>
          <w:rFonts w:ascii="Times New Roman" w:hAnsi="Times New Roman"/>
          <w:i/>
          <w:sz w:val="24"/>
          <w:szCs w:val="24"/>
        </w:rPr>
        <w:t xml:space="preserve"> IEEE Photovoltaic Specialists Conference</w:t>
      </w:r>
      <w:r w:rsidRPr="00760A74">
        <w:rPr>
          <w:rFonts w:ascii="Times New Roman" w:hAnsi="Times New Roman"/>
          <w:sz w:val="24"/>
          <w:szCs w:val="24"/>
        </w:rPr>
        <w:t xml:space="preserve"> </w:t>
      </w:r>
      <w:r w:rsidRPr="00760A74">
        <w:rPr>
          <w:rFonts w:ascii="Times New Roman" w:hAnsi="Times New Roman"/>
          <w:i/>
          <w:sz w:val="24"/>
          <w:szCs w:val="24"/>
        </w:rPr>
        <w:t>Proceedings</w:t>
      </w:r>
      <w:r w:rsidRPr="00760A74">
        <w:rPr>
          <w:rFonts w:ascii="Times New Roman" w:hAnsi="Times New Roman"/>
          <w:sz w:val="24"/>
          <w:szCs w:val="24"/>
        </w:rPr>
        <w:t xml:space="preserve">, New Orleans, LA, 2015. </w:t>
      </w:r>
    </w:p>
    <w:p w:rsidR="00D84E6A" w:rsidRPr="00F838B0" w:rsidRDefault="00F838B0" w:rsidP="00F838B0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/>
          <w:sz w:val="24"/>
          <w:szCs w:val="24"/>
        </w:rPr>
      </w:pPr>
      <w:r w:rsidRPr="00760A74">
        <w:rPr>
          <w:rFonts w:ascii="Times New Roman" w:eastAsia="Times New Roman" w:hAnsi="Times New Roman" w:cs="Times New Roman"/>
          <w:bCs/>
          <w:sz w:val="24"/>
          <w:szCs w:val="24"/>
        </w:rPr>
        <w:t xml:space="preserve">Jose Galindo, Donato Kava, Shaimum Shahriar, Cheik Sana, Edison Castro, Robert Cotta, David Buck, and Luis </w:t>
      </w:r>
      <w:proofErr w:type="spellStart"/>
      <w:r w:rsidRPr="00760A74">
        <w:rPr>
          <w:rFonts w:ascii="Times New Roman" w:eastAsia="Times New Roman" w:hAnsi="Times New Roman" w:cs="Times New Roman"/>
          <w:bCs/>
          <w:sz w:val="24"/>
          <w:szCs w:val="24"/>
        </w:rPr>
        <w:t>Echegoyen</w:t>
      </w:r>
      <w:proofErr w:type="spellEnd"/>
      <w:r w:rsidRPr="00760A74">
        <w:rPr>
          <w:rFonts w:ascii="Times New Roman" w:hAnsi="Times New Roman"/>
          <w:sz w:val="24"/>
          <w:szCs w:val="24"/>
        </w:rPr>
        <w:t xml:space="preserve"> and </w:t>
      </w:r>
      <w:r w:rsidRPr="00EE1FD9">
        <w:rPr>
          <w:rFonts w:ascii="Times New Roman" w:eastAsia="Times New Roman" w:hAnsi="Times New Roman" w:cs="Times New Roman"/>
          <w:bCs/>
          <w:sz w:val="24"/>
          <w:szCs w:val="24"/>
        </w:rPr>
        <w:t>Deidra Hodges,</w:t>
      </w:r>
      <w:r w:rsidRPr="00760A74">
        <w:rPr>
          <w:rFonts w:ascii="Times New Roman" w:hAnsi="Times New Roman"/>
          <w:sz w:val="24"/>
          <w:szCs w:val="24"/>
        </w:rPr>
        <w:t xml:space="preserve"> “Low Cost Spin Coating Fabrication of Efficient Perovskite Thin Film Layers” in </w:t>
      </w:r>
      <w:r w:rsidRPr="00760A74">
        <w:rPr>
          <w:rFonts w:ascii="Times New Roman" w:hAnsi="Times New Roman"/>
          <w:i/>
          <w:sz w:val="24"/>
          <w:szCs w:val="24"/>
        </w:rPr>
        <w:t>42</w:t>
      </w:r>
      <w:r w:rsidRPr="00760A74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Pr="00760A74">
        <w:rPr>
          <w:rFonts w:ascii="Times New Roman" w:hAnsi="Times New Roman"/>
          <w:i/>
          <w:sz w:val="24"/>
          <w:szCs w:val="24"/>
        </w:rPr>
        <w:t xml:space="preserve"> IEEE Photovoltaic Specialists Conference</w:t>
      </w:r>
      <w:r w:rsidRPr="00760A74">
        <w:rPr>
          <w:rFonts w:ascii="Times New Roman" w:hAnsi="Times New Roman"/>
          <w:sz w:val="24"/>
          <w:szCs w:val="24"/>
        </w:rPr>
        <w:t xml:space="preserve"> </w:t>
      </w:r>
      <w:r w:rsidRPr="00760A74">
        <w:rPr>
          <w:rFonts w:ascii="Times New Roman" w:hAnsi="Times New Roman"/>
          <w:i/>
          <w:sz w:val="24"/>
          <w:szCs w:val="24"/>
        </w:rPr>
        <w:t>Proceedings</w:t>
      </w:r>
      <w:r w:rsidRPr="00760A74">
        <w:rPr>
          <w:rFonts w:ascii="Times New Roman" w:hAnsi="Times New Roman"/>
          <w:sz w:val="24"/>
          <w:szCs w:val="24"/>
        </w:rPr>
        <w:t xml:space="preserve">, New Orleans, LA, 2015. </w:t>
      </w:r>
    </w:p>
    <w:p w:rsidR="00DD78C0" w:rsidRPr="00DD78C0" w:rsidRDefault="00DD78C0" w:rsidP="00F838B0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EE1FD9">
        <w:rPr>
          <w:rFonts w:ascii="Times New Roman" w:eastAsia="Times New Roman" w:hAnsi="Times New Roman" w:cs="Times New Roman"/>
          <w:bCs/>
          <w:sz w:val="24"/>
          <w:szCs w:val="24"/>
        </w:rPr>
        <w:t>Deidra Hodges,</w:t>
      </w:r>
      <w:r w:rsidRPr="00760A74">
        <w:rPr>
          <w:rFonts w:ascii="Times New Roman" w:eastAsia="Times New Roman" w:hAnsi="Times New Roman" w:cs="Times New Roman"/>
          <w:bCs/>
          <w:sz w:val="24"/>
          <w:szCs w:val="24"/>
        </w:rPr>
        <w:t xml:space="preserve"> Cheik Sana, Shaimum Shahriar, Jose Galindo, Donato Kava,</w:t>
      </w:r>
      <w:r w:rsidRPr="00760A74">
        <w:rPr>
          <w:rFonts w:ascii="Times New Roman" w:hAnsi="Times New Roman"/>
          <w:sz w:val="24"/>
          <w:szCs w:val="24"/>
        </w:rPr>
        <w:t xml:space="preserve"> </w:t>
      </w:r>
      <w:r w:rsidRPr="00760A74">
        <w:rPr>
          <w:rFonts w:ascii="Times New Roman" w:eastAsia="Times New Roman" w:hAnsi="Times New Roman" w:cs="Times New Roman"/>
          <w:bCs/>
          <w:sz w:val="24"/>
          <w:szCs w:val="24"/>
        </w:rPr>
        <w:t xml:space="preserve">Edison Castro, Robert Cotta, David Buck, and Luis </w:t>
      </w:r>
      <w:proofErr w:type="spellStart"/>
      <w:r w:rsidRPr="00760A74">
        <w:rPr>
          <w:rFonts w:ascii="Times New Roman" w:eastAsia="Times New Roman" w:hAnsi="Times New Roman" w:cs="Times New Roman"/>
          <w:bCs/>
          <w:sz w:val="24"/>
          <w:szCs w:val="24"/>
        </w:rPr>
        <w:t>Echegoyen</w:t>
      </w:r>
      <w:proofErr w:type="spellEnd"/>
      <w:r w:rsidRPr="00760A74">
        <w:rPr>
          <w:rFonts w:ascii="Times New Roman" w:hAnsi="Times New Roman"/>
          <w:sz w:val="24"/>
          <w:szCs w:val="24"/>
        </w:rPr>
        <w:t xml:space="preserve"> “Earth Abundant and Nontoxic Material for Low Cost, Thin Film Solar Cells” </w:t>
      </w:r>
      <w:r w:rsidRPr="00760A74">
        <w:rPr>
          <w:rFonts w:ascii="Times New Roman" w:hAnsi="Times New Roman"/>
          <w:i/>
          <w:sz w:val="24"/>
          <w:szCs w:val="24"/>
        </w:rPr>
        <w:t>in</w:t>
      </w:r>
      <w:r w:rsidRPr="00760A74">
        <w:rPr>
          <w:rFonts w:ascii="Times New Roman" w:hAnsi="Times New Roman"/>
          <w:sz w:val="24"/>
          <w:szCs w:val="24"/>
        </w:rPr>
        <w:t xml:space="preserve"> </w:t>
      </w:r>
      <w:r w:rsidRPr="00760A74">
        <w:rPr>
          <w:rFonts w:ascii="Times New Roman" w:hAnsi="Times New Roman"/>
          <w:i/>
          <w:sz w:val="24"/>
          <w:szCs w:val="24"/>
        </w:rPr>
        <w:t>Technologies for Sustainability (</w:t>
      </w:r>
      <w:proofErr w:type="spellStart"/>
      <w:r w:rsidRPr="00760A74">
        <w:rPr>
          <w:rFonts w:ascii="Times New Roman" w:hAnsi="Times New Roman"/>
          <w:i/>
          <w:sz w:val="24"/>
          <w:szCs w:val="24"/>
        </w:rPr>
        <w:t>SusTech</w:t>
      </w:r>
      <w:proofErr w:type="spellEnd"/>
      <w:r w:rsidRPr="00760A74">
        <w:rPr>
          <w:rFonts w:ascii="Times New Roman" w:hAnsi="Times New Roman"/>
          <w:i/>
          <w:sz w:val="24"/>
          <w:szCs w:val="24"/>
        </w:rPr>
        <w:t>), 2015 IEEE Conference on</w:t>
      </w:r>
      <w:r w:rsidRPr="00760A74">
        <w:rPr>
          <w:rFonts w:ascii="Times New Roman" w:hAnsi="Times New Roman"/>
          <w:sz w:val="24"/>
          <w:szCs w:val="24"/>
        </w:rPr>
        <w:t>, Ogden, Utah, 2015.</w:t>
      </w:r>
    </w:p>
    <w:p w:rsidR="00DD78C0" w:rsidRPr="004333C4" w:rsidRDefault="00DD78C0" w:rsidP="00F838B0">
      <w:pPr>
        <w:pStyle w:val="ListParagraph"/>
        <w:numPr>
          <w:ilvl w:val="0"/>
          <w:numId w:val="7"/>
        </w:numPr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760A74">
        <w:rPr>
          <w:rFonts w:ascii="Times New Roman" w:hAnsi="Times New Roman" w:cs="Times New Roman"/>
          <w:sz w:val="24"/>
          <w:szCs w:val="24"/>
        </w:rPr>
        <w:t>Hasanul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A74">
        <w:rPr>
          <w:rFonts w:ascii="Times New Roman" w:hAnsi="Times New Roman" w:cs="Times New Roman"/>
          <w:sz w:val="24"/>
          <w:szCs w:val="24"/>
        </w:rPr>
        <w:t>Karim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 xml:space="preserve">, MD </w:t>
      </w:r>
      <w:proofErr w:type="spellStart"/>
      <w:r w:rsidRPr="00760A74">
        <w:rPr>
          <w:rFonts w:ascii="Times New Roman" w:hAnsi="Times New Roman" w:cs="Times New Roman"/>
          <w:sz w:val="24"/>
          <w:szCs w:val="24"/>
        </w:rPr>
        <w:t>Rashedul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A74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 xml:space="preserve">, Shaimum </w:t>
      </w:r>
      <w:proofErr w:type="spellStart"/>
      <w:r w:rsidRPr="00760A74">
        <w:rPr>
          <w:rFonts w:ascii="Times New Roman" w:hAnsi="Times New Roman" w:cs="Times New Roman"/>
          <w:sz w:val="24"/>
          <w:szCs w:val="24"/>
        </w:rPr>
        <w:t>Shahriai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 xml:space="preserve">, Mohammad Shuvo, Diego Delfin, </w:t>
      </w:r>
      <w:r w:rsidRPr="00EE1FD9">
        <w:rPr>
          <w:rFonts w:ascii="Times New Roman" w:hAnsi="Times New Roman" w:cs="Times New Roman"/>
          <w:sz w:val="24"/>
          <w:szCs w:val="24"/>
        </w:rPr>
        <w:t>Deidra  Hodges,</w:t>
      </w:r>
      <w:r w:rsidRPr="00760A74">
        <w:rPr>
          <w:rFonts w:ascii="Times New Roman" w:hAnsi="Times New Roman" w:cs="Times New Roman"/>
          <w:sz w:val="24"/>
          <w:szCs w:val="24"/>
        </w:rPr>
        <w:t xml:space="preserve"> Tzu-Liang Tseng, David Roberson, Norman Love, and </w:t>
      </w:r>
      <w:proofErr w:type="spellStart"/>
      <w:r w:rsidRPr="00760A74">
        <w:rPr>
          <w:rFonts w:ascii="Times New Roman" w:hAnsi="Times New Roman" w:cs="Times New Roman"/>
          <w:sz w:val="24"/>
          <w:szCs w:val="24"/>
        </w:rPr>
        <w:t>Yirong</w:t>
      </w:r>
      <w:proofErr w:type="spellEnd"/>
      <w:r w:rsidRPr="00760A74">
        <w:rPr>
          <w:rFonts w:ascii="Times New Roman" w:hAnsi="Times New Roman" w:cs="Times New Roman"/>
          <w:sz w:val="24"/>
          <w:szCs w:val="24"/>
        </w:rPr>
        <w:t xml:space="preserve"> Lin, "Feasibility Study of Thermal Energy Harvesting using Lead Free Pyroelectrics.", </w:t>
      </w:r>
      <w:r w:rsidRPr="00760A74">
        <w:rPr>
          <w:rFonts w:ascii="Times New Roman" w:hAnsi="Times New Roman" w:cs="Times New Roman"/>
          <w:i/>
          <w:sz w:val="24"/>
          <w:szCs w:val="24"/>
        </w:rPr>
        <w:t>Smart Materials and Structures</w:t>
      </w:r>
      <w:r w:rsidRPr="00760A74">
        <w:rPr>
          <w:rFonts w:ascii="Times New Roman" w:hAnsi="Times New Roman" w:cs="Times New Roman"/>
          <w:sz w:val="24"/>
          <w:szCs w:val="24"/>
        </w:rPr>
        <w:t>, 2016</w:t>
      </w:r>
      <w:r w:rsidRPr="00760A74">
        <w:rPr>
          <w:rFonts w:ascii="Times New Roman" w:hAnsi="Times New Roman" w:cs="Times New Roman"/>
          <w:b/>
          <w:sz w:val="24"/>
          <w:szCs w:val="24"/>
        </w:rPr>
        <w:t>.</w:t>
      </w:r>
    </w:p>
    <w:p w:rsidR="004333C4" w:rsidRPr="00760A74" w:rsidRDefault="004333C4" w:rsidP="004333C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D76869" w:rsidRDefault="00BB11A5" w:rsidP="008928F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0A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(d) </w:t>
      </w:r>
      <w:r w:rsidR="00D76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Awards</w:t>
      </w:r>
      <w:r w:rsidR="00B968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D76869">
        <w:rPr>
          <w:rFonts w:ascii="Times New Roman" w:eastAsia="Times New Roman" w:hAnsi="Times New Roman" w:cs="Times New Roman"/>
          <w:b/>
          <w:bCs/>
          <w:sz w:val="24"/>
          <w:szCs w:val="24"/>
        </w:rPr>
        <w:t>Honors</w:t>
      </w:r>
    </w:p>
    <w:p w:rsidR="00180091" w:rsidRDefault="00180091" w:rsidP="00466FF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UTEP College of Engineering Dean’s Award for Excellence in Teaching.</w:t>
      </w:r>
    </w:p>
    <w:p w:rsidR="003F2760" w:rsidRPr="00466FF7" w:rsidRDefault="003F2760" w:rsidP="00466FF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UTEP Electrical and Computer Engineering Class of 2016 Best Professor Award.</w:t>
      </w:r>
    </w:p>
    <w:p w:rsidR="005E4C77" w:rsidRPr="00466FF7" w:rsidRDefault="005E4C77" w:rsidP="00466FF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>USF Presidential Lead</w:t>
      </w:r>
      <w:r w:rsidR="00611056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>rship Award</w:t>
      </w:r>
      <w:r w:rsidR="005B379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E4C77" w:rsidRPr="00466FF7" w:rsidRDefault="00466FF7" w:rsidP="00466FF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Alfred </w:t>
      </w:r>
      <w:r w:rsidR="00611056">
        <w:rPr>
          <w:rFonts w:ascii="Times New Roman" w:eastAsia="Times New Roman" w:hAnsi="Times New Roman" w:cs="Times New Roman"/>
          <w:bCs/>
          <w:sz w:val="24"/>
          <w:szCs w:val="24"/>
        </w:rPr>
        <w:t xml:space="preserve">P. </w:t>
      </w:r>
      <w:r w:rsidR="005E4C77" w:rsidRPr="00466FF7">
        <w:rPr>
          <w:rFonts w:ascii="Times New Roman" w:eastAsia="Times New Roman" w:hAnsi="Times New Roman" w:cs="Times New Roman"/>
          <w:bCs/>
          <w:sz w:val="24"/>
          <w:szCs w:val="24"/>
        </w:rPr>
        <w:t xml:space="preserve">SLOAN </w:t>
      </w: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611056">
        <w:rPr>
          <w:rFonts w:ascii="Times New Roman" w:eastAsia="Times New Roman" w:hAnsi="Times New Roman" w:cs="Times New Roman"/>
          <w:bCs/>
          <w:sz w:val="24"/>
          <w:szCs w:val="24"/>
        </w:rPr>
        <w:t xml:space="preserve">F.E.F. </w:t>
      </w: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>McKnight</w:t>
      </w:r>
      <w:r w:rsidR="00611056">
        <w:rPr>
          <w:rFonts w:ascii="Times New Roman" w:eastAsia="Times New Roman" w:hAnsi="Times New Roman" w:cs="Times New Roman"/>
          <w:bCs/>
          <w:sz w:val="24"/>
          <w:szCs w:val="24"/>
        </w:rPr>
        <w:t xml:space="preserve"> Doctoral</w:t>
      </w: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E4C77" w:rsidRPr="00466FF7">
        <w:rPr>
          <w:rFonts w:ascii="Times New Roman" w:eastAsia="Times New Roman" w:hAnsi="Times New Roman" w:cs="Times New Roman"/>
          <w:bCs/>
          <w:sz w:val="24"/>
          <w:szCs w:val="24"/>
        </w:rPr>
        <w:t>Fellowship</w:t>
      </w: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5E4C77" w:rsidRPr="00466FF7">
        <w:rPr>
          <w:rFonts w:ascii="Times New Roman" w:eastAsia="Times New Roman" w:hAnsi="Times New Roman" w:cs="Times New Roman"/>
          <w:bCs/>
          <w:sz w:val="24"/>
          <w:szCs w:val="24"/>
        </w:rPr>
        <w:t xml:space="preserve"> Award</w:t>
      </w: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5B379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F06BE" w:rsidRDefault="005F06BE" w:rsidP="00466FF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 xml:space="preserve">Martin Marietta </w:t>
      </w:r>
      <w:r w:rsidR="00466FF7">
        <w:rPr>
          <w:rFonts w:ascii="Times New Roman" w:eastAsia="Times New Roman" w:hAnsi="Times New Roman" w:cs="Times New Roman"/>
          <w:bCs/>
          <w:sz w:val="24"/>
          <w:szCs w:val="24"/>
        </w:rPr>
        <w:t xml:space="preserve">Manned Space Systems </w:t>
      </w: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 xml:space="preserve">Thomas Jefferson Cup </w:t>
      </w:r>
      <w:r w:rsidR="001C4BF1">
        <w:rPr>
          <w:rFonts w:ascii="Times New Roman" w:eastAsia="Times New Roman" w:hAnsi="Times New Roman" w:cs="Times New Roman"/>
          <w:bCs/>
          <w:sz w:val="24"/>
          <w:szCs w:val="24"/>
        </w:rPr>
        <w:t xml:space="preserve">Award </w:t>
      </w:r>
      <w:r w:rsidR="00466FF7" w:rsidRPr="00466FF7">
        <w:rPr>
          <w:rFonts w:ascii="Times New Roman" w:eastAsia="Times New Roman" w:hAnsi="Times New Roman" w:cs="Times New Roman"/>
          <w:bCs/>
          <w:sz w:val="24"/>
          <w:szCs w:val="24"/>
        </w:rPr>
        <w:t xml:space="preserve">and Independent Research and Development </w:t>
      </w:r>
      <w:r w:rsidR="001C4BF1">
        <w:rPr>
          <w:rFonts w:ascii="Times New Roman" w:eastAsia="Times New Roman" w:hAnsi="Times New Roman" w:cs="Times New Roman"/>
          <w:bCs/>
          <w:sz w:val="24"/>
          <w:szCs w:val="24"/>
        </w:rPr>
        <w:t xml:space="preserve">of the Year </w:t>
      </w:r>
      <w:r w:rsidRPr="00466FF7">
        <w:rPr>
          <w:rFonts w:ascii="Times New Roman" w:eastAsia="Times New Roman" w:hAnsi="Times New Roman" w:cs="Times New Roman"/>
          <w:bCs/>
          <w:sz w:val="24"/>
          <w:szCs w:val="24"/>
        </w:rPr>
        <w:t>Award</w:t>
      </w:r>
      <w:r w:rsidR="005B379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333C4" w:rsidRPr="00466FF7" w:rsidRDefault="004333C4" w:rsidP="004333C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B11A5" w:rsidRDefault="00D76869" w:rsidP="008928F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(e)  Professional and Other </w:t>
      </w:r>
      <w:r w:rsidR="00BB11A5" w:rsidRPr="00760A74">
        <w:rPr>
          <w:rFonts w:ascii="Times New Roman" w:eastAsia="Times New Roman" w:hAnsi="Times New Roman" w:cs="Times New Roman"/>
          <w:b/>
          <w:bCs/>
          <w:sz w:val="24"/>
          <w:szCs w:val="24"/>
        </w:rPr>
        <w:t>Synergistic Activities</w:t>
      </w:r>
    </w:p>
    <w:p w:rsidR="00430753" w:rsidRPr="00760A74" w:rsidRDefault="004E3D58" w:rsidP="004333C4">
      <w:pPr>
        <w:pStyle w:val="ListParagraph"/>
        <w:numPr>
          <w:ilvl w:val="0"/>
          <w:numId w:val="5"/>
        </w:numPr>
        <w:ind w:left="540" w:hanging="270"/>
        <w:rPr>
          <w:rFonts w:ascii="Times New Roman" w:hAnsi="Times New Roman"/>
          <w:sz w:val="24"/>
          <w:szCs w:val="24"/>
        </w:rPr>
      </w:pPr>
      <w:r w:rsidRPr="00760A74">
        <w:rPr>
          <w:rFonts w:ascii="Times New Roman" w:hAnsi="Times New Roman"/>
          <w:sz w:val="24"/>
          <w:szCs w:val="24"/>
        </w:rPr>
        <w:t xml:space="preserve">National Renewable Energy Laboratory </w:t>
      </w:r>
      <w:r w:rsidR="00760A74" w:rsidRPr="00760A74">
        <w:rPr>
          <w:rFonts w:ascii="Times New Roman" w:hAnsi="Times New Roman"/>
          <w:sz w:val="24"/>
          <w:szCs w:val="24"/>
        </w:rPr>
        <w:t xml:space="preserve">(NREL) </w:t>
      </w:r>
      <w:r w:rsidRPr="00760A74">
        <w:rPr>
          <w:rFonts w:ascii="Times New Roman" w:hAnsi="Times New Roman"/>
          <w:sz w:val="24"/>
          <w:szCs w:val="24"/>
        </w:rPr>
        <w:t>Hands-on Photovoltaic Experience</w:t>
      </w:r>
      <w:r w:rsidR="00760A74" w:rsidRPr="00760A74">
        <w:rPr>
          <w:rFonts w:ascii="Times New Roman" w:hAnsi="Times New Roman"/>
          <w:sz w:val="24"/>
          <w:szCs w:val="24"/>
        </w:rPr>
        <w:t xml:space="preserve"> (HOPE)</w:t>
      </w:r>
      <w:r w:rsidRPr="00760A74">
        <w:rPr>
          <w:rFonts w:ascii="Times New Roman" w:hAnsi="Times New Roman"/>
          <w:sz w:val="24"/>
          <w:szCs w:val="24"/>
        </w:rPr>
        <w:t xml:space="preserve"> and Faculty Development Workshop</w:t>
      </w:r>
      <w:r w:rsidR="00760A74" w:rsidRPr="00760A74">
        <w:rPr>
          <w:rFonts w:ascii="Times New Roman" w:hAnsi="Times New Roman"/>
          <w:sz w:val="24"/>
          <w:szCs w:val="24"/>
        </w:rPr>
        <w:t>s</w:t>
      </w:r>
      <w:r w:rsidRPr="00760A74">
        <w:rPr>
          <w:rFonts w:ascii="Times New Roman" w:hAnsi="Times New Roman"/>
          <w:sz w:val="24"/>
          <w:szCs w:val="24"/>
        </w:rPr>
        <w:t xml:space="preserve">, </w:t>
      </w:r>
      <w:r w:rsidR="00CD050B">
        <w:rPr>
          <w:rFonts w:ascii="Times New Roman" w:hAnsi="Times New Roman"/>
          <w:sz w:val="24"/>
          <w:szCs w:val="24"/>
        </w:rPr>
        <w:t xml:space="preserve">July 2019, </w:t>
      </w:r>
      <w:r w:rsidR="00760A74" w:rsidRPr="00760A74">
        <w:rPr>
          <w:rFonts w:ascii="Times New Roman" w:hAnsi="Times New Roman"/>
          <w:sz w:val="24"/>
          <w:szCs w:val="24"/>
        </w:rPr>
        <w:t>July 2016 and J</w:t>
      </w:r>
      <w:r w:rsidRPr="00760A74">
        <w:rPr>
          <w:rFonts w:ascii="Times New Roman" w:hAnsi="Times New Roman"/>
          <w:sz w:val="24"/>
          <w:szCs w:val="24"/>
        </w:rPr>
        <w:t>une 2014</w:t>
      </w:r>
      <w:r w:rsidR="00760A74" w:rsidRPr="00760A74">
        <w:rPr>
          <w:rFonts w:ascii="Times New Roman" w:hAnsi="Times New Roman"/>
          <w:sz w:val="24"/>
          <w:szCs w:val="24"/>
        </w:rPr>
        <w:t>.</w:t>
      </w:r>
    </w:p>
    <w:p w:rsidR="005738E1" w:rsidRDefault="004E3D58" w:rsidP="004333C4">
      <w:pPr>
        <w:pStyle w:val="ListParagraph"/>
        <w:numPr>
          <w:ilvl w:val="0"/>
          <w:numId w:val="5"/>
        </w:numPr>
        <w:ind w:left="540" w:hanging="270"/>
        <w:rPr>
          <w:rFonts w:ascii="Times New Roman" w:hAnsi="Times New Roman"/>
          <w:sz w:val="24"/>
          <w:szCs w:val="24"/>
        </w:rPr>
      </w:pPr>
      <w:r w:rsidRPr="00760A74">
        <w:rPr>
          <w:rFonts w:ascii="Times New Roman" w:hAnsi="Times New Roman"/>
          <w:sz w:val="24"/>
          <w:szCs w:val="24"/>
        </w:rPr>
        <w:t>NSF P</w:t>
      </w:r>
      <w:r w:rsidR="00D76869">
        <w:rPr>
          <w:rFonts w:ascii="Times New Roman" w:hAnsi="Times New Roman"/>
          <w:sz w:val="24"/>
          <w:szCs w:val="24"/>
        </w:rPr>
        <w:t xml:space="preserve">anelist </w:t>
      </w:r>
      <w:r w:rsidR="003C5B3E">
        <w:rPr>
          <w:rFonts w:ascii="Times New Roman" w:hAnsi="Times New Roman"/>
          <w:sz w:val="24"/>
          <w:szCs w:val="24"/>
        </w:rPr>
        <w:t>Reviewer</w:t>
      </w:r>
      <w:r w:rsidR="00984E39" w:rsidRPr="00760A74">
        <w:rPr>
          <w:rFonts w:ascii="Times New Roman" w:hAnsi="Times New Roman"/>
          <w:sz w:val="24"/>
          <w:szCs w:val="24"/>
        </w:rPr>
        <w:t xml:space="preserve"> </w:t>
      </w:r>
      <w:r w:rsidR="007C2F61">
        <w:rPr>
          <w:rFonts w:ascii="Times New Roman" w:hAnsi="Times New Roman"/>
          <w:sz w:val="24"/>
          <w:szCs w:val="24"/>
        </w:rPr>
        <w:t xml:space="preserve">and </w:t>
      </w:r>
      <w:r w:rsidR="00D76869">
        <w:rPr>
          <w:rFonts w:ascii="Times New Roman" w:hAnsi="Times New Roman"/>
          <w:sz w:val="24"/>
          <w:szCs w:val="24"/>
        </w:rPr>
        <w:t xml:space="preserve">Journal Referee for </w:t>
      </w:r>
      <w:r w:rsidR="005738E1" w:rsidRPr="00760A74">
        <w:rPr>
          <w:rFonts w:ascii="Times New Roman" w:hAnsi="Times New Roman"/>
          <w:sz w:val="24"/>
          <w:szCs w:val="24"/>
        </w:rPr>
        <w:t>T</w:t>
      </w:r>
      <w:r w:rsidR="00984E39" w:rsidRPr="00760A74">
        <w:rPr>
          <w:rFonts w:ascii="Times New Roman" w:hAnsi="Times New Roman"/>
          <w:sz w:val="24"/>
          <w:szCs w:val="24"/>
        </w:rPr>
        <w:t>hin Solid Films Journal</w:t>
      </w:r>
      <w:r w:rsidR="00FE26F7">
        <w:rPr>
          <w:rFonts w:ascii="Times New Roman" w:hAnsi="Times New Roman"/>
          <w:sz w:val="24"/>
          <w:szCs w:val="24"/>
        </w:rPr>
        <w:t xml:space="preserve">, </w:t>
      </w:r>
      <w:r w:rsidR="003C5B3E">
        <w:rPr>
          <w:rFonts w:ascii="Times New Roman" w:hAnsi="Times New Roman"/>
          <w:sz w:val="24"/>
          <w:szCs w:val="24"/>
        </w:rPr>
        <w:t xml:space="preserve">Solar Energy, </w:t>
      </w:r>
      <w:r w:rsidR="00FE26F7">
        <w:rPr>
          <w:rFonts w:ascii="Times New Roman" w:hAnsi="Times New Roman"/>
          <w:sz w:val="24"/>
          <w:szCs w:val="24"/>
        </w:rPr>
        <w:t xml:space="preserve">SPIE Optical Engineering and Journal of Applied </w:t>
      </w:r>
      <w:proofErr w:type="spellStart"/>
      <w:r w:rsidR="00FE26F7">
        <w:rPr>
          <w:rFonts w:ascii="Times New Roman" w:hAnsi="Times New Roman"/>
          <w:sz w:val="24"/>
          <w:szCs w:val="24"/>
        </w:rPr>
        <w:t>NanoScience</w:t>
      </w:r>
      <w:proofErr w:type="spellEnd"/>
      <w:r w:rsidR="00021594" w:rsidRPr="00760A74">
        <w:rPr>
          <w:rFonts w:ascii="Times New Roman" w:hAnsi="Times New Roman"/>
          <w:sz w:val="24"/>
          <w:szCs w:val="24"/>
        </w:rPr>
        <w:t>.</w:t>
      </w:r>
    </w:p>
    <w:p w:rsidR="00D76869" w:rsidRPr="00760A74" w:rsidRDefault="00D76869" w:rsidP="004333C4">
      <w:pPr>
        <w:pStyle w:val="ListParagraph"/>
        <w:numPr>
          <w:ilvl w:val="0"/>
          <w:numId w:val="5"/>
        </w:numPr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Conference Session Chair</w:t>
      </w:r>
      <w:r w:rsidR="00FF51C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for the 5</w:t>
      </w:r>
      <w:r w:rsidRPr="00D7686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Southwest Energy Science and Engineering Symposium</w:t>
      </w:r>
      <w:r w:rsidR="00FF51CC">
        <w:rPr>
          <w:rFonts w:ascii="Times New Roman" w:hAnsi="Times New Roman"/>
          <w:sz w:val="24"/>
          <w:szCs w:val="24"/>
        </w:rPr>
        <w:t>, and the College of Engineering Research Forum</w:t>
      </w:r>
      <w:r>
        <w:rPr>
          <w:rFonts w:ascii="Times New Roman" w:hAnsi="Times New Roman"/>
          <w:sz w:val="24"/>
          <w:szCs w:val="24"/>
        </w:rPr>
        <w:t>.</w:t>
      </w:r>
    </w:p>
    <w:p w:rsidR="00F159F6" w:rsidRDefault="005E4C77" w:rsidP="004333C4">
      <w:pPr>
        <w:pStyle w:val="ListParagraph"/>
        <w:numPr>
          <w:ilvl w:val="0"/>
          <w:numId w:val="5"/>
        </w:numPr>
        <w:ind w:left="540" w:hanging="270"/>
        <w:rPr>
          <w:rFonts w:ascii="Times New Roman" w:hAnsi="Times New Roman"/>
          <w:sz w:val="24"/>
          <w:szCs w:val="24"/>
        </w:rPr>
      </w:pPr>
      <w:r w:rsidRPr="00F159F6">
        <w:rPr>
          <w:rFonts w:ascii="Times New Roman" w:hAnsi="Times New Roman"/>
          <w:sz w:val="24"/>
          <w:szCs w:val="24"/>
        </w:rPr>
        <w:t>Professional Memberships: I</w:t>
      </w:r>
      <w:r w:rsidR="00F159F6" w:rsidRPr="00F159F6">
        <w:rPr>
          <w:rFonts w:ascii="Times New Roman" w:hAnsi="Times New Roman"/>
          <w:sz w:val="24"/>
          <w:szCs w:val="24"/>
        </w:rPr>
        <w:t>nstitute of Electrical and Electronics Engineer (I</w:t>
      </w:r>
      <w:r w:rsidRPr="00F159F6">
        <w:rPr>
          <w:rFonts w:ascii="Times New Roman" w:hAnsi="Times New Roman"/>
          <w:sz w:val="24"/>
          <w:szCs w:val="24"/>
        </w:rPr>
        <w:t>EEE</w:t>
      </w:r>
      <w:r w:rsidR="00F159F6" w:rsidRPr="00F159F6">
        <w:rPr>
          <w:rFonts w:ascii="Times New Roman" w:hAnsi="Times New Roman"/>
          <w:sz w:val="24"/>
          <w:szCs w:val="24"/>
        </w:rPr>
        <w:t>)</w:t>
      </w:r>
      <w:r w:rsidRPr="00F159F6">
        <w:rPr>
          <w:rFonts w:ascii="Times New Roman" w:hAnsi="Times New Roman"/>
          <w:sz w:val="24"/>
          <w:szCs w:val="24"/>
        </w:rPr>
        <w:t xml:space="preserve">, </w:t>
      </w:r>
      <w:r w:rsidR="00F159F6" w:rsidRPr="00F159F6">
        <w:rPr>
          <w:rFonts w:ascii="Times New Roman" w:hAnsi="Times New Roman"/>
          <w:sz w:val="24"/>
          <w:szCs w:val="24"/>
        </w:rPr>
        <w:t>Materials Research Society (</w:t>
      </w:r>
      <w:r w:rsidRPr="00F159F6">
        <w:rPr>
          <w:rFonts w:ascii="Times New Roman" w:hAnsi="Times New Roman"/>
          <w:sz w:val="24"/>
          <w:szCs w:val="24"/>
        </w:rPr>
        <w:t>MRS</w:t>
      </w:r>
      <w:r w:rsidR="00F159F6" w:rsidRPr="00F159F6">
        <w:rPr>
          <w:rFonts w:ascii="Times New Roman" w:hAnsi="Times New Roman"/>
          <w:sz w:val="24"/>
          <w:szCs w:val="24"/>
        </w:rPr>
        <w:t>)</w:t>
      </w:r>
      <w:r w:rsidRPr="00F159F6">
        <w:rPr>
          <w:rFonts w:ascii="Times New Roman" w:hAnsi="Times New Roman"/>
          <w:sz w:val="24"/>
          <w:szCs w:val="24"/>
        </w:rPr>
        <w:t xml:space="preserve"> and </w:t>
      </w:r>
      <w:r w:rsidR="00F159F6" w:rsidRPr="00F159F6">
        <w:rPr>
          <w:rFonts w:ascii="Times New Roman" w:hAnsi="Times New Roman"/>
          <w:sz w:val="24"/>
          <w:szCs w:val="24"/>
        </w:rPr>
        <w:t>American Society for Engineering Education (A</w:t>
      </w:r>
      <w:r w:rsidRPr="00F159F6">
        <w:rPr>
          <w:rFonts w:ascii="Times New Roman" w:hAnsi="Times New Roman"/>
          <w:sz w:val="24"/>
          <w:szCs w:val="24"/>
        </w:rPr>
        <w:t>S</w:t>
      </w:r>
      <w:r w:rsidR="00F159F6" w:rsidRPr="00F159F6">
        <w:rPr>
          <w:rFonts w:ascii="Times New Roman" w:hAnsi="Times New Roman"/>
          <w:sz w:val="24"/>
          <w:szCs w:val="24"/>
        </w:rPr>
        <w:t>E</w:t>
      </w:r>
      <w:r w:rsidRPr="00F159F6">
        <w:rPr>
          <w:rFonts w:ascii="Times New Roman" w:hAnsi="Times New Roman"/>
          <w:sz w:val="24"/>
          <w:szCs w:val="24"/>
        </w:rPr>
        <w:t>E</w:t>
      </w:r>
      <w:r w:rsidR="00F159F6" w:rsidRPr="00F159F6">
        <w:rPr>
          <w:rFonts w:ascii="Times New Roman" w:hAnsi="Times New Roman"/>
          <w:sz w:val="24"/>
          <w:szCs w:val="24"/>
        </w:rPr>
        <w:t>)</w:t>
      </w:r>
      <w:r w:rsidR="00F159F6">
        <w:rPr>
          <w:rFonts w:ascii="Times New Roman" w:hAnsi="Times New Roman"/>
          <w:sz w:val="24"/>
          <w:szCs w:val="24"/>
        </w:rPr>
        <w:t>.</w:t>
      </w:r>
    </w:p>
    <w:p w:rsidR="00430753" w:rsidRPr="00F159F6" w:rsidRDefault="00430753" w:rsidP="004333C4">
      <w:pPr>
        <w:pStyle w:val="ListParagraph"/>
        <w:numPr>
          <w:ilvl w:val="0"/>
          <w:numId w:val="5"/>
        </w:numPr>
        <w:ind w:left="540" w:hanging="270"/>
        <w:rPr>
          <w:rFonts w:ascii="Times New Roman" w:hAnsi="Times New Roman"/>
          <w:sz w:val="24"/>
          <w:szCs w:val="24"/>
        </w:rPr>
      </w:pPr>
      <w:r w:rsidRPr="00F159F6">
        <w:rPr>
          <w:rFonts w:ascii="Times New Roman" w:hAnsi="Times New Roman"/>
          <w:sz w:val="24"/>
          <w:szCs w:val="24"/>
        </w:rPr>
        <w:t>User’s and Research Conference Participation</w:t>
      </w:r>
      <w:r w:rsidR="0010290F" w:rsidRPr="00F159F6">
        <w:rPr>
          <w:rFonts w:ascii="Times New Roman" w:hAnsi="Times New Roman"/>
          <w:sz w:val="24"/>
          <w:szCs w:val="24"/>
        </w:rPr>
        <w:t xml:space="preserve"> and Presentations</w:t>
      </w:r>
      <w:r w:rsidRPr="00F159F6">
        <w:rPr>
          <w:rFonts w:ascii="Times New Roman" w:hAnsi="Times New Roman"/>
          <w:sz w:val="24"/>
          <w:szCs w:val="24"/>
        </w:rPr>
        <w:t>:</w:t>
      </w:r>
    </w:p>
    <w:p w:rsidR="00CD050B" w:rsidRDefault="00CD050B" w:rsidP="00CD050B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</w:t>
      </w:r>
      <w:r w:rsidRPr="001B5525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644A">
        <w:rPr>
          <w:rFonts w:ascii="Times New Roman" w:hAnsi="Times New Roman"/>
          <w:sz w:val="24"/>
          <w:szCs w:val="24"/>
        </w:rPr>
        <w:t>IEEE P</w:t>
      </w:r>
      <w:r>
        <w:rPr>
          <w:rFonts w:ascii="Times New Roman" w:hAnsi="Times New Roman"/>
          <w:sz w:val="24"/>
          <w:szCs w:val="24"/>
        </w:rPr>
        <w:t xml:space="preserve">hotovoltaics Specialists Conference, </w:t>
      </w:r>
      <w:r w:rsidR="0008238D">
        <w:rPr>
          <w:rFonts w:ascii="Times New Roman" w:hAnsi="Times New Roman"/>
          <w:sz w:val="24"/>
          <w:szCs w:val="24"/>
        </w:rPr>
        <w:t>Chicago, IL</w:t>
      </w:r>
      <w:r>
        <w:rPr>
          <w:rFonts w:ascii="Times New Roman" w:hAnsi="Times New Roman"/>
          <w:sz w:val="24"/>
          <w:szCs w:val="24"/>
        </w:rPr>
        <w:t>, Perovskite poster presentations, 201</w:t>
      </w:r>
      <w:r w:rsidR="0008238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</w:t>
      </w:r>
    </w:p>
    <w:p w:rsidR="0008238D" w:rsidRPr="00CD050B" w:rsidRDefault="0008238D" w:rsidP="00CD050B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Pr="0008238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International Conference on Inelastic X-ray Scattering (IXS2019), Stony Brook University, NY, Perovskite posters presentations, 2019.</w:t>
      </w:r>
    </w:p>
    <w:p w:rsidR="003C5B3E" w:rsidRDefault="003C5B3E" w:rsidP="003C5B3E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 w:rsidRPr="00527784">
        <w:rPr>
          <w:rFonts w:ascii="Times New Roman" w:hAnsi="Times New Roman"/>
          <w:sz w:val="24"/>
          <w:szCs w:val="24"/>
        </w:rPr>
        <w:t>AVS 64</w:t>
      </w:r>
      <w:r w:rsidRPr="00527784">
        <w:rPr>
          <w:rFonts w:ascii="Times New Roman" w:hAnsi="Times New Roman"/>
          <w:sz w:val="24"/>
          <w:szCs w:val="24"/>
          <w:vertAlign w:val="superscript"/>
        </w:rPr>
        <w:t>th</w:t>
      </w:r>
      <w:r w:rsidRPr="00527784">
        <w:rPr>
          <w:rFonts w:ascii="Times New Roman" w:hAnsi="Times New Roman"/>
          <w:sz w:val="24"/>
          <w:szCs w:val="24"/>
        </w:rPr>
        <w:t xml:space="preserve"> International Symposium, Tampa, FL, “Synchrotron-Based X-ray Spectroscopy Studies of Inorganic-Organic Hybrid Perovskite Materials Surfaces and Properties”, 2017.</w:t>
      </w:r>
    </w:p>
    <w:p w:rsidR="0010290F" w:rsidRDefault="00F5644A" w:rsidP="004333C4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DOE/ NREL HOPE, Golden, CO, “Understanding the power of PV and how our research will be used”</w:t>
      </w:r>
      <w:r w:rsidR="007C2F61">
        <w:rPr>
          <w:rFonts w:ascii="Times New Roman" w:hAnsi="Times New Roman"/>
          <w:sz w:val="24"/>
          <w:szCs w:val="24"/>
        </w:rPr>
        <w:t>, 2016</w:t>
      </w:r>
      <w:r>
        <w:rPr>
          <w:rFonts w:ascii="Times New Roman" w:hAnsi="Times New Roman"/>
          <w:sz w:val="24"/>
          <w:szCs w:val="24"/>
        </w:rPr>
        <w:t>.</w:t>
      </w:r>
    </w:p>
    <w:p w:rsidR="00F5644A" w:rsidRPr="00F5644A" w:rsidRDefault="00F5644A" w:rsidP="004333C4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BNL </w:t>
      </w:r>
      <w:r w:rsidRPr="00F5644A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isiting </w:t>
      </w:r>
      <w:r w:rsidRPr="00F5644A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aculty </w:t>
      </w:r>
      <w:r w:rsidRPr="00F5644A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rogram (VFP), </w:t>
      </w:r>
      <w:r w:rsidR="00F660DF">
        <w:rPr>
          <w:rFonts w:ascii="Times New Roman" w:hAnsi="Times New Roman"/>
          <w:sz w:val="24"/>
          <w:szCs w:val="24"/>
        </w:rPr>
        <w:t>Upton</w:t>
      </w:r>
      <w:r>
        <w:rPr>
          <w:rFonts w:ascii="Times New Roman" w:hAnsi="Times New Roman"/>
          <w:sz w:val="24"/>
          <w:szCs w:val="24"/>
        </w:rPr>
        <w:t xml:space="preserve">, NY, “Perovskite PV, X- and </w:t>
      </w:r>
      <w:r>
        <w:rPr>
          <w:rFonts w:ascii="Times New Roman" w:hAnsi="Times New Roman"/>
          <w:sz w:val="24"/>
          <w:szCs w:val="24"/>
        </w:rPr>
        <w:sym w:font="Symbol" w:char="F067"/>
      </w:r>
      <w:r>
        <w:rPr>
          <w:rFonts w:ascii="Times New Roman" w:hAnsi="Times New Roman"/>
          <w:sz w:val="24"/>
          <w:szCs w:val="24"/>
        </w:rPr>
        <w:t>–ray Detectors”</w:t>
      </w:r>
      <w:r w:rsidR="007C2F61">
        <w:rPr>
          <w:rFonts w:ascii="Times New Roman" w:hAnsi="Times New Roman"/>
          <w:sz w:val="24"/>
          <w:szCs w:val="24"/>
        </w:rPr>
        <w:t>, 2016.</w:t>
      </w:r>
    </w:p>
    <w:p w:rsidR="0010290F" w:rsidRPr="00F5644A" w:rsidRDefault="00F5644A" w:rsidP="004333C4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BNL CFN, </w:t>
      </w:r>
      <w:r w:rsidR="00F660DF">
        <w:rPr>
          <w:rFonts w:ascii="Times New Roman" w:hAnsi="Times New Roman"/>
          <w:sz w:val="24"/>
          <w:szCs w:val="24"/>
        </w:rPr>
        <w:t>Upton</w:t>
      </w:r>
      <w:r>
        <w:rPr>
          <w:rFonts w:ascii="Times New Roman" w:hAnsi="Times New Roman"/>
          <w:sz w:val="24"/>
          <w:szCs w:val="24"/>
        </w:rPr>
        <w:t>, NY, “Perovskite Photovoltaics and Gamma-ray Radiation Detectors Research Highlights”</w:t>
      </w:r>
      <w:r w:rsidR="007C2F61">
        <w:rPr>
          <w:rFonts w:ascii="Times New Roman" w:hAnsi="Times New Roman"/>
          <w:sz w:val="24"/>
          <w:szCs w:val="24"/>
        </w:rPr>
        <w:t>, 2016</w:t>
      </w:r>
      <w:r>
        <w:rPr>
          <w:rFonts w:ascii="Times New Roman" w:hAnsi="Times New Roman"/>
          <w:sz w:val="24"/>
          <w:szCs w:val="24"/>
        </w:rPr>
        <w:t>.</w:t>
      </w:r>
    </w:p>
    <w:p w:rsidR="0010290F" w:rsidRPr="00F5644A" w:rsidRDefault="007C2F61" w:rsidP="004333C4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IEEE Technologies for Sustainability, Ogden, Utah, “Earth Abundant and Nontoxic Material for Low Cost, Thin Film Solar Cells”, 2015.</w:t>
      </w:r>
    </w:p>
    <w:p w:rsidR="0010290F" w:rsidRPr="00F5644A" w:rsidRDefault="0010290F" w:rsidP="004333C4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 w:rsidRPr="00F5644A">
        <w:rPr>
          <w:rFonts w:ascii="Times New Roman" w:hAnsi="Times New Roman"/>
          <w:sz w:val="24"/>
          <w:szCs w:val="24"/>
        </w:rPr>
        <w:t>AVS</w:t>
      </w:r>
      <w:r w:rsidR="001B5525">
        <w:rPr>
          <w:rFonts w:ascii="Times New Roman" w:hAnsi="Times New Roman"/>
          <w:sz w:val="24"/>
          <w:szCs w:val="24"/>
        </w:rPr>
        <w:t xml:space="preserve"> 62</w:t>
      </w:r>
      <w:r w:rsidR="001B5525" w:rsidRPr="001B5525">
        <w:rPr>
          <w:rFonts w:ascii="Times New Roman" w:hAnsi="Times New Roman"/>
          <w:sz w:val="24"/>
          <w:szCs w:val="24"/>
          <w:vertAlign w:val="superscript"/>
        </w:rPr>
        <w:t>nd</w:t>
      </w:r>
      <w:r w:rsidR="001B5525">
        <w:rPr>
          <w:rFonts w:ascii="Times New Roman" w:hAnsi="Times New Roman"/>
          <w:sz w:val="24"/>
          <w:szCs w:val="24"/>
        </w:rPr>
        <w:t xml:space="preserve"> International Symposium, San Jose, CA, “Spin Coating Thin Film CZTS for Efficient, Low-Cost Solar Cells on Flexible Glass Substrates”, 2015. </w:t>
      </w:r>
    </w:p>
    <w:p w:rsidR="00F159F6" w:rsidRPr="00F5644A" w:rsidRDefault="001B5525" w:rsidP="004333C4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</w:t>
      </w:r>
      <w:r w:rsidRPr="001B5525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</w:t>
      </w:r>
      <w:r w:rsidR="00F159F6" w:rsidRPr="00F5644A">
        <w:rPr>
          <w:rFonts w:ascii="Times New Roman" w:hAnsi="Times New Roman"/>
          <w:sz w:val="24"/>
          <w:szCs w:val="24"/>
        </w:rPr>
        <w:t>IEEE P</w:t>
      </w:r>
      <w:r>
        <w:rPr>
          <w:rFonts w:ascii="Times New Roman" w:hAnsi="Times New Roman"/>
          <w:sz w:val="24"/>
          <w:szCs w:val="24"/>
        </w:rPr>
        <w:t>hotovoltaics Specialists Conference, New Orleans, LA, Perovskite poster presentations, 2015.</w:t>
      </w:r>
    </w:p>
    <w:p w:rsidR="00F159F6" w:rsidRPr="00F5644A" w:rsidRDefault="00F159F6" w:rsidP="004333C4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 w:rsidRPr="00F5644A">
        <w:rPr>
          <w:rFonts w:ascii="Times New Roman" w:hAnsi="Times New Roman"/>
          <w:sz w:val="24"/>
          <w:szCs w:val="24"/>
        </w:rPr>
        <w:t>MRS</w:t>
      </w:r>
      <w:r w:rsidR="007419F1">
        <w:rPr>
          <w:rFonts w:ascii="Times New Roman" w:hAnsi="Times New Roman"/>
          <w:sz w:val="24"/>
          <w:szCs w:val="24"/>
        </w:rPr>
        <w:t xml:space="preserve"> 2016 Spring Meeting, Phoenix, AZ, Perovskite and CZTS poster presentations, 2016. </w:t>
      </w:r>
    </w:p>
    <w:p w:rsidR="00430753" w:rsidRPr="00760A74" w:rsidRDefault="00430753" w:rsidP="004333C4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 w:rsidRPr="00760A74">
        <w:rPr>
          <w:rFonts w:ascii="Times New Roman" w:hAnsi="Times New Roman"/>
          <w:sz w:val="24"/>
          <w:szCs w:val="24"/>
        </w:rPr>
        <w:t>Synchrotron User’s Conference at Brookhaven Nat</w:t>
      </w:r>
      <w:r w:rsidR="00FE26F7">
        <w:rPr>
          <w:rFonts w:ascii="Times New Roman" w:hAnsi="Times New Roman"/>
          <w:sz w:val="24"/>
          <w:szCs w:val="24"/>
        </w:rPr>
        <w:t xml:space="preserve">ional Labs, </w:t>
      </w:r>
      <w:r w:rsidR="007419F1">
        <w:rPr>
          <w:rFonts w:ascii="Times New Roman" w:hAnsi="Times New Roman"/>
          <w:sz w:val="24"/>
          <w:szCs w:val="24"/>
        </w:rPr>
        <w:t>Upton</w:t>
      </w:r>
      <w:r w:rsidR="00FE26F7">
        <w:rPr>
          <w:rFonts w:ascii="Times New Roman" w:hAnsi="Times New Roman"/>
          <w:sz w:val="24"/>
          <w:szCs w:val="24"/>
        </w:rPr>
        <w:t>, NY</w:t>
      </w:r>
    </w:p>
    <w:p w:rsidR="00430753" w:rsidRDefault="004D440B" w:rsidP="004333C4">
      <w:pPr>
        <w:pStyle w:val="ListParagraph"/>
        <w:numPr>
          <w:ilvl w:val="1"/>
          <w:numId w:val="5"/>
        </w:numPr>
        <w:ind w:left="72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Hopps Defense</w:t>
      </w:r>
      <w:r w:rsidR="00430753" w:rsidRPr="00760A74">
        <w:rPr>
          <w:rFonts w:ascii="Times New Roman" w:hAnsi="Times New Roman"/>
          <w:sz w:val="24"/>
          <w:szCs w:val="24"/>
        </w:rPr>
        <w:t xml:space="preserve"> Scholars Conference at Morehouse College, Atlanta, GA </w:t>
      </w:r>
    </w:p>
    <w:p w:rsidR="004333C4" w:rsidRDefault="004333C4" w:rsidP="004333C4">
      <w:pPr>
        <w:pStyle w:val="ListParagraph"/>
        <w:rPr>
          <w:rFonts w:ascii="Times New Roman" w:hAnsi="Times New Roman"/>
          <w:sz w:val="24"/>
          <w:szCs w:val="24"/>
        </w:rPr>
      </w:pPr>
    </w:p>
    <w:sectPr w:rsidR="004333C4" w:rsidSect="009822F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F71" w:rsidRDefault="00720F71" w:rsidP="00D31850">
      <w:r>
        <w:separator/>
      </w:r>
    </w:p>
  </w:endnote>
  <w:endnote w:type="continuationSeparator" w:id="0">
    <w:p w:rsidR="00720F71" w:rsidRDefault="00720F71" w:rsidP="00D31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9913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22FA" w:rsidRDefault="00C431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9822FA">
          <w:instrText xml:space="preserve"> PAGE   \* MERGEFORMAT </w:instrText>
        </w:r>
        <w:r>
          <w:fldChar w:fldCharType="separate"/>
        </w:r>
        <w:r w:rsidR="008C1589">
          <w:rPr>
            <w:noProof/>
          </w:rPr>
          <w:t>1</w:t>
        </w:r>
        <w:r>
          <w:rPr>
            <w:noProof/>
          </w:rPr>
          <w:fldChar w:fldCharType="end"/>
        </w:r>
        <w:r w:rsidR="009822FA">
          <w:t xml:space="preserve"> | </w:t>
        </w:r>
        <w:r w:rsidR="009822FA">
          <w:rPr>
            <w:color w:val="7F7F7F" w:themeColor="background1" w:themeShade="7F"/>
            <w:spacing w:val="60"/>
          </w:rPr>
          <w:t>Page</w:t>
        </w:r>
      </w:p>
    </w:sdtContent>
  </w:sdt>
  <w:p w:rsidR="00960CDE" w:rsidRDefault="00960C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F71" w:rsidRDefault="00720F71" w:rsidP="00D31850">
      <w:r>
        <w:separator/>
      </w:r>
    </w:p>
  </w:footnote>
  <w:footnote w:type="continuationSeparator" w:id="0">
    <w:p w:rsidR="00720F71" w:rsidRDefault="00720F71" w:rsidP="00D31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78E9"/>
    <w:multiLevelType w:val="hybridMultilevel"/>
    <w:tmpl w:val="CE869D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6D25842"/>
    <w:multiLevelType w:val="hybridMultilevel"/>
    <w:tmpl w:val="31C49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0070F"/>
    <w:multiLevelType w:val="hybridMultilevel"/>
    <w:tmpl w:val="0AE418F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2BB06BB"/>
    <w:multiLevelType w:val="hybridMultilevel"/>
    <w:tmpl w:val="AA7E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90376"/>
    <w:multiLevelType w:val="hybridMultilevel"/>
    <w:tmpl w:val="CE869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5413E"/>
    <w:multiLevelType w:val="hybridMultilevel"/>
    <w:tmpl w:val="73D05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B7260"/>
    <w:multiLevelType w:val="hybridMultilevel"/>
    <w:tmpl w:val="50F2E8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5260BE"/>
    <w:multiLevelType w:val="hybridMultilevel"/>
    <w:tmpl w:val="25243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FE324D"/>
    <w:multiLevelType w:val="multilevel"/>
    <w:tmpl w:val="002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C14A36"/>
    <w:multiLevelType w:val="hybridMultilevel"/>
    <w:tmpl w:val="68FC146C"/>
    <w:lvl w:ilvl="0" w:tplc="463CBB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52AD5"/>
    <w:multiLevelType w:val="hybridMultilevel"/>
    <w:tmpl w:val="D82485DE"/>
    <w:lvl w:ilvl="0" w:tplc="108634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A6B45"/>
    <w:multiLevelType w:val="hybridMultilevel"/>
    <w:tmpl w:val="0E341F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9tr9p09d50rf9esx2npwps3zp0exzarw2zx&quot;&gt;CZTS&lt;record-ids&gt;&lt;item&gt;489&lt;/item&gt;&lt;/record-ids&gt;&lt;/item&gt;&lt;/Libraries&gt;"/>
  </w:docVars>
  <w:rsids>
    <w:rsidRoot w:val="00BB11A5"/>
    <w:rsid w:val="00005D08"/>
    <w:rsid w:val="00021594"/>
    <w:rsid w:val="000326E5"/>
    <w:rsid w:val="000572B5"/>
    <w:rsid w:val="000603B9"/>
    <w:rsid w:val="0008238D"/>
    <w:rsid w:val="00086A14"/>
    <w:rsid w:val="000C42CC"/>
    <w:rsid w:val="000D20EF"/>
    <w:rsid w:val="000D271B"/>
    <w:rsid w:val="000E03BA"/>
    <w:rsid w:val="000E06ED"/>
    <w:rsid w:val="0010155C"/>
    <w:rsid w:val="0010290F"/>
    <w:rsid w:val="001139E7"/>
    <w:rsid w:val="00124CB1"/>
    <w:rsid w:val="001257D5"/>
    <w:rsid w:val="00147647"/>
    <w:rsid w:val="0016357A"/>
    <w:rsid w:val="001729A2"/>
    <w:rsid w:val="00176D99"/>
    <w:rsid w:val="00180091"/>
    <w:rsid w:val="0018301A"/>
    <w:rsid w:val="00191BDA"/>
    <w:rsid w:val="001B23C5"/>
    <w:rsid w:val="001B5525"/>
    <w:rsid w:val="001C4BF1"/>
    <w:rsid w:val="001C7607"/>
    <w:rsid w:val="001E485F"/>
    <w:rsid w:val="00232B43"/>
    <w:rsid w:val="002571A2"/>
    <w:rsid w:val="0026051C"/>
    <w:rsid w:val="00273F27"/>
    <w:rsid w:val="00283010"/>
    <w:rsid w:val="002A0B20"/>
    <w:rsid w:val="002B04F2"/>
    <w:rsid w:val="002D0DEE"/>
    <w:rsid w:val="00315561"/>
    <w:rsid w:val="00324C24"/>
    <w:rsid w:val="00363272"/>
    <w:rsid w:val="0037640B"/>
    <w:rsid w:val="003C5B3E"/>
    <w:rsid w:val="003D4BA6"/>
    <w:rsid w:val="003E172E"/>
    <w:rsid w:val="003F2760"/>
    <w:rsid w:val="00401908"/>
    <w:rsid w:val="00430753"/>
    <w:rsid w:val="004333C4"/>
    <w:rsid w:val="00453B93"/>
    <w:rsid w:val="00465034"/>
    <w:rsid w:val="00466FF7"/>
    <w:rsid w:val="00487060"/>
    <w:rsid w:val="004D440B"/>
    <w:rsid w:val="004E2638"/>
    <w:rsid w:val="004E3D58"/>
    <w:rsid w:val="0051181A"/>
    <w:rsid w:val="00513991"/>
    <w:rsid w:val="005146CE"/>
    <w:rsid w:val="005252CA"/>
    <w:rsid w:val="00531C08"/>
    <w:rsid w:val="005473DA"/>
    <w:rsid w:val="00571720"/>
    <w:rsid w:val="00573280"/>
    <w:rsid w:val="005738E1"/>
    <w:rsid w:val="00591DD3"/>
    <w:rsid w:val="005B36F1"/>
    <w:rsid w:val="005B3795"/>
    <w:rsid w:val="005B4405"/>
    <w:rsid w:val="005D0192"/>
    <w:rsid w:val="005E4C77"/>
    <w:rsid w:val="005F06BE"/>
    <w:rsid w:val="005F5B81"/>
    <w:rsid w:val="00611056"/>
    <w:rsid w:val="00627DD9"/>
    <w:rsid w:val="00634EE8"/>
    <w:rsid w:val="0064563E"/>
    <w:rsid w:val="00665781"/>
    <w:rsid w:val="006839B0"/>
    <w:rsid w:val="006A19B3"/>
    <w:rsid w:val="006C670E"/>
    <w:rsid w:val="00710FCE"/>
    <w:rsid w:val="00720F71"/>
    <w:rsid w:val="00733550"/>
    <w:rsid w:val="007349A1"/>
    <w:rsid w:val="007419F1"/>
    <w:rsid w:val="007561A3"/>
    <w:rsid w:val="00760A74"/>
    <w:rsid w:val="00776C54"/>
    <w:rsid w:val="00794ECE"/>
    <w:rsid w:val="007B34E0"/>
    <w:rsid w:val="007C1056"/>
    <w:rsid w:val="007C2F61"/>
    <w:rsid w:val="007E1443"/>
    <w:rsid w:val="00804E80"/>
    <w:rsid w:val="00814250"/>
    <w:rsid w:val="008253FC"/>
    <w:rsid w:val="008344ED"/>
    <w:rsid w:val="008415B9"/>
    <w:rsid w:val="0084194E"/>
    <w:rsid w:val="00851F45"/>
    <w:rsid w:val="008928FA"/>
    <w:rsid w:val="00892CA1"/>
    <w:rsid w:val="008C1589"/>
    <w:rsid w:val="008C7FE8"/>
    <w:rsid w:val="008D3ADF"/>
    <w:rsid w:val="008D6BC2"/>
    <w:rsid w:val="008D7D02"/>
    <w:rsid w:val="009027E2"/>
    <w:rsid w:val="00903B3F"/>
    <w:rsid w:val="009126E8"/>
    <w:rsid w:val="00933ABD"/>
    <w:rsid w:val="009347BD"/>
    <w:rsid w:val="009433CC"/>
    <w:rsid w:val="00951A01"/>
    <w:rsid w:val="009528AB"/>
    <w:rsid w:val="0095511F"/>
    <w:rsid w:val="00960CDE"/>
    <w:rsid w:val="00975B82"/>
    <w:rsid w:val="009822FA"/>
    <w:rsid w:val="00984E39"/>
    <w:rsid w:val="009B12F2"/>
    <w:rsid w:val="009B39A5"/>
    <w:rsid w:val="009B43A2"/>
    <w:rsid w:val="009B7C47"/>
    <w:rsid w:val="009D6456"/>
    <w:rsid w:val="009F168A"/>
    <w:rsid w:val="00A17F6C"/>
    <w:rsid w:val="00A761CD"/>
    <w:rsid w:val="00AC3676"/>
    <w:rsid w:val="00AC484D"/>
    <w:rsid w:val="00AE2557"/>
    <w:rsid w:val="00B00E7C"/>
    <w:rsid w:val="00B01880"/>
    <w:rsid w:val="00B2326F"/>
    <w:rsid w:val="00B54762"/>
    <w:rsid w:val="00B655A8"/>
    <w:rsid w:val="00B80726"/>
    <w:rsid w:val="00B968E7"/>
    <w:rsid w:val="00BB11A5"/>
    <w:rsid w:val="00BC4F7F"/>
    <w:rsid w:val="00C05C70"/>
    <w:rsid w:val="00C35A54"/>
    <w:rsid w:val="00C431A0"/>
    <w:rsid w:val="00C434F5"/>
    <w:rsid w:val="00C921D6"/>
    <w:rsid w:val="00CB2D7B"/>
    <w:rsid w:val="00CD050B"/>
    <w:rsid w:val="00CE0FB2"/>
    <w:rsid w:val="00CF7247"/>
    <w:rsid w:val="00CF7B1F"/>
    <w:rsid w:val="00D07E34"/>
    <w:rsid w:val="00D31850"/>
    <w:rsid w:val="00D370C6"/>
    <w:rsid w:val="00D76869"/>
    <w:rsid w:val="00D84E6A"/>
    <w:rsid w:val="00D9352B"/>
    <w:rsid w:val="00DA4C53"/>
    <w:rsid w:val="00DD78C0"/>
    <w:rsid w:val="00DE3EF6"/>
    <w:rsid w:val="00E07E18"/>
    <w:rsid w:val="00E2169F"/>
    <w:rsid w:val="00E274AA"/>
    <w:rsid w:val="00E3693A"/>
    <w:rsid w:val="00E37150"/>
    <w:rsid w:val="00E53842"/>
    <w:rsid w:val="00E753B8"/>
    <w:rsid w:val="00EA6D97"/>
    <w:rsid w:val="00EA7897"/>
    <w:rsid w:val="00EB7437"/>
    <w:rsid w:val="00EC6DB5"/>
    <w:rsid w:val="00EE1FD9"/>
    <w:rsid w:val="00EF5E24"/>
    <w:rsid w:val="00EF6574"/>
    <w:rsid w:val="00F159F6"/>
    <w:rsid w:val="00F15B12"/>
    <w:rsid w:val="00F44A2A"/>
    <w:rsid w:val="00F5644A"/>
    <w:rsid w:val="00F56CA2"/>
    <w:rsid w:val="00F647EF"/>
    <w:rsid w:val="00F660DF"/>
    <w:rsid w:val="00F838B0"/>
    <w:rsid w:val="00F87195"/>
    <w:rsid w:val="00FB3C2D"/>
    <w:rsid w:val="00FC477D"/>
    <w:rsid w:val="00FC63AA"/>
    <w:rsid w:val="00FE26F7"/>
    <w:rsid w:val="00FF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C54"/>
  </w:style>
  <w:style w:type="paragraph" w:styleId="Heading1">
    <w:name w:val="heading 1"/>
    <w:basedOn w:val="Normal"/>
    <w:link w:val="Heading1Char"/>
    <w:uiPriority w:val="9"/>
    <w:qFormat/>
    <w:rsid w:val="00F871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1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28FA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5511F"/>
    <w:pPr>
      <w:ind w:left="720"/>
      <w:contextualSpacing/>
    </w:pPr>
  </w:style>
  <w:style w:type="table" w:styleId="TableGrid">
    <w:name w:val="Table Grid"/>
    <w:basedOn w:val="TableNormal"/>
    <w:uiPriority w:val="59"/>
    <w:rsid w:val="00D31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850"/>
  </w:style>
  <w:style w:type="paragraph" w:styleId="Footer">
    <w:name w:val="footer"/>
    <w:basedOn w:val="Normal"/>
    <w:link w:val="FooterChar"/>
    <w:uiPriority w:val="99"/>
    <w:unhideWhenUsed/>
    <w:rsid w:val="00D31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850"/>
  </w:style>
  <w:style w:type="paragraph" w:styleId="BalloonText">
    <w:name w:val="Balloon Text"/>
    <w:basedOn w:val="Normal"/>
    <w:link w:val="BalloonTextChar"/>
    <w:uiPriority w:val="99"/>
    <w:semiHidden/>
    <w:unhideWhenUsed/>
    <w:rsid w:val="00E27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AA"/>
    <w:rPr>
      <w:rFonts w:ascii="Tahoma" w:hAnsi="Tahoma" w:cs="Tahoma"/>
      <w:sz w:val="16"/>
      <w:szCs w:val="16"/>
    </w:rPr>
  </w:style>
  <w:style w:type="paragraph" w:customStyle="1" w:styleId="EndNoteBibliography">
    <w:name w:val="EndNote Bibliography"/>
    <w:basedOn w:val="Normal"/>
    <w:link w:val="EndNoteBibliographyChar"/>
    <w:rsid w:val="00FB3C2D"/>
    <w:pPr>
      <w:spacing w:after="200"/>
    </w:pPr>
    <w:rPr>
      <w:rFonts w:eastAsia="Calibri"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B3C2D"/>
    <w:rPr>
      <w:rFonts w:eastAsia="Calibri" w:cs="Arial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28AB"/>
  </w:style>
  <w:style w:type="paragraph" w:customStyle="1" w:styleId="Default">
    <w:name w:val="Default"/>
    <w:rsid w:val="0018301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9347BD"/>
    <w:pPr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9347BD"/>
    <w:rPr>
      <w:rFonts w:cs="Arial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F871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1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6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1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3246">
                  <w:marLeft w:val="200"/>
                  <w:marRight w:val="42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5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3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  <w:div w:id="2042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hodges@utep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ebhodges.ece.utep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A13325-3C7F-49F5-8C8D-938DF1D8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8507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drhodges</dc:creator>
  <cp:lastModifiedBy>dhodges</cp:lastModifiedBy>
  <cp:revision>12</cp:revision>
  <cp:lastPrinted>2019-04-26T20:02:00Z</cp:lastPrinted>
  <dcterms:created xsi:type="dcterms:W3CDTF">2018-02-27T00:21:00Z</dcterms:created>
  <dcterms:modified xsi:type="dcterms:W3CDTF">2019-05-05T21:30:00Z</dcterms:modified>
</cp:coreProperties>
</file>