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E680D" w14:textId="77777777" w:rsidR="003F3951" w:rsidRDefault="00000000" w:rsidP="00F90B8F">
      <w:pPr>
        <w:jc w:val="center"/>
      </w:pPr>
      <w:r>
        <w:rPr>
          <w:rFonts w:ascii="Aptos Display" w:hAnsi="Aptos Display"/>
          <w:b/>
          <w:color w:val="111111"/>
          <w:sz w:val="72"/>
        </w:rPr>
        <w:t>REMZAR</w:t>
      </w:r>
    </w:p>
    <w:p w14:paraId="5A6CAB2B" w14:textId="77777777" w:rsidR="00F7332A" w:rsidRDefault="00F7332A" w:rsidP="00F90B8F">
      <w:pPr>
        <w:pStyle w:val="NormalWeb"/>
        <w:jc w:val="center"/>
      </w:pPr>
      <w:r>
        <w:rPr>
          <w:rStyle w:val="Strong"/>
        </w:rPr>
        <w:t>An Energy-Efficient, Single-Binary, Post-Quantum Layer-1 Blockchain</w:t>
      </w:r>
    </w:p>
    <w:p w14:paraId="15EF82E4" w14:textId="77777777" w:rsidR="00F7332A" w:rsidRDefault="00F7332A" w:rsidP="00F90B8F">
      <w:pPr>
        <w:pStyle w:val="NormalWeb"/>
        <w:jc w:val="center"/>
        <w:rPr>
          <w:rStyle w:val="Emphasis"/>
        </w:rPr>
      </w:pPr>
      <w:r>
        <w:rPr>
          <w:rStyle w:val="Emphasis"/>
        </w:rPr>
        <w:t>Built as a sovereign base layer for verified data.</w:t>
      </w:r>
    </w:p>
    <w:p w14:paraId="645D1B38" w14:textId="77777777" w:rsidR="00F7332A" w:rsidRDefault="00F7332A" w:rsidP="00F90B8F">
      <w:pPr>
        <w:pStyle w:val="NormalWeb"/>
        <w:jc w:val="center"/>
      </w:pPr>
    </w:p>
    <w:p w14:paraId="048C53BA" w14:textId="786337DF" w:rsidR="009B1AB5" w:rsidRDefault="00F91A08" w:rsidP="00F90B8F">
      <w:pPr>
        <w:pStyle w:val="NormalWeb"/>
        <w:jc w:val="center"/>
      </w:pPr>
      <w:r>
        <w:rPr>
          <w:noProof/>
        </w:rPr>
        <w:drawing>
          <wp:inline distT="0" distB="0" distL="0" distR="0" wp14:anchorId="2183BA6C" wp14:editId="2C2996F2">
            <wp:extent cx="450273" cy="433725"/>
            <wp:effectExtent l="0" t="0" r="6985" b="4445"/>
            <wp:docPr id="84590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653" cy="456246"/>
                    </a:xfrm>
                    <a:prstGeom prst="rect">
                      <a:avLst/>
                    </a:prstGeom>
                    <a:noFill/>
                    <a:ln>
                      <a:noFill/>
                    </a:ln>
                  </pic:spPr>
                </pic:pic>
              </a:graphicData>
            </a:graphic>
          </wp:inline>
        </w:drawing>
      </w:r>
    </w:p>
    <w:p w14:paraId="59F60F6E" w14:textId="77777777" w:rsidR="003F3951" w:rsidRDefault="003F3951" w:rsidP="00F90B8F">
      <w:pPr>
        <w:jc w:val="center"/>
      </w:pPr>
    </w:p>
    <w:p w14:paraId="4FBAC92D" w14:textId="77777777" w:rsidR="003F3951" w:rsidRDefault="00000000" w:rsidP="00F90B8F">
      <w:pPr>
        <w:jc w:val="center"/>
      </w:pPr>
      <w:r>
        <w:rPr>
          <w:b/>
          <w:sz w:val="36"/>
        </w:rPr>
        <w:t>Whitepaper</w:t>
      </w:r>
    </w:p>
    <w:p w14:paraId="4BC4917F" w14:textId="77777777" w:rsidR="003F3951" w:rsidRDefault="003F3951" w:rsidP="00F90B8F">
      <w:pPr>
        <w:jc w:val="center"/>
      </w:pPr>
    </w:p>
    <w:p w14:paraId="4F0EA049" w14:textId="77777777" w:rsidR="003F3951" w:rsidRDefault="003F3951" w:rsidP="00F90B8F">
      <w:pPr>
        <w:jc w:val="center"/>
      </w:pPr>
    </w:p>
    <w:p w14:paraId="7F27E09D" w14:textId="77777777" w:rsidR="003F3951" w:rsidRDefault="003F3951" w:rsidP="00F90B8F">
      <w:pPr>
        <w:jc w:val="center"/>
      </w:pPr>
    </w:p>
    <w:p w14:paraId="37E0EDE8" w14:textId="77777777" w:rsidR="003F3951" w:rsidRDefault="003F3951" w:rsidP="00F90B8F">
      <w:pPr>
        <w:jc w:val="center"/>
      </w:pPr>
    </w:p>
    <w:p w14:paraId="1911D904" w14:textId="77777777" w:rsidR="009B1AB5" w:rsidRDefault="009B1AB5" w:rsidP="00F90B8F">
      <w:pPr>
        <w:jc w:val="center"/>
      </w:pPr>
    </w:p>
    <w:p w14:paraId="4B13B552" w14:textId="77777777" w:rsidR="003F3951" w:rsidRDefault="003F3951" w:rsidP="00F90B8F">
      <w:pPr>
        <w:jc w:val="center"/>
      </w:pPr>
    </w:p>
    <w:p w14:paraId="4E1FF509" w14:textId="77777777" w:rsidR="003F3951" w:rsidRDefault="00000000" w:rsidP="00F90B8F">
      <w:pPr>
        <w:jc w:val="center"/>
      </w:pPr>
      <w:r>
        <w:rPr>
          <w:sz w:val="23"/>
        </w:rPr>
        <w:t>Protocol Version 1.0.0</w:t>
      </w:r>
    </w:p>
    <w:p w14:paraId="3B0849D7" w14:textId="77777777" w:rsidR="003F3951" w:rsidRDefault="00000000" w:rsidP="00F90B8F">
      <w:pPr>
        <w:jc w:val="center"/>
      </w:pPr>
      <w:proofErr w:type="spellStart"/>
      <w:r>
        <w:rPr>
          <w:sz w:val="23"/>
        </w:rPr>
        <w:t>Mainnet</w:t>
      </w:r>
      <w:proofErr w:type="spellEnd"/>
      <w:r>
        <w:rPr>
          <w:sz w:val="23"/>
        </w:rPr>
        <w:t xml:space="preserve"> start date: 2026-06-26</w:t>
      </w:r>
    </w:p>
    <w:p w14:paraId="48058257" w14:textId="77777777" w:rsidR="003F3951" w:rsidRDefault="00000000" w:rsidP="00F90B8F">
      <w:pPr>
        <w:jc w:val="center"/>
      </w:pPr>
      <w:r>
        <w:rPr>
          <w:sz w:val="23"/>
        </w:rPr>
        <w:t>Author: Ronald Delamotte</w:t>
      </w:r>
    </w:p>
    <w:p w14:paraId="16661727" w14:textId="77777777" w:rsidR="003F3951" w:rsidRDefault="00000000" w:rsidP="00F90B8F">
      <w:pPr>
        <w:jc w:val="center"/>
      </w:pPr>
      <w:proofErr w:type="spellStart"/>
      <w:r>
        <w:rPr>
          <w:sz w:val="23"/>
        </w:rPr>
        <w:t>Remzar</w:t>
      </w:r>
      <w:proofErr w:type="spellEnd"/>
      <w:r>
        <w:rPr>
          <w:sz w:val="23"/>
        </w:rPr>
        <w:t xml:space="preserve"> Blockchain</w:t>
      </w:r>
    </w:p>
    <w:p w14:paraId="6592FAF3" w14:textId="77777777" w:rsidR="003F3951" w:rsidRDefault="003F3951" w:rsidP="00F90B8F">
      <w:pPr>
        <w:jc w:val="center"/>
      </w:pPr>
      <w:hyperlink r:id="rId9">
        <w:r>
          <w:rPr>
            <w:color w:val="0563C1"/>
            <w:u w:val="single"/>
          </w:rPr>
          <w:t>www.remzarchain.com</w:t>
        </w:r>
      </w:hyperlink>
    </w:p>
    <w:p w14:paraId="52B21691" w14:textId="77777777" w:rsidR="003F3951" w:rsidRDefault="00000000" w:rsidP="00F90B8F">
      <w:pPr>
        <w:jc w:val="center"/>
      </w:pPr>
      <w:r>
        <w:rPr>
          <w:sz w:val="23"/>
        </w:rPr>
        <w:t>2026</w:t>
      </w:r>
    </w:p>
    <w:p w14:paraId="15188DCC" w14:textId="77777777" w:rsidR="003F3951" w:rsidRDefault="00000000" w:rsidP="00F90B8F">
      <w:pPr>
        <w:jc w:val="both"/>
      </w:pPr>
      <w:r>
        <w:br w:type="page"/>
      </w:r>
    </w:p>
    <w:p w14:paraId="7CE35D1D" w14:textId="77777777" w:rsidR="00290BB2" w:rsidRPr="00290BB2" w:rsidRDefault="00290BB2" w:rsidP="00F90B8F">
      <w:pPr>
        <w:spacing w:before="100" w:beforeAutospacing="1" w:after="100" w:afterAutospacing="1" w:line="240" w:lineRule="auto"/>
        <w:jc w:val="both"/>
        <w:outlineLvl w:val="1"/>
        <w:rPr>
          <w:rFonts w:asciiTheme="majorHAnsi" w:eastAsia="Times New Roman" w:hAnsiTheme="majorHAnsi" w:cstheme="majorHAnsi"/>
          <w:b/>
          <w:bCs/>
          <w:sz w:val="34"/>
          <w:szCs w:val="34"/>
          <w:lang w:eastAsia="zh-CN"/>
        </w:rPr>
      </w:pPr>
      <w:r w:rsidRPr="00290BB2">
        <w:rPr>
          <w:rFonts w:asciiTheme="majorHAnsi" w:eastAsia="Times New Roman" w:hAnsiTheme="majorHAnsi" w:cstheme="majorHAnsi"/>
          <w:b/>
          <w:bCs/>
          <w:sz w:val="34"/>
          <w:szCs w:val="34"/>
          <w:lang w:eastAsia="zh-CN"/>
        </w:rPr>
        <w:lastRenderedPageBreak/>
        <w:t>Document Status and Scope</w:t>
      </w:r>
    </w:p>
    <w:p w14:paraId="39781AC5" w14:textId="77777777" w:rsidR="00290BB2" w:rsidRPr="00290BB2" w:rsidRDefault="00290BB2" w:rsidP="00F90B8F">
      <w:pPr>
        <w:spacing w:before="100" w:beforeAutospacing="1" w:after="100" w:afterAutospacing="1" w:line="240" w:lineRule="auto"/>
        <w:jc w:val="both"/>
        <w:rPr>
          <w:rFonts w:eastAsia="Times New Roman" w:cstheme="majorHAnsi"/>
          <w:szCs w:val="21"/>
          <w:lang w:eastAsia="zh-CN"/>
        </w:rPr>
      </w:pPr>
      <w:proofErr w:type="spellStart"/>
      <w:r w:rsidRPr="00290BB2">
        <w:rPr>
          <w:rFonts w:eastAsia="Times New Roman" w:cstheme="majorHAnsi"/>
          <w:szCs w:val="21"/>
          <w:lang w:eastAsia="zh-CN"/>
        </w:rPr>
        <w:t>Remzar</w:t>
      </w:r>
      <w:proofErr w:type="spellEnd"/>
      <w:r w:rsidRPr="00290BB2">
        <w:rPr>
          <w:rFonts w:eastAsia="Times New Roman" w:cstheme="majorHAnsi"/>
          <w:szCs w:val="21"/>
          <w:lang w:eastAsia="zh-CN"/>
        </w:rPr>
        <w:t xml:space="preserve"> is presented as a working Rust-based Layer-1 blockchain implementation, not as a purely theoretical proposal. This whitepaper focuses on the base protocol: node operation, storage, networking, post-quantum cryptography, Proof of Registry consensus, economics, security boundaries, and the operational roadmap.</w:t>
      </w:r>
    </w:p>
    <w:p w14:paraId="0D420838" w14:textId="77777777" w:rsidR="003F3951" w:rsidRDefault="00000000" w:rsidP="00F90B8F">
      <w:pPr>
        <w:pStyle w:val="Heading1"/>
        <w:jc w:val="both"/>
      </w:pPr>
      <w:r>
        <w:t>Abstract</w:t>
      </w:r>
    </w:p>
    <w:p w14:paraId="3942121A" w14:textId="77777777" w:rsidR="003F3951" w:rsidRDefault="00000000" w:rsidP="00F90B8F">
      <w:pPr>
        <w:jc w:val="both"/>
      </w:pPr>
      <w:proofErr w:type="spellStart"/>
      <w:r>
        <w:t>Remzar</w:t>
      </w:r>
      <w:proofErr w:type="spellEnd"/>
      <w:r>
        <w:t xml:space="preserve"> is a single-binary, post-quantum-oriented Layer-1 blockchain implemented in Rust. It is designed to make a public blockchain network practical to operate from one executable while preserving bounded validation rules, deterministic block production, local wallet ownership, and built-in auditability. A </w:t>
      </w:r>
      <w:proofErr w:type="spellStart"/>
      <w:r>
        <w:t>Remzar</w:t>
      </w:r>
      <w:proofErr w:type="spellEnd"/>
      <w:r>
        <w:t xml:space="preserve"> node combines wallet generation, encrypted key storage, database initialization, peer-to-peer networking, validator registration, block production, transfers, chain inspection, diagnostics, and audit export through a guided command-line workflow.</w:t>
      </w:r>
    </w:p>
    <w:p w14:paraId="36BD4D68" w14:textId="77777777" w:rsidR="003F3951" w:rsidRDefault="00000000" w:rsidP="00F90B8F">
      <w:pPr>
        <w:jc w:val="both"/>
      </w:pPr>
      <w:proofErr w:type="spellStart"/>
      <w:r>
        <w:t>Remzar</w:t>
      </w:r>
      <w:proofErr w:type="spellEnd"/>
      <w:r>
        <w:t xml:space="preserve"> replaces energy-race mining with Proof of Registry (</w:t>
      </w:r>
      <w:proofErr w:type="spellStart"/>
      <w:r>
        <w:t>PoR</w:t>
      </w:r>
      <w:proofErr w:type="spellEnd"/>
      <w:r>
        <w:t>), a deterministic validator-participation model built around an explicit on-chain registry, validator warmup, quarantine, heartbeat renewal, lease expiry, dead-peer eviction, and deterministic leader selection. Blocks are organized around 30-second slots. A short 2-second local pacing puzzle acts as rate control, not as competitive Proof-of-Work. Within each slot, deterministic failover rounds allow the network to move past unavailable leaders without changing the outer block cadence.</w:t>
      </w:r>
    </w:p>
    <w:p w14:paraId="174F6015" w14:textId="77777777" w:rsidR="003F3951" w:rsidRDefault="00000000" w:rsidP="00F90B8F">
      <w:pPr>
        <w:jc w:val="both"/>
      </w:pPr>
      <w:proofErr w:type="spellStart"/>
      <w:r>
        <w:t>Remzar’s</w:t>
      </w:r>
      <w:proofErr w:type="spellEnd"/>
      <w:r>
        <w:t xml:space="preserve"> cryptographic model is centered on post-quantum primitives. Block batches are committed through Merkle roots and attested with one ML-DSA-65 signature per block, making signature verification an </w:t>
      </w:r>
      <w:proofErr w:type="gramStart"/>
      <w:r>
        <w:t>O(</w:t>
      </w:r>
      <w:proofErr w:type="gramEnd"/>
      <w:r>
        <w:t xml:space="preserve">1) block-level operation instead of an O(N) transaction-level bottleneck. </w:t>
      </w:r>
      <w:proofErr w:type="spellStart"/>
      <w:r>
        <w:t>Remzar</w:t>
      </w:r>
      <w:proofErr w:type="spellEnd"/>
      <w:r>
        <w:t xml:space="preserve"> uses BLAKE3-style hashing and 64-byte commitments for fast integrity checks, while wallet storage is protected with passphrase hardening, authenticated encryption, and memory-hygiene discipline.</w:t>
      </w:r>
    </w:p>
    <w:p w14:paraId="5B25BC2D" w14:textId="6D9E14D1" w:rsidR="003F3951" w:rsidRDefault="00000000" w:rsidP="00F90B8F">
      <w:pPr>
        <w:jc w:val="both"/>
      </w:pPr>
      <w:r>
        <w:t xml:space="preserve">The native asset, REMZAR, has a </w:t>
      </w:r>
      <w:r w:rsidR="006E05EC">
        <w:t>total</w:t>
      </w:r>
      <w:r>
        <w:t xml:space="preserve"> maximum supply of 200</w:t>
      </w:r>
      <w:r w:rsidR="00466DC9">
        <w:t xml:space="preserve"> million</w:t>
      </w:r>
      <w:r>
        <w:t xml:space="preserve"> coins. Issuance comes from validator block rewards only. The reward schedule steps down through fixed 500,000-block eras and then enters a 1 REMZAR-per-block stabilized tail until the supply cap is exhausted</w:t>
      </w:r>
      <w:r w:rsidR="00355885">
        <w:t xml:space="preserve"> around the year 21</w:t>
      </w:r>
      <w:r w:rsidR="003D20A9">
        <w:t>72</w:t>
      </w:r>
      <w:r>
        <w:t>. The design goal is a chain that ordinary operators can run locally, organizations can audit directly, and future cryptographic upgrades can be introduced deterministically without abandoning protocol simplicity.</w:t>
      </w:r>
    </w:p>
    <w:p w14:paraId="51B0ED2D" w14:textId="77777777" w:rsidR="003F3951" w:rsidRDefault="00000000" w:rsidP="00F90B8F">
      <w:pPr>
        <w:pStyle w:val="Heading1"/>
        <w:jc w:val="both"/>
      </w:pPr>
      <w:r>
        <w:t>1. Introduction</w:t>
      </w:r>
    </w:p>
    <w:p w14:paraId="0B87C798" w14:textId="77777777" w:rsidR="003F3951" w:rsidRDefault="00000000" w:rsidP="00F90B8F">
      <w:pPr>
        <w:jc w:val="both"/>
      </w:pPr>
      <w:r>
        <w:t>Most Layer-1 blockchain systems impose a gap between the ideal of self-sovereign participation and the practical work required to run infrastructure. Nodes may require multiple services, complicated configuration, external indexers, hosted APIs, or specialized DevOps knowledge. As a result, users and organizations often depend on third-party infrastructure even when the protocol itself is public.</w:t>
      </w:r>
    </w:p>
    <w:p w14:paraId="7300C970" w14:textId="77777777" w:rsidR="003F3951" w:rsidRDefault="00000000" w:rsidP="00F90B8F">
      <w:pPr>
        <w:jc w:val="both"/>
      </w:pPr>
      <w:proofErr w:type="spellStart"/>
      <w:r>
        <w:t>Remzar</w:t>
      </w:r>
      <w:proofErr w:type="spellEnd"/>
      <w:r>
        <w:t xml:space="preserve"> is built around the opposite assumption: a base-layer blockchain should be operable by a normal user or organization from a single program. The node should create its own local storage layout, guide the operator through wallet creation, connect to peers, produce and verify blocks, expose balances, send transfers, export logs, and generate audit reports without requiring hidden services or fragile scripts.</w:t>
      </w:r>
    </w:p>
    <w:p w14:paraId="003CC8E0" w14:textId="77777777" w:rsidR="003F3951" w:rsidRDefault="00000000" w:rsidP="00F90B8F">
      <w:pPr>
        <w:jc w:val="both"/>
      </w:pPr>
      <w:r>
        <w:t xml:space="preserve">The </w:t>
      </w:r>
      <w:proofErr w:type="spellStart"/>
      <w:r>
        <w:t>Remzar</w:t>
      </w:r>
      <w:proofErr w:type="spellEnd"/>
      <w:r>
        <w:t xml:space="preserve"> design is intentionally conservative at the base layer. The chain uses fixed protocol constants, bounded input sizes, deterministic timing, explicit validator membership, and strict storage boundaries. Rather than pushing all complexity into the base protocol, </w:t>
      </w:r>
      <w:proofErr w:type="spellStart"/>
      <w:r>
        <w:t>Remzar</w:t>
      </w:r>
      <w:proofErr w:type="spellEnd"/>
      <w:r>
        <w:t xml:space="preserve"> keeps the Layer-1 readable and auditable while leaving higher-frequency or experimental functionality to optional utilities, mini-chains, sidechains, or future research tracks.</w:t>
      </w:r>
    </w:p>
    <w:p w14:paraId="36F2DE2A" w14:textId="77777777" w:rsidR="003F3951" w:rsidRDefault="00000000" w:rsidP="00F90B8F">
      <w:pPr>
        <w:jc w:val="both"/>
      </w:pPr>
      <w:proofErr w:type="spellStart"/>
      <w:r>
        <w:lastRenderedPageBreak/>
        <w:t>Remzar’s</w:t>
      </w:r>
      <w:proofErr w:type="spellEnd"/>
      <w:r>
        <w:t xml:space="preserve"> thesis is simple: a modern public blockchain can be post-quantum-oriented, energy-efficient, locally operable, auditable, and economically transparent without requiring a Proof-of-Work race or a heavyweight Proof-of-Stake governance system.</w:t>
      </w:r>
    </w:p>
    <w:p w14:paraId="1E41D238" w14:textId="77777777" w:rsidR="003F3951" w:rsidRDefault="00000000" w:rsidP="00F90B8F">
      <w:pPr>
        <w:pStyle w:val="Heading1"/>
        <w:jc w:val="both"/>
      </w:pPr>
      <w:r>
        <w:t>2. Design Goals</w:t>
      </w:r>
    </w:p>
    <w:p w14:paraId="5E2A71DA" w14:textId="77777777" w:rsidR="003F3951" w:rsidRDefault="00000000" w:rsidP="00F90B8F">
      <w:pPr>
        <w:pStyle w:val="Heading2"/>
        <w:jc w:val="both"/>
      </w:pPr>
      <w:r>
        <w:t>2.1 Single-Binary Operation</w:t>
      </w:r>
    </w:p>
    <w:p w14:paraId="1D5EAB4A" w14:textId="77777777" w:rsidR="003F3951" w:rsidRDefault="00000000" w:rsidP="00F90B8F">
      <w:pPr>
        <w:jc w:val="both"/>
      </w:pPr>
      <w:proofErr w:type="spellStart"/>
      <w:r>
        <w:t>Remzar</w:t>
      </w:r>
      <w:proofErr w:type="spellEnd"/>
      <w:r>
        <w:t xml:space="preserve"> is designed to run as one compiled Rust executable. The operator does not need to assemble a separate wallet application, database service, audit exporter, miner, networking daemon, or debugging tool for normal operation. The same binary exposes node runtime and operator workflows.</w:t>
      </w:r>
    </w:p>
    <w:p w14:paraId="53DDE95C" w14:textId="77777777" w:rsidR="003F3951" w:rsidRDefault="00000000" w:rsidP="00F90B8F">
      <w:pPr>
        <w:pStyle w:val="ListBullet"/>
        <w:jc w:val="both"/>
      </w:pPr>
      <w:r>
        <w:rPr>
          <w:b/>
        </w:rPr>
        <w:t xml:space="preserve">Full lifecycle from one program: </w:t>
      </w:r>
      <w:r>
        <w:t>database setup, wallet generation, validator registration, node start, peer connectivity, transfers, balances, logs, and audit exports.</w:t>
      </w:r>
    </w:p>
    <w:p w14:paraId="034E4019" w14:textId="77777777" w:rsidR="003F3951" w:rsidRDefault="00000000" w:rsidP="00F90B8F">
      <w:pPr>
        <w:pStyle w:val="ListBullet"/>
        <w:jc w:val="both"/>
      </w:pPr>
      <w:r>
        <w:rPr>
          <w:b/>
        </w:rPr>
        <w:t xml:space="preserve">Guided command-line workflow: </w:t>
      </w:r>
      <w:r>
        <w:t>the menu-driven interface reduces hidden configuration and makes node operation repeatable.</w:t>
      </w:r>
    </w:p>
    <w:p w14:paraId="6BFDB21B" w14:textId="77777777" w:rsidR="003F3951" w:rsidRDefault="00000000" w:rsidP="00F90B8F">
      <w:pPr>
        <w:pStyle w:val="ListBullet"/>
        <w:jc w:val="both"/>
      </w:pPr>
      <w:r>
        <w:rPr>
          <w:b/>
        </w:rPr>
        <w:t xml:space="preserve">Local-first ownership: </w:t>
      </w:r>
      <w:r>
        <w:t>wallets, chain data, logs, and reports are stored locally under deterministic directories.</w:t>
      </w:r>
    </w:p>
    <w:p w14:paraId="7EA6AA65" w14:textId="77777777" w:rsidR="003F3951" w:rsidRDefault="00000000" w:rsidP="00F90B8F">
      <w:pPr>
        <w:pStyle w:val="Heading2"/>
        <w:jc w:val="both"/>
      </w:pPr>
      <w:r>
        <w:t>2.2 Energy-Efficient Consensus</w:t>
      </w:r>
    </w:p>
    <w:p w14:paraId="5AE3EDE2" w14:textId="77777777" w:rsidR="003F3951" w:rsidRDefault="00000000" w:rsidP="00F90B8F">
      <w:pPr>
        <w:jc w:val="both"/>
      </w:pPr>
      <w:proofErr w:type="spellStart"/>
      <w:r>
        <w:t>Remzar</w:t>
      </w:r>
      <w:proofErr w:type="spellEnd"/>
      <w:r>
        <w:t xml:space="preserve"> does not use open-ended hash competition. Its Proof of Registry model selects validators from an explicit registry and uses deterministic slot timing and failover. The local puzzle is a pacing guard, not an energy race. Security is based on identity, eligibility, bounded validation, and reproducible leader selection rather than maximum electricity consumption.</w:t>
      </w:r>
    </w:p>
    <w:p w14:paraId="7529E76B" w14:textId="77777777" w:rsidR="003F3951" w:rsidRDefault="00000000" w:rsidP="00F90B8F">
      <w:pPr>
        <w:pStyle w:val="Heading2"/>
        <w:jc w:val="both"/>
      </w:pPr>
      <w:r>
        <w:t>2.3 Post-Quantum-Oriented Security</w:t>
      </w:r>
    </w:p>
    <w:p w14:paraId="639FD86C" w14:textId="77777777" w:rsidR="003F3951" w:rsidRDefault="00000000" w:rsidP="00F90B8F">
      <w:pPr>
        <w:jc w:val="both"/>
      </w:pPr>
      <w:r>
        <w:t xml:space="preserve">The current </w:t>
      </w:r>
      <w:proofErr w:type="spellStart"/>
      <w:r>
        <w:t>Remzar</w:t>
      </w:r>
      <w:proofErr w:type="spellEnd"/>
      <w:r>
        <w:t xml:space="preserve"> design centers the protocol around ML-DSA-65 for post-quantum digital signatures. </w:t>
      </w:r>
      <w:proofErr w:type="spellStart"/>
      <w:r>
        <w:t>Remzar’s</w:t>
      </w:r>
      <w:proofErr w:type="spellEnd"/>
      <w:r>
        <w:t xml:space="preserve"> dependency stack also includes ML-KEM-768 for post-quantum key encapsulation, supporting a roadmap and implementation model for post-quantum session establishment and transport protection where Remzar-specific secure channels use it. The paper describes </w:t>
      </w:r>
      <w:proofErr w:type="spellStart"/>
      <w:r>
        <w:t>Remzar</w:t>
      </w:r>
      <w:proofErr w:type="spellEnd"/>
      <w:r>
        <w:t xml:space="preserve"> as post-quantum-oriented because the base security model is designed around standardized post-quantum primitives, while still recognizing that external networking components and future interoperability layers must be audited as part of release hardening.</w:t>
      </w:r>
    </w:p>
    <w:p w14:paraId="063E9E73" w14:textId="77777777" w:rsidR="003F3951" w:rsidRDefault="00000000" w:rsidP="00F90B8F">
      <w:pPr>
        <w:pStyle w:val="Heading2"/>
        <w:jc w:val="both"/>
      </w:pPr>
      <w:r>
        <w:t>2.4 Bounded Validation and Predictable Limits</w:t>
      </w:r>
    </w:p>
    <w:p w14:paraId="2B5154E1" w14:textId="77777777" w:rsidR="003F3951" w:rsidRDefault="00000000" w:rsidP="00F90B8F">
      <w:pPr>
        <w:jc w:val="both"/>
      </w:pPr>
      <w:proofErr w:type="spellStart"/>
      <w:r>
        <w:t>Remzar</w:t>
      </w:r>
      <w:proofErr w:type="spellEnd"/>
      <w:r>
        <w:t xml:space="preserve"> uses constant-defined limits to reduce denial-of-service surface area and to make resource usage predictable. Blocks, transaction buffers, transaction counts, private-key input lengths, timestamp skew, serialized batches, and network participation rules are all bounded by explicit constants. This makes validation easier to audit and easier to reason about under load.</w:t>
      </w:r>
    </w:p>
    <w:p w14:paraId="6A3210EE" w14:textId="77777777" w:rsidR="003F3951" w:rsidRDefault="00000000" w:rsidP="00F90B8F">
      <w:pPr>
        <w:pStyle w:val="Heading2"/>
        <w:jc w:val="both"/>
      </w:pPr>
      <w:r>
        <w:t>2.5 Auditability by Default</w:t>
      </w:r>
    </w:p>
    <w:p w14:paraId="1DC06875" w14:textId="77777777" w:rsidR="003F3951" w:rsidRDefault="00000000" w:rsidP="00F90B8F">
      <w:pPr>
        <w:jc w:val="both"/>
      </w:pPr>
      <w:proofErr w:type="spellStart"/>
      <w:r>
        <w:t>Remzar</w:t>
      </w:r>
      <w:proofErr w:type="spellEnd"/>
      <w:r>
        <w:t xml:space="preserve"> treats auditability as part of the product, not as an afterthought. Logs, error records, blocks, transaction batches, rewards, and chain ranges are stored and exported through built-in mechanisms. Operators can produce structured JSON and PDF-style audit artifacts, verify cryptographic fingerprints, and inspect chain state without requiring custom forensic tooling.</w:t>
      </w:r>
    </w:p>
    <w:p w14:paraId="79741CDA" w14:textId="77777777" w:rsidR="003F3951" w:rsidRDefault="00000000" w:rsidP="00F90B8F">
      <w:pPr>
        <w:pStyle w:val="Heading1"/>
        <w:jc w:val="both"/>
      </w:pPr>
      <w:r>
        <w:lastRenderedPageBreak/>
        <w:t>3. Protocol Facts at a Glance</w:t>
      </w:r>
    </w:p>
    <w:tbl>
      <w:tblPr>
        <w:tblStyle w:val="TableGrid"/>
        <w:tblW w:w="0" w:type="auto"/>
        <w:jc w:val="center"/>
        <w:tblLook w:val="04A0" w:firstRow="1" w:lastRow="0" w:firstColumn="1" w:lastColumn="0" w:noHBand="0" w:noVBand="1"/>
      </w:tblPr>
      <w:tblGrid>
        <w:gridCol w:w="3288"/>
        <w:gridCol w:w="6696"/>
      </w:tblGrid>
      <w:tr w:rsidR="003F3951" w14:paraId="2B6C2AA4" w14:textId="77777777">
        <w:trPr>
          <w:jc w:val="center"/>
        </w:trPr>
        <w:tc>
          <w:tcPr>
            <w:tcW w:w="3311" w:type="dxa"/>
            <w:shd w:val="clear" w:color="auto" w:fill="E8F4EA"/>
            <w:vAlign w:val="center"/>
          </w:tcPr>
          <w:p w14:paraId="7683DAEB" w14:textId="77777777" w:rsidR="003F3951" w:rsidRDefault="00000000" w:rsidP="00F90B8F">
            <w:pPr>
              <w:jc w:val="both"/>
            </w:pPr>
            <w:r>
              <w:rPr>
                <w:b/>
              </w:rPr>
              <w:t>Category</w:t>
            </w:r>
          </w:p>
        </w:tc>
        <w:tc>
          <w:tcPr>
            <w:tcW w:w="6768" w:type="dxa"/>
            <w:shd w:val="clear" w:color="auto" w:fill="E8F4EA"/>
            <w:vAlign w:val="center"/>
          </w:tcPr>
          <w:p w14:paraId="3B724FCC" w14:textId="77777777" w:rsidR="003F3951" w:rsidRDefault="00000000" w:rsidP="00F90B8F">
            <w:pPr>
              <w:jc w:val="both"/>
            </w:pPr>
            <w:r>
              <w:rPr>
                <w:b/>
              </w:rPr>
              <w:t xml:space="preserve">Current </w:t>
            </w:r>
            <w:proofErr w:type="spellStart"/>
            <w:r>
              <w:rPr>
                <w:b/>
              </w:rPr>
              <w:t>Remzar</w:t>
            </w:r>
            <w:proofErr w:type="spellEnd"/>
            <w:r>
              <w:rPr>
                <w:b/>
              </w:rPr>
              <w:t xml:space="preserve"> Value</w:t>
            </w:r>
          </w:p>
        </w:tc>
      </w:tr>
      <w:tr w:rsidR="003F3951" w14:paraId="10418E0E" w14:textId="77777777">
        <w:trPr>
          <w:jc w:val="center"/>
        </w:trPr>
        <w:tc>
          <w:tcPr>
            <w:tcW w:w="3311" w:type="dxa"/>
          </w:tcPr>
          <w:p w14:paraId="6FAC8DC6" w14:textId="39801598" w:rsidR="003F3951" w:rsidRDefault="00000000" w:rsidP="00F90B8F">
            <w:pPr>
              <w:jc w:val="both"/>
            </w:pPr>
            <w:r>
              <w:t>Project</w:t>
            </w:r>
            <w:r w:rsidR="000D74E7">
              <w:t xml:space="preserve"> name</w:t>
            </w:r>
            <w:r>
              <w:t xml:space="preserve"> / </w:t>
            </w:r>
            <w:r w:rsidR="000D74E7">
              <w:t>ticker</w:t>
            </w:r>
            <w:r>
              <w:t xml:space="preserve"> name</w:t>
            </w:r>
          </w:p>
        </w:tc>
        <w:tc>
          <w:tcPr>
            <w:tcW w:w="6768" w:type="dxa"/>
          </w:tcPr>
          <w:p w14:paraId="49C7C79C" w14:textId="4615C005" w:rsidR="003F3951" w:rsidRDefault="000D74E7" w:rsidP="00F90B8F">
            <w:pPr>
              <w:jc w:val="both"/>
            </w:pPr>
            <w:proofErr w:type="spellStart"/>
            <w:r>
              <w:t>R</w:t>
            </w:r>
            <w:r w:rsidR="00000000">
              <w:t>emzar</w:t>
            </w:r>
            <w:proofErr w:type="spellEnd"/>
            <w:r>
              <w:t xml:space="preserve"> “ZAR”</w:t>
            </w:r>
          </w:p>
        </w:tc>
      </w:tr>
      <w:tr w:rsidR="003F3951" w14:paraId="7EB7E645" w14:textId="77777777">
        <w:trPr>
          <w:jc w:val="center"/>
        </w:trPr>
        <w:tc>
          <w:tcPr>
            <w:tcW w:w="3311" w:type="dxa"/>
          </w:tcPr>
          <w:p w14:paraId="3DF37585" w14:textId="77777777" w:rsidR="003F3951" w:rsidRDefault="00000000" w:rsidP="00F90B8F">
            <w:pPr>
              <w:jc w:val="both"/>
            </w:pPr>
            <w:r>
              <w:t>Protocol version</w:t>
            </w:r>
          </w:p>
        </w:tc>
        <w:tc>
          <w:tcPr>
            <w:tcW w:w="6768" w:type="dxa"/>
          </w:tcPr>
          <w:p w14:paraId="3FF03F44" w14:textId="77777777" w:rsidR="003F3951" w:rsidRDefault="00000000" w:rsidP="00F90B8F">
            <w:pPr>
              <w:jc w:val="both"/>
            </w:pPr>
            <w:r>
              <w:t>1.0.0 / VERSION = 1</w:t>
            </w:r>
          </w:p>
        </w:tc>
      </w:tr>
      <w:tr w:rsidR="003F3951" w14:paraId="0F02F398" w14:textId="77777777">
        <w:trPr>
          <w:jc w:val="center"/>
        </w:trPr>
        <w:tc>
          <w:tcPr>
            <w:tcW w:w="3311" w:type="dxa"/>
          </w:tcPr>
          <w:p w14:paraId="7009EBB6" w14:textId="77777777" w:rsidR="003F3951" w:rsidRDefault="00000000" w:rsidP="00F90B8F">
            <w:pPr>
              <w:jc w:val="both"/>
            </w:pPr>
            <w:r>
              <w:t>Native asset</w:t>
            </w:r>
          </w:p>
        </w:tc>
        <w:tc>
          <w:tcPr>
            <w:tcW w:w="6768" w:type="dxa"/>
          </w:tcPr>
          <w:p w14:paraId="47A48EB1" w14:textId="77777777" w:rsidR="003F3951" w:rsidRDefault="00000000" w:rsidP="00F90B8F">
            <w:pPr>
              <w:jc w:val="both"/>
            </w:pPr>
            <w:r>
              <w:t>REMZAR</w:t>
            </w:r>
          </w:p>
        </w:tc>
      </w:tr>
      <w:tr w:rsidR="003F3951" w14:paraId="1111837D" w14:textId="77777777">
        <w:trPr>
          <w:jc w:val="center"/>
        </w:trPr>
        <w:tc>
          <w:tcPr>
            <w:tcW w:w="3311" w:type="dxa"/>
          </w:tcPr>
          <w:p w14:paraId="7F47D925" w14:textId="77777777" w:rsidR="003F3951" w:rsidRDefault="00000000" w:rsidP="00F90B8F">
            <w:pPr>
              <w:jc w:val="both"/>
            </w:pPr>
            <w:r>
              <w:t>Official start date</w:t>
            </w:r>
          </w:p>
        </w:tc>
        <w:tc>
          <w:tcPr>
            <w:tcW w:w="6768" w:type="dxa"/>
          </w:tcPr>
          <w:p w14:paraId="026252DC" w14:textId="77777777" w:rsidR="003F3951" w:rsidRDefault="00000000" w:rsidP="00F90B8F">
            <w:pPr>
              <w:jc w:val="both"/>
            </w:pPr>
            <w:r>
              <w:t>2026-06-26</w:t>
            </w:r>
          </w:p>
        </w:tc>
      </w:tr>
      <w:tr w:rsidR="003F3951" w14:paraId="49CB9502" w14:textId="77777777">
        <w:trPr>
          <w:jc w:val="center"/>
        </w:trPr>
        <w:tc>
          <w:tcPr>
            <w:tcW w:w="3311" w:type="dxa"/>
          </w:tcPr>
          <w:p w14:paraId="67EE036A" w14:textId="77777777" w:rsidR="003F3951" w:rsidRDefault="00000000" w:rsidP="00F90B8F">
            <w:pPr>
              <w:jc w:val="both"/>
            </w:pPr>
            <w:r>
              <w:t>Default node port</w:t>
            </w:r>
          </w:p>
        </w:tc>
        <w:tc>
          <w:tcPr>
            <w:tcW w:w="6768" w:type="dxa"/>
          </w:tcPr>
          <w:p w14:paraId="3105E269" w14:textId="77777777" w:rsidR="003F3951" w:rsidRDefault="00000000" w:rsidP="00F90B8F">
            <w:pPr>
              <w:jc w:val="both"/>
            </w:pPr>
            <w:r>
              <w:t>36213</w:t>
            </w:r>
          </w:p>
        </w:tc>
      </w:tr>
      <w:tr w:rsidR="003F3951" w14:paraId="2207C287" w14:textId="77777777">
        <w:trPr>
          <w:jc w:val="center"/>
        </w:trPr>
        <w:tc>
          <w:tcPr>
            <w:tcW w:w="3311" w:type="dxa"/>
          </w:tcPr>
          <w:p w14:paraId="222056C7" w14:textId="77777777" w:rsidR="003F3951" w:rsidRDefault="00000000" w:rsidP="00F90B8F">
            <w:pPr>
              <w:jc w:val="both"/>
            </w:pPr>
            <w:r>
              <w:t>Implementation language</w:t>
            </w:r>
          </w:p>
        </w:tc>
        <w:tc>
          <w:tcPr>
            <w:tcW w:w="6768" w:type="dxa"/>
          </w:tcPr>
          <w:p w14:paraId="4DADDD18" w14:textId="77777777" w:rsidR="003F3951" w:rsidRDefault="00000000" w:rsidP="00F90B8F">
            <w:pPr>
              <w:jc w:val="both"/>
            </w:pPr>
            <w:r>
              <w:t>Rust, edition 2024</w:t>
            </w:r>
          </w:p>
        </w:tc>
      </w:tr>
      <w:tr w:rsidR="003F3951" w14:paraId="0871C041" w14:textId="77777777">
        <w:trPr>
          <w:jc w:val="center"/>
        </w:trPr>
        <w:tc>
          <w:tcPr>
            <w:tcW w:w="3311" w:type="dxa"/>
          </w:tcPr>
          <w:p w14:paraId="1EBE8299" w14:textId="77777777" w:rsidR="003F3951" w:rsidRDefault="00000000" w:rsidP="00F90B8F">
            <w:pPr>
              <w:jc w:val="both"/>
            </w:pPr>
            <w:r>
              <w:t>Deployment model</w:t>
            </w:r>
          </w:p>
        </w:tc>
        <w:tc>
          <w:tcPr>
            <w:tcW w:w="6768" w:type="dxa"/>
          </w:tcPr>
          <w:p w14:paraId="0DA4DAFC" w14:textId="77777777" w:rsidR="003F3951" w:rsidRDefault="00000000" w:rsidP="00F90B8F">
            <w:pPr>
              <w:jc w:val="both"/>
            </w:pPr>
            <w:r>
              <w:t>Single Rust binary; Docker-compatible release path</w:t>
            </w:r>
          </w:p>
        </w:tc>
      </w:tr>
      <w:tr w:rsidR="003F3951" w14:paraId="62CD5793" w14:textId="77777777">
        <w:trPr>
          <w:jc w:val="center"/>
        </w:trPr>
        <w:tc>
          <w:tcPr>
            <w:tcW w:w="3311" w:type="dxa"/>
          </w:tcPr>
          <w:p w14:paraId="0EE934C4" w14:textId="77777777" w:rsidR="003F3951" w:rsidRDefault="00000000" w:rsidP="00F90B8F">
            <w:pPr>
              <w:jc w:val="both"/>
            </w:pPr>
            <w:r>
              <w:t>Consensus</w:t>
            </w:r>
          </w:p>
        </w:tc>
        <w:tc>
          <w:tcPr>
            <w:tcW w:w="6768" w:type="dxa"/>
          </w:tcPr>
          <w:p w14:paraId="2399EAB1" w14:textId="77777777" w:rsidR="003F3951" w:rsidRDefault="00000000" w:rsidP="00F90B8F">
            <w:pPr>
              <w:jc w:val="both"/>
            </w:pPr>
            <w:r>
              <w:t>Proof of Registry (</w:t>
            </w:r>
            <w:proofErr w:type="spellStart"/>
            <w:r>
              <w:t>PoR</w:t>
            </w:r>
            <w:proofErr w:type="spellEnd"/>
            <w:r>
              <w:t>) with deterministic leader rotation</w:t>
            </w:r>
          </w:p>
        </w:tc>
      </w:tr>
      <w:tr w:rsidR="003F3951" w14:paraId="7B8019B6" w14:textId="77777777">
        <w:trPr>
          <w:jc w:val="center"/>
        </w:trPr>
        <w:tc>
          <w:tcPr>
            <w:tcW w:w="3311" w:type="dxa"/>
          </w:tcPr>
          <w:p w14:paraId="7AA582FB" w14:textId="77777777" w:rsidR="003F3951" w:rsidRDefault="00000000" w:rsidP="00F90B8F">
            <w:pPr>
              <w:jc w:val="both"/>
            </w:pPr>
            <w:r>
              <w:t>Block interval</w:t>
            </w:r>
          </w:p>
        </w:tc>
        <w:tc>
          <w:tcPr>
            <w:tcW w:w="6768" w:type="dxa"/>
          </w:tcPr>
          <w:p w14:paraId="3A9EDC8E" w14:textId="77777777" w:rsidR="003F3951" w:rsidRDefault="00000000" w:rsidP="00F90B8F">
            <w:pPr>
              <w:jc w:val="both"/>
            </w:pPr>
            <w:r>
              <w:t>30 seconds</w:t>
            </w:r>
          </w:p>
        </w:tc>
      </w:tr>
      <w:tr w:rsidR="003F3951" w14:paraId="13EAC7CD" w14:textId="77777777">
        <w:trPr>
          <w:jc w:val="center"/>
        </w:trPr>
        <w:tc>
          <w:tcPr>
            <w:tcW w:w="3311" w:type="dxa"/>
          </w:tcPr>
          <w:p w14:paraId="7C674B0F" w14:textId="77777777" w:rsidR="003F3951" w:rsidRDefault="00000000" w:rsidP="00F90B8F">
            <w:pPr>
              <w:jc w:val="both"/>
            </w:pPr>
            <w:r>
              <w:t>Local pacing puzzle</w:t>
            </w:r>
          </w:p>
        </w:tc>
        <w:tc>
          <w:tcPr>
            <w:tcW w:w="6768" w:type="dxa"/>
          </w:tcPr>
          <w:p w14:paraId="21B766AD" w14:textId="77777777" w:rsidR="003F3951" w:rsidRDefault="00000000" w:rsidP="00F90B8F">
            <w:pPr>
              <w:jc w:val="both"/>
            </w:pPr>
            <w:r>
              <w:t>2 seconds minimum proposer pacing</w:t>
            </w:r>
          </w:p>
        </w:tc>
      </w:tr>
      <w:tr w:rsidR="003F3951" w14:paraId="05B7002A" w14:textId="77777777">
        <w:trPr>
          <w:jc w:val="center"/>
        </w:trPr>
        <w:tc>
          <w:tcPr>
            <w:tcW w:w="3311" w:type="dxa"/>
          </w:tcPr>
          <w:p w14:paraId="30FFCBDB" w14:textId="77777777" w:rsidR="003F3951" w:rsidRDefault="00000000" w:rsidP="00F90B8F">
            <w:pPr>
              <w:jc w:val="both"/>
            </w:pPr>
            <w:r>
              <w:t>Failover window</w:t>
            </w:r>
          </w:p>
        </w:tc>
        <w:tc>
          <w:tcPr>
            <w:tcW w:w="6768" w:type="dxa"/>
          </w:tcPr>
          <w:p w14:paraId="603C55DE" w14:textId="77777777" w:rsidR="003F3951" w:rsidRDefault="00000000" w:rsidP="00F90B8F">
            <w:pPr>
              <w:jc w:val="both"/>
            </w:pPr>
            <w:r>
              <w:t>12 seconds: 2s puzzle + 5s build slack + 5s leader grace</w:t>
            </w:r>
          </w:p>
        </w:tc>
      </w:tr>
      <w:tr w:rsidR="003F3951" w14:paraId="780FB2DD" w14:textId="77777777">
        <w:trPr>
          <w:jc w:val="center"/>
        </w:trPr>
        <w:tc>
          <w:tcPr>
            <w:tcW w:w="3311" w:type="dxa"/>
          </w:tcPr>
          <w:p w14:paraId="588E0EEB" w14:textId="77777777" w:rsidR="003F3951" w:rsidRDefault="00000000" w:rsidP="00F90B8F">
            <w:pPr>
              <w:jc w:val="both"/>
            </w:pPr>
            <w:r>
              <w:t>Failover proposal deadline</w:t>
            </w:r>
          </w:p>
        </w:tc>
        <w:tc>
          <w:tcPr>
            <w:tcW w:w="6768" w:type="dxa"/>
          </w:tcPr>
          <w:p w14:paraId="5CDF2808" w14:textId="77777777" w:rsidR="003F3951" w:rsidRDefault="00000000" w:rsidP="00F90B8F">
            <w:pPr>
              <w:jc w:val="both"/>
            </w:pPr>
            <w:r>
              <w:t>24 seconds into the slot, preserving a 6-second gossip tail</w:t>
            </w:r>
          </w:p>
        </w:tc>
      </w:tr>
      <w:tr w:rsidR="003F3951" w14:paraId="15F34CD8" w14:textId="77777777">
        <w:trPr>
          <w:jc w:val="center"/>
        </w:trPr>
        <w:tc>
          <w:tcPr>
            <w:tcW w:w="3311" w:type="dxa"/>
          </w:tcPr>
          <w:p w14:paraId="0D4DC113" w14:textId="77777777" w:rsidR="003F3951" w:rsidRDefault="00000000" w:rsidP="00F90B8F">
            <w:pPr>
              <w:jc w:val="both"/>
            </w:pPr>
            <w:r>
              <w:t>Maximum failover rounds</w:t>
            </w:r>
          </w:p>
        </w:tc>
        <w:tc>
          <w:tcPr>
            <w:tcW w:w="6768" w:type="dxa"/>
          </w:tcPr>
          <w:p w14:paraId="7AF4A1E2" w14:textId="77777777" w:rsidR="003F3951" w:rsidRDefault="00000000" w:rsidP="00F90B8F">
            <w:pPr>
              <w:jc w:val="both"/>
            </w:pPr>
            <w:r>
              <w:t>2 deterministic rounds per 30-second slot</w:t>
            </w:r>
          </w:p>
        </w:tc>
      </w:tr>
      <w:tr w:rsidR="003F3951" w14:paraId="2C9150C6" w14:textId="77777777">
        <w:trPr>
          <w:jc w:val="center"/>
        </w:trPr>
        <w:tc>
          <w:tcPr>
            <w:tcW w:w="3311" w:type="dxa"/>
          </w:tcPr>
          <w:p w14:paraId="31D7CA1E" w14:textId="77777777" w:rsidR="003F3951" w:rsidRDefault="00000000" w:rsidP="00F90B8F">
            <w:pPr>
              <w:jc w:val="both"/>
            </w:pPr>
            <w:r>
              <w:t>Max block size</w:t>
            </w:r>
          </w:p>
        </w:tc>
        <w:tc>
          <w:tcPr>
            <w:tcW w:w="6768" w:type="dxa"/>
          </w:tcPr>
          <w:p w14:paraId="3E71BDF6" w14:textId="77777777" w:rsidR="003F3951" w:rsidRDefault="00000000" w:rsidP="00F90B8F">
            <w:pPr>
              <w:jc w:val="both"/>
            </w:pPr>
            <w:r>
              <w:t>2 MiB</w:t>
            </w:r>
          </w:p>
        </w:tc>
      </w:tr>
      <w:tr w:rsidR="003F3951" w14:paraId="6873FADD" w14:textId="77777777">
        <w:trPr>
          <w:jc w:val="center"/>
        </w:trPr>
        <w:tc>
          <w:tcPr>
            <w:tcW w:w="3311" w:type="dxa"/>
          </w:tcPr>
          <w:p w14:paraId="5DD47D91" w14:textId="77777777" w:rsidR="003F3951" w:rsidRDefault="00000000" w:rsidP="00F90B8F">
            <w:pPr>
              <w:jc w:val="both"/>
            </w:pPr>
            <w:r>
              <w:t>Block overhead reserve</w:t>
            </w:r>
          </w:p>
        </w:tc>
        <w:tc>
          <w:tcPr>
            <w:tcW w:w="6768" w:type="dxa"/>
          </w:tcPr>
          <w:p w14:paraId="3BE20203" w14:textId="77777777" w:rsidR="003F3951" w:rsidRDefault="00000000" w:rsidP="00F90B8F">
            <w:pPr>
              <w:jc w:val="both"/>
            </w:pPr>
            <w:r>
              <w:t>16 KiB</w:t>
            </w:r>
          </w:p>
        </w:tc>
      </w:tr>
      <w:tr w:rsidR="003F3951" w14:paraId="5106DD9A" w14:textId="77777777">
        <w:trPr>
          <w:jc w:val="center"/>
        </w:trPr>
        <w:tc>
          <w:tcPr>
            <w:tcW w:w="3311" w:type="dxa"/>
          </w:tcPr>
          <w:p w14:paraId="446BDEF4" w14:textId="77777777" w:rsidR="003F3951" w:rsidRDefault="00000000" w:rsidP="00F90B8F">
            <w:pPr>
              <w:jc w:val="both"/>
            </w:pPr>
            <w:r>
              <w:t>Transaction buffer limit</w:t>
            </w:r>
          </w:p>
        </w:tc>
        <w:tc>
          <w:tcPr>
            <w:tcW w:w="6768" w:type="dxa"/>
          </w:tcPr>
          <w:p w14:paraId="79551B57" w14:textId="77777777" w:rsidR="003F3951" w:rsidRDefault="00000000" w:rsidP="00F90B8F">
            <w:pPr>
              <w:jc w:val="both"/>
            </w:pPr>
            <w:r>
              <w:t>2 MiB disk-backed buffer</w:t>
            </w:r>
          </w:p>
        </w:tc>
      </w:tr>
      <w:tr w:rsidR="003F3951" w14:paraId="6CA8A682" w14:textId="77777777">
        <w:trPr>
          <w:jc w:val="center"/>
        </w:trPr>
        <w:tc>
          <w:tcPr>
            <w:tcW w:w="3311" w:type="dxa"/>
          </w:tcPr>
          <w:p w14:paraId="0F7046AC" w14:textId="77777777" w:rsidR="003F3951" w:rsidRDefault="00000000" w:rsidP="00F90B8F">
            <w:pPr>
              <w:jc w:val="both"/>
            </w:pPr>
            <w:r>
              <w:t>Max transactions per block</w:t>
            </w:r>
          </w:p>
        </w:tc>
        <w:tc>
          <w:tcPr>
            <w:tcW w:w="6768" w:type="dxa"/>
          </w:tcPr>
          <w:p w14:paraId="6153F346" w14:textId="77777777" w:rsidR="003F3951" w:rsidRDefault="00000000" w:rsidP="00F90B8F">
            <w:pPr>
              <w:jc w:val="both"/>
            </w:pPr>
            <w:r>
              <w:t xml:space="preserve">8,192 active hard </w:t>
            </w:r>
            <w:proofErr w:type="gramStart"/>
            <w:r>
              <w:t>cap</w:t>
            </w:r>
            <w:proofErr w:type="gramEnd"/>
          </w:p>
        </w:tc>
      </w:tr>
      <w:tr w:rsidR="003F3951" w14:paraId="4AC7B140" w14:textId="77777777">
        <w:trPr>
          <w:jc w:val="center"/>
        </w:trPr>
        <w:tc>
          <w:tcPr>
            <w:tcW w:w="3311" w:type="dxa"/>
          </w:tcPr>
          <w:p w14:paraId="1D08C084" w14:textId="77777777" w:rsidR="003F3951" w:rsidRDefault="00000000" w:rsidP="00F90B8F">
            <w:pPr>
              <w:jc w:val="both"/>
            </w:pPr>
            <w:r>
              <w:t>Signature model</w:t>
            </w:r>
          </w:p>
        </w:tc>
        <w:tc>
          <w:tcPr>
            <w:tcW w:w="6768" w:type="dxa"/>
          </w:tcPr>
          <w:p w14:paraId="73CE4205" w14:textId="77777777" w:rsidR="003F3951" w:rsidRDefault="00000000" w:rsidP="00F90B8F">
            <w:pPr>
              <w:jc w:val="both"/>
            </w:pPr>
            <w:r>
              <w:t>One ML-DSA-65 post-quantum signature per block batch</w:t>
            </w:r>
          </w:p>
        </w:tc>
      </w:tr>
      <w:tr w:rsidR="003F3951" w14:paraId="3E32F1C2" w14:textId="77777777">
        <w:trPr>
          <w:jc w:val="center"/>
        </w:trPr>
        <w:tc>
          <w:tcPr>
            <w:tcW w:w="3311" w:type="dxa"/>
          </w:tcPr>
          <w:p w14:paraId="69E7D2C4" w14:textId="77777777" w:rsidR="003F3951" w:rsidRDefault="00000000" w:rsidP="00F90B8F">
            <w:pPr>
              <w:jc w:val="both"/>
            </w:pPr>
            <w:r>
              <w:t>Commitment model</w:t>
            </w:r>
          </w:p>
        </w:tc>
        <w:tc>
          <w:tcPr>
            <w:tcW w:w="6768" w:type="dxa"/>
          </w:tcPr>
          <w:p w14:paraId="7D8DA654" w14:textId="77777777" w:rsidR="003F3951" w:rsidRDefault="00000000" w:rsidP="00F90B8F">
            <w:pPr>
              <w:jc w:val="both"/>
            </w:pPr>
            <w:r>
              <w:t>Merkle root over transaction IDs</w:t>
            </w:r>
          </w:p>
        </w:tc>
      </w:tr>
      <w:tr w:rsidR="003F3951" w14:paraId="1FA8605E" w14:textId="77777777">
        <w:trPr>
          <w:jc w:val="center"/>
        </w:trPr>
        <w:tc>
          <w:tcPr>
            <w:tcW w:w="3311" w:type="dxa"/>
          </w:tcPr>
          <w:p w14:paraId="43716217" w14:textId="77777777" w:rsidR="003F3951" w:rsidRDefault="00000000" w:rsidP="00F90B8F">
            <w:pPr>
              <w:jc w:val="both"/>
            </w:pPr>
            <w:r>
              <w:t>Hashing</w:t>
            </w:r>
          </w:p>
        </w:tc>
        <w:tc>
          <w:tcPr>
            <w:tcW w:w="6768" w:type="dxa"/>
          </w:tcPr>
          <w:p w14:paraId="6FCCD230" w14:textId="77777777" w:rsidR="003F3951" w:rsidRDefault="00000000" w:rsidP="00F90B8F">
            <w:pPr>
              <w:jc w:val="both"/>
            </w:pPr>
            <w:r>
              <w:t xml:space="preserve">BLAKE3 / </w:t>
            </w:r>
            <w:proofErr w:type="spellStart"/>
            <w:r>
              <w:t>RemzarHash</w:t>
            </w:r>
            <w:proofErr w:type="spellEnd"/>
            <w:r>
              <w:t>-style 64-byte commitments</w:t>
            </w:r>
          </w:p>
        </w:tc>
      </w:tr>
      <w:tr w:rsidR="003F3951" w14:paraId="6B0025E2" w14:textId="77777777">
        <w:trPr>
          <w:jc w:val="center"/>
        </w:trPr>
        <w:tc>
          <w:tcPr>
            <w:tcW w:w="3311" w:type="dxa"/>
          </w:tcPr>
          <w:p w14:paraId="1985C367" w14:textId="77777777" w:rsidR="003F3951" w:rsidRDefault="00000000" w:rsidP="00F90B8F">
            <w:pPr>
              <w:jc w:val="both"/>
            </w:pPr>
            <w:r>
              <w:t>Wallet protection</w:t>
            </w:r>
          </w:p>
        </w:tc>
        <w:tc>
          <w:tcPr>
            <w:tcW w:w="6768" w:type="dxa"/>
          </w:tcPr>
          <w:p w14:paraId="3BA6044F" w14:textId="77777777" w:rsidR="003F3951" w:rsidRDefault="00000000" w:rsidP="00F90B8F">
            <w:pPr>
              <w:jc w:val="both"/>
            </w:pPr>
            <w:r>
              <w:t>Argon2id passphrase hardening + AES-GCM authenticated encryption + zeroization discipline</w:t>
            </w:r>
          </w:p>
        </w:tc>
      </w:tr>
      <w:tr w:rsidR="003F3951" w14:paraId="5AD56605" w14:textId="77777777">
        <w:trPr>
          <w:jc w:val="center"/>
        </w:trPr>
        <w:tc>
          <w:tcPr>
            <w:tcW w:w="3311" w:type="dxa"/>
          </w:tcPr>
          <w:p w14:paraId="7FBA5179" w14:textId="77777777" w:rsidR="003F3951" w:rsidRDefault="00000000" w:rsidP="00F90B8F">
            <w:pPr>
              <w:jc w:val="both"/>
            </w:pPr>
            <w:r>
              <w:t>Max supply</w:t>
            </w:r>
          </w:p>
        </w:tc>
        <w:tc>
          <w:tcPr>
            <w:tcW w:w="6768" w:type="dxa"/>
          </w:tcPr>
          <w:p w14:paraId="29D49142" w14:textId="5397A8D9" w:rsidR="003F3951" w:rsidRDefault="00000000" w:rsidP="00F90B8F">
            <w:pPr>
              <w:jc w:val="both"/>
            </w:pPr>
            <w:r>
              <w:t>200,000,000 ZAR</w:t>
            </w:r>
          </w:p>
        </w:tc>
      </w:tr>
      <w:tr w:rsidR="003F3951" w14:paraId="5AFA8CB4" w14:textId="77777777">
        <w:trPr>
          <w:jc w:val="center"/>
        </w:trPr>
        <w:tc>
          <w:tcPr>
            <w:tcW w:w="3311" w:type="dxa"/>
          </w:tcPr>
          <w:p w14:paraId="47B7ADE0" w14:textId="77777777" w:rsidR="003F3951" w:rsidRDefault="00000000" w:rsidP="00F90B8F">
            <w:pPr>
              <w:jc w:val="both"/>
            </w:pPr>
            <w:r>
              <w:t>Issuance source</w:t>
            </w:r>
          </w:p>
        </w:tc>
        <w:tc>
          <w:tcPr>
            <w:tcW w:w="6768" w:type="dxa"/>
          </w:tcPr>
          <w:p w14:paraId="6C963EF7" w14:textId="77777777" w:rsidR="003F3951" w:rsidRDefault="00000000" w:rsidP="00F90B8F">
            <w:pPr>
              <w:jc w:val="both"/>
            </w:pPr>
            <w:r>
              <w:t>Validator block rewards only</w:t>
            </w:r>
          </w:p>
        </w:tc>
      </w:tr>
      <w:tr w:rsidR="003F3951" w14:paraId="36D93CC5" w14:textId="77777777">
        <w:trPr>
          <w:jc w:val="center"/>
        </w:trPr>
        <w:tc>
          <w:tcPr>
            <w:tcW w:w="3311" w:type="dxa"/>
          </w:tcPr>
          <w:p w14:paraId="58F4C2B6" w14:textId="77777777" w:rsidR="003F3951" w:rsidRDefault="00000000" w:rsidP="00F90B8F">
            <w:pPr>
              <w:jc w:val="both"/>
            </w:pPr>
            <w:r>
              <w:t>Genesis reward</w:t>
            </w:r>
          </w:p>
        </w:tc>
        <w:tc>
          <w:tcPr>
            <w:tcW w:w="6768" w:type="dxa"/>
          </w:tcPr>
          <w:p w14:paraId="40DE9A7B" w14:textId="56777411" w:rsidR="003F3951" w:rsidRDefault="00000000" w:rsidP="00F90B8F">
            <w:pPr>
              <w:jc w:val="both"/>
            </w:pPr>
            <w:r>
              <w:t>0 ZAR</w:t>
            </w:r>
          </w:p>
        </w:tc>
      </w:tr>
      <w:tr w:rsidR="003F3951" w14:paraId="0587764E" w14:textId="77777777">
        <w:trPr>
          <w:jc w:val="center"/>
        </w:trPr>
        <w:tc>
          <w:tcPr>
            <w:tcW w:w="3311" w:type="dxa"/>
          </w:tcPr>
          <w:p w14:paraId="46FD3479" w14:textId="77777777" w:rsidR="003F3951" w:rsidRDefault="00000000" w:rsidP="00F90B8F">
            <w:pPr>
              <w:jc w:val="both"/>
            </w:pPr>
            <w:r>
              <w:t>Rewardless prefix</w:t>
            </w:r>
          </w:p>
        </w:tc>
        <w:tc>
          <w:tcPr>
            <w:tcW w:w="6768" w:type="dxa"/>
          </w:tcPr>
          <w:p w14:paraId="7AD2D6CD" w14:textId="77777777" w:rsidR="003F3951" w:rsidRDefault="00000000" w:rsidP="00F90B8F">
            <w:pPr>
              <w:jc w:val="both"/>
            </w:pPr>
            <w:r>
              <w:t>1 block</w:t>
            </w:r>
          </w:p>
        </w:tc>
      </w:tr>
      <w:tr w:rsidR="003F3951" w14:paraId="7F2FF7BE" w14:textId="77777777">
        <w:trPr>
          <w:jc w:val="center"/>
        </w:trPr>
        <w:tc>
          <w:tcPr>
            <w:tcW w:w="3311" w:type="dxa"/>
          </w:tcPr>
          <w:p w14:paraId="38D23D51" w14:textId="77777777" w:rsidR="003F3951" w:rsidRDefault="00000000" w:rsidP="00F90B8F">
            <w:pPr>
              <w:jc w:val="both"/>
            </w:pPr>
            <w:r>
              <w:t>Reward ladder</w:t>
            </w:r>
          </w:p>
        </w:tc>
        <w:tc>
          <w:tcPr>
            <w:tcW w:w="6768" w:type="dxa"/>
          </w:tcPr>
          <w:p w14:paraId="748721FE" w14:textId="1A1C6D79" w:rsidR="003F3951" w:rsidRDefault="00000000" w:rsidP="00F90B8F">
            <w:pPr>
              <w:jc w:val="both"/>
            </w:pPr>
            <w:r>
              <w:t>50, 25, 10, 5, 4, 3, 2, 1 ZAR per block, each for 500,000 blocks</w:t>
            </w:r>
          </w:p>
        </w:tc>
      </w:tr>
      <w:tr w:rsidR="003F3951" w14:paraId="62093E04" w14:textId="77777777">
        <w:trPr>
          <w:jc w:val="center"/>
        </w:trPr>
        <w:tc>
          <w:tcPr>
            <w:tcW w:w="3311" w:type="dxa"/>
          </w:tcPr>
          <w:p w14:paraId="6E403892" w14:textId="77777777" w:rsidR="003F3951" w:rsidRDefault="00000000" w:rsidP="00F90B8F">
            <w:pPr>
              <w:jc w:val="both"/>
            </w:pPr>
            <w:r>
              <w:t>Stabilized tail</w:t>
            </w:r>
          </w:p>
        </w:tc>
        <w:tc>
          <w:tcPr>
            <w:tcW w:w="6768" w:type="dxa"/>
          </w:tcPr>
          <w:p w14:paraId="30C71F51" w14:textId="48649DBF" w:rsidR="003F3951" w:rsidRDefault="00000000" w:rsidP="00F90B8F">
            <w:pPr>
              <w:jc w:val="both"/>
            </w:pPr>
            <w:r>
              <w:t>1 ZAR per block until the cap is exhausted</w:t>
            </w:r>
          </w:p>
        </w:tc>
      </w:tr>
      <w:tr w:rsidR="003F3951" w14:paraId="3FAB36D8" w14:textId="77777777">
        <w:trPr>
          <w:jc w:val="center"/>
        </w:trPr>
        <w:tc>
          <w:tcPr>
            <w:tcW w:w="3311" w:type="dxa"/>
          </w:tcPr>
          <w:p w14:paraId="179D0642" w14:textId="77777777" w:rsidR="003F3951" w:rsidRDefault="00000000" w:rsidP="00F90B8F">
            <w:pPr>
              <w:jc w:val="both"/>
            </w:pPr>
            <w:r>
              <w:t>License</w:t>
            </w:r>
          </w:p>
        </w:tc>
        <w:tc>
          <w:tcPr>
            <w:tcW w:w="6768" w:type="dxa"/>
          </w:tcPr>
          <w:p w14:paraId="7E05CD8B" w14:textId="77777777" w:rsidR="003F3951" w:rsidRDefault="00000000" w:rsidP="00F90B8F">
            <w:pPr>
              <w:jc w:val="both"/>
            </w:pPr>
            <w:r>
              <w:t>MIT OR Apache-2.0</w:t>
            </w:r>
          </w:p>
        </w:tc>
      </w:tr>
    </w:tbl>
    <w:p w14:paraId="2663E54C" w14:textId="77777777" w:rsidR="003F3951" w:rsidRDefault="003F3951" w:rsidP="00F90B8F">
      <w:pPr>
        <w:jc w:val="both"/>
      </w:pPr>
    </w:p>
    <w:p w14:paraId="61604C81" w14:textId="77777777" w:rsidR="003F3951" w:rsidRDefault="00000000" w:rsidP="00F90B8F">
      <w:pPr>
        <w:pStyle w:val="Heading1"/>
        <w:jc w:val="both"/>
      </w:pPr>
      <w:r>
        <w:lastRenderedPageBreak/>
        <w:t>4. System Overview</w:t>
      </w:r>
    </w:p>
    <w:p w14:paraId="4663DE09" w14:textId="77777777" w:rsidR="003F3951" w:rsidRDefault="00000000" w:rsidP="00F90B8F">
      <w:pPr>
        <w:pStyle w:val="Heading2"/>
        <w:jc w:val="both"/>
      </w:pPr>
      <w:r>
        <w:t>4.1 Core Node Architecture</w:t>
      </w:r>
    </w:p>
    <w:p w14:paraId="0049CBB3" w14:textId="77777777" w:rsidR="003F3951" w:rsidRDefault="00000000" w:rsidP="00F90B8F">
      <w:pPr>
        <w:jc w:val="both"/>
      </w:pPr>
      <w:r>
        <w:t xml:space="preserve">A </w:t>
      </w:r>
      <w:proofErr w:type="spellStart"/>
      <w:r>
        <w:t>Remzar</w:t>
      </w:r>
      <w:proofErr w:type="spellEnd"/>
      <w:r>
        <w:t xml:space="preserve"> node is a cohesive Layer-1 application rather than a loose collection of services. The node includes the operator interface, wallet tooling, peer-to-peer networking, </w:t>
      </w:r>
      <w:proofErr w:type="spellStart"/>
      <w:r>
        <w:t>RocksDB</w:t>
      </w:r>
      <w:proofErr w:type="spellEnd"/>
      <w:r>
        <w:t>-backed storage, chain validation, validator registry logic, block production, transaction processing, rewards, diagnostics, and audit exports.</w:t>
      </w:r>
    </w:p>
    <w:p w14:paraId="2A184FFF" w14:textId="77777777" w:rsidR="003F3951" w:rsidRDefault="00000000" w:rsidP="00F90B8F">
      <w:pPr>
        <w:pStyle w:val="ListBullet"/>
        <w:jc w:val="both"/>
      </w:pPr>
      <w:r>
        <w:rPr>
          <w:b/>
        </w:rPr>
        <w:t xml:space="preserve">Operator Interface: </w:t>
      </w:r>
      <w:r>
        <w:t>menu-driven CLI for setup, node start, wallets, transfers, balances, chain views, logs, audit exports, and utilities.</w:t>
      </w:r>
    </w:p>
    <w:p w14:paraId="01C1A56F" w14:textId="77777777" w:rsidR="003F3951" w:rsidRDefault="00000000" w:rsidP="00F90B8F">
      <w:pPr>
        <w:pStyle w:val="ListBullet"/>
        <w:jc w:val="both"/>
      </w:pPr>
      <w:r>
        <w:rPr>
          <w:b/>
        </w:rPr>
        <w:t xml:space="preserve">Storage Layer: </w:t>
      </w:r>
      <w:proofErr w:type="spellStart"/>
      <w:r>
        <w:t>RocksDB</w:t>
      </w:r>
      <w:proofErr w:type="spellEnd"/>
      <w:r>
        <w:t>-backed databases segmented by function so chain state, registry state, accounts, logs, peers, and sidechain data remain organized.</w:t>
      </w:r>
    </w:p>
    <w:p w14:paraId="7CF4533C" w14:textId="77777777" w:rsidR="003F3951" w:rsidRDefault="00000000" w:rsidP="00F90B8F">
      <w:pPr>
        <w:pStyle w:val="ListBullet"/>
        <w:jc w:val="both"/>
      </w:pPr>
      <w:r>
        <w:rPr>
          <w:b/>
        </w:rPr>
        <w:t xml:space="preserve">Network Layer: </w:t>
      </w:r>
      <w:r>
        <w:t>libp2p-based peer discovery, gossip, request/response exchange, peer identity, and transport multiplexing.</w:t>
      </w:r>
    </w:p>
    <w:p w14:paraId="442A22AE" w14:textId="77777777" w:rsidR="003F3951" w:rsidRDefault="00000000" w:rsidP="00F90B8F">
      <w:pPr>
        <w:pStyle w:val="ListBullet"/>
        <w:jc w:val="both"/>
      </w:pPr>
      <w:r>
        <w:rPr>
          <w:b/>
        </w:rPr>
        <w:t xml:space="preserve">Cryptography and Integrity: </w:t>
      </w:r>
      <w:r>
        <w:t xml:space="preserve">post-quantum signatures, Merkle commitments, </w:t>
      </w:r>
      <w:proofErr w:type="spellStart"/>
      <w:r>
        <w:t>RemzarHash</w:t>
      </w:r>
      <w:proofErr w:type="spellEnd"/>
      <w:r>
        <w:t>/BLAKE3-style hashing, password-hardening, and authenticated wallet encryption.</w:t>
      </w:r>
    </w:p>
    <w:p w14:paraId="1F813DC3" w14:textId="77777777" w:rsidR="003F3951" w:rsidRDefault="00000000" w:rsidP="00F90B8F">
      <w:pPr>
        <w:pStyle w:val="ListBullet"/>
        <w:jc w:val="both"/>
      </w:pPr>
      <w:r>
        <w:rPr>
          <w:b/>
        </w:rPr>
        <w:t xml:space="preserve">Consensus and Registry: </w:t>
      </w:r>
      <w:r>
        <w:t>Proof of Registry validator membership, leader scheduling, activation delay, quarantine, heartbeat renewal, lease expiry, and deterministic failover.</w:t>
      </w:r>
    </w:p>
    <w:p w14:paraId="3C2B1F6E" w14:textId="77777777" w:rsidR="003F3951" w:rsidRDefault="00000000" w:rsidP="00F90B8F">
      <w:pPr>
        <w:pStyle w:val="Heading2"/>
        <w:jc w:val="both"/>
      </w:pPr>
      <w:r>
        <w:t>4.2 Why Rust</w:t>
      </w:r>
    </w:p>
    <w:p w14:paraId="5D61A4A3" w14:textId="77777777" w:rsidR="003F3951" w:rsidRDefault="00000000" w:rsidP="00F90B8F">
      <w:pPr>
        <w:jc w:val="both"/>
      </w:pPr>
      <w:r>
        <w:t xml:space="preserve">Rust fits </w:t>
      </w:r>
      <w:proofErr w:type="spellStart"/>
      <w:r>
        <w:t>Remzar’s</w:t>
      </w:r>
      <w:proofErr w:type="spellEnd"/>
      <w:r>
        <w:t xml:space="preserve"> goals because it provides memory safety without a garbage collector, strong concurrency rules, predictable performance, and a disciplined Cargo-based build system. These properties are useful for a blockchain node because consensus software must handle untrusted inputs, networking, storage, cryptography, and long-running process behavior without allowing avoidable memory-unsafe failure classes.</w:t>
      </w:r>
    </w:p>
    <w:p w14:paraId="05F5EDB7" w14:textId="77777777" w:rsidR="003F3951" w:rsidRDefault="00000000" w:rsidP="00F90B8F">
      <w:pPr>
        <w:pStyle w:val="Heading2"/>
        <w:jc w:val="both"/>
      </w:pPr>
      <w:r>
        <w:t>4.3 Local Directory Architecture</w:t>
      </w:r>
    </w:p>
    <w:p w14:paraId="46AD398E" w14:textId="77777777" w:rsidR="003F3951" w:rsidRDefault="00000000" w:rsidP="00F90B8F">
      <w:pPr>
        <w:jc w:val="both"/>
      </w:pPr>
      <w:r>
        <w:t xml:space="preserve">On setup, </w:t>
      </w:r>
      <w:proofErr w:type="spellStart"/>
      <w:r>
        <w:t>Remzar</w:t>
      </w:r>
      <w:proofErr w:type="spellEnd"/>
      <w:r>
        <w:t xml:space="preserve"> creates a deterministic local directory layout. This makes backups, diagnostics, audits, migration, and operator support easier because each subsystem has a predictable storage location.</w:t>
      </w:r>
    </w:p>
    <w:tbl>
      <w:tblPr>
        <w:tblStyle w:val="TableGrid"/>
        <w:tblW w:w="0" w:type="auto"/>
        <w:jc w:val="center"/>
        <w:tblLook w:val="04A0" w:firstRow="1" w:lastRow="0" w:firstColumn="1" w:lastColumn="0" w:noHBand="0" w:noVBand="1"/>
      </w:tblPr>
      <w:tblGrid>
        <w:gridCol w:w="3019"/>
        <w:gridCol w:w="6965"/>
      </w:tblGrid>
      <w:tr w:rsidR="003F3951" w14:paraId="14604216" w14:textId="77777777">
        <w:trPr>
          <w:jc w:val="center"/>
        </w:trPr>
        <w:tc>
          <w:tcPr>
            <w:tcW w:w="3024" w:type="dxa"/>
            <w:shd w:val="clear" w:color="auto" w:fill="E8F4EA"/>
            <w:vAlign w:val="center"/>
          </w:tcPr>
          <w:p w14:paraId="7E85DFA3" w14:textId="77777777" w:rsidR="003F3951" w:rsidRDefault="00000000" w:rsidP="00F90B8F">
            <w:pPr>
              <w:jc w:val="both"/>
            </w:pPr>
            <w:r>
              <w:rPr>
                <w:b/>
              </w:rPr>
              <w:t>Directory</w:t>
            </w:r>
          </w:p>
        </w:tc>
        <w:tc>
          <w:tcPr>
            <w:tcW w:w="7056" w:type="dxa"/>
            <w:shd w:val="clear" w:color="auto" w:fill="E8F4EA"/>
            <w:vAlign w:val="center"/>
          </w:tcPr>
          <w:p w14:paraId="70E1755C" w14:textId="77777777" w:rsidR="003F3951" w:rsidRDefault="00000000" w:rsidP="00F90B8F">
            <w:pPr>
              <w:jc w:val="both"/>
            </w:pPr>
            <w:r>
              <w:rPr>
                <w:b/>
              </w:rPr>
              <w:t>Purpose</w:t>
            </w:r>
          </w:p>
        </w:tc>
      </w:tr>
      <w:tr w:rsidR="003F3951" w14:paraId="6E86637F" w14:textId="77777777">
        <w:trPr>
          <w:jc w:val="center"/>
        </w:trPr>
        <w:tc>
          <w:tcPr>
            <w:tcW w:w="3024" w:type="dxa"/>
          </w:tcPr>
          <w:p w14:paraId="4BD3FC9D" w14:textId="77777777" w:rsidR="003F3951" w:rsidRDefault="00000000" w:rsidP="00F90B8F">
            <w:pPr>
              <w:jc w:val="both"/>
            </w:pPr>
            <w:r>
              <w:t>000.wallets</w:t>
            </w:r>
          </w:p>
        </w:tc>
        <w:tc>
          <w:tcPr>
            <w:tcW w:w="7056" w:type="dxa"/>
          </w:tcPr>
          <w:p w14:paraId="1E8EFCD6" w14:textId="77777777" w:rsidR="003F3951" w:rsidRDefault="00000000" w:rsidP="00F90B8F">
            <w:pPr>
              <w:jc w:val="both"/>
            </w:pPr>
            <w:r>
              <w:t>Encrypted wallet files and wallet-related local data</w:t>
            </w:r>
          </w:p>
        </w:tc>
      </w:tr>
      <w:tr w:rsidR="003F3951" w14:paraId="242AC2EA" w14:textId="77777777">
        <w:trPr>
          <w:jc w:val="center"/>
        </w:trPr>
        <w:tc>
          <w:tcPr>
            <w:tcW w:w="3024" w:type="dxa"/>
          </w:tcPr>
          <w:p w14:paraId="34A40376" w14:textId="77777777" w:rsidR="003F3951" w:rsidRDefault="00000000" w:rsidP="00F90B8F">
            <w:pPr>
              <w:jc w:val="both"/>
            </w:pPr>
            <w:r>
              <w:t>001.database_db</w:t>
            </w:r>
          </w:p>
        </w:tc>
        <w:tc>
          <w:tcPr>
            <w:tcW w:w="7056" w:type="dxa"/>
          </w:tcPr>
          <w:p w14:paraId="13259751" w14:textId="77777777" w:rsidR="003F3951" w:rsidRDefault="00000000" w:rsidP="00F90B8F">
            <w:pPr>
              <w:jc w:val="both"/>
            </w:pPr>
            <w:r>
              <w:t>General CLI and node-state database</w:t>
            </w:r>
          </w:p>
        </w:tc>
      </w:tr>
      <w:tr w:rsidR="003F3951" w14:paraId="480F4B24" w14:textId="77777777">
        <w:trPr>
          <w:jc w:val="center"/>
        </w:trPr>
        <w:tc>
          <w:tcPr>
            <w:tcW w:w="3024" w:type="dxa"/>
          </w:tcPr>
          <w:p w14:paraId="66C81DCE" w14:textId="77777777" w:rsidR="003F3951" w:rsidRPr="00E649C7" w:rsidRDefault="00000000" w:rsidP="00F90B8F">
            <w:pPr>
              <w:jc w:val="both"/>
              <w:rPr>
                <w:lang w:val="fr-FR"/>
              </w:rPr>
            </w:pPr>
            <w:r w:rsidRPr="00E649C7">
              <w:rPr>
                <w:lang w:val="fr-FR"/>
              </w:rPr>
              <w:t>002.blockchain_db</w:t>
            </w:r>
          </w:p>
          <w:p w14:paraId="17843F3C" w14:textId="597470ED" w:rsidR="00414C67" w:rsidRPr="00E649C7" w:rsidRDefault="00414C67" w:rsidP="00F90B8F">
            <w:pPr>
              <w:jc w:val="both"/>
              <w:rPr>
                <w:lang w:val="fr-FR"/>
              </w:rPr>
            </w:pPr>
            <w:r w:rsidRPr="00E649C7">
              <w:rPr>
                <w:lang w:val="fr-FR"/>
              </w:rPr>
              <w:t>003.blockchain_db</w:t>
            </w:r>
            <w:r w:rsidR="007B7C75" w:rsidRPr="00E649C7">
              <w:rPr>
                <w:lang w:val="fr-FR"/>
              </w:rPr>
              <w:t>_</w:t>
            </w:r>
            <w:r w:rsidRPr="00E649C7">
              <w:rPr>
                <w:lang w:val="fr-FR"/>
              </w:rPr>
              <w:t>console</w:t>
            </w:r>
          </w:p>
        </w:tc>
        <w:tc>
          <w:tcPr>
            <w:tcW w:w="7056" w:type="dxa"/>
          </w:tcPr>
          <w:p w14:paraId="6149B657" w14:textId="77777777" w:rsidR="003F3951" w:rsidRDefault="00000000" w:rsidP="00F90B8F">
            <w:pPr>
              <w:jc w:val="both"/>
            </w:pPr>
            <w:r>
              <w:t>Main blockchain storage</w:t>
            </w:r>
          </w:p>
          <w:p w14:paraId="477AAB6D" w14:textId="0531AEC8" w:rsidR="00414C67" w:rsidRDefault="00414C67" w:rsidP="00F90B8F">
            <w:pPr>
              <w:jc w:val="both"/>
            </w:pPr>
            <w:r>
              <w:t>Viewing blockchain blocks</w:t>
            </w:r>
            <w:r w:rsidR="007B7C75">
              <w:t xml:space="preserve"> (</w:t>
            </w:r>
            <w:r w:rsidR="007B7C75" w:rsidRPr="007B7C75">
              <w:t>temporary folder, not core DB</w:t>
            </w:r>
            <w:r w:rsidR="007B7C75">
              <w:t>)</w:t>
            </w:r>
          </w:p>
        </w:tc>
      </w:tr>
      <w:tr w:rsidR="003F3951" w14:paraId="08F37ADF" w14:textId="77777777">
        <w:trPr>
          <w:jc w:val="center"/>
        </w:trPr>
        <w:tc>
          <w:tcPr>
            <w:tcW w:w="3024" w:type="dxa"/>
          </w:tcPr>
          <w:p w14:paraId="0DC2760E" w14:textId="77777777" w:rsidR="003F3951" w:rsidRDefault="00000000" w:rsidP="00F90B8F">
            <w:pPr>
              <w:jc w:val="both"/>
            </w:pPr>
            <w:r>
              <w:t>003.registry_db</w:t>
            </w:r>
          </w:p>
        </w:tc>
        <w:tc>
          <w:tcPr>
            <w:tcW w:w="7056" w:type="dxa"/>
          </w:tcPr>
          <w:p w14:paraId="78379F9E" w14:textId="77777777" w:rsidR="003F3951" w:rsidRDefault="00000000" w:rsidP="00F90B8F">
            <w:pPr>
              <w:jc w:val="both"/>
            </w:pPr>
            <w:r>
              <w:t>Validator/participant registry storage</w:t>
            </w:r>
          </w:p>
        </w:tc>
      </w:tr>
      <w:tr w:rsidR="003F3951" w14:paraId="7DABAA89" w14:textId="77777777">
        <w:trPr>
          <w:jc w:val="center"/>
        </w:trPr>
        <w:tc>
          <w:tcPr>
            <w:tcW w:w="3024" w:type="dxa"/>
          </w:tcPr>
          <w:p w14:paraId="7FBD63E5" w14:textId="77777777" w:rsidR="003F3951" w:rsidRDefault="00000000" w:rsidP="00F90B8F">
            <w:pPr>
              <w:jc w:val="both"/>
            </w:pPr>
            <w:r>
              <w:t>004.log_db</w:t>
            </w:r>
          </w:p>
        </w:tc>
        <w:tc>
          <w:tcPr>
            <w:tcW w:w="7056" w:type="dxa"/>
          </w:tcPr>
          <w:p w14:paraId="1FAE52D0" w14:textId="77777777" w:rsidR="003F3951" w:rsidRDefault="00000000" w:rsidP="00F90B8F">
            <w:pPr>
              <w:jc w:val="both"/>
            </w:pPr>
            <w:r>
              <w:t>Structured logs, error records, and diagnostics</w:t>
            </w:r>
          </w:p>
        </w:tc>
      </w:tr>
      <w:tr w:rsidR="003F3951" w14:paraId="73D15C97" w14:textId="77777777">
        <w:trPr>
          <w:jc w:val="center"/>
        </w:trPr>
        <w:tc>
          <w:tcPr>
            <w:tcW w:w="3024" w:type="dxa"/>
          </w:tcPr>
          <w:p w14:paraId="3DBA33B8" w14:textId="77777777" w:rsidR="003F3951" w:rsidRDefault="00000000" w:rsidP="00F90B8F">
            <w:pPr>
              <w:jc w:val="both"/>
            </w:pPr>
            <w:r>
              <w:t>005.audit_reports</w:t>
            </w:r>
          </w:p>
        </w:tc>
        <w:tc>
          <w:tcPr>
            <w:tcW w:w="7056" w:type="dxa"/>
          </w:tcPr>
          <w:p w14:paraId="2B5EEDB1" w14:textId="77777777" w:rsidR="003F3951" w:rsidRDefault="00000000" w:rsidP="00F90B8F">
            <w:pPr>
              <w:jc w:val="both"/>
            </w:pPr>
            <w:r>
              <w:t>Exported audit reports</w:t>
            </w:r>
          </w:p>
        </w:tc>
      </w:tr>
      <w:tr w:rsidR="003F3951" w14:paraId="60043BEB" w14:textId="77777777">
        <w:trPr>
          <w:jc w:val="center"/>
        </w:trPr>
        <w:tc>
          <w:tcPr>
            <w:tcW w:w="3024" w:type="dxa"/>
          </w:tcPr>
          <w:p w14:paraId="41D9FD06" w14:textId="77777777" w:rsidR="003F3951" w:rsidRDefault="00000000" w:rsidP="00F90B8F">
            <w:pPr>
              <w:jc w:val="both"/>
            </w:pPr>
            <w:r>
              <w:t>006.accountmodel_db</w:t>
            </w:r>
          </w:p>
        </w:tc>
        <w:tc>
          <w:tcPr>
            <w:tcW w:w="7056" w:type="dxa"/>
          </w:tcPr>
          <w:p w14:paraId="62CCA5DF" w14:textId="77777777" w:rsidR="003F3951" w:rsidRDefault="00000000" w:rsidP="00F90B8F">
            <w:pPr>
              <w:jc w:val="both"/>
            </w:pPr>
            <w:r>
              <w:t>Account model and state-tree related storage</w:t>
            </w:r>
          </w:p>
        </w:tc>
      </w:tr>
      <w:tr w:rsidR="003F3951" w14:paraId="2627F949" w14:textId="77777777">
        <w:trPr>
          <w:jc w:val="center"/>
        </w:trPr>
        <w:tc>
          <w:tcPr>
            <w:tcW w:w="3024" w:type="dxa"/>
          </w:tcPr>
          <w:p w14:paraId="1D7B9365" w14:textId="77777777" w:rsidR="003F3951" w:rsidRDefault="00000000" w:rsidP="00F90B8F">
            <w:pPr>
              <w:jc w:val="both"/>
            </w:pPr>
            <w:r>
              <w:t>007.peerlist</w:t>
            </w:r>
          </w:p>
        </w:tc>
        <w:tc>
          <w:tcPr>
            <w:tcW w:w="7056" w:type="dxa"/>
          </w:tcPr>
          <w:p w14:paraId="28D2482F" w14:textId="77777777" w:rsidR="003F3951" w:rsidRDefault="00000000" w:rsidP="00F90B8F">
            <w:pPr>
              <w:jc w:val="both"/>
            </w:pPr>
            <w:r>
              <w:t>Peer list and bootstrap state</w:t>
            </w:r>
          </w:p>
        </w:tc>
      </w:tr>
      <w:tr w:rsidR="003F3951" w14:paraId="1BD0370C" w14:textId="77777777">
        <w:trPr>
          <w:jc w:val="center"/>
        </w:trPr>
        <w:tc>
          <w:tcPr>
            <w:tcW w:w="3024" w:type="dxa"/>
          </w:tcPr>
          <w:p w14:paraId="66932090" w14:textId="77777777" w:rsidR="003F3951" w:rsidRDefault="00000000" w:rsidP="00F90B8F">
            <w:pPr>
              <w:jc w:val="both"/>
            </w:pPr>
            <w:r>
              <w:t>008.sidechain_db</w:t>
            </w:r>
          </w:p>
        </w:tc>
        <w:tc>
          <w:tcPr>
            <w:tcW w:w="7056" w:type="dxa"/>
          </w:tcPr>
          <w:p w14:paraId="3555133F" w14:textId="77777777" w:rsidR="003F3951" w:rsidRDefault="00000000" w:rsidP="00F90B8F">
            <w:pPr>
              <w:jc w:val="both"/>
            </w:pPr>
            <w:r>
              <w:t>Optional sidechain and mini-chain storage</w:t>
            </w:r>
          </w:p>
        </w:tc>
      </w:tr>
    </w:tbl>
    <w:p w14:paraId="1DDC9510" w14:textId="77777777" w:rsidR="003F3951" w:rsidRDefault="003F3951" w:rsidP="00F90B8F">
      <w:pPr>
        <w:jc w:val="both"/>
      </w:pPr>
    </w:p>
    <w:p w14:paraId="324F4827" w14:textId="77777777" w:rsidR="003F3951" w:rsidRDefault="00000000" w:rsidP="00F90B8F">
      <w:pPr>
        <w:pStyle w:val="Heading2"/>
        <w:jc w:val="both"/>
      </w:pPr>
      <w:r>
        <w:lastRenderedPageBreak/>
        <w:t>4.4 Menu Map: 20 Operator Operations</w:t>
      </w:r>
    </w:p>
    <w:p w14:paraId="0DDEF582" w14:textId="0E6211B2" w:rsidR="003A7CC4" w:rsidRDefault="00000000" w:rsidP="003A7CC4">
      <w:pPr>
        <w:jc w:val="both"/>
      </w:pPr>
      <w:proofErr w:type="spellStart"/>
      <w:r>
        <w:t>Remzar’s</w:t>
      </w:r>
      <w:proofErr w:type="spellEnd"/>
      <w:r>
        <w:t xml:space="preserve"> menu map is part of the protocol’s operational design. It gives the operator one consistent surface for the full node lifecycle.</w:t>
      </w:r>
    </w:p>
    <w:p w14:paraId="5D5A77A1" w14:textId="77777777" w:rsidR="003A7CC4" w:rsidRDefault="003A7CC4" w:rsidP="003A7CC4">
      <w:pPr>
        <w:jc w:val="both"/>
      </w:pPr>
    </w:p>
    <w:p w14:paraId="2256F18C" w14:textId="72AC328D" w:rsidR="003A7CC4" w:rsidRDefault="003A7CC4" w:rsidP="003A7CC4">
      <w:pPr>
        <w:jc w:val="center"/>
      </w:pPr>
      <w:r>
        <w:rPr>
          <w:noProof/>
        </w:rPr>
        <w:drawing>
          <wp:inline distT="0" distB="0" distL="0" distR="0" wp14:anchorId="292C1C91" wp14:editId="1F3315B9">
            <wp:extent cx="5917384" cy="7573020"/>
            <wp:effectExtent l="0" t="0" r="7620" b="8890"/>
            <wp:docPr id="652505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8823" cy="7600457"/>
                    </a:xfrm>
                    <a:prstGeom prst="rect">
                      <a:avLst/>
                    </a:prstGeom>
                    <a:noFill/>
                    <a:ln>
                      <a:noFill/>
                    </a:ln>
                  </pic:spPr>
                </pic:pic>
              </a:graphicData>
            </a:graphic>
          </wp:inline>
        </w:drawing>
      </w:r>
    </w:p>
    <w:p w14:paraId="6B1AE6C2" w14:textId="77777777" w:rsidR="003A7CC4" w:rsidRDefault="003A7CC4" w:rsidP="00F85FEC">
      <w:pPr>
        <w:jc w:val="center"/>
      </w:pPr>
    </w:p>
    <w:tbl>
      <w:tblPr>
        <w:tblStyle w:val="TableGrid"/>
        <w:tblW w:w="0" w:type="auto"/>
        <w:jc w:val="center"/>
        <w:tblLook w:val="04A0" w:firstRow="1" w:lastRow="0" w:firstColumn="1" w:lastColumn="0" w:noHBand="0" w:noVBand="1"/>
      </w:tblPr>
      <w:tblGrid>
        <w:gridCol w:w="575"/>
        <w:gridCol w:w="2572"/>
        <w:gridCol w:w="6837"/>
      </w:tblGrid>
      <w:tr w:rsidR="00F36AF7" w14:paraId="59B87D13" w14:textId="77777777">
        <w:trPr>
          <w:jc w:val="center"/>
        </w:trPr>
        <w:tc>
          <w:tcPr>
            <w:tcW w:w="576" w:type="dxa"/>
            <w:shd w:val="clear" w:color="auto" w:fill="E8F4EA"/>
            <w:vAlign w:val="center"/>
          </w:tcPr>
          <w:p w14:paraId="742A78BF" w14:textId="77777777" w:rsidR="003F3951" w:rsidRDefault="00000000" w:rsidP="00F90B8F">
            <w:pPr>
              <w:jc w:val="both"/>
            </w:pPr>
            <w:r>
              <w:rPr>
                <w:b/>
              </w:rPr>
              <w:t>#</w:t>
            </w:r>
          </w:p>
        </w:tc>
        <w:tc>
          <w:tcPr>
            <w:tcW w:w="2592" w:type="dxa"/>
            <w:shd w:val="clear" w:color="auto" w:fill="E8F4EA"/>
            <w:vAlign w:val="center"/>
          </w:tcPr>
          <w:p w14:paraId="1C67248F" w14:textId="77777777" w:rsidR="003F3951" w:rsidRDefault="00000000" w:rsidP="00F90B8F">
            <w:pPr>
              <w:jc w:val="both"/>
            </w:pPr>
            <w:r>
              <w:rPr>
                <w:b/>
              </w:rPr>
              <w:t>Operation</w:t>
            </w:r>
          </w:p>
        </w:tc>
        <w:tc>
          <w:tcPr>
            <w:tcW w:w="6912" w:type="dxa"/>
            <w:shd w:val="clear" w:color="auto" w:fill="E8F4EA"/>
            <w:vAlign w:val="center"/>
          </w:tcPr>
          <w:p w14:paraId="3BF24E74" w14:textId="77777777" w:rsidR="003F3951" w:rsidRDefault="00000000" w:rsidP="00F90B8F">
            <w:pPr>
              <w:jc w:val="both"/>
            </w:pPr>
            <w:r>
              <w:rPr>
                <w:b/>
              </w:rPr>
              <w:t>Subsystem / Data Flow</w:t>
            </w:r>
          </w:p>
        </w:tc>
      </w:tr>
      <w:tr w:rsidR="00F36AF7" w14:paraId="2E54C1AB" w14:textId="77777777">
        <w:trPr>
          <w:jc w:val="center"/>
        </w:trPr>
        <w:tc>
          <w:tcPr>
            <w:tcW w:w="576" w:type="dxa"/>
          </w:tcPr>
          <w:p w14:paraId="15A31FF1" w14:textId="77777777" w:rsidR="003F3951" w:rsidRDefault="00000000" w:rsidP="00F90B8F">
            <w:pPr>
              <w:jc w:val="both"/>
            </w:pPr>
            <w:r>
              <w:t>1</w:t>
            </w:r>
          </w:p>
        </w:tc>
        <w:tc>
          <w:tcPr>
            <w:tcW w:w="2592" w:type="dxa"/>
          </w:tcPr>
          <w:p w14:paraId="2E0D1274" w14:textId="77777777" w:rsidR="003F3951" w:rsidRDefault="00000000" w:rsidP="00F90B8F">
            <w:pPr>
              <w:jc w:val="both"/>
            </w:pPr>
            <w:r>
              <w:t>Setup Database</w:t>
            </w:r>
          </w:p>
        </w:tc>
        <w:tc>
          <w:tcPr>
            <w:tcW w:w="6912" w:type="dxa"/>
          </w:tcPr>
          <w:p w14:paraId="4689C4EE" w14:textId="7036AF8C" w:rsidR="00F27DD6" w:rsidRDefault="00000000" w:rsidP="00722D83">
            <w:pPr>
              <w:jc w:val="both"/>
            </w:pPr>
            <w:r>
              <w:t xml:space="preserve">Initialize directories and </w:t>
            </w:r>
            <w:proofErr w:type="spellStart"/>
            <w:r>
              <w:t>RocksDB</w:t>
            </w:r>
            <w:proofErr w:type="spellEnd"/>
            <w:r>
              <w:t xml:space="preserve"> databases</w:t>
            </w:r>
          </w:p>
        </w:tc>
      </w:tr>
      <w:tr w:rsidR="00F36AF7" w14:paraId="2E4EE9B0" w14:textId="77777777">
        <w:trPr>
          <w:jc w:val="center"/>
        </w:trPr>
        <w:tc>
          <w:tcPr>
            <w:tcW w:w="576" w:type="dxa"/>
          </w:tcPr>
          <w:p w14:paraId="0496837C" w14:textId="77777777" w:rsidR="003F3951" w:rsidRDefault="00000000" w:rsidP="00F90B8F">
            <w:pPr>
              <w:jc w:val="both"/>
            </w:pPr>
            <w:r>
              <w:t>2</w:t>
            </w:r>
          </w:p>
        </w:tc>
        <w:tc>
          <w:tcPr>
            <w:tcW w:w="2592" w:type="dxa"/>
          </w:tcPr>
          <w:p w14:paraId="1D3ECEAB" w14:textId="77777777" w:rsidR="003F3951" w:rsidRDefault="00000000" w:rsidP="00F90B8F">
            <w:pPr>
              <w:jc w:val="both"/>
            </w:pPr>
            <w:r>
              <w:t>Generate Wallet</w:t>
            </w:r>
          </w:p>
        </w:tc>
        <w:tc>
          <w:tcPr>
            <w:tcW w:w="6912" w:type="dxa"/>
          </w:tcPr>
          <w:p w14:paraId="0D8B2674" w14:textId="74169B5E" w:rsidR="00F27DD6" w:rsidRDefault="00000000" w:rsidP="00722D83">
            <w:pPr>
              <w:jc w:val="both"/>
            </w:pPr>
            <w:r>
              <w:t>Create keys, encrypt wallet, write under 000.wallets</w:t>
            </w:r>
          </w:p>
        </w:tc>
      </w:tr>
      <w:tr w:rsidR="00F36AF7" w14:paraId="57F4D994" w14:textId="77777777">
        <w:trPr>
          <w:jc w:val="center"/>
        </w:trPr>
        <w:tc>
          <w:tcPr>
            <w:tcW w:w="576" w:type="dxa"/>
          </w:tcPr>
          <w:p w14:paraId="2467CB99" w14:textId="77777777" w:rsidR="003F3951" w:rsidRDefault="00000000" w:rsidP="00F90B8F">
            <w:pPr>
              <w:jc w:val="both"/>
            </w:pPr>
            <w:r>
              <w:t>3</w:t>
            </w:r>
          </w:p>
        </w:tc>
        <w:tc>
          <w:tcPr>
            <w:tcW w:w="2592" w:type="dxa"/>
          </w:tcPr>
          <w:p w14:paraId="3CFA6B13" w14:textId="77777777" w:rsidR="003F3951" w:rsidRDefault="00000000" w:rsidP="00F90B8F">
            <w:pPr>
              <w:jc w:val="both"/>
            </w:pPr>
            <w:r>
              <w:t>Start Node</w:t>
            </w:r>
          </w:p>
        </w:tc>
        <w:tc>
          <w:tcPr>
            <w:tcW w:w="6912" w:type="dxa"/>
          </w:tcPr>
          <w:p w14:paraId="6DEA7E1C" w14:textId="77777777" w:rsidR="003F3951" w:rsidRDefault="00000000" w:rsidP="00F90B8F">
            <w:pPr>
              <w:jc w:val="both"/>
            </w:pPr>
            <w:r>
              <w:t>P2P bootstrap, chain initialization, synchronization, runtime loop</w:t>
            </w:r>
          </w:p>
        </w:tc>
      </w:tr>
      <w:tr w:rsidR="00F36AF7" w14:paraId="1707F06B" w14:textId="77777777">
        <w:trPr>
          <w:jc w:val="center"/>
        </w:trPr>
        <w:tc>
          <w:tcPr>
            <w:tcW w:w="576" w:type="dxa"/>
          </w:tcPr>
          <w:p w14:paraId="674BE1B3" w14:textId="77777777" w:rsidR="003F3951" w:rsidRDefault="00000000" w:rsidP="00F90B8F">
            <w:pPr>
              <w:jc w:val="both"/>
            </w:pPr>
            <w:r>
              <w:t>4</w:t>
            </w:r>
          </w:p>
        </w:tc>
        <w:tc>
          <w:tcPr>
            <w:tcW w:w="2592" w:type="dxa"/>
          </w:tcPr>
          <w:p w14:paraId="651E6F2F" w14:textId="77777777" w:rsidR="003F3951" w:rsidRDefault="00000000" w:rsidP="00F90B8F">
            <w:pPr>
              <w:jc w:val="both"/>
            </w:pPr>
            <w:r>
              <w:t>Blockchain Console</w:t>
            </w:r>
          </w:p>
        </w:tc>
        <w:tc>
          <w:tcPr>
            <w:tcW w:w="6912" w:type="dxa"/>
          </w:tcPr>
          <w:p w14:paraId="5B9C5223" w14:textId="381904CE" w:rsidR="0060119A" w:rsidRDefault="00000000" w:rsidP="00722D83">
            <w:pPr>
              <w:jc w:val="both"/>
            </w:pPr>
            <w:r>
              <w:t>Real-time chain inspection tools</w:t>
            </w:r>
          </w:p>
        </w:tc>
      </w:tr>
      <w:tr w:rsidR="00F36AF7" w14:paraId="4CE709E4" w14:textId="77777777">
        <w:trPr>
          <w:jc w:val="center"/>
        </w:trPr>
        <w:tc>
          <w:tcPr>
            <w:tcW w:w="576" w:type="dxa"/>
          </w:tcPr>
          <w:p w14:paraId="269EFB56" w14:textId="77777777" w:rsidR="003F3951" w:rsidRDefault="00000000" w:rsidP="00F90B8F">
            <w:pPr>
              <w:jc w:val="both"/>
            </w:pPr>
            <w:r>
              <w:t>5</w:t>
            </w:r>
          </w:p>
        </w:tc>
        <w:tc>
          <w:tcPr>
            <w:tcW w:w="2592" w:type="dxa"/>
          </w:tcPr>
          <w:p w14:paraId="3C1CCA24" w14:textId="77777777" w:rsidR="003F3951" w:rsidRDefault="00000000" w:rsidP="00F90B8F">
            <w:pPr>
              <w:jc w:val="both"/>
            </w:pPr>
            <w:r>
              <w:t>Send Coins</w:t>
            </w:r>
          </w:p>
        </w:tc>
        <w:tc>
          <w:tcPr>
            <w:tcW w:w="6912" w:type="dxa"/>
          </w:tcPr>
          <w:p w14:paraId="37838DE3" w14:textId="4DD28DD5" w:rsidR="006B036C" w:rsidRDefault="00000000" w:rsidP="00897C44">
            <w:pPr>
              <w:jc w:val="both"/>
            </w:pPr>
            <w:r>
              <w:t>Unlock wallet, build transaction, sign, propagate</w:t>
            </w:r>
          </w:p>
        </w:tc>
      </w:tr>
      <w:tr w:rsidR="00F36AF7" w14:paraId="21A82054" w14:textId="77777777">
        <w:trPr>
          <w:jc w:val="center"/>
        </w:trPr>
        <w:tc>
          <w:tcPr>
            <w:tcW w:w="576" w:type="dxa"/>
          </w:tcPr>
          <w:p w14:paraId="56735428" w14:textId="77777777" w:rsidR="003F3951" w:rsidRDefault="00000000" w:rsidP="00F90B8F">
            <w:pPr>
              <w:jc w:val="both"/>
            </w:pPr>
            <w:r>
              <w:t>6</w:t>
            </w:r>
          </w:p>
        </w:tc>
        <w:tc>
          <w:tcPr>
            <w:tcW w:w="2592" w:type="dxa"/>
          </w:tcPr>
          <w:p w14:paraId="217064B1" w14:textId="77777777" w:rsidR="003F3951" w:rsidRDefault="00000000" w:rsidP="00F90B8F">
            <w:pPr>
              <w:jc w:val="both"/>
            </w:pPr>
            <w:r>
              <w:t>Receive Coins</w:t>
            </w:r>
          </w:p>
        </w:tc>
        <w:tc>
          <w:tcPr>
            <w:tcW w:w="6912" w:type="dxa"/>
          </w:tcPr>
          <w:p w14:paraId="6FD38BD3" w14:textId="77777777" w:rsidR="003F3951" w:rsidRDefault="00000000" w:rsidP="00F90B8F">
            <w:pPr>
              <w:jc w:val="both"/>
            </w:pPr>
            <w:r>
              <w:t>Read-only inbound wallet view</w:t>
            </w:r>
          </w:p>
        </w:tc>
      </w:tr>
      <w:tr w:rsidR="00F36AF7" w14:paraId="4A338EAB" w14:textId="77777777">
        <w:trPr>
          <w:jc w:val="center"/>
        </w:trPr>
        <w:tc>
          <w:tcPr>
            <w:tcW w:w="576" w:type="dxa"/>
          </w:tcPr>
          <w:p w14:paraId="49ED07F6" w14:textId="77777777" w:rsidR="003F3951" w:rsidRDefault="00000000" w:rsidP="00F90B8F">
            <w:pPr>
              <w:jc w:val="both"/>
            </w:pPr>
            <w:r>
              <w:t>7</w:t>
            </w:r>
          </w:p>
        </w:tc>
        <w:tc>
          <w:tcPr>
            <w:tcW w:w="2592" w:type="dxa"/>
          </w:tcPr>
          <w:p w14:paraId="25575338" w14:textId="77777777" w:rsidR="003F3951" w:rsidRDefault="00000000" w:rsidP="00F90B8F">
            <w:pPr>
              <w:jc w:val="both"/>
            </w:pPr>
            <w:r>
              <w:t>Participant Status</w:t>
            </w:r>
          </w:p>
        </w:tc>
        <w:tc>
          <w:tcPr>
            <w:tcW w:w="6912" w:type="dxa"/>
          </w:tcPr>
          <w:p w14:paraId="22203F92" w14:textId="77777777" w:rsidR="003F3951" w:rsidRDefault="00000000" w:rsidP="00F90B8F">
            <w:pPr>
              <w:jc w:val="both"/>
            </w:pPr>
            <w:r>
              <w:t>Registry and leader schedule view</w:t>
            </w:r>
          </w:p>
        </w:tc>
      </w:tr>
      <w:tr w:rsidR="00F36AF7" w14:paraId="7C12F28E" w14:textId="77777777">
        <w:trPr>
          <w:jc w:val="center"/>
        </w:trPr>
        <w:tc>
          <w:tcPr>
            <w:tcW w:w="576" w:type="dxa"/>
          </w:tcPr>
          <w:p w14:paraId="36F50CAA" w14:textId="77777777" w:rsidR="003F3951" w:rsidRDefault="00000000" w:rsidP="00F90B8F">
            <w:pPr>
              <w:jc w:val="both"/>
            </w:pPr>
            <w:r>
              <w:t>8</w:t>
            </w:r>
          </w:p>
        </w:tc>
        <w:tc>
          <w:tcPr>
            <w:tcW w:w="2592" w:type="dxa"/>
          </w:tcPr>
          <w:p w14:paraId="71F3A7BA" w14:textId="77777777" w:rsidR="003F3951" w:rsidRDefault="00000000" w:rsidP="00F90B8F">
            <w:pPr>
              <w:jc w:val="both"/>
            </w:pPr>
            <w:r>
              <w:t>Check Balance</w:t>
            </w:r>
          </w:p>
        </w:tc>
        <w:tc>
          <w:tcPr>
            <w:tcW w:w="6912" w:type="dxa"/>
          </w:tcPr>
          <w:p w14:paraId="2B767FD6" w14:textId="529862C4" w:rsidR="00897C44" w:rsidRDefault="00000000" w:rsidP="00722D83">
            <w:pPr>
              <w:jc w:val="both"/>
            </w:pPr>
            <w:r>
              <w:t>State read and balance computation</w:t>
            </w:r>
          </w:p>
        </w:tc>
      </w:tr>
      <w:tr w:rsidR="00F36AF7" w14:paraId="7CE96535" w14:textId="77777777">
        <w:trPr>
          <w:jc w:val="center"/>
        </w:trPr>
        <w:tc>
          <w:tcPr>
            <w:tcW w:w="576" w:type="dxa"/>
          </w:tcPr>
          <w:p w14:paraId="7DF02C2A" w14:textId="77777777" w:rsidR="003F3951" w:rsidRDefault="00000000" w:rsidP="00F90B8F">
            <w:pPr>
              <w:jc w:val="both"/>
            </w:pPr>
            <w:r>
              <w:t>9</w:t>
            </w:r>
          </w:p>
        </w:tc>
        <w:tc>
          <w:tcPr>
            <w:tcW w:w="2592" w:type="dxa"/>
          </w:tcPr>
          <w:p w14:paraId="01DB4DC2" w14:textId="77777777" w:rsidR="003F3951" w:rsidRDefault="00000000" w:rsidP="00F90B8F">
            <w:pPr>
              <w:jc w:val="both"/>
            </w:pPr>
            <w:r>
              <w:t>List Wallets</w:t>
            </w:r>
          </w:p>
        </w:tc>
        <w:tc>
          <w:tcPr>
            <w:tcW w:w="6912" w:type="dxa"/>
          </w:tcPr>
          <w:p w14:paraId="5542C0C0" w14:textId="77777777" w:rsidR="003F3951" w:rsidRDefault="00000000" w:rsidP="00F90B8F">
            <w:pPr>
              <w:jc w:val="both"/>
            </w:pPr>
            <w:r>
              <w:t>Filesystem discovery under wallet directory</w:t>
            </w:r>
          </w:p>
        </w:tc>
      </w:tr>
      <w:tr w:rsidR="00F36AF7" w14:paraId="4C5460E6" w14:textId="77777777">
        <w:trPr>
          <w:jc w:val="center"/>
        </w:trPr>
        <w:tc>
          <w:tcPr>
            <w:tcW w:w="576" w:type="dxa"/>
          </w:tcPr>
          <w:p w14:paraId="20DCA2D5" w14:textId="77777777" w:rsidR="003F3951" w:rsidRDefault="00000000" w:rsidP="00F90B8F">
            <w:pPr>
              <w:jc w:val="both"/>
            </w:pPr>
            <w:r>
              <w:t>10</w:t>
            </w:r>
          </w:p>
        </w:tc>
        <w:tc>
          <w:tcPr>
            <w:tcW w:w="2592" w:type="dxa"/>
          </w:tcPr>
          <w:p w14:paraId="4B5F9387" w14:textId="77777777" w:rsidR="003F3951" w:rsidRDefault="00000000" w:rsidP="00F90B8F">
            <w:pPr>
              <w:jc w:val="both"/>
            </w:pPr>
            <w:r>
              <w:t>Certificate / NFT</w:t>
            </w:r>
          </w:p>
        </w:tc>
        <w:tc>
          <w:tcPr>
            <w:tcW w:w="6912" w:type="dxa"/>
          </w:tcPr>
          <w:p w14:paraId="2CAB8D31" w14:textId="763AC52C" w:rsidR="003F3951" w:rsidRDefault="00000000" w:rsidP="00F90B8F">
            <w:pPr>
              <w:jc w:val="both"/>
            </w:pPr>
            <w:r>
              <w:t>File hash, submit record, write receipt</w:t>
            </w:r>
            <w:r w:rsidR="008C4C07">
              <w:t>, create RWA certificate</w:t>
            </w:r>
          </w:p>
        </w:tc>
      </w:tr>
      <w:tr w:rsidR="00F36AF7" w14:paraId="10F9FC9F" w14:textId="77777777">
        <w:trPr>
          <w:jc w:val="center"/>
        </w:trPr>
        <w:tc>
          <w:tcPr>
            <w:tcW w:w="576" w:type="dxa"/>
          </w:tcPr>
          <w:p w14:paraId="5C163810" w14:textId="77777777" w:rsidR="003F3951" w:rsidRDefault="00000000" w:rsidP="00F90B8F">
            <w:pPr>
              <w:jc w:val="both"/>
            </w:pPr>
            <w:r>
              <w:t>11</w:t>
            </w:r>
          </w:p>
        </w:tc>
        <w:tc>
          <w:tcPr>
            <w:tcW w:w="2592" w:type="dxa"/>
          </w:tcPr>
          <w:p w14:paraId="5B7195DA" w14:textId="77777777" w:rsidR="003F3951" w:rsidRDefault="00000000" w:rsidP="00F90B8F">
            <w:pPr>
              <w:jc w:val="both"/>
            </w:pPr>
            <w:r>
              <w:t>Send Chat</w:t>
            </w:r>
          </w:p>
        </w:tc>
        <w:tc>
          <w:tcPr>
            <w:tcW w:w="6912" w:type="dxa"/>
          </w:tcPr>
          <w:p w14:paraId="2F8EB672" w14:textId="77777777" w:rsidR="003F3951" w:rsidRDefault="00000000" w:rsidP="00F90B8F">
            <w:pPr>
              <w:jc w:val="both"/>
            </w:pPr>
            <w:r>
              <w:t>Signed peer message over P2P</w:t>
            </w:r>
          </w:p>
        </w:tc>
      </w:tr>
      <w:tr w:rsidR="00F36AF7" w14:paraId="38F383D9" w14:textId="77777777">
        <w:trPr>
          <w:jc w:val="center"/>
        </w:trPr>
        <w:tc>
          <w:tcPr>
            <w:tcW w:w="576" w:type="dxa"/>
          </w:tcPr>
          <w:p w14:paraId="615D24FE" w14:textId="77777777" w:rsidR="003F3951" w:rsidRDefault="00000000" w:rsidP="00F90B8F">
            <w:pPr>
              <w:jc w:val="both"/>
            </w:pPr>
            <w:r>
              <w:t>12</w:t>
            </w:r>
          </w:p>
        </w:tc>
        <w:tc>
          <w:tcPr>
            <w:tcW w:w="2592" w:type="dxa"/>
          </w:tcPr>
          <w:p w14:paraId="4D611E2E" w14:textId="77777777" w:rsidR="003F3951" w:rsidRDefault="00000000" w:rsidP="00F90B8F">
            <w:pPr>
              <w:jc w:val="both"/>
            </w:pPr>
            <w:r>
              <w:t>Send File</w:t>
            </w:r>
          </w:p>
        </w:tc>
        <w:tc>
          <w:tcPr>
            <w:tcW w:w="6912" w:type="dxa"/>
          </w:tcPr>
          <w:p w14:paraId="21CFB8DC" w14:textId="77777777" w:rsidR="003F3951" w:rsidRDefault="00000000" w:rsidP="00F90B8F">
            <w:pPr>
              <w:jc w:val="both"/>
            </w:pPr>
            <w:r>
              <w:t>Chunked transfer, receiver merge, integrity verification</w:t>
            </w:r>
          </w:p>
        </w:tc>
      </w:tr>
      <w:tr w:rsidR="00F36AF7" w14:paraId="70888B21" w14:textId="77777777">
        <w:trPr>
          <w:jc w:val="center"/>
        </w:trPr>
        <w:tc>
          <w:tcPr>
            <w:tcW w:w="576" w:type="dxa"/>
          </w:tcPr>
          <w:p w14:paraId="7115F0F3" w14:textId="77777777" w:rsidR="003F3951" w:rsidRDefault="00000000" w:rsidP="00F90B8F">
            <w:pPr>
              <w:jc w:val="both"/>
            </w:pPr>
            <w:r>
              <w:t>13</w:t>
            </w:r>
          </w:p>
        </w:tc>
        <w:tc>
          <w:tcPr>
            <w:tcW w:w="2592" w:type="dxa"/>
          </w:tcPr>
          <w:p w14:paraId="71C9814D" w14:textId="77777777" w:rsidR="003F3951" w:rsidRDefault="00000000" w:rsidP="00F90B8F">
            <w:pPr>
              <w:jc w:val="both"/>
            </w:pPr>
            <w:r>
              <w:t>Wallet Utilities</w:t>
            </w:r>
          </w:p>
        </w:tc>
        <w:tc>
          <w:tcPr>
            <w:tcW w:w="6912" w:type="dxa"/>
          </w:tcPr>
          <w:p w14:paraId="5A725DE2" w14:textId="77777777" w:rsidR="003F3951" w:rsidRDefault="00000000" w:rsidP="00F90B8F">
            <w:pPr>
              <w:jc w:val="both"/>
            </w:pPr>
            <w:r>
              <w:t>Guarded maintenance and recovery tools</w:t>
            </w:r>
          </w:p>
        </w:tc>
      </w:tr>
      <w:tr w:rsidR="00F36AF7" w14:paraId="7C45C890" w14:textId="77777777">
        <w:trPr>
          <w:jc w:val="center"/>
        </w:trPr>
        <w:tc>
          <w:tcPr>
            <w:tcW w:w="576" w:type="dxa"/>
          </w:tcPr>
          <w:p w14:paraId="414E5DA2" w14:textId="77777777" w:rsidR="003F3951" w:rsidRDefault="00000000" w:rsidP="00F90B8F">
            <w:pPr>
              <w:jc w:val="both"/>
            </w:pPr>
            <w:r>
              <w:t>14</w:t>
            </w:r>
          </w:p>
        </w:tc>
        <w:tc>
          <w:tcPr>
            <w:tcW w:w="2592" w:type="dxa"/>
          </w:tcPr>
          <w:p w14:paraId="766AF860" w14:textId="77777777" w:rsidR="003F3951" w:rsidRDefault="00000000" w:rsidP="00F90B8F">
            <w:pPr>
              <w:jc w:val="both"/>
            </w:pPr>
            <w:r>
              <w:t>Backup Wallet</w:t>
            </w:r>
          </w:p>
        </w:tc>
        <w:tc>
          <w:tcPr>
            <w:tcW w:w="6912" w:type="dxa"/>
          </w:tcPr>
          <w:p w14:paraId="00C763A1" w14:textId="77777777" w:rsidR="003F3951" w:rsidRDefault="00000000" w:rsidP="00F90B8F">
            <w:pPr>
              <w:jc w:val="both"/>
            </w:pPr>
            <w:r>
              <w:t>Copy encrypted wallet file</w:t>
            </w:r>
          </w:p>
        </w:tc>
      </w:tr>
      <w:tr w:rsidR="00F36AF7" w14:paraId="2E992AB5" w14:textId="77777777">
        <w:trPr>
          <w:jc w:val="center"/>
        </w:trPr>
        <w:tc>
          <w:tcPr>
            <w:tcW w:w="576" w:type="dxa"/>
          </w:tcPr>
          <w:p w14:paraId="1C2C3B8B" w14:textId="77777777" w:rsidR="003F3951" w:rsidRDefault="00000000" w:rsidP="00F90B8F">
            <w:pPr>
              <w:jc w:val="both"/>
            </w:pPr>
            <w:r>
              <w:t>15</w:t>
            </w:r>
          </w:p>
        </w:tc>
        <w:tc>
          <w:tcPr>
            <w:tcW w:w="2592" w:type="dxa"/>
          </w:tcPr>
          <w:p w14:paraId="67F512D8" w14:textId="77777777" w:rsidR="003F3951" w:rsidRDefault="00000000" w:rsidP="00F90B8F">
            <w:pPr>
              <w:jc w:val="both"/>
            </w:pPr>
            <w:r>
              <w:t>Debug Wallet Keys</w:t>
            </w:r>
          </w:p>
        </w:tc>
        <w:tc>
          <w:tcPr>
            <w:tcW w:w="6912" w:type="dxa"/>
          </w:tcPr>
          <w:p w14:paraId="3FE0D005" w14:textId="77777777" w:rsidR="003F3951" w:rsidRDefault="00000000" w:rsidP="00F90B8F">
            <w:pPr>
              <w:jc w:val="both"/>
            </w:pPr>
            <w:r>
              <w:t xml:space="preserve">Validate </w:t>
            </w:r>
            <w:proofErr w:type="spellStart"/>
            <w:r>
              <w:t>decryptability</w:t>
            </w:r>
            <w:proofErr w:type="spellEnd"/>
            <w:r>
              <w:t xml:space="preserve"> and print safe metadata</w:t>
            </w:r>
          </w:p>
        </w:tc>
      </w:tr>
      <w:tr w:rsidR="00F36AF7" w14:paraId="70EDB004" w14:textId="77777777">
        <w:trPr>
          <w:jc w:val="center"/>
        </w:trPr>
        <w:tc>
          <w:tcPr>
            <w:tcW w:w="576" w:type="dxa"/>
          </w:tcPr>
          <w:p w14:paraId="450821E4" w14:textId="77777777" w:rsidR="003F3951" w:rsidRDefault="00000000" w:rsidP="00F90B8F">
            <w:pPr>
              <w:jc w:val="both"/>
            </w:pPr>
            <w:r>
              <w:t>16</w:t>
            </w:r>
          </w:p>
        </w:tc>
        <w:tc>
          <w:tcPr>
            <w:tcW w:w="2592" w:type="dxa"/>
          </w:tcPr>
          <w:p w14:paraId="6409143F" w14:textId="77777777" w:rsidR="003F3951" w:rsidRDefault="00000000" w:rsidP="00F90B8F">
            <w:pPr>
              <w:jc w:val="both"/>
            </w:pPr>
            <w:r>
              <w:t>Export Logs</w:t>
            </w:r>
          </w:p>
        </w:tc>
        <w:tc>
          <w:tcPr>
            <w:tcW w:w="6912" w:type="dxa"/>
          </w:tcPr>
          <w:p w14:paraId="4B5AAEB8" w14:textId="77777777" w:rsidR="003F3951" w:rsidRDefault="00000000" w:rsidP="00F90B8F">
            <w:pPr>
              <w:jc w:val="both"/>
            </w:pPr>
            <w:r>
              <w:t>Bounded export from log database</w:t>
            </w:r>
          </w:p>
        </w:tc>
      </w:tr>
      <w:tr w:rsidR="00F36AF7" w14:paraId="20004841" w14:textId="77777777">
        <w:trPr>
          <w:jc w:val="center"/>
        </w:trPr>
        <w:tc>
          <w:tcPr>
            <w:tcW w:w="576" w:type="dxa"/>
          </w:tcPr>
          <w:p w14:paraId="69868E39" w14:textId="77777777" w:rsidR="003F3951" w:rsidRDefault="00000000" w:rsidP="00F90B8F">
            <w:pPr>
              <w:jc w:val="both"/>
            </w:pPr>
            <w:r>
              <w:t>17</w:t>
            </w:r>
          </w:p>
        </w:tc>
        <w:tc>
          <w:tcPr>
            <w:tcW w:w="2592" w:type="dxa"/>
          </w:tcPr>
          <w:p w14:paraId="6A0B1BD0" w14:textId="77777777" w:rsidR="003F3951" w:rsidRDefault="00000000" w:rsidP="00F90B8F">
            <w:pPr>
              <w:jc w:val="both"/>
            </w:pPr>
            <w:r>
              <w:t>Audit Report</w:t>
            </w:r>
          </w:p>
        </w:tc>
        <w:tc>
          <w:tcPr>
            <w:tcW w:w="6912" w:type="dxa"/>
          </w:tcPr>
          <w:p w14:paraId="4736E51C" w14:textId="77777777" w:rsidR="003F3951" w:rsidRDefault="00000000" w:rsidP="00F90B8F">
            <w:pPr>
              <w:jc w:val="both"/>
            </w:pPr>
            <w:r>
              <w:t>Export a chain range as JSON/PDF-style report</w:t>
            </w:r>
          </w:p>
        </w:tc>
      </w:tr>
      <w:tr w:rsidR="00F36AF7" w14:paraId="25308480" w14:textId="77777777">
        <w:trPr>
          <w:jc w:val="center"/>
        </w:trPr>
        <w:tc>
          <w:tcPr>
            <w:tcW w:w="576" w:type="dxa"/>
          </w:tcPr>
          <w:p w14:paraId="45E09A5D" w14:textId="77777777" w:rsidR="003F3951" w:rsidRDefault="00000000" w:rsidP="00F90B8F">
            <w:pPr>
              <w:jc w:val="both"/>
            </w:pPr>
            <w:r>
              <w:t>18</w:t>
            </w:r>
          </w:p>
        </w:tc>
        <w:tc>
          <w:tcPr>
            <w:tcW w:w="2592" w:type="dxa"/>
          </w:tcPr>
          <w:p w14:paraId="548EB6D4" w14:textId="77777777" w:rsidR="003F3951" w:rsidRDefault="00000000" w:rsidP="00F90B8F">
            <w:pPr>
              <w:jc w:val="both"/>
            </w:pPr>
            <w:r>
              <w:t>Games</w:t>
            </w:r>
          </w:p>
        </w:tc>
        <w:tc>
          <w:tcPr>
            <w:tcW w:w="6912" w:type="dxa"/>
          </w:tcPr>
          <w:p w14:paraId="0208C314" w14:textId="77777777" w:rsidR="003F3951" w:rsidRDefault="00000000" w:rsidP="00F90B8F">
            <w:pPr>
              <w:jc w:val="both"/>
            </w:pPr>
            <w:r>
              <w:t>Optional module outside the base consensus core</w:t>
            </w:r>
          </w:p>
        </w:tc>
      </w:tr>
      <w:tr w:rsidR="00F36AF7" w14:paraId="59964D6B" w14:textId="77777777">
        <w:trPr>
          <w:jc w:val="center"/>
        </w:trPr>
        <w:tc>
          <w:tcPr>
            <w:tcW w:w="576" w:type="dxa"/>
          </w:tcPr>
          <w:p w14:paraId="5157D8C0" w14:textId="77777777" w:rsidR="003F3951" w:rsidRDefault="00000000" w:rsidP="00F90B8F">
            <w:pPr>
              <w:jc w:val="both"/>
            </w:pPr>
            <w:r>
              <w:t>19</w:t>
            </w:r>
          </w:p>
        </w:tc>
        <w:tc>
          <w:tcPr>
            <w:tcW w:w="2592" w:type="dxa"/>
          </w:tcPr>
          <w:p w14:paraId="32231BB6" w14:textId="77777777" w:rsidR="003F3951" w:rsidRDefault="00000000" w:rsidP="00F90B8F">
            <w:pPr>
              <w:jc w:val="both"/>
            </w:pPr>
            <w:r>
              <w:t>FAQ</w:t>
            </w:r>
          </w:p>
        </w:tc>
        <w:tc>
          <w:tcPr>
            <w:tcW w:w="6912" w:type="dxa"/>
          </w:tcPr>
          <w:p w14:paraId="07EAE66B" w14:textId="77777777" w:rsidR="003F3951" w:rsidRDefault="00000000" w:rsidP="00F90B8F">
            <w:pPr>
              <w:jc w:val="both"/>
            </w:pPr>
            <w:r>
              <w:t>Built-in operator manual</w:t>
            </w:r>
          </w:p>
        </w:tc>
      </w:tr>
      <w:tr w:rsidR="00F36AF7" w14:paraId="1B590E3B" w14:textId="77777777">
        <w:trPr>
          <w:jc w:val="center"/>
        </w:trPr>
        <w:tc>
          <w:tcPr>
            <w:tcW w:w="576" w:type="dxa"/>
          </w:tcPr>
          <w:p w14:paraId="7624E4B3" w14:textId="77777777" w:rsidR="003F3951" w:rsidRDefault="00000000" w:rsidP="00F90B8F">
            <w:pPr>
              <w:jc w:val="both"/>
            </w:pPr>
            <w:r>
              <w:t>20</w:t>
            </w:r>
          </w:p>
        </w:tc>
        <w:tc>
          <w:tcPr>
            <w:tcW w:w="2592" w:type="dxa"/>
          </w:tcPr>
          <w:p w14:paraId="00669746" w14:textId="77777777" w:rsidR="003F3951" w:rsidRDefault="00000000" w:rsidP="00F90B8F">
            <w:pPr>
              <w:jc w:val="both"/>
            </w:pPr>
            <w:r>
              <w:t>Exit</w:t>
            </w:r>
          </w:p>
        </w:tc>
        <w:tc>
          <w:tcPr>
            <w:tcW w:w="6912" w:type="dxa"/>
          </w:tcPr>
          <w:p w14:paraId="7AC60FCC" w14:textId="182C58CE" w:rsidR="00F36AF7" w:rsidRDefault="00000000" w:rsidP="00722D83">
            <w:pPr>
              <w:jc w:val="both"/>
            </w:pPr>
            <w:r>
              <w:t>Safe shutdown flow</w:t>
            </w:r>
          </w:p>
        </w:tc>
      </w:tr>
    </w:tbl>
    <w:p w14:paraId="4283BEBB" w14:textId="77777777" w:rsidR="003F3951" w:rsidRDefault="003F3951" w:rsidP="00F90B8F">
      <w:pPr>
        <w:jc w:val="both"/>
      </w:pPr>
    </w:p>
    <w:p w14:paraId="5338E8D8" w14:textId="77777777" w:rsidR="003F3951" w:rsidRDefault="00000000" w:rsidP="00F90B8F">
      <w:pPr>
        <w:pStyle w:val="Heading1"/>
        <w:jc w:val="both"/>
      </w:pPr>
      <w:r>
        <w:t>5. Cryptographic Stack</w:t>
      </w:r>
    </w:p>
    <w:p w14:paraId="4949894D" w14:textId="77777777" w:rsidR="003F3951" w:rsidRPr="008A777C" w:rsidRDefault="00000000" w:rsidP="00F90B8F">
      <w:pPr>
        <w:pStyle w:val="Heading2"/>
        <w:jc w:val="both"/>
        <w:rPr>
          <w:lang w:val="fr-FR"/>
        </w:rPr>
      </w:pPr>
      <w:r w:rsidRPr="008A777C">
        <w:rPr>
          <w:lang w:val="fr-FR"/>
        </w:rPr>
        <w:t xml:space="preserve">5.1 Post-Quantum Digital </w:t>
      </w:r>
      <w:proofErr w:type="gramStart"/>
      <w:r w:rsidRPr="008A777C">
        <w:rPr>
          <w:lang w:val="fr-FR"/>
        </w:rPr>
        <w:t>Signatures:</w:t>
      </w:r>
      <w:proofErr w:type="gramEnd"/>
      <w:r w:rsidRPr="008A777C">
        <w:rPr>
          <w:lang w:val="fr-FR"/>
        </w:rPr>
        <w:t xml:space="preserve"> ML-DSA-65</w:t>
      </w:r>
    </w:p>
    <w:p w14:paraId="252518DB" w14:textId="77777777" w:rsidR="003F3951" w:rsidRDefault="00000000" w:rsidP="00F90B8F">
      <w:pPr>
        <w:jc w:val="both"/>
      </w:pPr>
      <w:proofErr w:type="spellStart"/>
      <w:r>
        <w:t>Remzar’s</w:t>
      </w:r>
      <w:proofErr w:type="spellEnd"/>
      <w:r>
        <w:t xml:space="preserve"> updated cryptographic identity model centers block attestation and validator authentication around ML-DSA-65, the </w:t>
      </w:r>
      <w:proofErr w:type="spellStart"/>
      <w:r>
        <w:t>Dilithium</w:t>
      </w:r>
      <w:proofErr w:type="spellEnd"/>
      <w:r>
        <w:t xml:space="preserve">-derived digital signature scheme standardized through FIPS 204. In the </w:t>
      </w:r>
      <w:proofErr w:type="spellStart"/>
      <w:r>
        <w:t>Remzar</w:t>
      </w:r>
      <w:proofErr w:type="spellEnd"/>
      <w:r>
        <w:t xml:space="preserve"> code configuration, ML-DSA-65 secret-key and signature sizes are treated as explicit constants, including the MLDSA65 secret-key byte length and Guardian signature length.</w:t>
      </w:r>
    </w:p>
    <w:p w14:paraId="1B3740C9" w14:textId="77777777" w:rsidR="003F3951" w:rsidRDefault="00000000" w:rsidP="00F90B8F">
      <w:pPr>
        <w:jc w:val="both"/>
      </w:pPr>
      <w:r>
        <w:t xml:space="preserve">The most important scaling decision is that </w:t>
      </w:r>
      <w:proofErr w:type="spellStart"/>
      <w:r>
        <w:t>Remzar</w:t>
      </w:r>
      <w:proofErr w:type="spellEnd"/>
      <w:r>
        <w:t xml:space="preserve"> does not require one post-quantum signature verification per transaction inside a block. Instead, transactions are hashed, committed into a Merkle root, and the root is signed once for the full block batch. This keeps post-quantum signature verification at block scope.</w:t>
      </w:r>
    </w:p>
    <w:p w14:paraId="31BD0D7A" w14:textId="77777777" w:rsidR="003F3951" w:rsidRDefault="00000000" w:rsidP="00F90B8F">
      <w:pPr>
        <w:pStyle w:val="Heading2"/>
        <w:jc w:val="both"/>
      </w:pPr>
      <w:r>
        <w:lastRenderedPageBreak/>
        <w:t>5.2 Post-Quantum Key Encapsulation: ML-KEM-768</w:t>
      </w:r>
    </w:p>
    <w:p w14:paraId="3CBACC79" w14:textId="77777777" w:rsidR="003F3951" w:rsidRDefault="00000000" w:rsidP="00F90B8F">
      <w:pPr>
        <w:jc w:val="both"/>
      </w:pPr>
      <w:proofErr w:type="spellStart"/>
      <w:r>
        <w:t>Remzar’s</w:t>
      </w:r>
      <w:proofErr w:type="spellEnd"/>
      <w:r>
        <w:t xml:space="preserve"> dependency stack includes ML-KEM-768, the Kyber-derived key encapsulation mechanism standardized through FIPS 203. ML-KEM-768 is the intended primitive for post-quantum key establishment in Remzar-specific secure transport/session flows. In a production security review, every transport path should be checked to confirm whether it is classical, post-quantum, or hybrid, because third-party P2P frameworks may still contain classical components unless explicitly wrapped or replaced.</w:t>
      </w:r>
    </w:p>
    <w:p w14:paraId="65431EEA" w14:textId="77777777" w:rsidR="003F3951" w:rsidRDefault="00000000" w:rsidP="00F90B8F">
      <w:pPr>
        <w:pStyle w:val="Heading2"/>
        <w:jc w:val="both"/>
      </w:pPr>
      <w:r>
        <w:t xml:space="preserve">5.3 Hashing and </w:t>
      </w:r>
      <w:proofErr w:type="spellStart"/>
      <w:r>
        <w:t>RemzarHash</w:t>
      </w:r>
      <w:proofErr w:type="spellEnd"/>
    </w:p>
    <w:p w14:paraId="5B05D27E" w14:textId="2E238D1D" w:rsidR="003F3951" w:rsidRDefault="00000000" w:rsidP="00F90B8F">
      <w:pPr>
        <w:jc w:val="both"/>
      </w:pPr>
      <w:proofErr w:type="spellStart"/>
      <w:r>
        <w:t>Remzar</w:t>
      </w:r>
      <w:proofErr w:type="spellEnd"/>
      <w:r>
        <w:t xml:space="preserve"> uses fast cryptographic hashing for transaction IDs, block headers, Merkle leaves, audit fingerprints, and deterministic genesis construction. The configuration refers to 64-byte genesis hashes and Merkle roots, and the benchmark notes measure BLAKE3</w:t>
      </w:r>
      <w:r w:rsidR="00DA136C">
        <w:t xml:space="preserve"> </w:t>
      </w:r>
      <w:r>
        <w:t xml:space="preserve">style 64-byte output. This gives </w:t>
      </w:r>
      <w:proofErr w:type="spellStart"/>
      <w:r>
        <w:t>Remzar</w:t>
      </w:r>
      <w:proofErr w:type="spellEnd"/>
      <w:r>
        <w:t xml:space="preserve"> high throughput for hashing-heavy paths while preserving deterministic commitments for audit and verification.</w:t>
      </w:r>
    </w:p>
    <w:p w14:paraId="096923AA" w14:textId="77777777" w:rsidR="003F3951" w:rsidRDefault="00000000" w:rsidP="00F90B8F">
      <w:pPr>
        <w:pStyle w:val="Heading2"/>
        <w:jc w:val="both"/>
      </w:pPr>
      <w:r>
        <w:t>5.4 Merkle Commitments and One Signature per Block</w:t>
      </w:r>
    </w:p>
    <w:p w14:paraId="2189D5D9" w14:textId="77777777" w:rsidR="003F3951" w:rsidRDefault="00000000" w:rsidP="00F90B8F">
      <w:pPr>
        <w:jc w:val="both"/>
      </w:pPr>
      <w:r>
        <w:t>Each block batch follows a simple commitment pipeline:</w:t>
      </w:r>
    </w:p>
    <w:p w14:paraId="3FDDBC4D" w14:textId="77777777" w:rsidR="003F3951" w:rsidRDefault="00000000" w:rsidP="00F90B8F">
      <w:pPr>
        <w:ind w:left="360" w:hanging="360"/>
        <w:jc w:val="both"/>
      </w:pPr>
      <w:r>
        <w:t>1.  Build transactions.</w:t>
      </w:r>
    </w:p>
    <w:p w14:paraId="388DA0FA" w14:textId="77777777" w:rsidR="003F3951" w:rsidRDefault="00000000" w:rsidP="00F90B8F">
      <w:pPr>
        <w:ind w:left="360" w:hanging="360"/>
        <w:jc w:val="both"/>
      </w:pPr>
      <w:r>
        <w:t>2.  Serialize transactions deterministically.</w:t>
      </w:r>
    </w:p>
    <w:p w14:paraId="2C6569D8" w14:textId="77777777" w:rsidR="003F3951" w:rsidRDefault="00000000" w:rsidP="00F90B8F">
      <w:pPr>
        <w:ind w:left="360" w:hanging="360"/>
        <w:jc w:val="both"/>
      </w:pPr>
      <w:r>
        <w:t>3.  Hash transactions into 64-byte transaction IDs.</w:t>
      </w:r>
    </w:p>
    <w:p w14:paraId="499A40D6" w14:textId="77777777" w:rsidR="003F3951" w:rsidRDefault="00000000" w:rsidP="00F90B8F">
      <w:pPr>
        <w:ind w:left="360" w:hanging="360"/>
        <w:jc w:val="both"/>
      </w:pPr>
      <w:r>
        <w:t>4.  Compute a 64-byte Merkle root over the transaction IDs.</w:t>
      </w:r>
    </w:p>
    <w:p w14:paraId="3DB62284" w14:textId="77777777" w:rsidR="003F3951" w:rsidRDefault="00000000" w:rsidP="00F90B8F">
      <w:pPr>
        <w:ind w:left="360" w:hanging="360"/>
        <w:jc w:val="both"/>
      </w:pPr>
      <w:r>
        <w:t>5.  Sign the Merkle root once with ML-DSA-65.</w:t>
      </w:r>
    </w:p>
    <w:p w14:paraId="0F56F474" w14:textId="77777777" w:rsidR="003F3951" w:rsidRDefault="00000000" w:rsidP="00F90B8F">
      <w:pPr>
        <w:ind w:left="360" w:hanging="360"/>
        <w:jc w:val="both"/>
      </w:pPr>
      <w:r>
        <w:t>6.  Verify the block using one ML-DSA-65 verification plus Merkle inclusion checks where needed.</w:t>
      </w:r>
    </w:p>
    <w:p w14:paraId="15ECB918" w14:textId="77777777" w:rsidR="003F3951" w:rsidRDefault="00000000" w:rsidP="00F90B8F">
      <w:pPr>
        <w:jc w:val="both"/>
      </w:pPr>
      <w:r>
        <w:t xml:space="preserve">This model gives </w:t>
      </w:r>
      <w:proofErr w:type="spellStart"/>
      <w:r>
        <w:t>Remzar</w:t>
      </w:r>
      <w:proofErr w:type="spellEnd"/>
      <w:r>
        <w:t xml:space="preserve"> a clean verification story: the block signature authenticates the batch commitment, and transaction inclusion is proven through the Merkle path. Signature cost is </w:t>
      </w:r>
      <w:proofErr w:type="gramStart"/>
      <w:r>
        <w:t>O(</w:t>
      </w:r>
      <w:proofErr w:type="gramEnd"/>
      <w:r>
        <w:t>1) per block and amortized as O(1/N) across included transactions.</w:t>
      </w:r>
    </w:p>
    <w:p w14:paraId="358594FA" w14:textId="77777777" w:rsidR="003F3951" w:rsidRDefault="00000000" w:rsidP="00F90B8F">
      <w:pPr>
        <w:pStyle w:val="Heading2"/>
        <w:jc w:val="both"/>
      </w:pPr>
      <w:r>
        <w:t>5.5 Wallet Protection</w:t>
      </w:r>
    </w:p>
    <w:p w14:paraId="60B10AB1" w14:textId="77777777" w:rsidR="003F3951" w:rsidRDefault="00000000" w:rsidP="00F90B8F">
      <w:pPr>
        <w:jc w:val="both"/>
      </w:pPr>
      <w:proofErr w:type="spellStart"/>
      <w:r>
        <w:t>Remzar</w:t>
      </w:r>
      <w:proofErr w:type="spellEnd"/>
      <w:r>
        <w:t xml:space="preserve"> wallets are designed around local ownership and encrypted storage. Private key material is not meant to be stored in plaintext. Wallet protection combines passphrase hardening, authenticated encryption, and best-effort memory hygiene.</w:t>
      </w:r>
    </w:p>
    <w:p w14:paraId="02F41A45" w14:textId="77777777" w:rsidR="003F3951" w:rsidRDefault="00000000" w:rsidP="00F90B8F">
      <w:pPr>
        <w:pStyle w:val="ListBullet"/>
        <w:jc w:val="both"/>
      </w:pPr>
      <w:r>
        <w:rPr>
          <w:b/>
        </w:rPr>
        <w:t xml:space="preserve">Argon2id: </w:t>
      </w:r>
      <w:r>
        <w:t>hardens passphrases before key derivation.</w:t>
      </w:r>
    </w:p>
    <w:p w14:paraId="69A0871B" w14:textId="77777777" w:rsidR="003F3951" w:rsidRDefault="00000000" w:rsidP="00F90B8F">
      <w:pPr>
        <w:pStyle w:val="ListBullet"/>
        <w:jc w:val="both"/>
      </w:pPr>
      <w:r>
        <w:rPr>
          <w:b/>
        </w:rPr>
        <w:t xml:space="preserve">AES-GCM: </w:t>
      </w:r>
      <w:r>
        <w:t>provides authenticated encryption for wallet files.</w:t>
      </w:r>
    </w:p>
    <w:p w14:paraId="4E6BFFEF" w14:textId="77777777" w:rsidR="003F3951" w:rsidRDefault="00000000" w:rsidP="00F90B8F">
      <w:pPr>
        <w:pStyle w:val="ListBullet"/>
        <w:jc w:val="both"/>
      </w:pPr>
      <w:r>
        <w:rPr>
          <w:b/>
        </w:rPr>
        <w:t xml:space="preserve">Zeroization discipline: </w:t>
      </w:r>
      <w:r>
        <w:t>reduces the lifetime of sensitive buffers in memory where practical.</w:t>
      </w:r>
    </w:p>
    <w:p w14:paraId="20465E99" w14:textId="77777777" w:rsidR="003F3951" w:rsidRDefault="00000000" w:rsidP="00F90B8F">
      <w:pPr>
        <w:pStyle w:val="ListBullet"/>
        <w:jc w:val="both"/>
      </w:pPr>
      <w:r>
        <w:rPr>
          <w:b/>
        </w:rPr>
        <w:t xml:space="preserve">Guarded CLI flows: </w:t>
      </w:r>
      <w:r>
        <w:t>backup, debugging, and diagnostics are explicit operator actions rather than hidden behavior.</w:t>
      </w:r>
    </w:p>
    <w:p w14:paraId="46A7E734" w14:textId="77777777" w:rsidR="003F3951" w:rsidRDefault="00000000" w:rsidP="00F90B8F">
      <w:pPr>
        <w:pStyle w:val="Heading2"/>
        <w:jc w:val="both"/>
      </w:pPr>
      <w:r>
        <w:t>5.6 Cryptographic Agility</w:t>
      </w:r>
    </w:p>
    <w:p w14:paraId="325D84A4" w14:textId="77777777" w:rsidR="003F3951" w:rsidRDefault="00000000" w:rsidP="00F90B8F">
      <w:pPr>
        <w:jc w:val="both"/>
      </w:pPr>
      <w:r>
        <w:t xml:space="preserve">Post-quantum cryptography is a moving field. </w:t>
      </w:r>
      <w:proofErr w:type="spellStart"/>
      <w:r>
        <w:t>Remzar</w:t>
      </w:r>
      <w:proofErr w:type="spellEnd"/>
      <w:r>
        <w:t xml:space="preserve"> therefore treats cryptographic suite identifiers, deterministic versioning, and activation heights as important protocol design tools. Future changes to parameter sets, hybrid modes, or transport encapsulation can be introduced through versioned rules instead of emergency rewrites.</w:t>
      </w:r>
    </w:p>
    <w:p w14:paraId="48B65DBF" w14:textId="77777777" w:rsidR="003F3951" w:rsidRDefault="00000000" w:rsidP="00F90B8F">
      <w:pPr>
        <w:pStyle w:val="Heading1"/>
        <w:jc w:val="both"/>
      </w:pPr>
      <w:r>
        <w:lastRenderedPageBreak/>
        <w:t>6. Block Model</w:t>
      </w:r>
    </w:p>
    <w:p w14:paraId="17373DE2" w14:textId="77777777" w:rsidR="003F3951" w:rsidRDefault="00000000" w:rsidP="00F90B8F">
      <w:pPr>
        <w:pStyle w:val="Heading2"/>
        <w:jc w:val="both"/>
      </w:pPr>
      <w:r>
        <w:t>6.1 Slot Timing</w:t>
      </w:r>
    </w:p>
    <w:p w14:paraId="3D4DC43E" w14:textId="77777777" w:rsidR="003F3951" w:rsidRDefault="00000000" w:rsidP="00F90B8F">
      <w:pPr>
        <w:jc w:val="both"/>
      </w:pPr>
      <w:proofErr w:type="spellStart"/>
      <w:r>
        <w:t>Remzar</w:t>
      </w:r>
      <w:proofErr w:type="spellEnd"/>
      <w:r>
        <w:t xml:space="preserve"> targets a 30-second block interval. One block height receives one full 30-second slot. The current local pacing puzzle is 2 seconds, intentionally short so that block production remains responsive while still preventing tight-loop proposer spam.</w:t>
      </w:r>
    </w:p>
    <w:tbl>
      <w:tblPr>
        <w:tblStyle w:val="TableGrid"/>
        <w:tblW w:w="0" w:type="auto"/>
        <w:jc w:val="center"/>
        <w:tblLook w:val="04A0" w:firstRow="1" w:lastRow="0" w:firstColumn="1" w:lastColumn="0" w:noHBand="0" w:noVBand="1"/>
      </w:tblPr>
      <w:tblGrid>
        <w:gridCol w:w="3898"/>
        <w:gridCol w:w="1949"/>
        <w:gridCol w:w="4137"/>
      </w:tblGrid>
      <w:tr w:rsidR="003F3951" w14:paraId="466D73DE" w14:textId="77777777">
        <w:trPr>
          <w:jc w:val="center"/>
        </w:trPr>
        <w:tc>
          <w:tcPr>
            <w:tcW w:w="3744" w:type="dxa"/>
            <w:shd w:val="clear" w:color="auto" w:fill="E8F4EA"/>
            <w:vAlign w:val="center"/>
          </w:tcPr>
          <w:p w14:paraId="6B6E60C1" w14:textId="77777777" w:rsidR="003F3951" w:rsidRDefault="00000000" w:rsidP="00F90B8F">
            <w:pPr>
              <w:jc w:val="both"/>
            </w:pPr>
            <w:r>
              <w:rPr>
                <w:b/>
              </w:rPr>
              <w:t>Timing Constant</w:t>
            </w:r>
          </w:p>
        </w:tc>
        <w:tc>
          <w:tcPr>
            <w:tcW w:w="2015" w:type="dxa"/>
            <w:shd w:val="clear" w:color="auto" w:fill="E8F4EA"/>
            <w:vAlign w:val="center"/>
          </w:tcPr>
          <w:p w14:paraId="0482AAFA" w14:textId="77777777" w:rsidR="003F3951" w:rsidRDefault="00000000" w:rsidP="00F90B8F">
            <w:pPr>
              <w:jc w:val="both"/>
            </w:pPr>
            <w:r>
              <w:rPr>
                <w:b/>
              </w:rPr>
              <w:t>Value</w:t>
            </w:r>
          </w:p>
        </w:tc>
        <w:tc>
          <w:tcPr>
            <w:tcW w:w="4320" w:type="dxa"/>
            <w:shd w:val="clear" w:color="auto" w:fill="E8F4EA"/>
            <w:vAlign w:val="center"/>
          </w:tcPr>
          <w:p w14:paraId="23E5EACD" w14:textId="77777777" w:rsidR="003F3951" w:rsidRDefault="00000000" w:rsidP="00F90B8F">
            <w:pPr>
              <w:jc w:val="both"/>
            </w:pPr>
            <w:r>
              <w:rPr>
                <w:b/>
              </w:rPr>
              <w:t>Meaning</w:t>
            </w:r>
          </w:p>
        </w:tc>
      </w:tr>
      <w:tr w:rsidR="003F3951" w14:paraId="326A4D3D" w14:textId="77777777">
        <w:trPr>
          <w:jc w:val="center"/>
        </w:trPr>
        <w:tc>
          <w:tcPr>
            <w:tcW w:w="3744" w:type="dxa"/>
          </w:tcPr>
          <w:p w14:paraId="7002EABB" w14:textId="77777777" w:rsidR="003F3951" w:rsidRDefault="00000000" w:rsidP="00F90B8F">
            <w:pPr>
              <w:jc w:val="both"/>
            </w:pPr>
            <w:r>
              <w:t>BLOCK_CREATION_INTERVAL_SECS</w:t>
            </w:r>
          </w:p>
        </w:tc>
        <w:tc>
          <w:tcPr>
            <w:tcW w:w="2015" w:type="dxa"/>
          </w:tcPr>
          <w:p w14:paraId="3AF3F508" w14:textId="77777777" w:rsidR="003F3951" w:rsidRDefault="00000000" w:rsidP="00F90B8F">
            <w:pPr>
              <w:jc w:val="both"/>
            </w:pPr>
            <w:r>
              <w:t>30 seconds</w:t>
            </w:r>
          </w:p>
        </w:tc>
        <w:tc>
          <w:tcPr>
            <w:tcW w:w="4320" w:type="dxa"/>
          </w:tcPr>
          <w:p w14:paraId="3C0BF95E" w14:textId="77777777" w:rsidR="003F3951" w:rsidRDefault="00000000" w:rsidP="00F90B8F">
            <w:pPr>
              <w:jc w:val="both"/>
            </w:pPr>
            <w:r>
              <w:t>Outer chain cadence and full block slot length</w:t>
            </w:r>
          </w:p>
        </w:tc>
      </w:tr>
      <w:tr w:rsidR="003F3951" w14:paraId="38C7DC47" w14:textId="77777777">
        <w:trPr>
          <w:jc w:val="center"/>
        </w:trPr>
        <w:tc>
          <w:tcPr>
            <w:tcW w:w="3744" w:type="dxa"/>
          </w:tcPr>
          <w:p w14:paraId="3321D894" w14:textId="77777777" w:rsidR="003F3951" w:rsidRDefault="00000000" w:rsidP="00F90B8F">
            <w:pPr>
              <w:jc w:val="both"/>
            </w:pPr>
            <w:r>
              <w:t>PUZZLE_CREATION_INTERVAL_SECS</w:t>
            </w:r>
          </w:p>
        </w:tc>
        <w:tc>
          <w:tcPr>
            <w:tcW w:w="2015" w:type="dxa"/>
          </w:tcPr>
          <w:p w14:paraId="347E812E" w14:textId="77777777" w:rsidR="003F3951" w:rsidRDefault="00000000" w:rsidP="00F90B8F">
            <w:pPr>
              <w:jc w:val="both"/>
            </w:pPr>
            <w:r>
              <w:t>2 seconds</w:t>
            </w:r>
          </w:p>
        </w:tc>
        <w:tc>
          <w:tcPr>
            <w:tcW w:w="4320" w:type="dxa"/>
          </w:tcPr>
          <w:p w14:paraId="742E8C43" w14:textId="77777777" w:rsidR="003F3951" w:rsidRDefault="00000000" w:rsidP="00F90B8F">
            <w:pPr>
              <w:jc w:val="both"/>
            </w:pPr>
            <w:r>
              <w:t>Minimum local proposer pacing time</w:t>
            </w:r>
          </w:p>
        </w:tc>
      </w:tr>
      <w:tr w:rsidR="003F3951" w14:paraId="02AED209" w14:textId="77777777">
        <w:trPr>
          <w:jc w:val="center"/>
        </w:trPr>
        <w:tc>
          <w:tcPr>
            <w:tcW w:w="3744" w:type="dxa"/>
          </w:tcPr>
          <w:p w14:paraId="665A6609" w14:textId="77777777" w:rsidR="003F3951" w:rsidRDefault="00000000" w:rsidP="00F90B8F">
            <w:pPr>
              <w:jc w:val="both"/>
            </w:pPr>
            <w:r>
              <w:t>FAILOVER_BUILD_SLACK_SECS</w:t>
            </w:r>
          </w:p>
        </w:tc>
        <w:tc>
          <w:tcPr>
            <w:tcW w:w="2015" w:type="dxa"/>
          </w:tcPr>
          <w:p w14:paraId="350943BB" w14:textId="77777777" w:rsidR="003F3951" w:rsidRDefault="00000000" w:rsidP="00F90B8F">
            <w:pPr>
              <w:jc w:val="both"/>
            </w:pPr>
            <w:r>
              <w:t>5 seconds</w:t>
            </w:r>
          </w:p>
        </w:tc>
        <w:tc>
          <w:tcPr>
            <w:tcW w:w="4320" w:type="dxa"/>
          </w:tcPr>
          <w:p w14:paraId="3F783C51" w14:textId="77777777" w:rsidR="003F3951" w:rsidRDefault="00000000" w:rsidP="00F90B8F">
            <w:pPr>
              <w:jc w:val="both"/>
            </w:pPr>
            <w:r>
              <w:t>Reserved time for assembly, signing, commit, and publish after the puzzle</w:t>
            </w:r>
          </w:p>
        </w:tc>
      </w:tr>
      <w:tr w:rsidR="003F3951" w14:paraId="597585AB" w14:textId="77777777">
        <w:trPr>
          <w:jc w:val="center"/>
        </w:trPr>
        <w:tc>
          <w:tcPr>
            <w:tcW w:w="3744" w:type="dxa"/>
          </w:tcPr>
          <w:p w14:paraId="07BC583F" w14:textId="77777777" w:rsidR="003F3951" w:rsidRDefault="00000000" w:rsidP="00F90B8F">
            <w:pPr>
              <w:jc w:val="both"/>
            </w:pPr>
            <w:r>
              <w:t>FAILOVER_LEADER_GRACE_SECS</w:t>
            </w:r>
          </w:p>
        </w:tc>
        <w:tc>
          <w:tcPr>
            <w:tcW w:w="2015" w:type="dxa"/>
          </w:tcPr>
          <w:p w14:paraId="5F922C79" w14:textId="77777777" w:rsidR="003F3951" w:rsidRDefault="00000000" w:rsidP="00F90B8F">
            <w:pPr>
              <w:jc w:val="both"/>
            </w:pPr>
            <w:r>
              <w:t>5 seconds</w:t>
            </w:r>
          </w:p>
        </w:tc>
        <w:tc>
          <w:tcPr>
            <w:tcW w:w="4320" w:type="dxa"/>
          </w:tcPr>
          <w:p w14:paraId="05C108A6" w14:textId="77777777" w:rsidR="003F3951" w:rsidRDefault="00000000" w:rsidP="00F90B8F">
            <w:pPr>
              <w:jc w:val="both"/>
            </w:pPr>
            <w:r>
              <w:t>Additional publication grace before deterministic rotation</w:t>
            </w:r>
          </w:p>
        </w:tc>
      </w:tr>
      <w:tr w:rsidR="003F3951" w14:paraId="75FAE1AF" w14:textId="77777777">
        <w:trPr>
          <w:jc w:val="center"/>
        </w:trPr>
        <w:tc>
          <w:tcPr>
            <w:tcW w:w="3744" w:type="dxa"/>
          </w:tcPr>
          <w:p w14:paraId="0C95E843" w14:textId="77777777" w:rsidR="003F3951" w:rsidRDefault="00000000" w:rsidP="00F90B8F">
            <w:pPr>
              <w:jc w:val="both"/>
            </w:pPr>
            <w:r>
              <w:t>FAILOVER_WINDOW_SECS</w:t>
            </w:r>
          </w:p>
        </w:tc>
        <w:tc>
          <w:tcPr>
            <w:tcW w:w="2015" w:type="dxa"/>
          </w:tcPr>
          <w:p w14:paraId="6DFBFE78" w14:textId="77777777" w:rsidR="003F3951" w:rsidRDefault="00000000" w:rsidP="00F90B8F">
            <w:pPr>
              <w:jc w:val="both"/>
            </w:pPr>
            <w:r>
              <w:t>12 seconds</w:t>
            </w:r>
          </w:p>
        </w:tc>
        <w:tc>
          <w:tcPr>
            <w:tcW w:w="4320" w:type="dxa"/>
          </w:tcPr>
          <w:p w14:paraId="775E4145" w14:textId="77777777" w:rsidR="003F3951" w:rsidRDefault="00000000" w:rsidP="00F90B8F">
            <w:pPr>
              <w:jc w:val="both"/>
            </w:pPr>
            <w:r>
              <w:t>Puzzle + build slack + leader grace</w:t>
            </w:r>
          </w:p>
        </w:tc>
      </w:tr>
      <w:tr w:rsidR="003F3951" w14:paraId="135F949E" w14:textId="77777777">
        <w:trPr>
          <w:jc w:val="center"/>
        </w:trPr>
        <w:tc>
          <w:tcPr>
            <w:tcW w:w="3744" w:type="dxa"/>
          </w:tcPr>
          <w:p w14:paraId="34B0ECE3" w14:textId="77777777" w:rsidR="003F3951" w:rsidRDefault="00000000" w:rsidP="00F90B8F">
            <w:pPr>
              <w:jc w:val="both"/>
            </w:pPr>
            <w:r>
              <w:t>SLOT_GOSSIP_BUFFER_SECS</w:t>
            </w:r>
          </w:p>
        </w:tc>
        <w:tc>
          <w:tcPr>
            <w:tcW w:w="2015" w:type="dxa"/>
          </w:tcPr>
          <w:p w14:paraId="027C931D" w14:textId="77777777" w:rsidR="003F3951" w:rsidRDefault="00000000" w:rsidP="00F90B8F">
            <w:pPr>
              <w:jc w:val="both"/>
            </w:pPr>
            <w:r>
              <w:t>6 seconds</w:t>
            </w:r>
          </w:p>
        </w:tc>
        <w:tc>
          <w:tcPr>
            <w:tcW w:w="4320" w:type="dxa"/>
          </w:tcPr>
          <w:p w14:paraId="0024806D" w14:textId="77777777" w:rsidR="003F3951" w:rsidRDefault="00000000" w:rsidP="00F90B8F">
            <w:pPr>
              <w:jc w:val="both"/>
            </w:pPr>
            <w:r>
              <w:t>Tail of slot reserved for propagation and drift</w:t>
            </w:r>
          </w:p>
        </w:tc>
      </w:tr>
      <w:tr w:rsidR="003F3951" w14:paraId="401C0EFE" w14:textId="77777777">
        <w:trPr>
          <w:jc w:val="center"/>
        </w:trPr>
        <w:tc>
          <w:tcPr>
            <w:tcW w:w="3744" w:type="dxa"/>
          </w:tcPr>
          <w:p w14:paraId="54D532A8" w14:textId="77777777" w:rsidR="003F3951" w:rsidRDefault="00000000" w:rsidP="00F90B8F">
            <w:pPr>
              <w:jc w:val="both"/>
            </w:pPr>
            <w:r>
              <w:t>FAILOVER_PROPOSAL_DEADLINE_SECS</w:t>
            </w:r>
          </w:p>
        </w:tc>
        <w:tc>
          <w:tcPr>
            <w:tcW w:w="2015" w:type="dxa"/>
          </w:tcPr>
          <w:p w14:paraId="120528A2" w14:textId="77777777" w:rsidR="003F3951" w:rsidRDefault="00000000" w:rsidP="00F90B8F">
            <w:pPr>
              <w:jc w:val="both"/>
            </w:pPr>
            <w:r>
              <w:t>24 seconds</w:t>
            </w:r>
          </w:p>
        </w:tc>
        <w:tc>
          <w:tcPr>
            <w:tcW w:w="4320" w:type="dxa"/>
          </w:tcPr>
          <w:p w14:paraId="6AF47AE8" w14:textId="77777777" w:rsidR="003F3951" w:rsidRDefault="00000000" w:rsidP="00F90B8F">
            <w:pPr>
              <w:jc w:val="both"/>
            </w:pPr>
            <w:r>
              <w:t>Latest time in slot to begin/publish a useful proposal</w:t>
            </w:r>
          </w:p>
        </w:tc>
      </w:tr>
      <w:tr w:rsidR="003F3951" w14:paraId="5E46BD3C" w14:textId="77777777">
        <w:trPr>
          <w:jc w:val="center"/>
        </w:trPr>
        <w:tc>
          <w:tcPr>
            <w:tcW w:w="3744" w:type="dxa"/>
          </w:tcPr>
          <w:p w14:paraId="0F77F1BB" w14:textId="77777777" w:rsidR="003F3951" w:rsidRDefault="00000000" w:rsidP="00F90B8F">
            <w:pPr>
              <w:jc w:val="both"/>
            </w:pPr>
            <w:r>
              <w:t>FAILOVER_MAX_ROUNDS</w:t>
            </w:r>
          </w:p>
        </w:tc>
        <w:tc>
          <w:tcPr>
            <w:tcW w:w="2015" w:type="dxa"/>
          </w:tcPr>
          <w:p w14:paraId="0781430B" w14:textId="77777777" w:rsidR="003F3951" w:rsidRDefault="00000000" w:rsidP="00F90B8F">
            <w:pPr>
              <w:jc w:val="both"/>
            </w:pPr>
            <w:r>
              <w:t>2</w:t>
            </w:r>
          </w:p>
        </w:tc>
        <w:tc>
          <w:tcPr>
            <w:tcW w:w="4320" w:type="dxa"/>
          </w:tcPr>
          <w:p w14:paraId="04F5A1A4" w14:textId="77777777" w:rsidR="003F3951" w:rsidRDefault="00000000" w:rsidP="00F90B8F">
            <w:pPr>
              <w:jc w:val="both"/>
            </w:pPr>
            <w:r>
              <w:t>Maximum deterministic leader rounds inside one 30-second slot</w:t>
            </w:r>
          </w:p>
        </w:tc>
      </w:tr>
      <w:tr w:rsidR="003F3951" w14:paraId="0E8F71A1" w14:textId="77777777">
        <w:trPr>
          <w:jc w:val="center"/>
        </w:trPr>
        <w:tc>
          <w:tcPr>
            <w:tcW w:w="3744" w:type="dxa"/>
          </w:tcPr>
          <w:p w14:paraId="5AD68A86" w14:textId="77777777" w:rsidR="003F3951" w:rsidRDefault="00000000" w:rsidP="00F90B8F">
            <w:pPr>
              <w:jc w:val="both"/>
            </w:pPr>
            <w:r>
              <w:t>SLOT_GATE_DRIFT_SECS</w:t>
            </w:r>
          </w:p>
        </w:tc>
        <w:tc>
          <w:tcPr>
            <w:tcW w:w="2015" w:type="dxa"/>
          </w:tcPr>
          <w:p w14:paraId="738D2DD0" w14:textId="77777777" w:rsidR="003F3951" w:rsidRDefault="00000000" w:rsidP="00F90B8F">
            <w:pPr>
              <w:jc w:val="both"/>
            </w:pPr>
            <w:r>
              <w:t>2 seconds</w:t>
            </w:r>
          </w:p>
        </w:tc>
        <w:tc>
          <w:tcPr>
            <w:tcW w:w="4320" w:type="dxa"/>
          </w:tcPr>
          <w:p w14:paraId="0A237D6D" w14:textId="77777777" w:rsidR="003F3951" w:rsidRDefault="00000000" w:rsidP="00F90B8F">
            <w:pPr>
              <w:jc w:val="both"/>
            </w:pPr>
            <w:r>
              <w:t>Tight drift bound for slot/round gating</w:t>
            </w:r>
          </w:p>
        </w:tc>
      </w:tr>
    </w:tbl>
    <w:p w14:paraId="3006D55A" w14:textId="77777777" w:rsidR="003F3951" w:rsidRDefault="003F3951" w:rsidP="00F90B8F">
      <w:pPr>
        <w:jc w:val="both"/>
      </w:pPr>
    </w:p>
    <w:p w14:paraId="1133A973" w14:textId="77777777" w:rsidR="003F3951" w:rsidRDefault="00000000" w:rsidP="00F90B8F">
      <w:pPr>
        <w:pStyle w:val="Heading2"/>
        <w:jc w:val="both"/>
      </w:pPr>
      <w:r>
        <w:t>6.2 Size and Count Bounds</w:t>
      </w:r>
    </w:p>
    <w:p w14:paraId="05F86CC2" w14:textId="77777777" w:rsidR="003F3951" w:rsidRDefault="00000000" w:rsidP="00F90B8F">
      <w:pPr>
        <w:jc w:val="both"/>
      </w:pPr>
      <w:proofErr w:type="spellStart"/>
      <w:r>
        <w:t>Remzar’s</w:t>
      </w:r>
      <w:proofErr w:type="spellEnd"/>
      <w:r>
        <w:t xml:space="preserve"> block and buffer limits are part of the security model. They bound memory pressure, serialization costs, and network propagation costs.</w:t>
      </w:r>
    </w:p>
    <w:tbl>
      <w:tblPr>
        <w:tblStyle w:val="TableGrid"/>
        <w:tblW w:w="0" w:type="auto"/>
        <w:jc w:val="center"/>
        <w:tblLook w:val="04A0" w:firstRow="1" w:lastRow="0" w:firstColumn="1" w:lastColumn="0" w:noHBand="0" w:noVBand="1"/>
      </w:tblPr>
      <w:tblGrid>
        <w:gridCol w:w="3681"/>
        <w:gridCol w:w="2069"/>
        <w:gridCol w:w="4234"/>
      </w:tblGrid>
      <w:tr w:rsidR="003F3951" w14:paraId="220A586E" w14:textId="77777777">
        <w:trPr>
          <w:jc w:val="center"/>
        </w:trPr>
        <w:tc>
          <w:tcPr>
            <w:tcW w:w="3456" w:type="dxa"/>
            <w:shd w:val="clear" w:color="auto" w:fill="E8F4EA"/>
            <w:vAlign w:val="center"/>
          </w:tcPr>
          <w:p w14:paraId="267108FF" w14:textId="77777777" w:rsidR="003F3951" w:rsidRDefault="00000000" w:rsidP="00F90B8F">
            <w:pPr>
              <w:jc w:val="both"/>
            </w:pPr>
            <w:r>
              <w:rPr>
                <w:b/>
              </w:rPr>
              <w:t>Constant</w:t>
            </w:r>
          </w:p>
        </w:tc>
        <w:tc>
          <w:tcPr>
            <w:tcW w:w="2160" w:type="dxa"/>
            <w:shd w:val="clear" w:color="auto" w:fill="E8F4EA"/>
            <w:vAlign w:val="center"/>
          </w:tcPr>
          <w:p w14:paraId="5972F328" w14:textId="77777777" w:rsidR="003F3951" w:rsidRDefault="00000000" w:rsidP="00F90B8F">
            <w:pPr>
              <w:jc w:val="both"/>
            </w:pPr>
            <w:r>
              <w:rPr>
                <w:b/>
              </w:rPr>
              <w:t>Current Value</w:t>
            </w:r>
          </w:p>
        </w:tc>
        <w:tc>
          <w:tcPr>
            <w:tcW w:w="4464" w:type="dxa"/>
            <w:shd w:val="clear" w:color="auto" w:fill="E8F4EA"/>
            <w:vAlign w:val="center"/>
          </w:tcPr>
          <w:p w14:paraId="29E71B2D" w14:textId="77777777" w:rsidR="003F3951" w:rsidRDefault="00000000" w:rsidP="00F90B8F">
            <w:pPr>
              <w:jc w:val="both"/>
            </w:pPr>
            <w:r>
              <w:rPr>
                <w:b/>
              </w:rPr>
              <w:t>Security / Operational Purpose</w:t>
            </w:r>
          </w:p>
        </w:tc>
      </w:tr>
      <w:tr w:rsidR="003F3951" w14:paraId="7E913831" w14:textId="77777777">
        <w:trPr>
          <w:jc w:val="center"/>
        </w:trPr>
        <w:tc>
          <w:tcPr>
            <w:tcW w:w="3456" w:type="dxa"/>
          </w:tcPr>
          <w:p w14:paraId="01EF2797" w14:textId="77777777" w:rsidR="003F3951" w:rsidRDefault="00000000" w:rsidP="00F90B8F">
            <w:pPr>
              <w:jc w:val="both"/>
            </w:pPr>
            <w:r>
              <w:t>MAX_BLOCK_SIZE</w:t>
            </w:r>
          </w:p>
        </w:tc>
        <w:tc>
          <w:tcPr>
            <w:tcW w:w="2160" w:type="dxa"/>
          </w:tcPr>
          <w:p w14:paraId="4ECE851A" w14:textId="77777777" w:rsidR="003F3951" w:rsidRDefault="00000000" w:rsidP="00F90B8F">
            <w:pPr>
              <w:jc w:val="both"/>
            </w:pPr>
            <w:r>
              <w:t>2 MiB</w:t>
            </w:r>
          </w:p>
        </w:tc>
        <w:tc>
          <w:tcPr>
            <w:tcW w:w="4464" w:type="dxa"/>
          </w:tcPr>
          <w:p w14:paraId="63D50798" w14:textId="77777777" w:rsidR="003F3951" w:rsidRDefault="00000000" w:rsidP="00F90B8F">
            <w:pPr>
              <w:jc w:val="both"/>
            </w:pPr>
            <w:r>
              <w:t>Hard upper bound on block size</w:t>
            </w:r>
          </w:p>
        </w:tc>
      </w:tr>
      <w:tr w:rsidR="003F3951" w14:paraId="00BB99BA" w14:textId="77777777">
        <w:trPr>
          <w:jc w:val="center"/>
        </w:trPr>
        <w:tc>
          <w:tcPr>
            <w:tcW w:w="3456" w:type="dxa"/>
          </w:tcPr>
          <w:p w14:paraId="2425B82C" w14:textId="77777777" w:rsidR="003F3951" w:rsidRDefault="00000000" w:rsidP="00F90B8F">
            <w:pPr>
              <w:jc w:val="both"/>
            </w:pPr>
            <w:r>
              <w:t>BLOCK_OVERHEAD_RESERVE</w:t>
            </w:r>
          </w:p>
        </w:tc>
        <w:tc>
          <w:tcPr>
            <w:tcW w:w="2160" w:type="dxa"/>
          </w:tcPr>
          <w:p w14:paraId="561739F0" w14:textId="77777777" w:rsidR="003F3951" w:rsidRDefault="00000000" w:rsidP="00F90B8F">
            <w:pPr>
              <w:jc w:val="both"/>
            </w:pPr>
            <w:r>
              <w:t>16 KiB</w:t>
            </w:r>
          </w:p>
        </w:tc>
        <w:tc>
          <w:tcPr>
            <w:tcW w:w="4464" w:type="dxa"/>
          </w:tcPr>
          <w:p w14:paraId="541690BE" w14:textId="77777777" w:rsidR="003F3951" w:rsidRDefault="00000000" w:rsidP="00F90B8F">
            <w:pPr>
              <w:jc w:val="both"/>
            </w:pPr>
            <w:r>
              <w:t>Conservative reserve for metadata and signatures</w:t>
            </w:r>
          </w:p>
        </w:tc>
      </w:tr>
      <w:tr w:rsidR="003F3951" w14:paraId="133C5953" w14:textId="77777777">
        <w:trPr>
          <w:jc w:val="center"/>
        </w:trPr>
        <w:tc>
          <w:tcPr>
            <w:tcW w:w="3456" w:type="dxa"/>
          </w:tcPr>
          <w:p w14:paraId="380519BC" w14:textId="77777777" w:rsidR="003F3951" w:rsidRDefault="00000000" w:rsidP="00F90B8F">
            <w:pPr>
              <w:jc w:val="both"/>
            </w:pPr>
            <w:r>
              <w:t>TRANSACTION_BUFFER_LIMIT</w:t>
            </w:r>
          </w:p>
        </w:tc>
        <w:tc>
          <w:tcPr>
            <w:tcW w:w="2160" w:type="dxa"/>
          </w:tcPr>
          <w:p w14:paraId="36B91EBC" w14:textId="77777777" w:rsidR="003F3951" w:rsidRDefault="00000000" w:rsidP="00F90B8F">
            <w:pPr>
              <w:jc w:val="both"/>
            </w:pPr>
            <w:r>
              <w:t>2 MiB</w:t>
            </w:r>
          </w:p>
        </w:tc>
        <w:tc>
          <w:tcPr>
            <w:tcW w:w="4464" w:type="dxa"/>
          </w:tcPr>
          <w:p w14:paraId="76DCE4A4" w14:textId="77777777" w:rsidR="003F3951" w:rsidRDefault="00000000" w:rsidP="00F90B8F">
            <w:pPr>
              <w:jc w:val="both"/>
            </w:pPr>
            <w:r>
              <w:t xml:space="preserve">Disk-backed </w:t>
            </w:r>
            <w:proofErr w:type="spellStart"/>
            <w:r>
              <w:t>mempool</w:t>
            </w:r>
            <w:proofErr w:type="spellEnd"/>
            <w:r>
              <w:t>-like buffer limit; reject new items when full</w:t>
            </w:r>
          </w:p>
        </w:tc>
      </w:tr>
      <w:tr w:rsidR="003F3951" w14:paraId="46BCC32B" w14:textId="77777777">
        <w:trPr>
          <w:jc w:val="center"/>
        </w:trPr>
        <w:tc>
          <w:tcPr>
            <w:tcW w:w="3456" w:type="dxa"/>
          </w:tcPr>
          <w:p w14:paraId="0D3B6E71" w14:textId="77777777" w:rsidR="003F3951" w:rsidRDefault="00000000" w:rsidP="00F90B8F">
            <w:pPr>
              <w:jc w:val="both"/>
            </w:pPr>
            <w:r>
              <w:t>MAX_TXS_PER_BLOCK</w:t>
            </w:r>
          </w:p>
        </w:tc>
        <w:tc>
          <w:tcPr>
            <w:tcW w:w="2160" w:type="dxa"/>
          </w:tcPr>
          <w:p w14:paraId="3C089BC0" w14:textId="77777777" w:rsidR="003F3951" w:rsidRDefault="00000000" w:rsidP="00F90B8F">
            <w:pPr>
              <w:jc w:val="both"/>
            </w:pPr>
            <w:r>
              <w:t>8,192</w:t>
            </w:r>
          </w:p>
        </w:tc>
        <w:tc>
          <w:tcPr>
            <w:tcW w:w="4464" w:type="dxa"/>
          </w:tcPr>
          <w:p w14:paraId="314BDF28" w14:textId="77777777" w:rsidR="003F3951" w:rsidRDefault="00000000" w:rsidP="00F90B8F">
            <w:pPr>
              <w:jc w:val="both"/>
            </w:pPr>
            <w:r>
              <w:t>Hard cap preventing excessive numbers of tiny transactions</w:t>
            </w:r>
          </w:p>
        </w:tc>
      </w:tr>
      <w:tr w:rsidR="003F3951" w14:paraId="0336E413" w14:textId="77777777">
        <w:trPr>
          <w:jc w:val="center"/>
        </w:trPr>
        <w:tc>
          <w:tcPr>
            <w:tcW w:w="3456" w:type="dxa"/>
          </w:tcPr>
          <w:p w14:paraId="529826F4" w14:textId="77777777" w:rsidR="003F3951" w:rsidRDefault="00000000" w:rsidP="00F90B8F">
            <w:pPr>
              <w:jc w:val="both"/>
            </w:pPr>
            <w:r>
              <w:t>MAX_BATCH_SERIALIZED_OVERHEAD</w:t>
            </w:r>
          </w:p>
        </w:tc>
        <w:tc>
          <w:tcPr>
            <w:tcW w:w="2160" w:type="dxa"/>
          </w:tcPr>
          <w:p w14:paraId="321B52C8" w14:textId="77777777" w:rsidR="003F3951" w:rsidRDefault="00000000" w:rsidP="00F90B8F">
            <w:pPr>
              <w:jc w:val="both"/>
            </w:pPr>
            <w:r>
              <w:t>2,048 bytes</w:t>
            </w:r>
          </w:p>
        </w:tc>
        <w:tc>
          <w:tcPr>
            <w:tcW w:w="4464" w:type="dxa"/>
          </w:tcPr>
          <w:p w14:paraId="5D438AF6" w14:textId="77777777" w:rsidR="003F3951" w:rsidRDefault="00000000" w:rsidP="00F90B8F">
            <w:pPr>
              <w:jc w:val="both"/>
            </w:pPr>
            <w:r>
              <w:t>Allowance for serialized batch framing above payload</w:t>
            </w:r>
          </w:p>
        </w:tc>
      </w:tr>
      <w:tr w:rsidR="003F3951" w14:paraId="4F2F4AA4" w14:textId="77777777">
        <w:trPr>
          <w:jc w:val="center"/>
        </w:trPr>
        <w:tc>
          <w:tcPr>
            <w:tcW w:w="3456" w:type="dxa"/>
          </w:tcPr>
          <w:p w14:paraId="6BD8652C" w14:textId="77777777" w:rsidR="003F3951" w:rsidRDefault="00000000" w:rsidP="00F90B8F">
            <w:pPr>
              <w:jc w:val="both"/>
            </w:pPr>
            <w:r>
              <w:t>MAX_FUTURE_SKEW_SECS</w:t>
            </w:r>
          </w:p>
        </w:tc>
        <w:tc>
          <w:tcPr>
            <w:tcW w:w="2160" w:type="dxa"/>
          </w:tcPr>
          <w:p w14:paraId="67AE32A2" w14:textId="77777777" w:rsidR="003F3951" w:rsidRDefault="00000000" w:rsidP="00F90B8F">
            <w:pPr>
              <w:jc w:val="both"/>
            </w:pPr>
            <w:r>
              <w:t>2 hours</w:t>
            </w:r>
          </w:p>
        </w:tc>
        <w:tc>
          <w:tcPr>
            <w:tcW w:w="4464" w:type="dxa"/>
          </w:tcPr>
          <w:p w14:paraId="20D9661E" w14:textId="77777777" w:rsidR="003F3951" w:rsidRDefault="00000000" w:rsidP="00F90B8F">
            <w:pPr>
              <w:jc w:val="both"/>
            </w:pPr>
            <w:r>
              <w:t>Coarse timestamp safety bound</w:t>
            </w:r>
          </w:p>
        </w:tc>
      </w:tr>
    </w:tbl>
    <w:p w14:paraId="644F42D4" w14:textId="77777777" w:rsidR="003F3951" w:rsidRDefault="003F3951" w:rsidP="00F90B8F">
      <w:pPr>
        <w:jc w:val="both"/>
      </w:pPr>
    </w:p>
    <w:p w14:paraId="4FC3A345" w14:textId="77777777" w:rsidR="003F3951" w:rsidRDefault="00000000" w:rsidP="00F90B8F">
      <w:pPr>
        <w:pStyle w:val="Heading2"/>
        <w:jc w:val="both"/>
      </w:pPr>
      <w:r>
        <w:lastRenderedPageBreak/>
        <w:t>6.3 Throughput Interpretation</w:t>
      </w:r>
    </w:p>
    <w:p w14:paraId="1F5B6942" w14:textId="77777777" w:rsidR="003F3951" w:rsidRDefault="00000000" w:rsidP="00F90B8F">
      <w:pPr>
        <w:jc w:val="both"/>
      </w:pPr>
      <w:r>
        <w:t xml:space="preserve">The current active protocol constants should be distinguished from public performance targets. With a 30-second interval and an 8,192-transaction hard cap, the explicit count limit alone equals about 273 transactions per second if every transaction is counted one-for-one. The benchmark notes also model a 2 MiB practical block target with approximately 15,000 compact transactions per block, which corresponds to about 500 transactions per second. Before </w:t>
      </w:r>
      <w:proofErr w:type="spellStart"/>
      <w:r>
        <w:t>mainnet</w:t>
      </w:r>
      <w:proofErr w:type="spellEnd"/>
      <w:r>
        <w:t xml:space="preserve"> performance is advertised, the release constants and benchmark assumptions should be aligned so that the published TPS number and active hard caps match exactly.</w:t>
      </w:r>
    </w:p>
    <w:p w14:paraId="10E1BEA1" w14:textId="77777777" w:rsidR="003F3951" w:rsidRDefault="00000000" w:rsidP="00F90B8F">
      <w:pPr>
        <w:jc w:val="both"/>
      </w:pPr>
      <w:r>
        <w:t>The important architectural result remains: the CPU-side block assembly and Merkle pipeline benchmarks are far above the conservative public target, and ML-DSA-65 signing is not the active bottleneck because one post-quantum signature is used per block rather than per transaction.</w:t>
      </w:r>
    </w:p>
    <w:p w14:paraId="3F5ADC10" w14:textId="77777777" w:rsidR="003F3951" w:rsidRDefault="00000000" w:rsidP="00F90B8F">
      <w:pPr>
        <w:pStyle w:val="Heading1"/>
        <w:jc w:val="both"/>
      </w:pPr>
      <w:r>
        <w:t>7. Consensus: Proof of Registry</w:t>
      </w:r>
    </w:p>
    <w:p w14:paraId="1BB926C9" w14:textId="77777777" w:rsidR="003F3951" w:rsidRDefault="00000000" w:rsidP="00F90B8F">
      <w:pPr>
        <w:pStyle w:val="Heading2"/>
        <w:jc w:val="both"/>
      </w:pPr>
      <w:r>
        <w:t>7.1 Overview</w:t>
      </w:r>
    </w:p>
    <w:p w14:paraId="29119FBF" w14:textId="77777777" w:rsidR="003F3951" w:rsidRDefault="00000000" w:rsidP="00F90B8F">
      <w:pPr>
        <w:jc w:val="both"/>
      </w:pPr>
      <w:r>
        <w:t>Proof of Registry (</w:t>
      </w:r>
      <w:proofErr w:type="spellStart"/>
      <w:r>
        <w:t>PoR</w:t>
      </w:r>
      <w:proofErr w:type="spellEnd"/>
      <w:r>
        <w:t xml:space="preserve">) is </w:t>
      </w:r>
      <w:proofErr w:type="spellStart"/>
      <w:r>
        <w:t>Remzar’s</w:t>
      </w:r>
      <w:proofErr w:type="spellEnd"/>
      <w:r>
        <w:t xml:space="preserve"> energy-efficient validator participation model. Instead of open mining or stake-weighted governance, </w:t>
      </w:r>
      <w:proofErr w:type="spellStart"/>
      <w:r>
        <w:t>PoR</w:t>
      </w:r>
      <w:proofErr w:type="spellEnd"/>
      <w:r>
        <w:t xml:space="preserve"> uses explicit registry membership, deterministic eligibility, and verifiable leader selection. A validator must be known to the chain before it can propose blocks and earn rewards.</w:t>
      </w:r>
    </w:p>
    <w:p w14:paraId="242A3B1B" w14:textId="77777777" w:rsidR="003F3951" w:rsidRDefault="00000000" w:rsidP="00F90B8F">
      <w:pPr>
        <w:pStyle w:val="Heading2"/>
        <w:jc w:val="both"/>
      </w:pPr>
      <w:r>
        <w:t>7.2 Registry and Admission</w:t>
      </w:r>
    </w:p>
    <w:p w14:paraId="032A30B0" w14:textId="77777777" w:rsidR="003F3951" w:rsidRDefault="00000000" w:rsidP="00F90B8F">
      <w:pPr>
        <w:jc w:val="both"/>
      </w:pPr>
      <w:proofErr w:type="spellStart"/>
      <w:r>
        <w:t>Remzar</w:t>
      </w:r>
      <w:proofErr w:type="spellEnd"/>
      <w:r>
        <w:t xml:space="preserve"> uses a persistent registry that maps node identities to wallet addresses and validator status. The registry is auditable and forms the basis of the leader committee. During early network growth, </w:t>
      </w:r>
      <w:proofErr w:type="spellStart"/>
      <w:r>
        <w:t>Remzar</w:t>
      </w:r>
      <w:proofErr w:type="spellEnd"/>
      <w:r>
        <w:t xml:space="preserve"> can use a founder-approved or allowlisted validator admission process to prevent spam and stabilize the bootstrap network. This is a bootstrap safety policy, not a claim that long-term decentralization is finished. The roadmap should progressively move admission toward transparent, rule-driven onboarding as the network matures.</w:t>
      </w:r>
    </w:p>
    <w:p w14:paraId="049A740F" w14:textId="77777777" w:rsidR="003F3951" w:rsidRDefault="00000000" w:rsidP="00F90B8F">
      <w:pPr>
        <w:pStyle w:val="Heading2"/>
        <w:jc w:val="both"/>
      </w:pPr>
      <w:r>
        <w:t>7.3 Eligibility, Warmup, Quarantine, and Heartbeats</w:t>
      </w:r>
    </w:p>
    <w:p w14:paraId="346305B2" w14:textId="77777777" w:rsidR="003F3951" w:rsidRDefault="00000000" w:rsidP="00F90B8F">
      <w:pPr>
        <w:jc w:val="both"/>
      </w:pPr>
      <w:r>
        <w:t>Validator eligibility is controlled by deterministic time and height gates.</w:t>
      </w:r>
    </w:p>
    <w:tbl>
      <w:tblPr>
        <w:tblStyle w:val="TableGrid"/>
        <w:tblW w:w="0" w:type="auto"/>
        <w:jc w:val="center"/>
        <w:tblLook w:val="04A0" w:firstRow="1" w:lastRow="0" w:firstColumn="1" w:lastColumn="0" w:noHBand="0" w:noVBand="1"/>
      </w:tblPr>
      <w:tblGrid>
        <w:gridCol w:w="3139"/>
        <w:gridCol w:w="2426"/>
        <w:gridCol w:w="4419"/>
      </w:tblGrid>
      <w:tr w:rsidR="003F3951" w14:paraId="0CF6C3B7" w14:textId="77777777">
        <w:trPr>
          <w:jc w:val="center"/>
        </w:trPr>
        <w:tc>
          <w:tcPr>
            <w:tcW w:w="3168" w:type="dxa"/>
            <w:shd w:val="clear" w:color="auto" w:fill="E8F4EA"/>
            <w:vAlign w:val="center"/>
          </w:tcPr>
          <w:p w14:paraId="55DE4882" w14:textId="77777777" w:rsidR="003F3951" w:rsidRDefault="00000000" w:rsidP="00F90B8F">
            <w:pPr>
              <w:jc w:val="both"/>
            </w:pPr>
            <w:r>
              <w:rPr>
                <w:b/>
              </w:rPr>
              <w:t>Rule</w:t>
            </w:r>
          </w:p>
        </w:tc>
        <w:tc>
          <w:tcPr>
            <w:tcW w:w="2448" w:type="dxa"/>
            <w:shd w:val="clear" w:color="auto" w:fill="E8F4EA"/>
            <w:vAlign w:val="center"/>
          </w:tcPr>
          <w:p w14:paraId="4B907F6D" w14:textId="77777777" w:rsidR="003F3951" w:rsidRDefault="00000000" w:rsidP="00F90B8F">
            <w:pPr>
              <w:jc w:val="both"/>
            </w:pPr>
            <w:r>
              <w:rPr>
                <w:b/>
              </w:rPr>
              <w:t>Current Value</w:t>
            </w:r>
          </w:p>
        </w:tc>
        <w:tc>
          <w:tcPr>
            <w:tcW w:w="4464" w:type="dxa"/>
            <w:shd w:val="clear" w:color="auto" w:fill="E8F4EA"/>
            <w:vAlign w:val="center"/>
          </w:tcPr>
          <w:p w14:paraId="017552D1" w14:textId="77777777" w:rsidR="003F3951" w:rsidRDefault="00000000" w:rsidP="00F90B8F">
            <w:pPr>
              <w:jc w:val="both"/>
            </w:pPr>
            <w:r>
              <w:rPr>
                <w:b/>
              </w:rPr>
              <w:t>Meaning</w:t>
            </w:r>
          </w:p>
        </w:tc>
      </w:tr>
      <w:tr w:rsidR="003F3951" w14:paraId="60DFA33F" w14:textId="77777777">
        <w:trPr>
          <w:jc w:val="center"/>
        </w:trPr>
        <w:tc>
          <w:tcPr>
            <w:tcW w:w="3168" w:type="dxa"/>
          </w:tcPr>
          <w:p w14:paraId="71BF0843" w14:textId="77777777" w:rsidR="003F3951" w:rsidRDefault="00000000" w:rsidP="00F90B8F">
            <w:pPr>
              <w:jc w:val="both"/>
            </w:pPr>
            <w:r>
              <w:t>Activation warmup</w:t>
            </w:r>
          </w:p>
        </w:tc>
        <w:tc>
          <w:tcPr>
            <w:tcW w:w="2448" w:type="dxa"/>
          </w:tcPr>
          <w:p w14:paraId="48ACF44E" w14:textId="77777777" w:rsidR="003F3951" w:rsidRDefault="00000000" w:rsidP="00F90B8F">
            <w:pPr>
              <w:jc w:val="both"/>
            </w:pPr>
            <w:r>
              <w:t>30 seconds</w:t>
            </w:r>
          </w:p>
        </w:tc>
        <w:tc>
          <w:tcPr>
            <w:tcW w:w="4464" w:type="dxa"/>
          </w:tcPr>
          <w:p w14:paraId="2E251D3E" w14:textId="77777777" w:rsidR="003F3951" w:rsidRDefault="00000000" w:rsidP="00F90B8F">
            <w:pPr>
              <w:jc w:val="both"/>
            </w:pPr>
            <w:r>
              <w:t>Minimum time after registration before a validator can propose</w:t>
            </w:r>
          </w:p>
        </w:tc>
      </w:tr>
      <w:tr w:rsidR="003F3951" w14:paraId="49056F8D" w14:textId="77777777">
        <w:trPr>
          <w:jc w:val="center"/>
        </w:trPr>
        <w:tc>
          <w:tcPr>
            <w:tcW w:w="3168" w:type="dxa"/>
          </w:tcPr>
          <w:p w14:paraId="7E868BEA" w14:textId="77777777" w:rsidR="003F3951" w:rsidRDefault="00000000" w:rsidP="00F90B8F">
            <w:pPr>
              <w:jc w:val="both"/>
            </w:pPr>
            <w:r>
              <w:t>Validator activation delay</w:t>
            </w:r>
          </w:p>
        </w:tc>
        <w:tc>
          <w:tcPr>
            <w:tcW w:w="2448" w:type="dxa"/>
          </w:tcPr>
          <w:p w14:paraId="0AB27CA8" w14:textId="77777777" w:rsidR="003F3951" w:rsidRDefault="00000000" w:rsidP="00F90B8F">
            <w:pPr>
              <w:jc w:val="both"/>
            </w:pPr>
            <w:proofErr w:type="gramStart"/>
            <w:r>
              <w:t>ceil(</w:t>
            </w:r>
            <w:proofErr w:type="gramEnd"/>
            <w:r>
              <w:t>30s / 30s) = 1 block</w:t>
            </w:r>
          </w:p>
        </w:tc>
        <w:tc>
          <w:tcPr>
            <w:tcW w:w="4464" w:type="dxa"/>
          </w:tcPr>
          <w:p w14:paraId="7C64FB31" w14:textId="77777777" w:rsidR="003F3951" w:rsidRDefault="00000000" w:rsidP="00F90B8F">
            <w:pPr>
              <w:jc w:val="both"/>
            </w:pPr>
            <w:r>
              <w:t>Derived block delay before eligibility</w:t>
            </w:r>
          </w:p>
        </w:tc>
      </w:tr>
      <w:tr w:rsidR="003F3951" w14:paraId="5BBFFB2A" w14:textId="77777777">
        <w:trPr>
          <w:jc w:val="center"/>
        </w:trPr>
        <w:tc>
          <w:tcPr>
            <w:tcW w:w="3168" w:type="dxa"/>
          </w:tcPr>
          <w:p w14:paraId="70954BA9" w14:textId="77777777" w:rsidR="003F3951" w:rsidRDefault="00000000" w:rsidP="00F90B8F">
            <w:pPr>
              <w:jc w:val="both"/>
            </w:pPr>
            <w:r>
              <w:t>Quarantine</w:t>
            </w:r>
          </w:p>
        </w:tc>
        <w:tc>
          <w:tcPr>
            <w:tcW w:w="2448" w:type="dxa"/>
          </w:tcPr>
          <w:p w14:paraId="2A8491A0" w14:textId="77777777" w:rsidR="003F3951" w:rsidRDefault="00000000" w:rsidP="00F90B8F">
            <w:pPr>
              <w:jc w:val="both"/>
            </w:pPr>
            <w:r>
              <w:t>4 blocks</w:t>
            </w:r>
          </w:p>
        </w:tc>
        <w:tc>
          <w:tcPr>
            <w:tcW w:w="4464" w:type="dxa"/>
          </w:tcPr>
          <w:p w14:paraId="3AD36B16" w14:textId="77777777" w:rsidR="003F3951" w:rsidRDefault="00000000" w:rsidP="00F90B8F">
            <w:pPr>
              <w:jc w:val="both"/>
            </w:pPr>
            <w:r>
              <w:t>Rejoining validators must observe a period before eligibility</w:t>
            </w:r>
          </w:p>
        </w:tc>
      </w:tr>
      <w:tr w:rsidR="003F3951" w14:paraId="701D6CFD" w14:textId="77777777">
        <w:trPr>
          <w:jc w:val="center"/>
        </w:trPr>
        <w:tc>
          <w:tcPr>
            <w:tcW w:w="3168" w:type="dxa"/>
          </w:tcPr>
          <w:p w14:paraId="6F1361BB" w14:textId="77777777" w:rsidR="003F3951" w:rsidRDefault="00000000" w:rsidP="00F90B8F">
            <w:pPr>
              <w:jc w:val="both"/>
            </w:pPr>
            <w:r>
              <w:t>Canonical renewal interval</w:t>
            </w:r>
          </w:p>
        </w:tc>
        <w:tc>
          <w:tcPr>
            <w:tcW w:w="2448" w:type="dxa"/>
          </w:tcPr>
          <w:p w14:paraId="55993D37" w14:textId="77777777" w:rsidR="003F3951" w:rsidRDefault="00000000" w:rsidP="00F90B8F">
            <w:pPr>
              <w:jc w:val="both"/>
            </w:pPr>
            <w:r>
              <w:t>10 blocks / 5 minutes</w:t>
            </w:r>
          </w:p>
        </w:tc>
        <w:tc>
          <w:tcPr>
            <w:tcW w:w="4464" w:type="dxa"/>
          </w:tcPr>
          <w:p w14:paraId="72CE519A" w14:textId="77777777" w:rsidR="003F3951" w:rsidRDefault="00000000" w:rsidP="00F90B8F">
            <w:pPr>
              <w:jc w:val="both"/>
            </w:pPr>
            <w:r>
              <w:t>A live validator should renew its on-chain record periodically</w:t>
            </w:r>
          </w:p>
        </w:tc>
      </w:tr>
      <w:tr w:rsidR="003F3951" w14:paraId="4CFDC4C2" w14:textId="77777777">
        <w:trPr>
          <w:jc w:val="center"/>
        </w:trPr>
        <w:tc>
          <w:tcPr>
            <w:tcW w:w="3168" w:type="dxa"/>
          </w:tcPr>
          <w:p w14:paraId="33EB236B" w14:textId="77777777" w:rsidR="003F3951" w:rsidRDefault="00000000" w:rsidP="00F90B8F">
            <w:pPr>
              <w:jc w:val="both"/>
            </w:pPr>
            <w:r>
              <w:t>Canonical lease</w:t>
            </w:r>
          </w:p>
        </w:tc>
        <w:tc>
          <w:tcPr>
            <w:tcW w:w="2448" w:type="dxa"/>
          </w:tcPr>
          <w:p w14:paraId="5EBA7CF0" w14:textId="77777777" w:rsidR="003F3951" w:rsidRDefault="00000000" w:rsidP="00F90B8F">
            <w:pPr>
              <w:jc w:val="both"/>
            </w:pPr>
            <w:r>
              <w:t>10 blocks / 5 minutes</w:t>
            </w:r>
          </w:p>
        </w:tc>
        <w:tc>
          <w:tcPr>
            <w:tcW w:w="4464" w:type="dxa"/>
          </w:tcPr>
          <w:p w14:paraId="3357DE74" w14:textId="77777777" w:rsidR="003F3951" w:rsidRDefault="00000000" w:rsidP="00F90B8F">
            <w:pPr>
              <w:jc w:val="both"/>
            </w:pPr>
            <w:r>
              <w:t>Validator eligibility expires if renewal is missed</w:t>
            </w:r>
          </w:p>
        </w:tc>
      </w:tr>
      <w:tr w:rsidR="003F3951" w14:paraId="4D5DAFB5" w14:textId="77777777">
        <w:trPr>
          <w:jc w:val="center"/>
        </w:trPr>
        <w:tc>
          <w:tcPr>
            <w:tcW w:w="3168" w:type="dxa"/>
          </w:tcPr>
          <w:p w14:paraId="3E721E4B" w14:textId="77777777" w:rsidR="003F3951" w:rsidRDefault="00000000" w:rsidP="00F90B8F">
            <w:pPr>
              <w:jc w:val="both"/>
            </w:pPr>
            <w:r>
              <w:t>Dead-peer eviction</w:t>
            </w:r>
          </w:p>
        </w:tc>
        <w:tc>
          <w:tcPr>
            <w:tcW w:w="2448" w:type="dxa"/>
          </w:tcPr>
          <w:p w14:paraId="3B00F897" w14:textId="77777777" w:rsidR="003F3951" w:rsidRDefault="00000000" w:rsidP="00F90B8F">
            <w:pPr>
              <w:jc w:val="both"/>
            </w:pPr>
            <w:r>
              <w:t>2 blocks / 60 seconds</w:t>
            </w:r>
          </w:p>
        </w:tc>
        <w:tc>
          <w:tcPr>
            <w:tcW w:w="4464" w:type="dxa"/>
          </w:tcPr>
          <w:p w14:paraId="2F4D8E6D" w14:textId="77777777" w:rsidR="003F3951" w:rsidRDefault="00000000" w:rsidP="00F90B8F">
            <w:pPr>
              <w:jc w:val="both"/>
            </w:pPr>
            <w:r>
              <w:t>Runtime live set removes disconnected or unreachable peers quickly</w:t>
            </w:r>
          </w:p>
        </w:tc>
      </w:tr>
      <w:tr w:rsidR="003F3951" w14:paraId="681E9620" w14:textId="77777777">
        <w:trPr>
          <w:jc w:val="center"/>
        </w:trPr>
        <w:tc>
          <w:tcPr>
            <w:tcW w:w="3168" w:type="dxa"/>
          </w:tcPr>
          <w:p w14:paraId="1E2A90DE" w14:textId="77777777" w:rsidR="003F3951" w:rsidRDefault="00000000" w:rsidP="00F90B8F">
            <w:pPr>
              <w:jc w:val="both"/>
            </w:pPr>
            <w:r>
              <w:t>Heartbeat grace</w:t>
            </w:r>
          </w:p>
        </w:tc>
        <w:tc>
          <w:tcPr>
            <w:tcW w:w="2448" w:type="dxa"/>
          </w:tcPr>
          <w:p w14:paraId="62044D84" w14:textId="77777777" w:rsidR="003F3951" w:rsidRDefault="00000000" w:rsidP="00F90B8F">
            <w:pPr>
              <w:jc w:val="both"/>
            </w:pPr>
            <w:r>
              <w:t>0 seconds</w:t>
            </w:r>
          </w:p>
        </w:tc>
        <w:tc>
          <w:tcPr>
            <w:tcW w:w="4464" w:type="dxa"/>
          </w:tcPr>
          <w:p w14:paraId="5A1EBBFC" w14:textId="77777777" w:rsidR="003F3951" w:rsidRDefault="00000000" w:rsidP="00F90B8F">
            <w:pPr>
              <w:jc w:val="both"/>
            </w:pPr>
            <w:r>
              <w:t>No extra grace for known-dead runtime peers</w:t>
            </w:r>
          </w:p>
        </w:tc>
      </w:tr>
    </w:tbl>
    <w:p w14:paraId="787232D2" w14:textId="77777777" w:rsidR="003F3951" w:rsidRDefault="003F3951" w:rsidP="00F90B8F">
      <w:pPr>
        <w:jc w:val="both"/>
      </w:pPr>
    </w:p>
    <w:p w14:paraId="5014A364" w14:textId="77777777" w:rsidR="003F3951" w:rsidRDefault="00000000" w:rsidP="00F90B8F">
      <w:pPr>
        <w:pStyle w:val="Heading2"/>
        <w:jc w:val="both"/>
      </w:pPr>
      <w:r>
        <w:lastRenderedPageBreak/>
        <w:t>7.4 Deterministic Leader Selection</w:t>
      </w:r>
    </w:p>
    <w:p w14:paraId="42CD0BF8" w14:textId="77777777" w:rsidR="003F3951" w:rsidRDefault="00000000" w:rsidP="00F90B8F">
      <w:pPr>
        <w:jc w:val="both"/>
      </w:pPr>
      <w:r>
        <w:t>For each 30-second slot, every node computes the eligible validator set and selects the leader deterministically from shared chain state. This avoids dependency on external randomness. Because the selection input is derived from the chain and the registry snapshot, honest nodes can independently verify whether a proposed block was produced by the eligible leader for that slot and failover round.</w:t>
      </w:r>
    </w:p>
    <w:p w14:paraId="4F50FE5D" w14:textId="77777777" w:rsidR="003F3951" w:rsidRDefault="00000000" w:rsidP="00F90B8F">
      <w:pPr>
        <w:pStyle w:val="Heading2"/>
        <w:jc w:val="both"/>
      </w:pPr>
      <w:r>
        <w:t>7.5 Failover Rounds</w:t>
      </w:r>
    </w:p>
    <w:p w14:paraId="713B0462" w14:textId="77777777" w:rsidR="003F3951" w:rsidRDefault="00000000" w:rsidP="00F90B8F">
      <w:pPr>
        <w:jc w:val="both"/>
      </w:pPr>
      <w:r>
        <w:t xml:space="preserve">Unavailable leaders should not freeze the network. </w:t>
      </w:r>
      <w:proofErr w:type="spellStart"/>
      <w:r>
        <w:t>Remzar</w:t>
      </w:r>
      <w:proofErr w:type="spellEnd"/>
      <w:r>
        <w:t xml:space="preserve"> therefore fits deterministic failover rounds inside a slot. Each round uses the same canonical committee snapshot, but selects a different leader according to the deterministic schedule. With the current constants, a 30-second slot contains a 24-second proposal window and a 12-second failover window, allowing two proposer rounds before the final 6 seconds are reserved for gossip and settlement.</w:t>
      </w:r>
    </w:p>
    <w:p w14:paraId="00241233" w14:textId="77777777" w:rsidR="003F3951" w:rsidRDefault="00000000" w:rsidP="00F90B8F">
      <w:pPr>
        <w:pStyle w:val="Heading2"/>
        <w:jc w:val="both"/>
      </w:pPr>
      <w:r>
        <w:t>7.6 Rewards</w:t>
      </w:r>
    </w:p>
    <w:p w14:paraId="02DAE5E7" w14:textId="77777777" w:rsidR="003F3951" w:rsidRDefault="00000000" w:rsidP="00F90B8F">
      <w:pPr>
        <w:jc w:val="both"/>
      </w:pPr>
      <w:r>
        <w:t>The selected minter for a valid block receives the block reward, subject to the reward schedule, reward delay, rewardless prefix, and maximum supply cap. After the cap is reached, block rewards stop permanently. The chain may continue operating on whatever non-inflationary fee or policy mechanism is adopted in later versions.</w:t>
      </w:r>
    </w:p>
    <w:p w14:paraId="22B28B50" w14:textId="77777777" w:rsidR="003F3951" w:rsidRDefault="00000000" w:rsidP="00F90B8F">
      <w:pPr>
        <w:pStyle w:val="Heading1"/>
        <w:jc w:val="both"/>
      </w:pPr>
      <w:r>
        <w:t>8. Transactions, Accounts, and State</w:t>
      </w:r>
    </w:p>
    <w:p w14:paraId="36974D59" w14:textId="77777777" w:rsidR="003F3951" w:rsidRDefault="00000000" w:rsidP="00F90B8F">
      <w:pPr>
        <w:pStyle w:val="Heading2"/>
        <w:jc w:val="both"/>
      </w:pPr>
      <w:r>
        <w:t>8.1 Account Model</w:t>
      </w:r>
    </w:p>
    <w:p w14:paraId="657F2C5B" w14:textId="77777777" w:rsidR="003F3951" w:rsidRDefault="00000000" w:rsidP="00F90B8F">
      <w:pPr>
        <w:jc w:val="both"/>
      </w:pPr>
      <w:proofErr w:type="spellStart"/>
      <w:r>
        <w:t>Remzar</w:t>
      </w:r>
      <w:proofErr w:type="spellEnd"/>
      <w:r>
        <w:t xml:space="preserve"> uses a local account/state model backed by </w:t>
      </w:r>
      <w:proofErr w:type="spellStart"/>
      <w:r>
        <w:t>RocksDB</w:t>
      </w:r>
      <w:proofErr w:type="spellEnd"/>
      <w:r>
        <w:t>. Balances, blocks, reward entries, transaction batches, and canonical chain views are stored in dedicated column families. The account model is designed for deterministic balance reads and verifiable state updates.</w:t>
      </w:r>
    </w:p>
    <w:p w14:paraId="5AD5791F" w14:textId="77777777" w:rsidR="003F3951" w:rsidRDefault="00000000" w:rsidP="00F90B8F">
      <w:pPr>
        <w:pStyle w:val="Heading2"/>
        <w:jc w:val="both"/>
      </w:pPr>
      <w:r>
        <w:t>8.2 Transaction Lifecycle</w:t>
      </w:r>
    </w:p>
    <w:p w14:paraId="4A9480D7" w14:textId="77777777" w:rsidR="003F3951" w:rsidRDefault="00000000" w:rsidP="00F90B8F">
      <w:pPr>
        <w:ind w:left="360" w:hanging="360"/>
        <w:jc w:val="both"/>
      </w:pPr>
      <w:r>
        <w:t>1.  The operator unlocks an encrypted wallet through the CLI.</w:t>
      </w:r>
    </w:p>
    <w:p w14:paraId="3E1F8522" w14:textId="77777777" w:rsidR="003F3951" w:rsidRDefault="00000000" w:rsidP="00F90B8F">
      <w:pPr>
        <w:ind w:left="360" w:hanging="360"/>
        <w:jc w:val="both"/>
      </w:pPr>
      <w:r>
        <w:t>2.  The wallet constructs a transaction with bounded amount and canonical fields.</w:t>
      </w:r>
    </w:p>
    <w:p w14:paraId="5A4338B3" w14:textId="77777777" w:rsidR="003F3951" w:rsidRDefault="00000000" w:rsidP="00F90B8F">
      <w:pPr>
        <w:ind w:left="360" w:hanging="360"/>
        <w:jc w:val="both"/>
      </w:pPr>
      <w:r>
        <w:t xml:space="preserve">3.  The transaction is signed or authorized according to the current </w:t>
      </w:r>
      <w:proofErr w:type="spellStart"/>
      <w:r>
        <w:t>Remzar</w:t>
      </w:r>
      <w:proofErr w:type="spellEnd"/>
      <w:r>
        <w:t xml:space="preserve"> cryptographic suite.</w:t>
      </w:r>
    </w:p>
    <w:p w14:paraId="5FE31294" w14:textId="77777777" w:rsidR="003F3951" w:rsidRDefault="00000000" w:rsidP="00F90B8F">
      <w:pPr>
        <w:ind w:left="360" w:hanging="360"/>
        <w:jc w:val="both"/>
      </w:pPr>
      <w:r>
        <w:t>4.  The node validates formatting, bounds, replay protection, and spend rules.</w:t>
      </w:r>
    </w:p>
    <w:p w14:paraId="254C92A8" w14:textId="77777777" w:rsidR="003F3951" w:rsidRDefault="00000000" w:rsidP="00F90B8F">
      <w:pPr>
        <w:ind w:left="360" w:hanging="360"/>
        <w:jc w:val="both"/>
      </w:pPr>
      <w:r>
        <w:t>5.  Valid transactions enter the disk-backed transaction buffer.</w:t>
      </w:r>
    </w:p>
    <w:p w14:paraId="05A2F72C" w14:textId="77777777" w:rsidR="003F3951" w:rsidRDefault="00000000" w:rsidP="00F90B8F">
      <w:pPr>
        <w:ind w:left="360" w:hanging="360"/>
        <w:jc w:val="both"/>
      </w:pPr>
      <w:r>
        <w:t>6.  A selected block producer batches transactions, commits them through the Merkle root, signs the block commitment, and broadcasts the block.</w:t>
      </w:r>
    </w:p>
    <w:p w14:paraId="57F1190B" w14:textId="77777777" w:rsidR="003F3951" w:rsidRDefault="00000000" w:rsidP="00F90B8F">
      <w:pPr>
        <w:ind w:left="360" w:hanging="360"/>
        <w:jc w:val="both"/>
      </w:pPr>
      <w:r>
        <w:t>7.  Peers verify the leader, slot, block bounds, Merkle commitment, signature, and state transition before accepting the block.</w:t>
      </w:r>
    </w:p>
    <w:p w14:paraId="575A8E77" w14:textId="77777777" w:rsidR="003F3951" w:rsidRDefault="00000000" w:rsidP="00F90B8F">
      <w:pPr>
        <w:pStyle w:val="Heading2"/>
        <w:jc w:val="both"/>
      </w:pPr>
      <w:r>
        <w:t>8.3 Defensive Transaction Rules</w:t>
      </w:r>
    </w:p>
    <w:p w14:paraId="48185268" w14:textId="77777777" w:rsidR="003F3951" w:rsidRDefault="00000000" w:rsidP="00F90B8F">
      <w:pPr>
        <w:pStyle w:val="ListBullet"/>
        <w:jc w:val="both"/>
      </w:pPr>
      <w:r>
        <w:rPr>
          <w:b/>
        </w:rPr>
        <w:t xml:space="preserve">Maximum single transfer: </w:t>
      </w:r>
      <w:r>
        <w:t>100,000,000 REMZAR in base units, preventing abnormal giant-send edge cases.</w:t>
      </w:r>
    </w:p>
    <w:p w14:paraId="681E3E30" w14:textId="77777777" w:rsidR="003F3951" w:rsidRDefault="00000000" w:rsidP="00F90B8F">
      <w:pPr>
        <w:pStyle w:val="ListBullet"/>
        <w:jc w:val="both"/>
      </w:pPr>
      <w:r>
        <w:rPr>
          <w:b/>
        </w:rPr>
        <w:t xml:space="preserve">Replay protection: </w:t>
      </w:r>
      <w:r>
        <w:t>transactions must not be reusable across incompatible contexts.</w:t>
      </w:r>
    </w:p>
    <w:p w14:paraId="6B44B28B" w14:textId="77777777" w:rsidR="003F3951" w:rsidRDefault="00000000" w:rsidP="00F90B8F">
      <w:pPr>
        <w:pStyle w:val="ListBullet"/>
        <w:jc w:val="both"/>
      </w:pPr>
      <w:r>
        <w:rPr>
          <w:b/>
        </w:rPr>
        <w:t xml:space="preserve">Double-spend prevention: </w:t>
      </w:r>
      <w:r>
        <w:t>state transition logic rejects conflicting spends.</w:t>
      </w:r>
    </w:p>
    <w:p w14:paraId="4582690B" w14:textId="77777777" w:rsidR="003F3951" w:rsidRDefault="00000000" w:rsidP="00F90B8F">
      <w:pPr>
        <w:pStyle w:val="ListBullet"/>
        <w:jc w:val="both"/>
      </w:pPr>
      <w:r>
        <w:rPr>
          <w:b/>
        </w:rPr>
        <w:t xml:space="preserve">Strict serialization bounds: </w:t>
      </w:r>
      <w:r>
        <w:t>oversized or malformed payloads fail closed.</w:t>
      </w:r>
    </w:p>
    <w:p w14:paraId="3704B03A" w14:textId="77777777" w:rsidR="003F3951" w:rsidRDefault="00000000" w:rsidP="00F90B8F">
      <w:pPr>
        <w:pStyle w:val="ListBullet"/>
        <w:jc w:val="both"/>
      </w:pPr>
      <w:r>
        <w:rPr>
          <w:b/>
        </w:rPr>
        <w:t xml:space="preserve">Batch limits: </w:t>
      </w:r>
      <w:r>
        <w:t xml:space="preserve">transaction count and </w:t>
      </w:r>
      <w:proofErr w:type="spellStart"/>
      <w:r>
        <w:t>byte</w:t>
      </w:r>
      <w:proofErr w:type="spellEnd"/>
      <w:r>
        <w:t>-size limits are enforced before inclusion.</w:t>
      </w:r>
    </w:p>
    <w:p w14:paraId="49E963C2" w14:textId="77777777" w:rsidR="003F3951" w:rsidRDefault="00000000" w:rsidP="00F90B8F">
      <w:pPr>
        <w:pStyle w:val="Heading2"/>
        <w:jc w:val="both"/>
      </w:pPr>
      <w:r>
        <w:lastRenderedPageBreak/>
        <w:t>8.4 Data Anchoring and Certificates</w:t>
      </w:r>
    </w:p>
    <w:p w14:paraId="19A4D648" w14:textId="77777777" w:rsidR="003F3951" w:rsidRDefault="00000000" w:rsidP="00F90B8F">
      <w:pPr>
        <w:jc w:val="both"/>
      </w:pPr>
      <w:proofErr w:type="spellStart"/>
      <w:r>
        <w:t>Remzar</w:t>
      </w:r>
      <w:proofErr w:type="spellEnd"/>
      <w:r>
        <w:t xml:space="preserve"> includes a Certificate/NFT-style utility path in the CLI. The base idea is to hash a file or data object, submit a record, and produce receipts that can later verify that the data existed in a particular committed chain context. The base-chain commitment should store hashes and receipts rather than forcing large files directly into the L1 block body.</w:t>
      </w:r>
    </w:p>
    <w:p w14:paraId="63BD4299" w14:textId="77777777" w:rsidR="003F3951" w:rsidRDefault="00000000" w:rsidP="00F90B8F">
      <w:pPr>
        <w:pStyle w:val="Heading1"/>
        <w:jc w:val="both"/>
      </w:pPr>
      <w:r>
        <w:t>9. Peer-to-Peer Networking</w:t>
      </w:r>
    </w:p>
    <w:p w14:paraId="6EB0DB7E" w14:textId="77777777" w:rsidR="003F3951" w:rsidRDefault="00000000" w:rsidP="00F90B8F">
      <w:pPr>
        <w:jc w:val="both"/>
      </w:pPr>
      <w:proofErr w:type="spellStart"/>
      <w:r>
        <w:t>Remzar</w:t>
      </w:r>
      <w:proofErr w:type="spellEnd"/>
      <w:r>
        <w:t xml:space="preserve"> uses a libp2p-based networking layer with TCP, DNS, Noise, ping, </w:t>
      </w:r>
      <w:proofErr w:type="spellStart"/>
      <w:r>
        <w:t>Gossipsub</w:t>
      </w:r>
      <w:proofErr w:type="spellEnd"/>
      <w:r>
        <w:t xml:space="preserve">, </w:t>
      </w:r>
      <w:proofErr w:type="spellStart"/>
      <w:r>
        <w:t>Kademlia</w:t>
      </w:r>
      <w:proofErr w:type="spellEnd"/>
      <w:r>
        <w:t xml:space="preserve">, identify, </w:t>
      </w:r>
      <w:proofErr w:type="spellStart"/>
      <w:r>
        <w:t>Yamux</w:t>
      </w:r>
      <w:proofErr w:type="spellEnd"/>
      <w:r>
        <w:t>, macros, Tokio integration, and request-response features. The network layer is responsible for peer discovery, liveness, message exchange, block propagation, transaction propagation, peer identity mapping, and operator connectivity.</w:t>
      </w:r>
    </w:p>
    <w:p w14:paraId="11E170E7" w14:textId="77777777" w:rsidR="003F3951" w:rsidRDefault="00000000" w:rsidP="00F90B8F">
      <w:pPr>
        <w:jc w:val="both"/>
      </w:pPr>
      <w:r>
        <w:t xml:space="preserve">The default node port is 36213. Operators should open this port for </w:t>
      </w:r>
      <w:proofErr w:type="spellStart"/>
      <w:r>
        <w:t>Remzar</w:t>
      </w:r>
      <w:proofErr w:type="spellEnd"/>
      <w:r>
        <w:t xml:space="preserve"> node communication unless a deployment explicitly uses a different configured port.</w:t>
      </w:r>
    </w:p>
    <w:p w14:paraId="10B518C6" w14:textId="77777777" w:rsidR="003F3951" w:rsidRDefault="00000000" w:rsidP="00F90B8F">
      <w:pPr>
        <w:pStyle w:val="Heading2"/>
        <w:jc w:val="both"/>
      </w:pPr>
      <w:r>
        <w:t>9.1 Network Message Classes</w:t>
      </w:r>
    </w:p>
    <w:p w14:paraId="0E842904" w14:textId="77777777" w:rsidR="003F3951" w:rsidRDefault="00000000" w:rsidP="00F90B8F">
      <w:pPr>
        <w:pStyle w:val="ListBullet"/>
        <w:jc w:val="both"/>
      </w:pPr>
      <w:r>
        <w:rPr>
          <w:b/>
        </w:rPr>
        <w:t xml:space="preserve">Block announcements: </w:t>
      </w:r>
      <w:r>
        <w:t>broadcast signed block commitments and metadata.</w:t>
      </w:r>
    </w:p>
    <w:p w14:paraId="7F26440F" w14:textId="77777777" w:rsidR="003F3951" w:rsidRDefault="00000000" w:rsidP="00F90B8F">
      <w:pPr>
        <w:pStyle w:val="ListBullet"/>
        <w:jc w:val="both"/>
      </w:pPr>
      <w:r>
        <w:rPr>
          <w:b/>
        </w:rPr>
        <w:t xml:space="preserve">Transaction gossip: </w:t>
      </w:r>
      <w:r>
        <w:t>propagate valid pending transactions through bounded channels.</w:t>
      </w:r>
    </w:p>
    <w:p w14:paraId="7A0DE9D5" w14:textId="77777777" w:rsidR="003F3951" w:rsidRDefault="00000000" w:rsidP="00F90B8F">
      <w:pPr>
        <w:pStyle w:val="ListBullet"/>
        <w:jc w:val="both"/>
      </w:pPr>
      <w:r>
        <w:rPr>
          <w:b/>
        </w:rPr>
        <w:t xml:space="preserve">Registry messages: </w:t>
      </w:r>
      <w:r>
        <w:t>share validator identity, registration, renewal, and participation state.</w:t>
      </w:r>
    </w:p>
    <w:p w14:paraId="02D09049" w14:textId="77777777" w:rsidR="003F3951" w:rsidRDefault="00000000" w:rsidP="00F90B8F">
      <w:pPr>
        <w:pStyle w:val="ListBullet"/>
        <w:jc w:val="both"/>
      </w:pPr>
      <w:r>
        <w:rPr>
          <w:b/>
        </w:rPr>
        <w:t xml:space="preserve">Request-response sync: </w:t>
      </w:r>
      <w:r>
        <w:t>allow peers to request missing blocks, metadata, and state-related records.</w:t>
      </w:r>
    </w:p>
    <w:p w14:paraId="163BF665" w14:textId="77777777" w:rsidR="003F3951" w:rsidRDefault="00000000" w:rsidP="00F90B8F">
      <w:pPr>
        <w:pStyle w:val="ListBullet"/>
        <w:jc w:val="both"/>
      </w:pPr>
      <w:r>
        <w:rPr>
          <w:b/>
        </w:rPr>
        <w:t xml:space="preserve">Operator utilities: </w:t>
      </w:r>
      <w:r>
        <w:t>support signed chat, file transfer, peer diagnostics, and audit-oriented workflows without mixing these features into the core consensus rule set.</w:t>
      </w:r>
    </w:p>
    <w:p w14:paraId="15684B2D" w14:textId="77777777" w:rsidR="003F3951" w:rsidRDefault="00000000" w:rsidP="00F90B8F">
      <w:pPr>
        <w:pStyle w:val="Heading2"/>
        <w:jc w:val="both"/>
      </w:pPr>
      <w:r>
        <w:t>9.2 Transport Security and PQ Review Boundary</w:t>
      </w:r>
    </w:p>
    <w:p w14:paraId="5D18B697" w14:textId="77777777" w:rsidR="003F3951" w:rsidRDefault="00000000" w:rsidP="00F90B8F">
      <w:pPr>
        <w:jc w:val="both"/>
      </w:pPr>
      <w:proofErr w:type="spellStart"/>
      <w:r>
        <w:t>Remzar’s</w:t>
      </w:r>
      <w:proofErr w:type="spellEnd"/>
      <w:r>
        <w:t xml:space="preserve"> protocol design includes post-quantum key encapsulation through ML-KEM-768. However, because practical P2P stacks often include classical transport components, the release security process should classify every connection path as classical, post-quantum, or hybrid. A professional </w:t>
      </w:r>
      <w:proofErr w:type="spellStart"/>
      <w:r>
        <w:t>mainnet</w:t>
      </w:r>
      <w:proofErr w:type="spellEnd"/>
      <w:r>
        <w:t xml:space="preserve"> security statement should only call a path fully post-quantum when the implementation has been reviewed end-to-end, including handshake, identity binding, session keys, replay protection, downgrade resistance, and dependency behavior.</w:t>
      </w:r>
    </w:p>
    <w:p w14:paraId="1821B65E" w14:textId="77777777" w:rsidR="003F3951" w:rsidRDefault="00000000" w:rsidP="00F90B8F">
      <w:pPr>
        <w:pStyle w:val="Heading1"/>
        <w:jc w:val="both"/>
      </w:pPr>
      <w:r>
        <w:t>10. Storage, Logs, and Audit Exports</w:t>
      </w:r>
    </w:p>
    <w:p w14:paraId="605E031F" w14:textId="77777777" w:rsidR="003F3951" w:rsidRDefault="00000000" w:rsidP="00F90B8F">
      <w:pPr>
        <w:pStyle w:val="Heading2"/>
        <w:jc w:val="both"/>
      </w:pPr>
      <w:r>
        <w:t xml:space="preserve">10.1 </w:t>
      </w:r>
      <w:proofErr w:type="spellStart"/>
      <w:r>
        <w:t>RocksDB</w:t>
      </w:r>
      <w:proofErr w:type="spellEnd"/>
      <w:r>
        <w:t xml:space="preserve"> Column Families</w:t>
      </w:r>
    </w:p>
    <w:p w14:paraId="11AAA756" w14:textId="77777777" w:rsidR="003F3951" w:rsidRDefault="00000000" w:rsidP="00F90B8F">
      <w:pPr>
        <w:jc w:val="both"/>
      </w:pPr>
      <w:proofErr w:type="spellStart"/>
      <w:r>
        <w:t>Remzar</w:t>
      </w:r>
      <w:proofErr w:type="spellEnd"/>
      <w:r>
        <w:t xml:space="preserve"> segments storage into 19 active column families. This separation helps keep the chain auditable and prevents unrelated data from being mixed into a single opaque store.</w:t>
      </w:r>
    </w:p>
    <w:p w14:paraId="386330DD" w14:textId="77777777" w:rsidR="00FF29BC" w:rsidRDefault="00FF29BC" w:rsidP="00F90B8F">
      <w:pPr>
        <w:jc w:val="both"/>
      </w:pPr>
    </w:p>
    <w:p w14:paraId="1B4D632C" w14:textId="77777777" w:rsidR="00FF29BC" w:rsidRDefault="00FF29BC" w:rsidP="00F90B8F">
      <w:pPr>
        <w:jc w:val="both"/>
      </w:pPr>
    </w:p>
    <w:p w14:paraId="41B9E563" w14:textId="77777777" w:rsidR="00FF29BC" w:rsidRDefault="00FF29BC" w:rsidP="00F90B8F">
      <w:pPr>
        <w:jc w:val="both"/>
      </w:pPr>
    </w:p>
    <w:p w14:paraId="434B923F" w14:textId="77777777" w:rsidR="00FF29BC" w:rsidRDefault="00FF29BC" w:rsidP="00F90B8F">
      <w:pPr>
        <w:jc w:val="both"/>
      </w:pPr>
    </w:p>
    <w:p w14:paraId="4E748B3A" w14:textId="77777777" w:rsidR="00FF29BC" w:rsidRDefault="00FF29BC" w:rsidP="00F90B8F">
      <w:pPr>
        <w:jc w:val="both"/>
      </w:pPr>
    </w:p>
    <w:p w14:paraId="7F0EF0C2" w14:textId="77777777" w:rsidR="00FF29BC" w:rsidRDefault="00FF29BC" w:rsidP="00F90B8F">
      <w:pPr>
        <w:jc w:val="both"/>
      </w:pPr>
    </w:p>
    <w:p w14:paraId="13648F2F" w14:textId="77777777" w:rsidR="00FF29BC" w:rsidRDefault="00FF29BC" w:rsidP="00F90B8F">
      <w:pPr>
        <w:jc w:val="both"/>
      </w:pPr>
    </w:p>
    <w:tbl>
      <w:tblPr>
        <w:tblStyle w:val="TableGrid"/>
        <w:tblW w:w="0" w:type="auto"/>
        <w:jc w:val="center"/>
        <w:tblLook w:val="04A0" w:firstRow="1" w:lastRow="0" w:firstColumn="1" w:lastColumn="0" w:noHBand="0" w:noVBand="1"/>
      </w:tblPr>
      <w:tblGrid>
        <w:gridCol w:w="978"/>
        <w:gridCol w:w="3001"/>
        <w:gridCol w:w="6005"/>
      </w:tblGrid>
      <w:tr w:rsidR="003F3951" w14:paraId="63BECECB" w14:textId="77777777">
        <w:trPr>
          <w:jc w:val="center"/>
        </w:trPr>
        <w:tc>
          <w:tcPr>
            <w:tcW w:w="792" w:type="dxa"/>
            <w:shd w:val="clear" w:color="auto" w:fill="E8F4EA"/>
            <w:vAlign w:val="center"/>
          </w:tcPr>
          <w:p w14:paraId="5AE2575F" w14:textId="77777777" w:rsidR="003F3951" w:rsidRDefault="00000000" w:rsidP="00F90B8F">
            <w:pPr>
              <w:jc w:val="both"/>
            </w:pPr>
            <w:r>
              <w:rPr>
                <w:b/>
              </w:rPr>
              <w:lastRenderedPageBreak/>
              <w:t>Column</w:t>
            </w:r>
          </w:p>
        </w:tc>
        <w:tc>
          <w:tcPr>
            <w:tcW w:w="3024" w:type="dxa"/>
            <w:shd w:val="clear" w:color="auto" w:fill="E8F4EA"/>
            <w:vAlign w:val="center"/>
          </w:tcPr>
          <w:p w14:paraId="383EBC24" w14:textId="77777777" w:rsidR="003F3951" w:rsidRDefault="00000000" w:rsidP="00F90B8F">
            <w:pPr>
              <w:jc w:val="both"/>
            </w:pPr>
            <w:r>
              <w:rPr>
                <w:b/>
              </w:rPr>
              <w:t>Name</w:t>
            </w:r>
          </w:p>
        </w:tc>
        <w:tc>
          <w:tcPr>
            <w:tcW w:w="6263" w:type="dxa"/>
            <w:shd w:val="clear" w:color="auto" w:fill="E8F4EA"/>
            <w:vAlign w:val="center"/>
          </w:tcPr>
          <w:p w14:paraId="59C488BE" w14:textId="77777777" w:rsidR="003F3951" w:rsidRDefault="00000000" w:rsidP="00F90B8F">
            <w:pPr>
              <w:jc w:val="both"/>
            </w:pPr>
            <w:r>
              <w:rPr>
                <w:b/>
              </w:rPr>
              <w:t>Purpose</w:t>
            </w:r>
          </w:p>
        </w:tc>
      </w:tr>
      <w:tr w:rsidR="003F3951" w14:paraId="31799047" w14:textId="77777777">
        <w:trPr>
          <w:jc w:val="center"/>
        </w:trPr>
        <w:tc>
          <w:tcPr>
            <w:tcW w:w="792" w:type="dxa"/>
          </w:tcPr>
          <w:p w14:paraId="2A101F8F" w14:textId="77777777" w:rsidR="003F3951" w:rsidRDefault="00000000" w:rsidP="00F90B8F">
            <w:pPr>
              <w:jc w:val="both"/>
            </w:pPr>
            <w:r>
              <w:t>0</w:t>
            </w:r>
          </w:p>
        </w:tc>
        <w:tc>
          <w:tcPr>
            <w:tcW w:w="3024" w:type="dxa"/>
          </w:tcPr>
          <w:p w14:paraId="4797744F" w14:textId="77777777" w:rsidR="003F3951" w:rsidRDefault="00000000" w:rsidP="00F90B8F">
            <w:pPr>
              <w:jc w:val="both"/>
            </w:pPr>
            <w:proofErr w:type="spellStart"/>
            <w:r>
              <w:t>meta_data</w:t>
            </w:r>
            <w:proofErr w:type="spellEnd"/>
          </w:p>
        </w:tc>
        <w:tc>
          <w:tcPr>
            <w:tcW w:w="6263" w:type="dxa"/>
          </w:tcPr>
          <w:p w14:paraId="1855DFDB" w14:textId="77777777" w:rsidR="003F3951" w:rsidRDefault="00000000" w:rsidP="00F90B8F">
            <w:pPr>
              <w:jc w:val="both"/>
            </w:pPr>
            <w:r>
              <w:t>Headers and blockchain metadata</w:t>
            </w:r>
          </w:p>
        </w:tc>
      </w:tr>
      <w:tr w:rsidR="003F3951" w14:paraId="210487C9" w14:textId="77777777">
        <w:trPr>
          <w:jc w:val="center"/>
        </w:trPr>
        <w:tc>
          <w:tcPr>
            <w:tcW w:w="792" w:type="dxa"/>
          </w:tcPr>
          <w:p w14:paraId="1FA0C4B8" w14:textId="77777777" w:rsidR="003F3951" w:rsidRDefault="00000000" w:rsidP="00F90B8F">
            <w:pPr>
              <w:jc w:val="both"/>
            </w:pPr>
            <w:r>
              <w:t>1</w:t>
            </w:r>
          </w:p>
        </w:tc>
        <w:tc>
          <w:tcPr>
            <w:tcW w:w="3024" w:type="dxa"/>
          </w:tcPr>
          <w:p w14:paraId="75A780E9" w14:textId="77777777" w:rsidR="003F3951" w:rsidRDefault="00000000" w:rsidP="00F90B8F">
            <w:pPr>
              <w:jc w:val="both"/>
            </w:pPr>
            <w:proofErr w:type="spellStart"/>
            <w:r>
              <w:t>global_metadata</w:t>
            </w:r>
            <w:proofErr w:type="spellEnd"/>
          </w:p>
        </w:tc>
        <w:tc>
          <w:tcPr>
            <w:tcW w:w="6263" w:type="dxa"/>
          </w:tcPr>
          <w:p w14:paraId="36096215" w14:textId="77777777" w:rsidR="003F3951" w:rsidRDefault="00000000" w:rsidP="00F90B8F">
            <w:pPr>
              <w:jc w:val="both"/>
            </w:pPr>
            <w:r>
              <w:t>Global configuration data</w:t>
            </w:r>
          </w:p>
        </w:tc>
      </w:tr>
      <w:tr w:rsidR="003F3951" w14:paraId="7D8E5695" w14:textId="77777777">
        <w:trPr>
          <w:jc w:val="center"/>
        </w:trPr>
        <w:tc>
          <w:tcPr>
            <w:tcW w:w="792" w:type="dxa"/>
          </w:tcPr>
          <w:p w14:paraId="45DA00C9" w14:textId="77777777" w:rsidR="003F3951" w:rsidRDefault="00000000" w:rsidP="00F90B8F">
            <w:pPr>
              <w:jc w:val="both"/>
            </w:pPr>
            <w:r>
              <w:t>2</w:t>
            </w:r>
          </w:p>
        </w:tc>
        <w:tc>
          <w:tcPr>
            <w:tcW w:w="3024" w:type="dxa"/>
          </w:tcPr>
          <w:p w14:paraId="575D05E5" w14:textId="77777777" w:rsidR="003F3951" w:rsidRDefault="00000000" w:rsidP="00F90B8F">
            <w:pPr>
              <w:jc w:val="both"/>
            </w:pPr>
            <w:proofErr w:type="spellStart"/>
            <w:r>
              <w:t>wallet_accounts</w:t>
            </w:r>
            <w:proofErr w:type="spellEnd"/>
          </w:p>
        </w:tc>
        <w:tc>
          <w:tcPr>
            <w:tcW w:w="6263" w:type="dxa"/>
          </w:tcPr>
          <w:p w14:paraId="26B80B18" w14:textId="77777777" w:rsidR="003F3951" w:rsidRDefault="00000000" w:rsidP="00F90B8F">
            <w:pPr>
              <w:jc w:val="both"/>
            </w:pPr>
            <w:r>
              <w:t>Account and wallet data</w:t>
            </w:r>
          </w:p>
        </w:tc>
      </w:tr>
      <w:tr w:rsidR="003F3951" w14:paraId="5D0D8463" w14:textId="77777777">
        <w:trPr>
          <w:jc w:val="center"/>
        </w:trPr>
        <w:tc>
          <w:tcPr>
            <w:tcW w:w="792" w:type="dxa"/>
          </w:tcPr>
          <w:p w14:paraId="589C7B2D" w14:textId="77777777" w:rsidR="003F3951" w:rsidRDefault="00000000" w:rsidP="00F90B8F">
            <w:pPr>
              <w:jc w:val="both"/>
            </w:pPr>
            <w:r>
              <w:t>3</w:t>
            </w:r>
          </w:p>
        </w:tc>
        <w:tc>
          <w:tcPr>
            <w:tcW w:w="3024" w:type="dxa"/>
          </w:tcPr>
          <w:p w14:paraId="062E60AB" w14:textId="77777777" w:rsidR="003F3951" w:rsidRDefault="00000000" w:rsidP="00F90B8F">
            <w:pPr>
              <w:jc w:val="both"/>
            </w:pPr>
            <w:proofErr w:type="spellStart"/>
            <w:r>
              <w:t>network_data</w:t>
            </w:r>
            <w:proofErr w:type="spellEnd"/>
          </w:p>
        </w:tc>
        <w:tc>
          <w:tcPr>
            <w:tcW w:w="6263" w:type="dxa"/>
          </w:tcPr>
          <w:p w14:paraId="3C3F2224" w14:textId="77777777" w:rsidR="003F3951" w:rsidRDefault="00000000" w:rsidP="00F90B8F">
            <w:pPr>
              <w:jc w:val="both"/>
            </w:pPr>
            <w:r>
              <w:t>Peer nodes, validators, and P2P state</w:t>
            </w:r>
          </w:p>
        </w:tc>
      </w:tr>
      <w:tr w:rsidR="003F3951" w14:paraId="13AE3074" w14:textId="77777777">
        <w:trPr>
          <w:jc w:val="center"/>
        </w:trPr>
        <w:tc>
          <w:tcPr>
            <w:tcW w:w="792" w:type="dxa"/>
          </w:tcPr>
          <w:p w14:paraId="6A9CA47A" w14:textId="77777777" w:rsidR="003F3951" w:rsidRDefault="00000000" w:rsidP="00F90B8F">
            <w:pPr>
              <w:jc w:val="both"/>
            </w:pPr>
            <w:r>
              <w:t>4</w:t>
            </w:r>
          </w:p>
        </w:tc>
        <w:tc>
          <w:tcPr>
            <w:tcW w:w="3024" w:type="dxa"/>
          </w:tcPr>
          <w:p w14:paraId="165EC659" w14:textId="77777777" w:rsidR="003F3951" w:rsidRDefault="00000000" w:rsidP="00F90B8F">
            <w:pPr>
              <w:jc w:val="both"/>
            </w:pPr>
            <w:proofErr w:type="spellStart"/>
            <w:r>
              <w:t>sidechain_data</w:t>
            </w:r>
            <w:proofErr w:type="spellEnd"/>
          </w:p>
        </w:tc>
        <w:tc>
          <w:tcPr>
            <w:tcW w:w="6263" w:type="dxa"/>
          </w:tcPr>
          <w:p w14:paraId="4CEBF8A2" w14:textId="77777777" w:rsidR="003F3951" w:rsidRDefault="00000000" w:rsidP="00F90B8F">
            <w:pPr>
              <w:jc w:val="both"/>
            </w:pPr>
            <w:r>
              <w:t>Sidechain, mini-chain, bridge, and related commitments</w:t>
            </w:r>
          </w:p>
        </w:tc>
      </w:tr>
      <w:tr w:rsidR="003F3951" w14:paraId="77E3439C" w14:textId="77777777">
        <w:trPr>
          <w:jc w:val="center"/>
        </w:trPr>
        <w:tc>
          <w:tcPr>
            <w:tcW w:w="792" w:type="dxa"/>
          </w:tcPr>
          <w:p w14:paraId="1C857E33" w14:textId="77777777" w:rsidR="003F3951" w:rsidRDefault="00000000" w:rsidP="00F90B8F">
            <w:pPr>
              <w:jc w:val="both"/>
            </w:pPr>
            <w:r>
              <w:t>5</w:t>
            </w:r>
          </w:p>
        </w:tc>
        <w:tc>
          <w:tcPr>
            <w:tcW w:w="3024" w:type="dxa"/>
          </w:tcPr>
          <w:p w14:paraId="48473CE0" w14:textId="77777777" w:rsidR="003F3951" w:rsidRDefault="00000000" w:rsidP="00F90B8F">
            <w:pPr>
              <w:jc w:val="both"/>
            </w:pPr>
            <w:proofErr w:type="spellStart"/>
            <w:r>
              <w:t>state_data</w:t>
            </w:r>
            <w:proofErr w:type="spellEnd"/>
          </w:p>
        </w:tc>
        <w:tc>
          <w:tcPr>
            <w:tcW w:w="6263" w:type="dxa"/>
          </w:tcPr>
          <w:p w14:paraId="6FF728C0" w14:textId="77777777" w:rsidR="003F3951" w:rsidRDefault="00000000" w:rsidP="00F90B8F">
            <w:pPr>
              <w:jc w:val="both"/>
            </w:pPr>
            <w:r>
              <w:t>Balances and account model state</w:t>
            </w:r>
          </w:p>
        </w:tc>
      </w:tr>
      <w:tr w:rsidR="003F3951" w14:paraId="6CA2C012" w14:textId="77777777">
        <w:trPr>
          <w:jc w:val="center"/>
        </w:trPr>
        <w:tc>
          <w:tcPr>
            <w:tcW w:w="792" w:type="dxa"/>
          </w:tcPr>
          <w:p w14:paraId="64A5AD3C" w14:textId="77777777" w:rsidR="003F3951" w:rsidRDefault="00000000" w:rsidP="00F90B8F">
            <w:pPr>
              <w:jc w:val="both"/>
            </w:pPr>
            <w:r>
              <w:t>6</w:t>
            </w:r>
          </w:p>
        </w:tc>
        <w:tc>
          <w:tcPr>
            <w:tcW w:w="3024" w:type="dxa"/>
          </w:tcPr>
          <w:p w14:paraId="42F3B07C" w14:textId="77777777" w:rsidR="003F3951" w:rsidRDefault="00000000" w:rsidP="00F90B8F">
            <w:pPr>
              <w:jc w:val="both"/>
            </w:pPr>
            <w:proofErr w:type="spellStart"/>
            <w:r>
              <w:t>transaction_data</w:t>
            </w:r>
            <w:proofErr w:type="spellEnd"/>
          </w:p>
        </w:tc>
        <w:tc>
          <w:tcPr>
            <w:tcW w:w="6263" w:type="dxa"/>
          </w:tcPr>
          <w:p w14:paraId="19C66F26" w14:textId="77777777" w:rsidR="003F3951" w:rsidRDefault="00000000" w:rsidP="00F90B8F">
            <w:pPr>
              <w:jc w:val="both"/>
            </w:pPr>
            <w:r>
              <w:t>Individual transaction records and buffer entries</w:t>
            </w:r>
          </w:p>
        </w:tc>
      </w:tr>
      <w:tr w:rsidR="003F3951" w14:paraId="44360BC9" w14:textId="77777777">
        <w:trPr>
          <w:jc w:val="center"/>
        </w:trPr>
        <w:tc>
          <w:tcPr>
            <w:tcW w:w="792" w:type="dxa"/>
          </w:tcPr>
          <w:p w14:paraId="3AAF6661" w14:textId="77777777" w:rsidR="003F3951" w:rsidRDefault="00000000" w:rsidP="00F90B8F">
            <w:pPr>
              <w:jc w:val="both"/>
            </w:pPr>
            <w:r>
              <w:t>7</w:t>
            </w:r>
          </w:p>
        </w:tc>
        <w:tc>
          <w:tcPr>
            <w:tcW w:w="3024" w:type="dxa"/>
          </w:tcPr>
          <w:p w14:paraId="75F76A2E" w14:textId="77777777" w:rsidR="003F3951" w:rsidRDefault="00000000" w:rsidP="00F90B8F">
            <w:pPr>
              <w:jc w:val="both"/>
            </w:pPr>
            <w:proofErr w:type="spellStart"/>
            <w:r>
              <w:t>transaction_batch_data</w:t>
            </w:r>
            <w:proofErr w:type="spellEnd"/>
          </w:p>
        </w:tc>
        <w:tc>
          <w:tcPr>
            <w:tcW w:w="6263" w:type="dxa"/>
          </w:tcPr>
          <w:p w14:paraId="2FB169D6" w14:textId="77777777" w:rsidR="003F3951" w:rsidRDefault="00000000" w:rsidP="00F90B8F">
            <w:pPr>
              <w:jc w:val="both"/>
            </w:pPr>
            <w:r>
              <w:t>Finalized transaction batches</w:t>
            </w:r>
          </w:p>
        </w:tc>
      </w:tr>
      <w:tr w:rsidR="003F3951" w14:paraId="3E0DF3BA" w14:textId="77777777">
        <w:trPr>
          <w:jc w:val="center"/>
        </w:trPr>
        <w:tc>
          <w:tcPr>
            <w:tcW w:w="792" w:type="dxa"/>
          </w:tcPr>
          <w:p w14:paraId="686EFE13" w14:textId="77777777" w:rsidR="003F3951" w:rsidRDefault="00000000" w:rsidP="00F90B8F">
            <w:pPr>
              <w:jc w:val="both"/>
            </w:pPr>
            <w:r>
              <w:t>8</w:t>
            </w:r>
          </w:p>
        </w:tc>
        <w:tc>
          <w:tcPr>
            <w:tcW w:w="3024" w:type="dxa"/>
          </w:tcPr>
          <w:p w14:paraId="051619DD" w14:textId="77777777" w:rsidR="003F3951" w:rsidRDefault="00000000" w:rsidP="00F90B8F">
            <w:pPr>
              <w:jc w:val="both"/>
            </w:pPr>
            <w:proofErr w:type="spellStart"/>
            <w:r>
              <w:t>reward_data</w:t>
            </w:r>
            <w:proofErr w:type="spellEnd"/>
          </w:p>
        </w:tc>
        <w:tc>
          <w:tcPr>
            <w:tcW w:w="6263" w:type="dxa"/>
          </w:tcPr>
          <w:p w14:paraId="3BEAE989" w14:textId="77777777" w:rsidR="003F3951" w:rsidRDefault="00000000" w:rsidP="00F90B8F">
            <w:pPr>
              <w:jc w:val="both"/>
            </w:pPr>
            <w:r>
              <w:t>Individual reward transactions</w:t>
            </w:r>
          </w:p>
        </w:tc>
      </w:tr>
      <w:tr w:rsidR="003F3951" w14:paraId="299C7712" w14:textId="77777777">
        <w:trPr>
          <w:jc w:val="center"/>
        </w:trPr>
        <w:tc>
          <w:tcPr>
            <w:tcW w:w="792" w:type="dxa"/>
          </w:tcPr>
          <w:p w14:paraId="384C00EF" w14:textId="77777777" w:rsidR="003F3951" w:rsidRDefault="00000000" w:rsidP="00F90B8F">
            <w:pPr>
              <w:jc w:val="both"/>
            </w:pPr>
            <w:r>
              <w:t>9</w:t>
            </w:r>
          </w:p>
        </w:tc>
        <w:tc>
          <w:tcPr>
            <w:tcW w:w="3024" w:type="dxa"/>
          </w:tcPr>
          <w:p w14:paraId="56CCACE9" w14:textId="77777777" w:rsidR="003F3951" w:rsidRDefault="00000000" w:rsidP="00F90B8F">
            <w:pPr>
              <w:jc w:val="both"/>
            </w:pPr>
            <w:proofErr w:type="spellStart"/>
            <w:r>
              <w:t>reward_batch_data</w:t>
            </w:r>
            <w:proofErr w:type="spellEnd"/>
          </w:p>
        </w:tc>
        <w:tc>
          <w:tcPr>
            <w:tcW w:w="6263" w:type="dxa"/>
          </w:tcPr>
          <w:p w14:paraId="0512498E" w14:textId="77777777" w:rsidR="003F3951" w:rsidRDefault="00000000" w:rsidP="00F90B8F">
            <w:pPr>
              <w:jc w:val="both"/>
            </w:pPr>
            <w:r>
              <w:t>Finalized reward batches</w:t>
            </w:r>
          </w:p>
        </w:tc>
      </w:tr>
      <w:tr w:rsidR="003F3951" w14:paraId="7F3D3759" w14:textId="77777777">
        <w:trPr>
          <w:jc w:val="center"/>
        </w:trPr>
        <w:tc>
          <w:tcPr>
            <w:tcW w:w="792" w:type="dxa"/>
          </w:tcPr>
          <w:p w14:paraId="7290C700" w14:textId="77777777" w:rsidR="003F3951" w:rsidRDefault="00000000" w:rsidP="00F90B8F">
            <w:pPr>
              <w:jc w:val="both"/>
            </w:pPr>
            <w:r>
              <w:t>10</w:t>
            </w:r>
          </w:p>
        </w:tc>
        <w:tc>
          <w:tcPr>
            <w:tcW w:w="3024" w:type="dxa"/>
          </w:tcPr>
          <w:p w14:paraId="372F468F" w14:textId="77777777" w:rsidR="003F3951" w:rsidRDefault="00000000" w:rsidP="00F90B8F">
            <w:pPr>
              <w:jc w:val="both"/>
            </w:pPr>
            <w:proofErr w:type="spellStart"/>
            <w:r>
              <w:t>blockmint_data</w:t>
            </w:r>
            <w:proofErr w:type="spellEnd"/>
          </w:p>
        </w:tc>
        <w:tc>
          <w:tcPr>
            <w:tcW w:w="6263" w:type="dxa"/>
          </w:tcPr>
          <w:p w14:paraId="2BB2A3A8" w14:textId="77777777" w:rsidR="003F3951" w:rsidRDefault="00000000" w:rsidP="00F90B8F">
            <w:pPr>
              <w:jc w:val="both"/>
            </w:pPr>
            <w:r>
              <w:t xml:space="preserve">Finalized </w:t>
            </w:r>
            <w:proofErr w:type="spellStart"/>
            <w:r>
              <w:t>blockmint</w:t>
            </w:r>
            <w:proofErr w:type="spellEnd"/>
            <w:r>
              <w:t xml:space="preserve"> data</w:t>
            </w:r>
          </w:p>
        </w:tc>
      </w:tr>
      <w:tr w:rsidR="003F3951" w14:paraId="6635C3B1" w14:textId="77777777">
        <w:trPr>
          <w:jc w:val="center"/>
        </w:trPr>
        <w:tc>
          <w:tcPr>
            <w:tcW w:w="792" w:type="dxa"/>
          </w:tcPr>
          <w:p w14:paraId="6A8150EF" w14:textId="77777777" w:rsidR="003F3951" w:rsidRDefault="00000000" w:rsidP="00F90B8F">
            <w:pPr>
              <w:jc w:val="both"/>
            </w:pPr>
            <w:r>
              <w:t>11</w:t>
            </w:r>
          </w:p>
        </w:tc>
        <w:tc>
          <w:tcPr>
            <w:tcW w:w="3024" w:type="dxa"/>
          </w:tcPr>
          <w:p w14:paraId="7E0AC78C" w14:textId="77777777" w:rsidR="003F3951" w:rsidRDefault="00000000" w:rsidP="00F90B8F">
            <w:pPr>
              <w:jc w:val="both"/>
            </w:pPr>
            <w:r>
              <w:t>logs</w:t>
            </w:r>
          </w:p>
        </w:tc>
        <w:tc>
          <w:tcPr>
            <w:tcW w:w="6263" w:type="dxa"/>
          </w:tcPr>
          <w:p w14:paraId="7E96472F" w14:textId="77777777" w:rsidR="003F3951" w:rsidRDefault="00000000" w:rsidP="00F90B8F">
            <w:pPr>
              <w:jc w:val="both"/>
            </w:pPr>
            <w:r>
              <w:t>Events, debugging, and errors</w:t>
            </w:r>
          </w:p>
        </w:tc>
      </w:tr>
      <w:tr w:rsidR="003F3951" w14:paraId="675A7C5A" w14:textId="77777777">
        <w:trPr>
          <w:jc w:val="center"/>
        </w:trPr>
        <w:tc>
          <w:tcPr>
            <w:tcW w:w="792" w:type="dxa"/>
          </w:tcPr>
          <w:p w14:paraId="37A1539D" w14:textId="77777777" w:rsidR="003F3951" w:rsidRDefault="00000000" w:rsidP="00F90B8F">
            <w:pPr>
              <w:jc w:val="both"/>
            </w:pPr>
            <w:r>
              <w:t>12</w:t>
            </w:r>
          </w:p>
        </w:tc>
        <w:tc>
          <w:tcPr>
            <w:tcW w:w="3024" w:type="dxa"/>
          </w:tcPr>
          <w:p w14:paraId="4311809B" w14:textId="77777777" w:rsidR="003F3951" w:rsidRDefault="00000000" w:rsidP="00F90B8F">
            <w:pPr>
              <w:jc w:val="both"/>
            </w:pPr>
            <w:proofErr w:type="spellStart"/>
            <w:r>
              <w:t>block_to_hash</w:t>
            </w:r>
            <w:proofErr w:type="spellEnd"/>
          </w:p>
        </w:tc>
        <w:tc>
          <w:tcPr>
            <w:tcW w:w="6263" w:type="dxa"/>
          </w:tcPr>
          <w:p w14:paraId="117F9A98" w14:textId="77777777" w:rsidR="003F3951" w:rsidRDefault="00000000" w:rsidP="00F90B8F">
            <w:pPr>
              <w:jc w:val="both"/>
            </w:pPr>
            <w:r>
              <w:t>Block hash to serialized block mapping</w:t>
            </w:r>
          </w:p>
        </w:tc>
      </w:tr>
      <w:tr w:rsidR="003F3951" w14:paraId="6B727E23" w14:textId="77777777">
        <w:trPr>
          <w:jc w:val="center"/>
        </w:trPr>
        <w:tc>
          <w:tcPr>
            <w:tcW w:w="792" w:type="dxa"/>
          </w:tcPr>
          <w:p w14:paraId="15617F4F" w14:textId="77777777" w:rsidR="003F3951" w:rsidRDefault="00000000" w:rsidP="00F90B8F">
            <w:pPr>
              <w:jc w:val="both"/>
            </w:pPr>
            <w:r>
              <w:t>13</w:t>
            </w:r>
          </w:p>
        </w:tc>
        <w:tc>
          <w:tcPr>
            <w:tcW w:w="3024" w:type="dxa"/>
          </w:tcPr>
          <w:p w14:paraId="585DC1C7" w14:textId="77777777" w:rsidR="003F3951" w:rsidRDefault="00000000" w:rsidP="00F90B8F">
            <w:pPr>
              <w:jc w:val="both"/>
            </w:pPr>
            <w:proofErr w:type="spellStart"/>
            <w:r>
              <w:t>tx_to_hash</w:t>
            </w:r>
            <w:proofErr w:type="spellEnd"/>
          </w:p>
        </w:tc>
        <w:tc>
          <w:tcPr>
            <w:tcW w:w="6263" w:type="dxa"/>
          </w:tcPr>
          <w:p w14:paraId="1FDFE575" w14:textId="77777777" w:rsidR="003F3951" w:rsidRDefault="00000000" w:rsidP="00F90B8F">
            <w:pPr>
              <w:jc w:val="both"/>
            </w:pPr>
            <w:r>
              <w:t>Transaction hash to serialized transaction mapping</w:t>
            </w:r>
          </w:p>
        </w:tc>
      </w:tr>
      <w:tr w:rsidR="003F3951" w14:paraId="639F5601" w14:textId="77777777">
        <w:trPr>
          <w:jc w:val="center"/>
        </w:trPr>
        <w:tc>
          <w:tcPr>
            <w:tcW w:w="792" w:type="dxa"/>
          </w:tcPr>
          <w:p w14:paraId="225DED3E" w14:textId="77777777" w:rsidR="003F3951" w:rsidRDefault="00000000" w:rsidP="00F90B8F">
            <w:pPr>
              <w:jc w:val="both"/>
            </w:pPr>
            <w:r>
              <w:t>14</w:t>
            </w:r>
          </w:p>
        </w:tc>
        <w:tc>
          <w:tcPr>
            <w:tcW w:w="3024" w:type="dxa"/>
          </w:tcPr>
          <w:p w14:paraId="086325FD" w14:textId="77777777" w:rsidR="003F3951" w:rsidRDefault="00000000" w:rsidP="00F90B8F">
            <w:pPr>
              <w:jc w:val="both"/>
            </w:pPr>
            <w:r>
              <w:t>identity</w:t>
            </w:r>
          </w:p>
        </w:tc>
        <w:tc>
          <w:tcPr>
            <w:tcW w:w="6263" w:type="dxa"/>
          </w:tcPr>
          <w:p w14:paraId="5EB512CE" w14:textId="77777777" w:rsidR="003F3951" w:rsidRDefault="00000000" w:rsidP="00F90B8F">
            <w:pPr>
              <w:jc w:val="both"/>
            </w:pPr>
            <w:r>
              <w:t>Node identity to wallet address mapping</w:t>
            </w:r>
          </w:p>
        </w:tc>
      </w:tr>
      <w:tr w:rsidR="003F3951" w14:paraId="1B694603" w14:textId="77777777">
        <w:trPr>
          <w:jc w:val="center"/>
        </w:trPr>
        <w:tc>
          <w:tcPr>
            <w:tcW w:w="792" w:type="dxa"/>
          </w:tcPr>
          <w:p w14:paraId="72B35727" w14:textId="77777777" w:rsidR="003F3951" w:rsidRDefault="00000000" w:rsidP="00F90B8F">
            <w:pPr>
              <w:jc w:val="both"/>
            </w:pPr>
            <w:r>
              <w:t>15</w:t>
            </w:r>
          </w:p>
        </w:tc>
        <w:tc>
          <w:tcPr>
            <w:tcW w:w="3024" w:type="dxa"/>
          </w:tcPr>
          <w:p w14:paraId="6523577F" w14:textId="77777777" w:rsidR="003F3951" w:rsidRDefault="00000000" w:rsidP="00F90B8F">
            <w:pPr>
              <w:jc w:val="both"/>
            </w:pPr>
            <w:proofErr w:type="spellStart"/>
            <w:r>
              <w:t>block_meta_by_hash</w:t>
            </w:r>
            <w:proofErr w:type="spellEnd"/>
          </w:p>
        </w:tc>
        <w:tc>
          <w:tcPr>
            <w:tcW w:w="6263" w:type="dxa"/>
          </w:tcPr>
          <w:p w14:paraId="17E0855F" w14:textId="77777777" w:rsidR="003F3951" w:rsidRDefault="00000000" w:rsidP="00F90B8F">
            <w:pPr>
              <w:jc w:val="both"/>
            </w:pPr>
            <w:r>
              <w:t>Block metadata by hash</w:t>
            </w:r>
          </w:p>
        </w:tc>
      </w:tr>
      <w:tr w:rsidR="003F3951" w14:paraId="6CA085F8" w14:textId="77777777">
        <w:trPr>
          <w:jc w:val="center"/>
        </w:trPr>
        <w:tc>
          <w:tcPr>
            <w:tcW w:w="792" w:type="dxa"/>
          </w:tcPr>
          <w:p w14:paraId="30AF92EB" w14:textId="77777777" w:rsidR="003F3951" w:rsidRDefault="00000000" w:rsidP="00F90B8F">
            <w:pPr>
              <w:jc w:val="both"/>
            </w:pPr>
            <w:r>
              <w:t>16</w:t>
            </w:r>
          </w:p>
        </w:tc>
        <w:tc>
          <w:tcPr>
            <w:tcW w:w="3024" w:type="dxa"/>
          </w:tcPr>
          <w:p w14:paraId="5AA41331" w14:textId="77777777" w:rsidR="003F3951" w:rsidRDefault="00000000" w:rsidP="00F90B8F">
            <w:pPr>
              <w:jc w:val="both"/>
            </w:pPr>
            <w:proofErr w:type="spellStart"/>
            <w:r>
              <w:t>batch_by_block_hash</w:t>
            </w:r>
            <w:proofErr w:type="spellEnd"/>
          </w:p>
        </w:tc>
        <w:tc>
          <w:tcPr>
            <w:tcW w:w="6263" w:type="dxa"/>
          </w:tcPr>
          <w:p w14:paraId="63812620" w14:textId="77777777" w:rsidR="003F3951" w:rsidRDefault="00000000" w:rsidP="00F90B8F">
            <w:pPr>
              <w:jc w:val="both"/>
            </w:pPr>
            <w:r>
              <w:t>Transaction batch by block hash</w:t>
            </w:r>
          </w:p>
        </w:tc>
      </w:tr>
      <w:tr w:rsidR="003F3951" w14:paraId="039DA9E3" w14:textId="77777777">
        <w:trPr>
          <w:jc w:val="center"/>
        </w:trPr>
        <w:tc>
          <w:tcPr>
            <w:tcW w:w="792" w:type="dxa"/>
          </w:tcPr>
          <w:p w14:paraId="65406DF5" w14:textId="77777777" w:rsidR="003F3951" w:rsidRDefault="00000000" w:rsidP="00F90B8F">
            <w:pPr>
              <w:jc w:val="both"/>
            </w:pPr>
            <w:r>
              <w:t>17</w:t>
            </w:r>
          </w:p>
        </w:tc>
        <w:tc>
          <w:tcPr>
            <w:tcW w:w="3024" w:type="dxa"/>
          </w:tcPr>
          <w:p w14:paraId="73C73B60" w14:textId="77777777" w:rsidR="003F3951" w:rsidRDefault="00000000" w:rsidP="00F90B8F">
            <w:pPr>
              <w:jc w:val="both"/>
            </w:pPr>
            <w:proofErr w:type="spellStart"/>
            <w:r>
              <w:t>canonical_height_to_hash</w:t>
            </w:r>
            <w:proofErr w:type="spellEnd"/>
          </w:p>
        </w:tc>
        <w:tc>
          <w:tcPr>
            <w:tcW w:w="6263" w:type="dxa"/>
          </w:tcPr>
          <w:p w14:paraId="3D3DB6E1" w14:textId="77777777" w:rsidR="003F3951" w:rsidRDefault="00000000" w:rsidP="00F90B8F">
            <w:pPr>
              <w:jc w:val="both"/>
            </w:pPr>
            <w:r>
              <w:t>Canonical height to block hash view</w:t>
            </w:r>
          </w:p>
        </w:tc>
      </w:tr>
      <w:tr w:rsidR="003F3951" w14:paraId="2A75427C" w14:textId="77777777">
        <w:trPr>
          <w:jc w:val="center"/>
        </w:trPr>
        <w:tc>
          <w:tcPr>
            <w:tcW w:w="792" w:type="dxa"/>
          </w:tcPr>
          <w:p w14:paraId="528B1C44" w14:textId="77777777" w:rsidR="003F3951" w:rsidRDefault="00000000" w:rsidP="00F90B8F">
            <w:pPr>
              <w:jc w:val="both"/>
            </w:pPr>
            <w:r>
              <w:t>18</w:t>
            </w:r>
          </w:p>
        </w:tc>
        <w:tc>
          <w:tcPr>
            <w:tcW w:w="3024" w:type="dxa"/>
          </w:tcPr>
          <w:p w14:paraId="3DC83C63" w14:textId="77777777" w:rsidR="003F3951" w:rsidRDefault="00000000" w:rsidP="00F90B8F">
            <w:pPr>
              <w:jc w:val="both"/>
            </w:pPr>
            <w:proofErr w:type="spellStart"/>
            <w:r>
              <w:t>canonical_chain_view</w:t>
            </w:r>
            <w:proofErr w:type="spellEnd"/>
          </w:p>
        </w:tc>
        <w:tc>
          <w:tcPr>
            <w:tcW w:w="6263" w:type="dxa"/>
          </w:tcPr>
          <w:p w14:paraId="45C17A15" w14:textId="77777777" w:rsidR="003F3951" w:rsidRDefault="00000000" w:rsidP="00F90B8F">
            <w:pPr>
              <w:jc w:val="both"/>
            </w:pPr>
            <w:r>
              <w:t>Tip hash, tip height, and canonical chain view</w:t>
            </w:r>
          </w:p>
        </w:tc>
      </w:tr>
    </w:tbl>
    <w:p w14:paraId="6F845421" w14:textId="77777777" w:rsidR="003F3951" w:rsidRDefault="003F3951" w:rsidP="00F90B8F">
      <w:pPr>
        <w:jc w:val="both"/>
      </w:pPr>
    </w:p>
    <w:p w14:paraId="429C61F6" w14:textId="77777777" w:rsidR="003F3951" w:rsidRDefault="00000000" w:rsidP="00F90B8F">
      <w:pPr>
        <w:pStyle w:val="Heading2"/>
        <w:jc w:val="both"/>
      </w:pPr>
      <w:r>
        <w:t>10.2 Structured Logs and Detection</w:t>
      </w:r>
    </w:p>
    <w:p w14:paraId="0466EA78" w14:textId="77777777" w:rsidR="003F3951" w:rsidRDefault="00000000" w:rsidP="00F90B8F">
      <w:pPr>
        <w:jc w:val="both"/>
      </w:pPr>
      <w:proofErr w:type="spellStart"/>
      <w:r>
        <w:t>Remzar’s</w:t>
      </w:r>
      <w:proofErr w:type="spellEnd"/>
      <w:r>
        <w:t xml:space="preserve"> detection and error-handling architecture is intended to make failures visible and bounded. Protocol guards cover liveness, replay rejection, double-spend rejection, Sybil resistance, strict size/format limits, dead-peer eviction, and serialization safety. Errors should be structured, serializable, and exportable rather than hidden behind panics or ambiguous runtime messages.</w:t>
      </w:r>
    </w:p>
    <w:p w14:paraId="7B3DB7BC" w14:textId="77777777" w:rsidR="003F3951" w:rsidRDefault="00000000" w:rsidP="00F90B8F">
      <w:pPr>
        <w:pStyle w:val="Heading2"/>
        <w:jc w:val="both"/>
      </w:pPr>
      <w:r>
        <w:t>10.3 Audit Reports</w:t>
      </w:r>
    </w:p>
    <w:p w14:paraId="09BEA5B4" w14:textId="77777777" w:rsidR="003F3951" w:rsidRDefault="00000000" w:rsidP="00F90B8F">
      <w:pPr>
        <w:jc w:val="both"/>
      </w:pPr>
      <w:r>
        <w:t>Operators can export chain ranges and recent logs in bounded formats. Audit exports should include the relevant blocks, hashes, Merkle roots, validator identifiers, reward information, transaction summaries, and cryptographic fingerprints. This design allows merchants, exchanges, organizations, and independent operators to verify state and activity without relying on a centralized explorer.</w:t>
      </w:r>
    </w:p>
    <w:p w14:paraId="71E7AE59" w14:textId="77777777" w:rsidR="003F3951" w:rsidRDefault="00000000" w:rsidP="00F90B8F">
      <w:pPr>
        <w:pStyle w:val="Heading1"/>
        <w:jc w:val="both"/>
      </w:pPr>
      <w:r>
        <w:lastRenderedPageBreak/>
        <w:t xml:space="preserve">11. Economics and </w:t>
      </w:r>
      <w:proofErr w:type="spellStart"/>
      <w:r>
        <w:t>Tokenomics</w:t>
      </w:r>
      <w:proofErr w:type="spellEnd"/>
    </w:p>
    <w:p w14:paraId="601882DE" w14:textId="77777777" w:rsidR="003F3951" w:rsidRDefault="00000000" w:rsidP="00F90B8F">
      <w:pPr>
        <w:pStyle w:val="Heading2"/>
        <w:jc w:val="both"/>
      </w:pPr>
      <w:r>
        <w:t>11.1 Native Asset</w:t>
      </w:r>
    </w:p>
    <w:p w14:paraId="27616647" w14:textId="0B3F1DDE" w:rsidR="003F3951" w:rsidRDefault="00000000" w:rsidP="00F90B8F">
      <w:pPr>
        <w:jc w:val="both"/>
      </w:pPr>
      <w:r>
        <w:t xml:space="preserve">REMZAR is the native asset of the </w:t>
      </w:r>
      <w:proofErr w:type="spellStart"/>
      <w:r>
        <w:t>Remzar</w:t>
      </w:r>
      <w:proofErr w:type="spellEnd"/>
      <w:r>
        <w:t xml:space="preserve"> Layer-1 blockchain. The on-chain implementation uses integer base units rather than floating-point arithmetic. The current configuration comments indicate an 8-decimal style</w:t>
      </w:r>
      <w:r w:rsidR="00FF29BC">
        <w:t>.</w:t>
      </w:r>
    </w:p>
    <w:p w14:paraId="5E9D6D49" w14:textId="77777777" w:rsidR="003F3951" w:rsidRDefault="00000000" w:rsidP="00F90B8F">
      <w:pPr>
        <w:pStyle w:val="Heading2"/>
        <w:jc w:val="both"/>
      </w:pPr>
      <w:r>
        <w:t>11.2 Supply and Issuance</w:t>
      </w:r>
    </w:p>
    <w:tbl>
      <w:tblPr>
        <w:tblStyle w:val="TableGrid"/>
        <w:tblW w:w="0" w:type="auto"/>
        <w:jc w:val="center"/>
        <w:tblLook w:val="04A0" w:firstRow="1" w:lastRow="0" w:firstColumn="1" w:lastColumn="0" w:noHBand="0" w:noVBand="1"/>
      </w:tblPr>
      <w:tblGrid>
        <w:gridCol w:w="3428"/>
        <w:gridCol w:w="6556"/>
      </w:tblGrid>
      <w:tr w:rsidR="003F3951" w14:paraId="3B22A3A5" w14:textId="77777777">
        <w:trPr>
          <w:jc w:val="center"/>
        </w:trPr>
        <w:tc>
          <w:tcPr>
            <w:tcW w:w="3456" w:type="dxa"/>
            <w:shd w:val="clear" w:color="auto" w:fill="E8F4EA"/>
            <w:vAlign w:val="center"/>
          </w:tcPr>
          <w:p w14:paraId="58766BE6" w14:textId="77777777" w:rsidR="003F3951" w:rsidRDefault="00000000" w:rsidP="00F90B8F">
            <w:pPr>
              <w:jc w:val="both"/>
            </w:pPr>
            <w:r>
              <w:rPr>
                <w:b/>
              </w:rPr>
              <w:t>Parameter</w:t>
            </w:r>
          </w:p>
        </w:tc>
        <w:tc>
          <w:tcPr>
            <w:tcW w:w="6623" w:type="dxa"/>
            <w:shd w:val="clear" w:color="auto" w:fill="E8F4EA"/>
            <w:vAlign w:val="center"/>
          </w:tcPr>
          <w:p w14:paraId="5216435A" w14:textId="77777777" w:rsidR="003F3951" w:rsidRDefault="00000000" w:rsidP="00F90B8F">
            <w:pPr>
              <w:jc w:val="both"/>
            </w:pPr>
            <w:r>
              <w:rPr>
                <w:b/>
              </w:rPr>
              <w:t>Value</w:t>
            </w:r>
          </w:p>
        </w:tc>
      </w:tr>
      <w:tr w:rsidR="003F3951" w14:paraId="55FF4C82" w14:textId="77777777">
        <w:trPr>
          <w:jc w:val="center"/>
        </w:trPr>
        <w:tc>
          <w:tcPr>
            <w:tcW w:w="3456" w:type="dxa"/>
          </w:tcPr>
          <w:p w14:paraId="3AECC383" w14:textId="77777777" w:rsidR="003F3951" w:rsidRDefault="00000000" w:rsidP="00F90B8F">
            <w:pPr>
              <w:jc w:val="both"/>
            </w:pPr>
            <w:r>
              <w:t>Native asset</w:t>
            </w:r>
          </w:p>
        </w:tc>
        <w:tc>
          <w:tcPr>
            <w:tcW w:w="6623" w:type="dxa"/>
          </w:tcPr>
          <w:p w14:paraId="281558E0" w14:textId="77777777" w:rsidR="003F3951" w:rsidRDefault="00000000" w:rsidP="00F90B8F">
            <w:pPr>
              <w:jc w:val="both"/>
            </w:pPr>
            <w:r>
              <w:t>REMZAR</w:t>
            </w:r>
          </w:p>
        </w:tc>
      </w:tr>
      <w:tr w:rsidR="003F3951" w14:paraId="7CAF363C" w14:textId="77777777">
        <w:trPr>
          <w:jc w:val="center"/>
        </w:trPr>
        <w:tc>
          <w:tcPr>
            <w:tcW w:w="3456" w:type="dxa"/>
          </w:tcPr>
          <w:p w14:paraId="3E270DD7" w14:textId="77777777" w:rsidR="003F3951" w:rsidRDefault="00000000" w:rsidP="00F90B8F">
            <w:pPr>
              <w:jc w:val="both"/>
            </w:pPr>
            <w:r>
              <w:t>Start date</w:t>
            </w:r>
          </w:p>
        </w:tc>
        <w:tc>
          <w:tcPr>
            <w:tcW w:w="6623" w:type="dxa"/>
          </w:tcPr>
          <w:p w14:paraId="7B4AB92F" w14:textId="77777777" w:rsidR="003F3951" w:rsidRDefault="00000000" w:rsidP="00F90B8F">
            <w:pPr>
              <w:jc w:val="both"/>
            </w:pPr>
            <w:r>
              <w:t>2026-06-26</w:t>
            </w:r>
          </w:p>
        </w:tc>
      </w:tr>
      <w:tr w:rsidR="003F3951" w14:paraId="32AD4394" w14:textId="77777777">
        <w:trPr>
          <w:jc w:val="center"/>
        </w:trPr>
        <w:tc>
          <w:tcPr>
            <w:tcW w:w="3456" w:type="dxa"/>
          </w:tcPr>
          <w:p w14:paraId="68C086DE" w14:textId="77777777" w:rsidR="003F3951" w:rsidRDefault="00000000" w:rsidP="00F90B8F">
            <w:pPr>
              <w:jc w:val="both"/>
            </w:pPr>
            <w:r>
              <w:t>Maximum supply</w:t>
            </w:r>
          </w:p>
        </w:tc>
        <w:tc>
          <w:tcPr>
            <w:tcW w:w="6623" w:type="dxa"/>
          </w:tcPr>
          <w:p w14:paraId="3D02E238" w14:textId="27BB2706" w:rsidR="003F3951" w:rsidRDefault="00000000" w:rsidP="00F90B8F">
            <w:pPr>
              <w:jc w:val="both"/>
            </w:pPr>
            <w:r>
              <w:t>200,000,000 ZAR</w:t>
            </w:r>
          </w:p>
        </w:tc>
      </w:tr>
      <w:tr w:rsidR="003F3951" w14:paraId="183784C3" w14:textId="77777777">
        <w:trPr>
          <w:jc w:val="center"/>
        </w:trPr>
        <w:tc>
          <w:tcPr>
            <w:tcW w:w="3456" w:type="dxa"/>
          </w:tcPr>
          <w:p w14:paraId="3C065850" w14:textId="77777777" w:rsidR="003F3951" w:rsidRDefault="00000000" w:rsidP="00F90B8F">
            <w:pPr>
              <w:jc w:val="both"/>
            </w:pPr>
            <w:r>
              <w:t>Reward supply</w:t>
            </w:r>
          </w:p>
        </w:tc>
        <w:tc>
          <w:tcPr>
            <w:tcW w:w="6623" w:type="dxa"/>
          </w:tcPr>
          <w:p w14:paraId="5A76BCD8" w14:textId="2D781519" w:rsidR="003F3951" w:rsidRDefault="00000000" w:rsidP="00F90B8F">
            <w:pPr>
              <w:jc w:val="both"/>
            </w:pPr>
            <w:r>
              <w:t>200,000,000 ZAR</w:t>
            </w:r>
          </w:p>
        </w:tc>
      </w:tr>
      <w:tr w:rsidR="003F3951" w14:paraId="03876A5D" w14:textId="77777777">
        <w:trPr>
          <w:jc w:val="center"/>
        </w:trPr>
        <w:tc>
          <w:tcPr>
            <w:tcW w:w="3456" w:type="dxa"/>
          </w:tcPr>
          <w:p w14:paraId="24ECDB99" w14:textId="77777777" w:rsidR="003F3951" w:rsidRDefault="00000000" w:rsidP="00F90B8F">
            <w:pPr>
              <w:jc w:val="both"/>
            </w:pPr>
            <w:r>
              <w:t>Other issuance buckets</w:t>
            </w:r>
          </w:p>
        </w:tc>
        <w:tc>
          <w:tcPr>
            <w:tcW w:w="6623" w:type="dxa"/>
          </w:tcPr>
          <w:p w14:paraId="2DB13D3F" w14:textId="77777777" w:rsidR="003F3951" w:rsidRDefault="00000000" w:rsidP="00F90B8F">
            <w:pPr>
              <w:jc w:val="both"/>
            </w:pPr>
            <w:r>
              <w:t>None in current configuration: no staking supply and no gaming supply</w:t>
            </w:r>
          </w:p>
        </w:tc>
      </w:tr>
      <w:tr w:rsidR="003F3951" w14:paraId="3846A4E3" w14:textId="77777777">
        <w:trPr>
          <w:jc w:val="center"/>
        </w:trPr>
        <w:tc>
          <w:tcPr>
            <w:tcW w:w="3456" w:type="dxa"/>
          </w:tcPr>
          <w:p w14:paraId="7D082868" w14:textId="77777777" w:rsidR="003F3951" w:rsidRDefault="00000000" w:rsidP="00F90B8F">
            <w:pPr>
              <w:jc w:val="both"/>
            </w:pPr>
            <w:r>
              <w:t>Genesis reward</w:t>
            </w:r>
          </w:p>
        </w:tc>
        <w:tc>
          <w:tcPr>
            <w:tcW w:w="6623" w:type="dxa"/>
          </w:tcPr>
          <w:p w14:paraId="3D030795" w14:textId="0E13B7C0" w:rsidR="003F3951" w:rsidRDefault="00000000" w:rsidP="00F90B8F">
            <w:pPr>
              <w:jc w:val="both"/>
            </w:pPr>
            <w:r>
              <w:t>0 ZAR</w:t>
            </w:r>
          </w:p>
        </w:tc>
      </w:tr>
      <w:tr w:rsidR="003F3951" w14:paraId="5094A21A" w14:textId="77777777">
        <w:trPr>
          <w:jc w:val="center"/>
        </w:trPr>
        <w:tc>
          <w:tcPr>
            <w:tcW w:w="3456" w:type="dxa"/>
          </w:tcPr>
          <w:p w14:paraId="0930766E" w14:textId="77777777" w:rsidR="003F3951" w:rsidRDefault="00000000" w:rsidP="00F90B8F">
            <w:pPr>
              <w:jc w:val="both"/>
            </w:pPr>
            <w:r>
              <w:t>Rewardless prefix</w:t>
            </w:r>
          </w:p>
        </w:tc>
        <w:tc>
          <w:tcPr>
            <w:tcW w:w="6623" w:type="dxa"/>
          </w:tcPr>
          <w:p w14:paraId="233C04E6" w14:textId="77777777" w:rsidR="003F3951" w:rsidRDefault="00000000" w:rsidP="00F90B8F">
            <w:pPr>
              <w:jc w:val="both"/>
            </w:pPr>
            <w:r>
              <w:t>1 block</w:t>
            </w:r>
          </w:p>
        </w:tc>
      </w:tr>
      <w:tr w:rsidR="003F3951" w14:paraId="00236F39" w14:textId="77777777">
        <w:trPr>
          <w:jc w:val="center"/>
        </w:trPr>
        <w:tc>
          <w:tcPr>
            <w:tcW w:w="3456" w:type="dxa"/>
          </w:tcPr>
          <w:p w14:paraId="711BA246" w14:textId="77777777" w:rsidR="003F3951" w:rsidRDefault="00000000" w:rsidP="00F90B8F">
            <w:pPr>
              <w:jc w:val="both"/>
            </w:pPr>
            <w:r>
              <w:t>Block interval</w:t>
            </w:r>
          </w:p>
        </w:tc>
        <w:tc>
          <w:tcPr>
            <w:tcW w:w="6623" w:type="dxa"/>
          </w:tcPr>
          <w:p w14:paraId="4C2D47AC" w14:textId="77777777" w:rsidR="003F3951" w:rsidRDefault="00000000" w:rsidP="00F90B8F">
            <w:pPr>
              <w:jc w:val="both"/>
            </w:pPr>
            <w:r>
              <w:t>30 seconds</w:t>
            </w:r>
          </w:p>
        </w:tc>
      </w:tr>
      <w:tr w:rsidR="003F3951" w14:paraId="07A08528" w14:textId="77777777">
        <w:trPr>
          <w:jc w:val="center"/>
        </w:trPr>
        <w:tc>
          <w:tcPr>
            <w:tcW w:w="3456" w:type="dxa"/>
          </w:tcPr>
          <w:p w14:paraId="6A6E9A19" w14:textId="77777777" w:rsidR="003F3951" w:rsidRDefault="00000000" w:rsidP="00F90B8F">
            <w:pPr>
              <w:jc w:val="both"/>
            </w:pPr>
            <w:r>
              <w:t>Initial block reward</w:t>
            </w:r>
          </w:p>
        </w:tc>
        <w:tc>
          <w:tcPr>
            <w:tcW w:w="6623" w:type="dxa"/>
          </w:tcPr>
          <w:p w14:paraId="301A9A5C" w14:textId="61F59138" w:rsidR="003F3951" w:rsidRDefault="00000000" w:rsidP="00F90B8F">
            <w:pPr>
              <w:jc w:val="both"/>
            </w:pPr>
            <w:r>
              <w:t>50 ZAR</w:t>
            </w:r>
          </w:p>
        </w:tc>
      </w:tr>
      <w:tr w:rsidR="003F3951" w14:paraId="560E2250" w14:textId="77777777">
        <w:trPr>
          <w:jc w:val="center"/>
        </w:trPr>
        <w:tc>
          <w:tcPr>
            <w:tcW w:w="3456" w:type="dxa"/>
          </w:tcPr>
          <w:p w14:paraId="3420F8D1" w14:textId="77777777" w:rsidR="003F3951" w:rsidRDefault="00000000" w:rsidP="00F90B8F">
            <w:pPr>
              <w:jc w:val="both"/>
            </w:pPr>
            <w:r>
              <w:t>Stabilized block reward</w:t>
            </w:r>
          </w:p>
        </w:tc>
        <w:tc>
          <w:tcPr>
            <w:tcW w:w="6623" w:type="dxa"/>
          </w:tcPr>
          <w:p w14:paraId="6FF646FC" w14:textId="11786EB9" w:rsidR="003F3951" w:rsidRDefault="00000000" w:rsidP="00F90B8F">
            <w:pPr>
              <w:jc w:val="both"/>
            </w:pPr>
            <w:r>
              <w:t>1 ZAR</w:t>
            </w:r>
          </w:p>
        </w:tc>
      </w:tr>
      <w:tr w:rsidR="003F3951" w14:paraId="63701478" w14:textId="77777777">
        <w:trPr>
          <w:jc w:val="center"/>
        </w:trPr>
        <w:tc>
          <w:tcPr>
            <w:tcW w:w="3456" w:type="dxa"/>
          </w:tcPr>
          <w:p w14:paraId="77473F23" w14:textId="77777777" w:rsidR="003F3951" w:rsidRDefault="00000000" w:rsidP="00F90B8F">
            <w:pPr>
              <w:jc w:val="both"/>
            </w:pPr>
            <w:r>
              <w:t>Reward step interval</w:t>
            </w:r>
          </w:p>
        </w:tc>
        <w:tc>
          <w:tcPr>
            <w:tcW w:w="6623" w:type="dxa"/>
          </w:tcPr>
          <w:p w14:paraId="034E0706" w14:textId="77777777" w:rsidR="003F3951" w:rsidRDefault="00000000" w:rsidP="00F90B8F">
            <w:pPr>
              <w:jc w:val="both"/>
            </w:pPr>
            <w:r>
              <w:t>500,000 blocks</w:t>
            </w:r>
          </w:p>
        </w:tc>
      </w:tr>
    </w:tbl>
    <w:p w14:paraId="5DCE2EA3" w14:textId="77777777" w:rsidR="003F3951" w:rsidRDefault="003F3951" w:rsidP="00F90B8F">
      <w:pPr>
        <w:jc w:val="both"/>
      </w:pPr>
    </w:p>
    <w:p w14:paraId="49E01B66" w14:textId="77777777" w:rsidR="003F3951" w:rsidRDefault="00000000" w:rsidP="00F90B8F">
      <w:pPr>
        <w:jc w:val="both"/>
      </w:pPr>
      <w:r>
        <w:t xml:space="preserve">There is no protocol-level </w:t>
      </w:r>
      <w:proofErr w:type="spellStart"/>
      <w:r>
        <w:t>premine</w:t>
      </w:r>
      <w:proofErr w:type="spellEnd"/>
      <w:r>
        <w:t>, founder allocation, development reserve, treasury mint, staking bucket, or gaming bucket in the current configuration. All supply enters circulation through validator rewards until the maximum supply is reached.</w:t>
      </w:r>
    </w:p>
    <w:p w14:paraId="3587FF62" w14:textId="77777777" w:rsidR="003F3951" w:rsidRDefault="00000000" w:rsidP="00F90B8F">
      <w:pPr>
        <w:pStyle w:val="Heading2"/>
        <w:jc w:val="both"/>
      </w:pPr>
      <w:r>
        <w:t>11.3 Reward Schedule</w:t>
      </w:r>
    </w:p>
    <w:tbl>
      <w:tblPr>
        <w:tblStyle w:val="TableGrid"/>
        <w:tblW w:w="0" w:type="auto"/>
        <w:jc w:val="center"/>
        <w:tblLook w:val="04A0" w:firstRow="1" w:lastRow="0" w:firstColumn="1" w:lastColumn="0" w:noHBand="0" w:noVBand="1"/>
      </w:tblPr>
      <w:tblGrid>
        <w:gridCol w:w="2282"/>
        <w:gridCol w:w="2138"/>
        <w:gridCol w:w="2429"/>
        <w:gridCol w:w="3135"/>
      </w:tblGrid>
      <w:tr w:rsidR="003F3951" w14:paraId="38681D2B" w14:textId="77777777">
        <w:trPr>
          <w:jc w:val="center"/>
        </w:trPr>
        <w:tc>
          <w:tcPr>
            <w:tcW w:w="2304" w:type="dxa"/>
            <w:shd w:val="clear" w:color="auto" w:fill="E8F4EA"/>
            <w:vAlign w:val="center"/>
          </w:tcPr>
          <w:p w14:paraId="3D5D1896" w14:textId="77777777" w:rsidR="003F3951" w:rsidRDefault="00000000" w:rsidP="00F90B8F">
            <w:pPr>
              <w:jc w:val="both"/>
            </w:pPr>
            <w:r>
              <w:rPr>
                <w:b/>
              </w:rPr>
              <w:t>Phase</w:t>
            </w:r>
          </w:p>
        </w:tc>
        <w:tc>
          <w:tcPr>
            <w:tcW w:w="2160" w:type="dxa"/>
            <w:shd w:val="clear" w:color="auto" w:fill="E8F4EA"/>
            <w:vAlign w:val="center"/>
          </w:tcPr>
          <w:p w14:paraId="3784FEFF" w14:textId="77777777" w:rsidR="003F3951" w:rsidRDefault="00000000" w:rsidP="00F90B8F">
            <w:pPr>
              <w:jc w:val="both"/>
            </w:pPr>
            <w:r>
              <w:rPr>
                <w:b/>
              </w:rPr>
              <w:t>Reward per Block</w:t>
            </w:r>
          </w:p>
        </w:tc>
        <w:tc>
          <w:tcPr>
            <w:tcW w:w="2448" w:type="dxa"/>
            <w:shd w:val="clear" w:color="auto" w:fill="E8F4EA"/>
            <w:vAlign w:val="center"/>
          </w:tcPr>
          <w:p w14:paraId="04374193" w14:textId="77777777" w:rsidR="003F3951" w:rsidRDefault="00000000" w:rsidP="00F90B8F">
            <w:pPr>
              <w:jc w:val="both"/>
            </w:pPr>
            <w:r>
              <w:rPr>
                <w:b/>
              </w:rPr>
              <w:t>Duration</w:t>
            </w:r>
          </w:p>
        </w:tc>
        <w:tc>
          <w:tcPr>
            <w:tcW w:w="3168" w:type="dxa"/>
            <w:shd w:val="clear" w:color="auto" w:fill="E8F4EA"/>
            <w:vAlign w:val="center"/>
          </w:tcPr>
          <w:p w14:paraId="56DB5C13" w14:textId="77777777" w:rsidR="003F3951" w:rsidRDefault="00000000" w:rsidP="00F90B8F">
            <w:pPr>
              <w:jc w:val="both"/>
            </w:pPr>
            <w:r>
              <w:rPr>
                <w:b/>
              </w:rPr>
              <w:t>Approximate Date Range</w:t>
            </w:r>
          </w:p>
        </w:tc>
      </w:tr>
      <w:tr w:rsidR="003F3951" w14:paraId="3F1475DE" w14:textId="77777777">
        <w:trPr>
          <w:jc w:val="center"/>
        </w:trPr>
        <w:tc>
          <w:tcPr>
            <w:tcW w:w="2304" w:type="dxa"/>
          </w:tcPr>
          <w:p w14:paraId="0D33D36A" w14:textId="77777777" w:rsidR="003F3951" w:rsidRDefault="00000000" w:rsidP="00F90B8F">
            <w:pPr>
              <w:jc w:val="both"/>
            </w:pPr>
            <w:r>
              <w:t>Genesis</w:t>
            </w:r>
          </w:p>
        </w:tc>
        <w:tc>
          <w:tcPr>
            <w:tcW w:w="2160" w:type="dxa"/>
          </w:tcPr>
          <w:p w14:paraId="1842465A" w14:textId="77777777" w:rsidR="003F3951" w:rsidRDefault="00000000" w:rsidP="00F90B8F">
            <w:pPr>
              <w:jc w:val="both"/>
            </w:pPr>
            <w:r>
              <w:t>0 REMZAR</w:t>
            </w:r>
          </w:p>
        </w:tc>
        <w:tc>
          <w:tcPr>
            <w:tcW w:w="2448" w:type="dxa"/>
          </w:tcPr>
          <w:p w14:paraId="4191B10E" w14:textId="77777777" w:rsidR="003F3951" w:rsidRDefault="00000000" w:rsidP="00F90B8F">
            <w:pPr>
              <w:jc w:val="both"/>
            </w:pPr>
            <w:r>
              <w:t>1 block</w:t>
            </w:r>
          </w:p>
        </w:tc>
        <w:tc>
          <w:tcPr>
            <w:tcW w:w="3168" w:type="dxa"/>
          </w:tcPr>
          <w:p w14:paraId="0D422F12" w14:textId="77777777" w:rsidR="003F3951" w:rsidRDefault="00000000" w:rsidP="00F90B8F">
            <w:pPr>
              <w:jc w:val="both"/>
            </w:pPr>
            <w:r>
              <w:t>2026-06-26</w:t>
            </w:r>
          </w:p>
        </w:tc>
      </w:tr>
      <w:tr w:rsidR="003F3951" w14:paraId="301FF3B7" w14:textId="77777777">
        <w:trPr>
          <w:jc w:val="center"/>
        </w:trPr>
        <w:tc>
          <w:tcPr>
            <w:tcW w:w="2304" w:type="dxa"/>
          </w:tcPr>
          <w:p w14:paraId="0EFAA58F" w14:textId="77777777" w:rsidR="003F3951" w:rsidRDefault="00000000" w:rsidP="00F90B8F">
            <w:pPr>
              <w:jc w:val="both"/>
            </w:pPr>
            <w:r>
              <w:t>Step 1</w:t>
            </w:r>
          </w:p>
        </w:tc>
        <w:tc>
          <w:tcPr>
            <w:tcW w:w="2160" w:type="dxa"/>
          </w:tcPr>
          <w:p w14:paraId="40AE259B" w14:textId="77777777" w:rsidR="003F3951" w:rsidRDefault="00000000" w:rsidP="00F90B8F">
            <w:pPr>
              <w:jc w:val="both"/>
            </w:pPr>
            <w:r>
              <w:t>50 REMZAR</w:t>
            </w:r>
          </w:p>
        </w:tc>
        <w:tc>
          <w:tcPr>
            <w:tcW w:w="2448" w:type="dxa"/>
          </w:tcPr>
          <w:p w14:paraId="73E59029" w14:textId="77777777" w:rsidR="003F3951" w:rsidRDefault="00000000" w:rsidP="00F90B8F">
            <w:pPr>
              <w:jc w:val="both"/>
            </w:pPr>
            <w:r>
              <w:t>500,000 blocks</w:t>
            </w:r>
          </w:p>
        </w:tc>
        <w:tc>
          <w:tcPr>
            <w:tcW w:w="3168" w:type="dxa"/>
          </w:tcPr>
          <w:p w14:paraId="48D86177" w14:textId="77777777" w:rsidR="003F3951" w:rsidRDefault="00000000" w:rsidP="00F90B8F">
            <w:pPr>
              <w:jc w:val="both"/>
            </w:pPr>
            <w:r>
              <w:t>2026-06-26 to 2026-12-16</w:t>
            </w:r>
          </w:p>
        </w:tc>
      </w:tr>
      <w:tr w:rsidR="003F3951" w14:paraId="3B416234" w14:textId="77777777">
        <w:trPr>
          <w:jc w:val="center"/>
        </w:trPr>
        <w:tc>
          <w:tcPr>
            <w:tcW w:w="2304" w:type="dxa"/>
          </w:tcPr>
          <w:p w14:paraId="54D57305" w14:textId="77777777" w:rsidR="003F3951" w:rsidRDefault="00000000" w:rsidP="00F90B8F">
            <w:pPr>
              <w:jc w:val="both"/>
            </w:pPr>
            <w:r>
              <w:t>Step 2</w:t>
            </w:r>
          </w:p>
        </w:tc>
        <w:tc>
          <w:tcPr>
            <w:tcW w:w="2160" w:type="dxa"/>
          </w:tcPr>
          <w:p w14:paraId="1BAA61DB" w14:textId="77777777" w:rsidR="003F3951" w:rsidRDefault="00000000" w:rsidP="00F90B8F">
            <w:pPr>
              <w:jc w:val="both"/>
            </w:pPr>
            <w:r>
              <w:t>25 REMZAR</w:t>
            </w:r>
          </w:p>
        </w:tc>
        <w:tc>
          <w:tcPr>
            <w:tcW w:w="2448" w:type="dxa"/>
          </w:tcPr>
          <w:p w14:paraId="7278DCA2" w14:textId="77777777" w:rsidR="003F3951" w:rsidRDefault="00000000" w:rsidP="00F90B8F">
            <w:pPr>
              <w:jc w:val="both"/>
            </w:pPr>
            <w:r>
              <w:t>500,000 blocks</w:t>
            </w:r>
          </w:p>
        </w:tc>
        <w:tc>
          <w:tcPr>
            <w:tcW w:w="3168" w:type="dxa"/>
          </w:tcPr>
          <w:p w14:paraId="21B51708" w14:textId="77777777" w:rsidR="003F3951" w:rsidRDefault="00000000" w:rsidP="00F90B8F">
            <w:pPr>
              <w:jc w:val="both"/>
            </w:pPr>
            <w:r>
              <w:t>2026-12-16 to 2027-06-08</w:t>
            </w:r>
          </w:p>
        </w:tc>
      </w:tr>
      <w:tr w:rsidR="003F3951" w14:paraId="565BEDC0" w14:textId="77777777">
        <w:trPr>
          <w:jc w:val="center"/>
        </w:trPr>
        <w:tc>
          <w:tcPr>
            <w:tcW w:w="2304" w:type="dxa"/>
          </w:tcPr>
          <w:p w14:paraId="566125A1" w14:textId="77777777" w:rsidR="003F3951" w:rsidRDefault="00000000" w:rsidP="00F90B8F">
            <w:pPr>
              <w:jc w:val="both"/>
            </w:pPr>
            <w:r>
              <w:t>Step 3</w:t>
            </w:r>
          </w:p>
        </w:tc>
        <w:tc>
          <w:tcPr>
            <w:tcW w:w="2160" w:type="dxa"/>
          </w:tcPr>
          <w:p w14:paraId="67ED68ED" w14:textId="77777777" w:rsidR="003F3951" w:rsidRDefault="00000000" w:rsidP="00F90B8F">
            <w:pPr>
              <w:jc w:val="both"/>
            </w:pPr>
            <w:r>
              <w:t>10 REMZAR</w:t>
            </w:r>
          </w:p>
        </w:tc>
        <w:tc>
          <w:tcPr>
            <w:tcW w:w="2448" w:type="dxa"/>
          </w:tcPr>
          <w:p w14:paraId="19DF4B54" w14:textId="77777777" w:rsidR="003F3951" w:rsidRDefault="00000000" w:rsidP="00F90B8F">
            <w:pPr>
              <w:jc w:val="both"/>
            </w:pPr>
            <w:r>
              <w:t>500,000 blocks</w:t>
            </w:r>
          </w:p>
        </w:tc>
        <w:tc>
          <w:tcPr>
            <w:tcW w:w="3168" w:type="dxa"/>
          </w:tcPr>
          <w:p w14:paraId="26599954" w14:textId="77777777" w:rsidR="003F3951" w:rsidRDefault="00000000" w:rsidP="00F90B8F">
            <w:pPr>
              <w:jc w:val="both"/>
            </w:pPr>
            <w:r>
              <w:t>2027-06-08 to 2027-11-28</w:t>
            </w:r>
          </w:p>
        </w:tc>
      </w:tr>
      <w:tr w:rsidR="003F3951" w14:paraId="0D816ABA" w14:textId="77777777">
        <w:trPr>
          <w:jc w:val="center"/>
        </w:trPr>
        <w:tc>
          <w:tcPr>
            <w:tcW w:w="2304" w:type="dxa"/>
          </w:tcPr>
          <w:p w14:paraId="1FBCCE78" w14:textId="77777777" w:rsidR="003F3951" w:rsidRDefault="00000000" w:rsidP="00F90B8F">
            <w:pPr>
              <w:jc w:val="both"/>
            </w:pPr>
            <w:r>
              <w:t>Step 4</w:t>
            </w:r>
          </w:p>
        </w:tc>
        <w:tc>
          <w:tcPr>
            <w:tcW w:w="2160" w:type="dxa"/>
          </w:tcPr>
          <w:p w14:paraId="2949A4C4" w14:textId="77777777" w:rsidR="003F3951" w:rsidRDefault="00000000" w:rsidP="00F90B8F">
            <w:pPr>
              <w:jc w:val="both"/>
            </w:pPr>
            <w:r>
              <w:t>5 REMZAR</w:t>
            </w:r>
          </w:p>
        </w:tc>
        <w:tc>
          <w:tcPr>
            <w:tcW w:w="2448" w:type="dxa"/>
          </w:tcPr>
          <w:p w14:paraId="0942BE82" w14:textId="77777777" w:rsidR="003F3951" w:rsidRDefault="00000000" w:rsidP="00F90B8F">
            <w:pPr>
              <w:jc w:val="both"/>
            </w:pPr>
            <w:r>
              <w:t>500,000 blocks</w:t>
            </w:r>
          </w:p>
        </w:tc>
        <w:tc>
          <w:tcPr>
            <w:tcW w:w="3168" w:type="dxa"/>
          </w:tcPr>
          <w:p w14:paraId="609349C1" w14:textId="77777777" w:rsidR="003F3951" w:rsidRDefault="00000000" w:rsidP="00F90B8F">
            <w:pPr>
              <w:jc w:val="both"/>
            </w:pPr>
            <w:r>
              <w:t>2027-11-28 to 2028-05-20</w:t>
            </w:r>
          </w:p>
        </w:tc>
      </w:tr>
      <w:tr w:rsidR="003F3951" w14:paraId="2050593A" w14:textId="77777777">
        <w:trPr>
          <w:jc w:val="center"/>
        </w:trPr>
        <w:tc>
          <w:tcPr>
            <w:tcW w:w="2304" w:type="dxa"/>
          </w:tcPr>
          <w:p w14:paraId="38E80D7B" w14:textId="77777777" w:rsidR="003F3951" w:rsidRDefault="00000000" w:rsidP="00F90B8F">
            <w:pPr>
              <w:jc w:val="both"/>
            </w:pPr>
            <w:r>
              <w:t>Step 5</w:t>
            </w:r>
          </w:p>
        </w:tc>
        <w:tc>
          <w:tcPr>
            <w:tcW w:w="2160" w:type="dxa"/>
          </w:tcPr>
          <w:p w14:paraId="3959EC18" w14:textId="77777777" w:rsidR="003F3951" w:rsidRDefault="00000000" w:rsidP="00F90B8F">
            <w:pPr>
              <w:jc w:val="both"/>
            </w:pPr>
            <w:r>
              <w:t>4 REMZAR</w:t>
            </w:r>
          </w:p>
        </w:tc>
        <w:tc>
          <w:tcPr>
            <w:tcW w:w="2448" w:type="dxa"/>
          </w:tcPr>
          <w:p w14:paraId="49C32857" w14:textId="77777777" w:rsidR="003F3951" w:rsidRDefault="00000000" w:rsidP="00F90B8F">
            <w:pPr>
              <w:jc w:val="both"/>
            </w:pPr>
            <w:r>
              <w:t>500,000 blocks</w:t>
            </w:r>
          </w:p>
        </w:tc>
        <w:tc>
          <w:tcPr>
            <w:tcW w:w="3168" w:type="dxa"/>
          </w:tcPr>
          <w:p w14:paraId="5EEF605B" w14:textId="77777777" w:rsidR="003F3951" w:rsidRDefault="00000000" w:rsidP="00F90B8F">
            <w:pPr>
              <w:jc w:val="both"/>
            </w:pPr>
            <w:r>
              <w:t>2028-05-20 to 2028-11-10</w:t>
            </w:r>
          </w:p>
        </w:tc>
      </w:tr>
      <w:tr w:rsidR="003F3951" w14:paraId="7ABC0FAA" w14:textId="77777777">
        <w:trPr>
          <w:jc w:val="center"/>
        </w:trPr>
        <w:tc>
          <w:tcPr>
            <w:tcW w:w="2304" w:type="dxa"/>
          </w:tcPr>
          <w:p w14:paraId="457BDB90" w14:textId="77777777" w:rsidR="003F3951" w:rsidRDefault="00000000" w:rsidP="00F90B8F">
            <w:pPr>
              <w:jc w:val="both"/>
            </w:pPr>
            <w:r>
              <w:t>Step 6</w:t>
            </w:r>
          </w:p>
        </w:tc>
        <w:tc>
          <w:tcPr>
            <w:tcW w:w="2160" w:type="dxa"/>
          </w:tcPr>
          <w:p w14:paraId="3BA306D1" w14:textId="77777777" w:rsidR="003F3951" w:rsidRDefault="00000000" w:rsidP="00F90B8F">
            <w:pPr>
              <w:jc w:val="both"/>
            </w:pPr>
            <w:r>
              <w:t>3 REMZAR</w:t>
            </w:r>
          </w:p>
        </w:tc>
        <w:tc>
          <w:tcPr>
            <w:tcW w:w="2448" w:type="dxa"/>
          </w:tcPr>
          <w:p w14:paraId="78496227" w14:textId="77777777" w:rsidR="003F3951" w:rsidRDefault="00000000" w:rsidP="00F90B8F">
            <w:pPr>
              <w:jc w:val="both"/>
            </w:pPr>
            <w:r>
              <w:t>500,000 blocks</w:t>
            </w:r>
          </w:p>
        </w:tc>
        <w:tc>
          <w:tcPr>
            <w:tcW w:w="3168" w:type="dxa"/>
          </w:tcPr>
          <w:p w14:paraId="32477764" w14:textId="77777777" w:rsidR="003F3951" w:rsidRDefault="00000000" w:rsidP="00F90B8F">
            <w:pPr>
              <w:jc w:val="both"/>
            </w:pPr>
            <w:r>
              <w:t>2028-11-10 to 2029-05-02</w:t>
            </w:r>
          </w:p>
        </w:tc>
      </w:tr>
      <w:tr w:rsidR="003F3951" w14:paraId="0EE8D418" w14:textId="77777777">
        <w:trPr>
          <w:jc w:val="center"/>
        </w:trPr>
        <w:tc>
          <w:tcPr>
            <w:tcW w:w="2304" w:type="dxa"/>
          </w:tcPr>
          <w:p w14:paraId="1BB1F2E2" w14:textId="77777777" w:rsidR="003F3951" w:rsidRDefault="00000000" w:rsidP="00F90B8F">
            <w:pPr>
              <w:jc w:val="both"/>
            </w:pPr>
            <w:r>
              <w:t>Step 7</w:t>
            </w:r>
          </w:p>
        </w:tc>
        <w:tc>
          <w:tcPr>
            <w:tcW w:w="2160" w:type="dxa"/>
          </w:tcPr>
          <w:p w14:paraId="14BF80FA" w14:textId="77777777" w:rsidR="003F3951" w:rsidRDefault="00000000" w:rsidP="00F90B8F">
            <w:pPr>
              <w:jc w:val="both"/>
            </w:pPr>
            <w:r>
              <w:t>2 REMZAR</w:t>
            </w:r>
          </w:p>
        </w:tc>
        <w:tc>
          <w:tcPr>
            <w:tcW w:w="2448" w:type="dxa"/>
          </w:tcPr>
          <w:p w14:paraId="11C3A521" w14:textId="77777777" w:rsidR="003F3951" w:rsidRDefault="00000000" w:rsidP="00F90B8F">
            <w:pPr>
              <w:jc w:val="both"/>
            </w:pPr>
            <w:r>
              <w:t>500,000 blocks</w:t>
            </w:r>
          </w:p>
        </w:tc>
        <w:tc>
          <w:tcPr>
            <w:tcW w:w="3168" w:type="dxa"/>
          </w:tcPr>
          <w:p w14:paraId="19A2A035" w14:textId="77777777" w:rsidR="003F3951" w:rsidRDefault="00000000" w:rsidP="00F90B8F">
            <w:pPr>
              <w:jc w:val="both"/>
            </w:pPr>
            <w:r>
              <w:t>2029-05-02 to 2029-10-23</w:t>
            </w:r>
          </w:p>
        </w:tc>
      </w:tr>
      <w:tr w:rsidR="003F3951" w14:paraId="4750FDF2" w14:textId="77777777">
        <w:trPr>
          <w:jc w:val="center"/>
        </w:trPr>
        <w:tc>
          <w:tcPr>
            <w:tcW w:w="2304" w:type="dxa"/>
          </w:tcPr>
          <w:p w14:paraId="151D5119" w14:textId="77777777" w:rsidR="003F3951" w:rsidRDefault="00000000" w:rsidP="00F90B8F">
            <w:pPr>
              <w:jc w:val="both"/>
            </w:pPr>
            <w:r>
              <w:t>Step 8</w:t>
            </w:r>
          </w:p>
        </w:tc>
        <w:tc>
          <w:tcPr>
            <w:tcW w:w="2160" w:type="dxa"/>
          </w:tcPr>
          <w:p w14:paraId="20BCDE49" w14:textId="77777777" w:rsidR="003F3951" w:rsidRDefault="00000000" w:rsidP="00F90B8F">
            <w:pPr>
              <w:jc w:val="both"/>
            </w:pPr>
            <w:r>
              <w:t>1 REMZAR</w:t>
            </w:r>
          </w:p>
        </w:tc>
        <w:tc>
          <w:tcPr>
            <w:tcW w:w="2448" w:type="dxa"/>
          </w:tcPr>
          <w:p w14:paraId="08A864D3" w14:textId="77777777" w:rsidR="003F3951" w:rsidRDefault="00000000" w:rsidP="00F90B8F">
            <w:pPr>
              <w:jc w:val="both"/>
            </w:pPr>
            <w:r>
              <w:t>500,000 blocks</w:t>
            </w:r>
          </w:p>
        </w:tc>
        <w:tc>
          <w:tcPr>
            <w:tcW w:w="3168" w:type="dxa"/>
          </w:tcPr>
          <w:p w14:paraId="3F309F03" w14:textId="77777777" w:rsidR="003F3951" w:rsidRDefault="00000000" w:rsidP="00F90B8F">
            <w:pPr>
              <w:jc w:val="both"/>
            </w:pPr>
            <w:r>
              <w:t>2029-10-23 to 2030-04-14</w:t>
            </w:r>
          </w:p>
        </w:tc>
      </w:tr>
      <w:tr w:rsidR="003F3951" w14:paraId="4CFFC2CB" w14:textId="77777777">
        <w:trPr>
          <w:jc w:val="center"/>
        </w:trPr>
        <w:tc>
          <w:tcPr>
            <w:tcW w:w="2304" w:type="dxa"/>
          </w:tcPr>
          <w:p w14:paraId="092B0E2D" w14:textId="77777777" w:rsidR="003F3951" w:rsidRDefault="00000000" w:rsidP="00F90B8F">
            <w:pPr>
              <w:jc w:val="both"/>
            </w:pPr>
            <w:r>
              <w:t>Stabilized tail</w:t>
            </w:r>
          </w:p>
        </w:tc>
        <w:tc>
          <w:tcPr>
            <w:tcW w:w="2160" w:type="dxa"/>
          </w:tcPr>
          <w:p w14:paraId="53CB7EFB" w14:textId="77777777" w:rsidR="003F3951" w:rsidRDefault="00000000" w:rsidP="00F90B8F">
            <w:pPr>
              <w:jc w:val="both"/>
            </w:pPr>
            <w:r>
              <w:t>1 REMZAR</w:t>
            </w:r>
          </w:p>
        </w:tc>
        <w:tc>
          <w:tcPr>
            <w:tcW w:w="2448" w:type="dxa"/>
          </w:tcPr>
          <w:p w14:paraId="40D34A96" w14:textId="77777777" w:rsidR="003F3951" w:rsidRDefault="00000000" w:rsidP="00F90B8F">
            <w:pPr>
              <w:jc w:val="both"/>
            </w:pPr>
            <w:r>
              <w:t>~150,000,050 blocks</w:t>
            </w:r>
          </w:p>
        </w:tc>
        <w:tc>
          <w:tcPr>
            <w:tcW w:w="3168" w:type="dxa"/>
          </w:tcPr>
          <w:p w14:paraId="04E12973" w14:textId="77777777" w:rsidR="003F3951" w:rsidRDefault="00000000" w:rsidP="00F90B8F">
            <w:pPr>
              <w:jc w:val="both"/>
            </w:pPr>
            <w:r>
              <w:t>2030-04-14 to ~2172-11-19</w:t>
            </w:r>
          </w:p>
        </w:tc>
      </w:tr>
    </w:tbl>
    <w:p w14:paraId="6DCED062" w14:textId="77777777" w:rsidR="003F3951" w:rsidRDefault="00000000" w:rsidP="00F90B8F">
      <w:pPr>
        <w:jc w:val="both"/>
      </w:pPr>
      <w:r>
        <w:lastRenderedPageBreak/>
        <w:t>The final dates are approximate because they assume an uninterrupted 30-second block cadence from 2026-06-26 00:00 UTC. Under that assumption, the reduction ladder ends around 2030-04-14, and the reward supply is exhausted around 2172-11-19. After the cap is reached, inflation from block rewards becomes 0% permanently.</w:t>
      </w:r>
    </w:p>
    <w:p w14:paraId="321D29A0" w14:textId="77777777" w:rsidR="003F3951" w:rsidRDefault="00000000" w:rsidP="00F90B8F">
      <w:pPr>
        <w:pStyle w:val="Heading2"/>
        <w:jc w:val="both"/>
      </w:pPr>
      <w:r>
        <w:t>11.4 Stabilized Issuance</w:t>
      </w:r>
    </w:p>
    <w:p w14:paraId="23D2B9DD" w14:textId="77777777" w:rsidR="003F3951" w:rsidRDefault="00000000" w:rsidP="00F90B8F">
      <w:pPr>
        <w:jc w:val="both"/>
      </w:pPr>
      <w:r>
        <w:t>At 30-second blocks, a 1 REMZAR-per-block tail produces about 1,051,200 REMZAR per year. Relative to a 200,000,000 REMZAR maximum supply, that is about 0.526% of the maximum supply per year before trending toward 0% as the cap is approached. This stabilized issuance is not perpetual inflation; it stops when MAX_SUPPLY is exhausted.</w:t>
      </w:r>
    </w:p>
    <w:p w14:paraId="66312BD9" w14:textId="77777777" w:rsidR="003F3951" w:rsidRDefault="00000000" w:rsidP="00F90B8F">
      <w:pPr>
        <w:pStyle w:val="Heading2"/>
        <w:jc w:val="both"/>
      </w:pPr>
      <w:r>
        <w:t xml:space="preserve">11.5 Plain-English </w:t>
      </w:r>
      <w:proofErr w:type="spellStart"/>
      <w:r>
        <w:t>Tokenomics</w:t>
      </w:r>
      <w:proofErr w:type="spellEnd"/>
      <w:r>
        <w:t xml:space="preserve"> Summary</w:t>
      </w:r>
    </w:p>
    <w:p w14:paraId="076C1880" w14:textId="77777777" w:rsidR="003F3951" w:rsidRDefault="00000000" w:rsidP="00F90B8F">
      <w:pPr>
        <w:pStyle w:val="ListBullet"/>
        <w:jc w:val="both"/>
      </w:pPr>
      <w:r>
        <w:t>One native asset: REMZAR.</w:t>
      </w:r>
    </w:p>
    <w:p w14:paraId="58F492DB" w14:textId="77777777" w:rsidR="003F3951" w:rsidRDefault="00000000" w:rsidP="00F90B8F">
      <w:pPr>
        <w:pStyle w:val="ListBullet"/>
        <w:jc w:val="both"/>
      </w:pPr>
      <w:r>
        <w:t>One issuance mechanism: validator block rewards under Proof of Registry.</w:t>
      </w:r>
    </w:p>
    <w:p w14:paraId="39B2C9C7" w14:textId="77777777" w:rsidR="003F3951" w:rsidRDefault="00000000" w:rsidP="00F90B8F">
      <w:pPr>
        <w:pStyle w:val="ListBullet"/>
        <w:jc w:val="both"/>
      </w:pPr>
      <w:r>
        <w:t>Maximum supply: 200,000,000 REMZAR.</w:t>
      </w:r>
    </w:p>
    <w:p w14:paraId="1AF3B88D" w14:textId="77777777" w:rsidR="003F3951" w:rsidRDefault="00000000" w:rsidP="00F90B8F">
      <w:pPr>
        <w:pStyle w:val="ListBullet"/>
        <w:jc w:val="both"/>
      </w:pPr>
      <w:r>
        <w:t>No configured staking, gaming, treasury, or founder mint bucket.</w:t>
      </w:r>
    </w:p>
    <w:p w14:paraId="12FBCA39" w14:textId="77777777" w:rsidR="003F3951" w:rsidRDefault="00000000" w:rsidP="00F90B8F">
      <w:pPr>
        <w:pStyle w:val="ListBullet"/>
        <w:jc w:val="both"/>
      </w:pPr>
      <w:r>
        <w:t>Genesis block is rewardless.</w:t>
      </w:r>
    </w:p>
    <w:p w14:paraId="6089ADBE" w14:textId="77777777" w:rsidR="003F3951" w:rsidRDefault="00000000" w:rsidP="00F90B8F">
      <w:pPr>
        <w:pStyle w:val="ListBullet"/>
        <w:jc w:val="both"/>
      </w:pPr>
      <w:r>
        <w:t>Rewards step down through the ladder and then stabilize at 1 REMZAR per block.</w:t>
      </w:r>
    </w:p>
    <w:p w14:paraId="1CDB4557" w14:textId="77777777" w:rsidR="003F3951" w:rsidRDefault="00000000" w:rsidP="00F90B8F">
      <w:pPr>
        <w:pStyle w:val="ListBullet"/>
        <w:jc w:val="both"/>
      </w:pPr>
      <w:r>
        <w:t>After the cap is reached, block rewards stop permanently.</w:t>
      </w:r>
    </w:p>
    <w:p w14:paraId="22FFE2FD" w14:textId="77777777" w:rsidR="003F3951" w:rsidRDefault="00000000" w:rsidP="00F90B8F">
      <w:pPr>
        <w:pStyle w:val="Heading1"/>
        <w:jc w:val="both"/>
      </w:pPr>
      <w:r>
        <w:t>12. Genesis and Initial Distribution</w:t>
      </w:r>
    </w:p>
    <w:p w14:paraId="4DB3C938" w14:textId="77777777" w:rsidR="003F3951" w:rsidRDefault="00000000" w:rsidP="00F90B8F">
      <w:pPr>
        <w:jc w:val="both"/>
      </w:pPr>
      <w:r>
        <w:t xml:space="preserve">Every </w:t>
      </w:r>
      <w:proofErr w:type="spellStart"/>
      <w:r>
        <w:t>Remzar</w:t>
      </w:r>
      <w:proofErr w:type="spellEnd"/>
      <w:r>
        <w:t xml:space="preserve"> network begins from a deterministic genesis configuration loaded by nodes during first initialization. The genesis block anchors the chain identity, initial hash state, and initial monetary state. In the current configuration, the genesis block has a zero reward and uses fixed 64-byte previous-hash, Merkle-root, and genesis-hash values.</w:t>
      </w:r>
    </w:p>
    <w:tbl>
      <w:tblPr>
        <w:tblStyle w:val="TableGrid"/>
        <w:tblW w:w="0" w:type="auto"/>
        <w:jc w:val="center"/>
        <w:tblLook w:val="04A0" w:firstRow="1" w:lastRow="0" w:firstColumn="1" w:lastColumn="0" w:noHBand="0" w:noVBand="1"/>
      </w:tblPr>
      <w:tblGrid>
        <w:gridCol w:w="3137"/>
        <w:gridCol w:w="6847"/>
      </w:tblGrid>
      <w:tr w:rsidR="003F3951" w14:paraId="1D80B8CB" w14:textId="77777777">
        <w:trPr>
          <w:jc w:val="center"/>
        </w:trPr>
        <w:tc>
          <w:tcPr>
            <w:tcW w:w="3168" w:type="dxa"/>
            <w:shd w:val="clear" w:color="auto" w:fill="E8F4EA"/>
            <w:vAlign w:val="center"/>
          </w:tcPr>
          <w:p w14:paraId="053B43DC" w14:textId="77777777" w:rsidR="003F3951" w:rsidRDefault="00000000" w:rsidP="00F90B8F">
            <w:pPr>
              <w:jc w:val="both"/>
            </w:pPr>
            <w:r>
              <w:rPr>
                <w:b/>
              </w:rPr>
              <w:t>Genesis Field</w:t>
            </w:r>
          </w:p>
        </w:tc>
        <w:tc>
          <w:tcPr>
            <w:tcW w:w="6912" w:type="dxa"/>
            <w:shd w:val="clear" w:color="auto" w:fill="E8F4EA"/>
            <w:vAlign w:val="center"/>
          </w:tcPr>
          <w:p w14:paraId="4DA71295" w14:textId="77777777" w:rsidR="003F3951" w:rsidRDefault="00000000" w:rsidP="00F90B8F">
            <w:pPr>
              <w:jc w:val="both"/>
            </w:pPr>
            <w:r>
              <w:rPr>
                <w:b/>
              </w:rPr>
              <w:t>Current Value / Description</w:t>
            </w:r>
          </w:p>
        </w:tc>
      </w:tr>
      <w:tr w:rsidR="003F3951" w14:paraId="5F1A05AC" w14:textId="77777777">
        <w:trPr>
          <w:jc w:val="center"/>
        </w:trPr>
        <w:tc>
          <w:tcPr>
            <w:tcW w:w="3168" w:type="dxa"/>
          </w:tcPr>
          <w:p w14:paraId="6E3E1557" w14:textId="77777777" w:rsidR="003F3951" w:rsidRDefault="00000000" w:rsidP="00F90B8F">
            <w:pPr>
              <w:jc w:val="both"/>
            </w:pPr>
            <w:r>
              <w:t>Genesis previous hash</w:t>
            </w:r>
          </w:p>
        </w:tc>
        <w:tc>
          <w:tcPr>
            <w:tcW w:w="6912" w:type="dxa"/>
          </w:tcPr>
          <w:p w14:paraId="5EC5A363" w14:textId="77777777" w:rsidR="003F3951" w:rsidRDefault="00000000" w:rsidP="00F90B8F">
            <w:pPr>
              <w:jc w:val="both"/>
            </w:pPr>
            <w:r>
              <w:t>64 bytes of zero value, displayed as 128 hex characters</w:t>
            </w:r>
          </w:p>
        </w:tc>
      </w:tr>
      <w:tr w:rsidR="003F3951" w14:paraId="209AC12A" w14:textId="77777777">
        <w:trPr>
          <w:jc w:val="center"/>
        </w:trPr>
        <w:tc>
          <w:tcPr>
            <w:tcW w:w="3168" w:type="dxa"/>
          </w:tcPr>
          <w:p w14:paraId="0458893B" w14:textId="77777777" w:rsidR="003F3951" w:rsidRDefault="00000000" w:rsidP="00F90B8F">
            <w:pPr>
              <w:jc w:val="both"/>
            </w:pPr>
            <w:r>
              <w:t>Genesis Merkle root</w:t>
            </w:r>
          </w:p>
        </w:tc>
        <w:tc>
          <w:tcPr>
            <w:tcW w:w="6912" w:type="dxa"/>
          </w:tcPr>
          <w:p w14:paraId="53954592" w14:textId="77777777" w:rsidR="003F3951" w:rsidRDefault="00000000" w:rsidP="00F90B8F">
            <w:pPr>
              <w:jc w:val="both"/>
            </w:pPr>
            <w:r>
              <w:t>Fixed 64-byte configured value</w:t>
            </w:r>
          </w:p>
        </w:tc>
      </w:tr>
      <w:tr w:rsidR="003F3951" w14:paraId="274D3227" w14:textId="77777777">
        <w:trPr>
          <w:jc w:val="center"/>
        </w:trPr>
        <w:tc>
          <w:tcPr>
            <w:tcW w:w="3168" w:type="dxa"/>
          </w:tcPr>
          <w:p w14:paraId="6BF13AE7" w14:textId="77777777" w:rsidR="003F3951" w:rsidRDefault="00000000" w:rsidP="00F90B8F">
            <w:pPr>
              <w:jc w:val="both"/>
            </w:pPr>
            <w:r>
              <w:t>Genesis hash</w:t>
            </w:r>
          </w:p>
        </w:tc>
        <w:tc>
          <w:tcPr>
            <w:tcW w:w="6912" w:type="dxa"/>
          </w:tcPr>
          <w:p w14:paraId="206D972C" w14:textId="77777777" w:rsidR="003F3951" w:rsidRDefault="00000000" w:rsidP="00F90B8F">
            <w:pPr>
              <w:jc w:val="both"/>
            </w:pPr>
            <w:r>
              <w:t xml:space="preserve">Fixed 64-byte canonical </w:t>
            </w:r>
            <w:proofErr w:type="spellStart"/>
            <w:r>
              <w:t>RemzarHash</w:t>
            </w:r>
            <w:proofErr w:type="spellEnd"/>
            <w:r>
              <w:t xml:space="preserve"> value</w:t>
            </w:r>
          </w:p>
        </w:tc>
      </w:tr>
      <w:tr w:rsidR="003F3951" w14:paraId="1E7E0B8A" w14:textId="77777777">
        <w:trPr>
          <w:jc w:val="center"/>
        </w:trPr>
        <w:tc>
          <w:tcPr>
            <w:tcW w:w="3168" w:type="dxa"/>
          </w:tcPr>
          <w:p w14:paraId="5789BA5D" w14:textId="77777777" w:rsidR="003F3951" w:rsidRDefault="00000000" w:rsidP="00F90B8F">
            <w:pPr>
              <w:jc w:val="both"/>
            </w:pPr>
            <w:r>
              <w:t>Genesis nonce</w:t>
            </w:r>
          </w:p>
        </w:tc>
        <w:tc>
          <w:tcPr>
            <w:tcW w:w="6912" w:type="dxa"/>
          </w:tcPr>
          <w:p w14:paraId="59BF6477" w14:textId="77777777" w:rsidR="003F3951" w:rsidRDefault="00000000" w:rsidP="00F90B8F">
            <w:pPr>
              <w:jc w:val="both"/>
            </w:pPr>
            <w:r>
              <w:t>299,792,458</w:t>
            </w:r>
          </w:p>
        </w:tc>
      </w:tr>
      <w:tr w:rsidR="003F3951" w14:paraId="358EC1DE" w14:textId="77777777">
        <w:trPr>
          <w:jc w:val="center"/>
        </w:trPr>
        <w:tc>
          <w:tcPr>
            <w:tcW w:w="3168" w:type="dxa"/>
          </w:tcPr>
          <w:p w14:paraId="648D6C98" w14:textId="77777777" w:rsidR="003F3951" w:rsidRDefault="00000000" w:rsidP="00F90B8F">
            <w:pPr>
              <w:jc w:val="both"/>
            </w:pPr>
            <w:r>
              <w:t>Genesis validator</w:t>
            </w:r>
          </w:p>
        </w:tc>
        <w:tc>
          <w:tcPr>
            <w:tcW w:w="6912" w:type="dxa"/>
          </w:tcPr>
          <w:p w14:paraId="208BFDA7" w14:textId="77777777" w:rsidR="003F3951" w:rsidRDefault="00000000" w:rsidP="00F90B8F">
            <w:pPr>
              <w:jc w:val="both"/>
            </w:pPr>
            <w:r>
              <w:t>Canonical r-prefixed 129-character wallet-format address</w:t>
            </w:r>
          </w:p>
        </w:tc>
      </w:tr>
      <w:tr w:rsidR="003F3951" w14:paraId="4D22C675" w14:textId="77777777">
        <w:trPr>
          <w:jc w:val="center"/>
        </w:trPr>
        <w:tc>
          <w:tcPr>
            <w:tcW w:w="3168" w:type="dxa"/>
          </w:tcPr>
          <w:p w14:paraId="40B01F17" w14:textId="77777777" w:rsidR="003F3951" w:rsidRDefault="00000000" w:rsidP="00F90B8F">
            <w:pPr>
              <w:jc w:val="both"/>
            </w:pPr>
            <w:r>
              <w:t>Genesis reward</w:t>
            </w:r>
          </w:p>
        </w:tc>
        <w:tc>
          <w:tcPr>
            <w:tcW w:w="6912" w:type="dxa"/>
          </w:tcPr>
          <w:p w14:paraId="3FA58D19" w14:textId="77777777" w:rsidR="003F3951" w:rsidRDefault="00000000" w:rsidP="00F90B8F">
            <w:pPr>
              <w:jc w:val="both"/>
            </w:pPr>
            <w:r>
              <w:t>0 REMZAR</w:t>
            </w:r>
          </w:p>
        </w:tc>
      </w:tr>
      <w:tr w:rsidR="003F3951" w14:paraId="28C3C630" w14:textId="77777777">
        <w:trPr>
          <w:jc w:val="center"/>
        </w:trPr>
        <w:tc>
          <w:tcPr>
            <w:tcW w:w="3168" w:type="dxa"/>
          </w:tcPr>
          <w:p w14:paraId="4A245031" w14:textId="77777777" w:rsidR="003F3951" w:rsidRDefault="00000000" w:rsidP="00F90B8F">
            <w:pPr>
              <w:jc w:val="both"/>
            </w:pPr>
            <w:r>
              <w:t>Genesis JSON path</w:t>
            </w:r>
          </w:p>
        </w:tc>
        <w:tc>
          <w:tcPr>
            <w:tcW w:w="6912" w:type="dxa"/>
          </w:tcPr>
          <w:p w14:paraId="6E2551E6" w14:textId="77777777" w:rsidR="003F3951" w:rsidRDefault="00000000" w:rsidP="00F90B8F">
            <w:pPr>
              <w:jc w:val="both"/>
            </w:pPr>
            <w:r>
              <w:t>blockchain/</w:t>
            </w:r>
            <w:proofErr w:type="spellStart"/>
            <w:r>
              <w:t>genesis.json</w:t>
            </w:r>
            <w:proofErr w:type="spellEnd"/>
          </w:p>
        </w:tc>
      </w:tr>
    </w:tbl>
    <w:p w14:paraId="7996ECFC" w14:textId="77777777" w:rsidR="003F3951" w:rsidRDefault="003F3951" w:rsidP="00F90B8F">
      <w:pPr>
        <w:jc w:val="both"/>
      </w:pPr>
    </w:p>
    <w:p w14:paraId="2E0E7FAD" w14:textId="77777777" w:rsidR="003F3951" w:rsidRDefault="00000000" w:rsidP="00F90B8F">
      <w:pPr>
        <w:jc w:val="both"/>
      </w:pPr>
      <w:r>
        <w:t xml:space="preserve">The </w:t>
      </w:r>
      <w:proofErr w:type="spellStart"/>
      <w:r>
        <w:t>Remzar</w:t>
      </w:r>
      <w:proofErr w:type="spellEnd"/>
      <w:r>
        <w:t xml:space="preserve"> monetary state begins without a protocol-level </w:t>
      </w:r>
      <w:proofErr w:type="spellStart"/>
      <w:r>
        <w:t>premine</w:t>
      </w:r>
      <w:proofErr w:type="spellEnd"/>
      <w:r>
        <w:t>. The chain’s supply grows only when valid reward transactions are produced under the reward schedule. This makes the distribution model simple to audit: supply starts at zero and moves upward through visible validator rewards until the hard cap is reached.</w:t>
      </w:r>
    </w:p>
    <w:p w14:paraId="7D44DAB3" w14:textId="77777777" w:rsidR="003F3951" w:rsidRDefault="00000000" w:rsidP="00F90B8F">
      <w:pPr>
        <w:pStyle w:val="Heading1"/>
        <w:jc w:val="both"/>
      </w:pPr>
      <w:r>
        <w:t>13. Performance and Benchmarks</w:t>
      </w:r>
    </w:p>
    <w:p w14:paraId="5586F079" w14:textId="77777777" w:rsidR="003F3951" w:rsidRDefault="00000000" w:rsidP="00F90B8F">
      <w:pPr>
        <w:jc w:val="both"/>
      </w:pPr>
      <w:proofErr w:type="spellStart"/>
      <w:r>
        <w:t>Remzar’s</w:t>
      </w:r>
      <w:proofErr w:type="spellEnd"/>
      <w:r>
        <w:t xml:space="preserve"> benchmark notes show that the local CPU-side hash, Merkle, state-apply, block encode/decode, and block assembly paths run far above the conservative public throughput target. The benchmark suite completed with 18 default tests passed, 1 release Merkle sweep test passed, and 0 failed tests in the provided notes.</w:t>
      </w:r>
    </w:p>
    <w:p w14:paraId="34C43E14" w14:textId="77777777" w:rsidR="003F3951" w:rsidRDefault="00000000" w:rsidP="00F90B8F">
      <w:pPr>
        <w:pStyle w:val="Heading2"/>
        <w:jc w:val="both"/>
      </w:pPr>
      <w:r>
        <w:lastRenderedPageBreak/>
        <w:t>13.1 Batch-Signed Performance Model</w:t>
      </w:r>
    </w:p>
    <w:p w14:paraId="678E6339" w14:textId="77777777" w:rsidR="003F3951" w:rsidRDefault="00000000" w:rsidP="00F90B8F">
      <w:pPr>
        <w:jc w:val="both"/>
      </w:pPr>
      <w:r>
        <w:t xml:space="preserve">The central benchmark conclusion is that post-quantum signatures are not the primary TPS bottleneck in the </w:t>
      </w:r>
      <w:proofErr w:type="spellStart"/>
      <w:r>
        <w:t>Remzar</w:t>
      </w:r>
      <w:proofErr w:type="spellEnd"/>
      <w:r>
        <w:t xml:space="preserve"> block model because one ML-DSA-65 signature is used per block batch. A block has many transactions, but only the Merkle root of the batch is signed. Verification requires one post-quantum verification per block, plus ordinary hashing and Merkle inclusion logic.</w:t>
      </w:r>
    </w:p>
    <w:tbl>
      <w:tblPr>
        <w:tblStyle w:val="TableGrid"/>
        <w:tblW w:w="0" w:type="auto"/>
        <w:jc w:val="center"/>
        <w:tblLook w:val="04A0" w:firstRow="1" w:lastRow="0" w:firstColumn="1" w:lastColumn="0" w:noHBand="0" w:noVBand="1"/>
      </w:tblPr>
      <w:tblGrid>
        <w:gridCol w:w="3569"/>
        <w:gridCol w:w="6415"/>
      </w:tblGrid>
      <w:tr w:rsidR="003F3951" w14:paraId="72E86A47" w14:textId="77777777">
        <w:trPr>
          <w:jc w:val="center"/>
        </w:trPr>
        <w:tc>
          <w:tcPr>
            <w:tcW w:w="3600" w:type="dxa"/>
            <w:shd w:val="clear" w:color="auto" w:fill="E8F4EA"/>
            <w:vAlign w:val="center"/>
          </w:tcPr>
          <w:p w14:paraId="5C81795E" w14:textId="77777777" w:rsidR="003F3951" w:rsidRDefault="00000000" w:rsidP="00F90B8F">
            <w:pPr>
              <w:jc w:val="both"/>
            </w:pPr>
            <w:r>
              <w:rPr>
                <w:b/>
              </w:rPr>
              <w:t>Measured Path</w:t>
            </w:r>
          </w:p>
        </w:tc>
        <w:tc>
          <w:tcPr>
            <w:tcW w:w="6480" w:type="dxa"/>
            <w:shd w:val="clear" w:color="auto" w:fill="E8F4EA"/>
            <w:vAlign w:val="center"/>
          </w:tcPr>
          <w:p w14:paraId="6E19E80F" w14:textId="77777777" w:rsidR="003F3951" w:rsidRDefault="00000000" w:rsidP="00F90B8F">
            <w:pPr>
              <w:jc w:val="both"/>
            </w:pPr>
            <w:r>
              <w:rPr>
                <w:b/>
              </w:rPr>
              <w:t>Benchmark Note</w:t>
            </w:r>
          </w:p>
        </w:tc>
      </w:tr>
      <w:tr w:rsidR="003F3951" w14:paraId="42C5D424" w14:textId="77777777">
        <w:trPr>
          <w:jc w:val="center"/>
        </w:trPr>
        <w:tc>
          <w:tcPr>
            <w:tcW w:w="3600" w:type="dxa"/>
          </w:tcPr>
          <w:p w14:paraId="5942161C" w14:textId="77777777" w:rsidR="003F3951" w:rsidRDefault="00000000" w:rsidP="00F90B8F">
            <w:pPr>
              <w:jc w:val="both"/>
            </w:pPr>
            <w:r>
              <w:t xml:space="preserve">Block </w:t>
            </w:r>
            <w:proofErr w:type="spellStart"/>
            <w:r>
              <w:t>tx</w:t>
            </w:r>
            <w:proofErr w:type="spellEnd"/>
            <w:r>
              <w:t xml:space="preserve"> serialize + hash</w:t>
            </w:r>
          </w:p>
        </w:tc>
        <w:tc>
          <w:tcPr>
            <w:tcW w:w="6480" w:type="dxa"/>
          </w:tcPr>
          <w:p w14:paraId="575714CD" w14:textId="77777777" w:rsidR="003F3951" w:rsidRDefault="00000000" w:rsidP="00F90B8F">
            <w:pPr>
              <w:jc w:val="both"/>
            </w:pPr>
            <w:r>
              <w:t xml:space="preserve">10,000 transactions in 0.059s; about 168,870 </w:t>
            </w:r>
            <w:proofErr w:type="spellStart"/>
            <w:r>
              <w:t>tx</w:t>
            </w:r>
            <w:proofErr w:type="spellEnd"/>
            <w:r>
              <w:t>/s</w:t>
            </w:r>
          </w:p>
        </w:tc>
      </w:tr>
      <w:tr w:rsidR="003F3951" w14:paraId="37C3D549" w14:textId="77777777">
        <w:trPr>
          <w:jc w:val="center"/>
        </w:trPr>
        <w:tc>
          <w:tcPr>
            <w:tcW w:w="3600" w:type="dxa"/>
          </w:tcPr>
          <w:p w14:paraId="3A68307C" w14:textId="77777777" w:rsidR="003F3951" w:rsidRDefault="00000000" w:rsidP="00F90B8F">
            <w:pPr>
              <w:jc w:val="both"/>
            </w:pPr>
            <w:r>
              <w:t>Block Merkle root</w:t>
            </w:r>
          </w:p>
        </w:tc>
        <w:tc>
          <w:tcPr>
            <w:tcW w:w="6480" w:type="dxa"/>
          </w:tcPr>
          <w:p w14:paraId="4A18E2DB" w14:textId="77777777" w:rsidR="003F3951" w:rsidRDefault="00000000" w:rsidP="00F90B8F">
            <w:pPr>
              <w:jc w:val="both"/>
            </w:pPr>
            <w:r>
              <w:t xml:space="preserve">10,000 </w:t>
            </w:r>
            <w:proofErr w:type="spellStart"/>
            <w:r>
              <w:t>txids</w:t>
            </w:r>
            <w:proofErr w:type="spellEnd"/>
            <w:r>
              <w:t xml:space="preserve"> in 0.006s; about 1,683,162 </w:t>
            </w:r>
            <w:proofErr w:type="spellStart"/>
            <w:r>
              <w:t>tx</w:t>
            </w:r>
            <w:proofErr w:type="spellEnd"/>
            <w:r>
              <w:t>/s</w:t>
            </w:r>
          </w:p>
        </w:tc>
      </w:tr>
      <w:tr w:rsidR="003F3951" w14:paraId="157C31A8" w14:textId="77777777">
        <w:trPr>
          <w:jc w:val="center"/>
        </w:trPr>
        <w:tc>
          <w:tcPr>
            <w:tcW w:w="3600" w:type="dxa"/>
          </w:tcPr>
          <w:p w14:paraId="6EDA104F" w14:textId="77777777" w:rsidR="003F3951" w:rsidRDefault="00000000" w:rsidP="00F90B8F">
            <w:pPr>
              <w:jc w:val="both"/>
            </w:pPr>
            <w:r>
              <w:t>One block signature</w:t>
            </w:r>
          </w:p>
        </w:tc>
        <w:tc>
          <w:tcPr>
            <w:tcW w:w="6480" w:type="dxa"/>
          </w:tcPr>
          <w:p w14:paraId="3EB088C8" w14:textId="77777777" w:rsidR="003F3951" w:rsidRDefault="00000000" w:rsidP="00F90B8F">
            <w:pPr>
              <w:jc w:val="both"/>
            </w:pPr>
            <w:r>
              <w:t>1 ML-DSA-65 sign in about 0.007s</w:t>
            </w:r>
          </w:p>
        </w:tc>
      </w:tr>
      <w:tr w:rsidR="003F3951" w14:paraId="74CDA027" w14:textId="77777777">
        <w:trPr>
          <w:jc w:val="center"/>
        </w:trPr>
        <w:tc>
          <w:tcPr>
            <w:tcW w:w="3600" w:type="dxa"/>
          </w:tcPr>
          <w:p w14:paraId="5889BB11" w14:textId="77777777" w:rsidR="003F3951" w:rsidRDefault="00000000" w:rsidP="00F90B8F">
            <w:pPr>
              <w:jc w:val="both"/>
            </w:pPr>
            <w:r>
              <w:t>One block verification</w:t>
            </w:r>
          </w:p>
        </w:tc>
        <w:tc>
          <w:tcPr>
            <w:tcW w:w="6480" w:type="dxa"/>
          </w:tcPr>
          <w:p w14:paraId="36DA6E7E" w14:textId="77777777" w:rsidR="003F3951" w:rsidRDefault="00000000" w:rsidP="00F90B8F">
            <w:pPr>
              <w:jc w:val="both"/>
            </w:pPr>
            <w:r>
              <w:t>1 ML-DSA-65 verify in about 0.005s</w:t>
            </w:r>
          </w:p>
        </w:tc>
      </w:tr>
      <w:tr w:rsidR="003F3951" w14:paraId="10E93C4C" w14:textId="77777777">
        <w:trPr>
          <w:jc w:val="center"/>
        </w:trPr>
        <w:tc>
          <w:tcPr>
            <w:tcW w:w="3600" w:type="dxa"/>
          </w:tcPr>
          <w:p w14:paraId="0F85E3D8" w14:textId="77777777" w:rsidR="003F3951" w:rsidRDefault="00000000" w:rsidP="00F90B8F">
            <w:pPr>
              <w:jc w:val="both"/>
            </w:pPr>
            <w:r>
              <w:t>Effective block assembly</w:t>
            </w:r>
          </w:p>
        </w:tc>
        <w:tc>
          <w:tcPr>
            <w:tcW w:w="6480" w:type="dxa"/>
          </w:tcPr>
          <w:p w14:paraId="1E8289B2" w14:textId="77777777" w:rsidR="003F3951" w:rsidRDefault="00000000" w:rsidP="00F90B8F">
            <w:pPr>
              <w:jc w:val="both"/>
            </w:pPr>
            <w:r>
              <w:t xml:space="preserve">10,000 </w:t>
            </w:r>
            <w:proofErr w:type="spellStart"/>
            <w:r>
              <w:t>tx</w:t>
            </w:r>
            <w:proofErr w:type="spellEnd"/>
            <w:r>
              <w:t xml:space="preserve"> in 0.065s; about 153,472 </w:t>
            </w:r>
            <w:proofErr w:type="spellStart"/>
            <w:r>
              <w:t>tx</w:t>
            </w:r>
            <w:proofErr w:type="spellEnd"/>
            <w:r>
              <w:t>/s before fixed one-signature cost</w:t>
            </w:r>
          </w:p>
        </w:tc>
      </w:tr>
      <w:tr w:rsidR="003F3951" w14:paraId="1787E3F6" w14:textId="77777777">
        <w:trPr>
          <w:jc w:val="center"/>
        </w:trPr>
        <w:tc>
          <w:tcPr>
            <w:tcW w:w="3600" w:type="dxa"/>
          </w:tcPr>
          <w:p w14:paraId="5EBADFC9" w14:textId="77777777" w:rsidR="003F3951" w:rsidRDefault="00000000" w:rsidP="00F90B8F">
            <w:pPr>
              <w:jc w:val="both"/>
            </w:pPr>
            <w:r>
              <w:t>ML-DSA-65 primitive sign path</w:t>
            </w:r>
          </w:p>
        </w:tc>
        <w:tc>
          <w:tcPr>
            <w:tcW w:w="6480" w:type="dxa"/>
          </w:tcPr>
          <w:p w14:paraId="42281A5B" w14:textId="77777777" w:rsidR="003F3951" w:rsidRDefault="00000000" w:rsidP="00F90B8F">
            <w:pPr>
              <w:jc w:val="both"/>
            </w:pPr>
            <w:r>
              <w:t>About 45 signatures/s; about 1,350 signatures per 30s</w:t>
            </w:r>
          </w:p>
        </w:tc>
      </w:tr>
      <w:tr w:rsidR="003F3951" w14:paraId="4C84D87D" w14:textId="77777777">
        <w:trPr>
          <w:jc w:val="center"/>
        </w:trPr>
        <w:tc>
          <w:tcPr>
            <w:tcW w:w="3600" w:type="dxa"/>
          </w:tcPr>
          <w:p w14:paraId="5341121B" w14:textId="77777777" w:rsidR="003F3951" w:rsidRDefault="00000000" w:rsidP="00F90B8F">
            <w:pPr>
              <w:jc w:val="both"/>
            </w:pPr>
            <w:r>
              <w:t>ML-DSA-65 primitive verify path</w:t>
            </w:r>
          </w:p>
        </w:tc>
        <w:tc>
          <w:tcPr>
            <w:tcW w:w="6480" w:type="dxa"/>
          </w:tcPr>
          <w:p w14:paraId="0260896D" w14:textId="77777777" w:rsidR="003F3951" w:rsidRDefault="00000000" w:rsidP="00F90B8F">
            <w:pPr>
              <w:jc w:val="both"/>
            </w:pPr>
            <w:r>
              <w:t>About 136 verifications/s; about 4,080 verifications per 30s</w:t>
            </w:r>
          </w:p>
        </w:tc>
      </w:tr>
    </w:tbl>
    <w:p w14:paraId="1F720E9A" w14:textId="77777777" w:rsidR="003F3951" w:rsidRDefault="003F3951" w:rsidP="00F90B8F">
      <w:pPr>
        <w:jc w:val="both"/>
      </w:pPr>
    </w:p>
    <w:p w14:paraId="75A6F698" w14:textId="77777777" w:rsidR="003F3951" w:rsidRDefault="00000000" w:rsidP="00F90B8F">
      <w:pPr>
        <w:pStyle w:val="Heading2"/>
        <w:jc w:val="both"/>
      </w:pPr>
      <w:r>
        <w:t>13.2 Public TPS Statement</w:t>
      </w:r>
    </w:p>
    <w:p w14:paraId="214F1E74" w14:textId="77777777" w:rsidR="003F3951" w:rsidRDefault="00000000" w:rsidP="00F90B8F">
      <w:pPr>
        <w:jc w:val="both"/>
      </w:pPr>
      <w:r>
        <w:t xml:space="preserve">A professional </w:t>
      </w:r>
      <w:proofErr w:type="spellStart"/>
      <w:r>
        <w:t>Remzar</w:t>
      </w:r>
      <w:proofErr w:type="spellEnd"/>
      <w:r>
        <w:t xml:space="preserve"> TPS statement should be conservative. The safe wording is: </w:t>
      </w:r>
      <w:proofErr w:type="spellStart"/>
      <w:r>
        <w:t>Remzar’s</w:t>
      </w:r>
      <w:proofErr w:type="spellEnd"/>
      <w:r>
        <w:t xml:space="preserve"> local CPU-side pipeline benchmarks above the 500+ TPS target, but production TPS depends on the final release constants, transaction size, </w:t>
      </w:r>
      <w:proofErr w:type="spellStart"/>
      <w:r>
        <w:t>RocksDB</w:t>
      </w:r>
      <w:proofErr w:type="spellEnd"/>
      <w:r>
        <w:t xml:space="preserve"> write path, network propagation, validator distribution, </w:t>
      </w:r>
      <w:proofErr w:type="spellStart"/>
      <w:r>
        <w:t>mempool</w:t>
      </w:r>
      <w:proofErr w:type="spellEnd"/>
      <w:r>
        <w:t xml:space="preserve"> policy, block-size policy, and consensus timing. The active 8,192 transaction-per-block cap should be reconciled with any 15,000 transaction-per-block public </w:t>
      </w:r>
      <w:proofErr w:type="gramStart"/>
      <w:r>
        <w:t>target</w:t>
      </w:r>
      <w:proofErr w:type="gramEnd"/>
      <w:r>
        <w:t xml:space="preserve"> before </w:t>
      </w:r>
      <w:proofErr w:type="spellStart"/>
      <w:r>
        <w:t>mainnet</w:t>
      </w:r>
      <w:proofErr w:type="spellEnd"/>
      <w:r>
        <w:t xml:space="preserve"> marketing material is finalized.</w:t>
      </w:r>
    </w:p>
    <w:p w14:paraId="73501E15" w14:textId="77777777" w:rsidR="003F3951" w:rsidRDefault="00000000" w:rsidP="00F90B8F">
      <w:pPr>
        <w:pStyle w:val="Heading1"/>
        <w:jc w:val="both"/>
      </w:pPr>
      <w:r>
        <w:t>14. Security Considerations</w:t>
      </w:r>
    </w:p>
    <w:p w14:paraId="639EF294" w14:textId="77777777" w:rsidR="003F3951" w:rsidRDefault="00000000" w:rsidP="00F90B8F">
      <w:pPr>
        <w:pStyle w:val="Heading2"/>
        <w:jc w:val="both"/>
      </w:pPr>
      <w:r>
        <w:t>14.1 Threat Model</w:t>
      </w:r>
    </w:p>
    <w:p w14:paraId="63CD07C8" w14:textId="77777777" w:rsidR="003F3951" w:rsidRDefault="00000000" w:rsidP="00F90B8F">
      <w:pPr>
        <w:jc w:val="both"/>
      </w:pPr>
      <w:proofErr w:type="spellStart"/>
      <w:r>
        <w:t>Remzar</w:t>
      </w:r>
      <w:proofErr w:type="spellEnd"/>
      <w:r>
        <w:t xml:space="preserve"> assumes the network will receive malformed payloads, oversized batches, invalid signatures, stale blocks, replay attempts, double-spend attempts, dead peers, malicious peers, and validators that may become unavailable. The design response is to fail closed, reject invalid data early, maintain deterministic eligibility and block timing, and keep all resource usage bounded by constants.</w:t>
      </w:r>
    </w:p>
    <w:p w14:paraId="4BB072B3" w14:textId="77777777" w:rsidR="003F3951" w:rsidRDefault="00000000" w:rsidP="00F90B8F">
      <w:pPr>
        <w:pStyle w:val="Heading2"/>
        <w:jc w:val="both"/>
      </w:pPr>
      <w:r>
        <w:t>14.2 Replay and Double-Spend Protection</w:t>
      </w:r>
    </w:p>
    <w:p w14:paraId="4B2D1E35" w14:textId="77777777" w:rsidR="003F3951" w:rsidRDefault="00000000" w:rsidP="00F90B8F">
      <w:pPr>
        <w:jc w:val="both"/>
      </w:pPr>
      <w:r>
        <w:t xml:space="preserve">Transactions must not be valid indefinitely across incompatible contexts. </w:t>
      </w:r>
      <w:proofErr w:type="spellStart"/>
      <w:r>
        <w:t>Remzar’s</w:t>
      </w:r>
      <w:proofErr w:type="spellEnd"/>
      <w:r>
        <w:t xml:space="preserve"> validation layer should reject reused authorizations, conflicting spends, and state transitions that violate account balances or canonical chain rules. Replay protection is especially important for signed messages, wallet-to-wallet tools, certificate records, and any cross-chain or sidechain feature.</w:t>
      </w:r>
    </w:p>
    <w:p w14:paraId="1CECC7A6" w14:textId="77777777" w:rsidR="003F3951" w:rsidRDefault="00000000" w:rsidP="00F90B8F">
      <w:pPr>
        <w:pStyle w:val="Heading2"/>
        <w:jc w:val="both"/>
      </w:pPr>
      <w:r>
        <w:t>14.3 Sybil and Validator Abuse Controls</w:t>
      </w:r>
    </w:p>
    <w:p w14:paraId="42B3F077" w14:textId="77777777" w:rsidR="003F3951" w:rsidRDefault="00000000" w:rsidP="00F90B8F">
      <w:pPr>
        <w:jc w:val="both"/>
      </w:pPr>
      <w:r>
        <w:t>Proof of Registry reduces open-participation spam by requiring validators to register before eligibility. Warmup, quarantine, heartbeat renewal, lease expiry, and admission policy further reduce join-and-mint abuse, dead-validator stalls, and uncontrolled validator churn. During early growth, the allowlisted admission model provides operational safety, but long-term decentralization requires transparent onboarding rules and monitoring.</w:t>
      </w:r>
    </w:p>
    <w:p w14:paraId="0C1CD1D0" w14:textId="77777777" w:rsidR="003F3951" w:rsidRDefault="00000000" w:rsidP="00F90B8F">
      <w:pPr>
        <w:pStyle w:val="Heading2"/>
        <w:jc w:val="both"/>
      </w:pPr>
      <w:r>
        <w:lastRenderedPageBreak/>
        <w:t>14.4 Denial-of-Service Bounds</w:t>
      </w:r>
    </w:p>
    <w:p w14:paraId="48A9BE1A" w14:textId="77777777" w:rsidR="003F3951" w:rsidRDefault="00000000" w:rsidP="00F90B8F">
      <w:pPr>
        <w:pStyle w:val="ListBullet"/>
        <w:jc w:val="both"/>
      </w:pPr>
      <w:r>
        <w:t>2 MiB maximum block size.</w:t>
      </w:r>
    </w:p>
    <w:p w14:paraId="32EEC55C" w14:textId="77777777" w:rsidR="003F3951" w:rsidRDefault="00000000" w:rsidP="00F90B8F">
      <w:pPr>
        <w:pStyle w:val="ListBullet"/>
        <w:jc w:val="both"/>
      </w:pPr>
      <w:r>
        <w:t>2 MiB disk-backed transaction buffer.</w:t>
      </w:r>
    </w:p>
    <w:p w14:paraId="0D163311" w14:textId="77777777" w:rsidR="003F3951" w:rsidRDefault="00000000" w:rsidP="00F90B8F">
      <w:pPr>
        <w:pStyle w:val="ListBullet"/>
        <w:jc w:val="both"/>
      </w:pPr>
      <w:r>
        <w:t>8,192 transaction cap per block.</w:t>
      </w:r>
    </w:p>
    <w:p w14:paraId="27B1C215" w14:textId="77777777" w:rsidR="003F3951" w:rsidRDefault="00000000" w:rsidP="00F90B8F">
      <w:pPr>
        <w:pStyle w:val="ListBullet"/>
        <w:jc w:val="both"/>
      </w:pPr>
      <w:r>
        <w:t>2,048-byte serialized overhead allowance.</w:t>
      </w:r>
    </w:p>
    <w:p w14:paraId="696F6E3A" w14:textId="77777777" w:rsidR="003F3951" w:rsidRDefault="00000000" w:rsidP="00F90B8F">
      <w:pPr>
        <w:pStyle w:val="ListBullet"/>
        <w:jc w:val="both"/>
      </w:pPr>
      <w:r>
        <w:t>Explicit private-key input length limits for ML-DSA-65 secret material.</w:t>
      </w:r>
    </w:p>
    <w:p w14:paraId="72E495A9" w14:textId="77777777" w:rsidR="003F3951" w:rsidRDefault="00000000" w:rsidP="00F90B8F">
      <w:pPr>
        <w:pStyle w:val="ListBullet"/>
        <w:jc w:val="both"/>
      </w:pPr>
      <w:r>
        <w:t>Timestamp skew and slot-gating drift bounds.</w:t>
      </w:r>
    </w:p>
    <w:p w14:paraId="464E787E" w14:textId="77777777" w:rsidR="003F3951" w:rsidRDefault="00000000" w:rsidP="00F90B8F">
      <w:pPr>
        <w:pStyle w:val="ListBullet"/>
        <w:jc w:val="both"/>
      </w:pPr>
      <w:r>
        <w:t>Quarantine and eviction windows for unstable peers and validators.</w:t>
      </w:r>
    </w:p>
    <w:p w14:paraId="4B715C9A" w14:textId="77777777" w:rsidR="003F3951" w:rsidRDefault="00000000" w:rsidP="00F90B8F">
      <w:pPr>
        <w:pStyle w:val="Heading2"/>
        <w:jc w:val="both"/>
      </w:pPr>
      <w:r>
        <w:t>14.5 Implementation Safety</w:t>
      </w:r>
    </w:p>
    <w:p w14:paraId="56FA7030" w14:textId="77777777" w:rsidR="003F3951" w:rsidRDefault="00000000" w:rsidP="00F90B8F">
      <w:pPr>
        <w:jc w:val="both"/>
      </w:pPr>
      <w:proofErr w:type="spellStart"/>
      <w:r>
        <w:t>Remzar’s</w:t>
      </w:r>
      <w:proofErr w:type="spellEnd"/>
      <w:r>
        <w:t xml:space="preserve"> Rust codebase should continue to enforce a secure-by-construction policy: no unsafe code in consensus-critical paths, no intentional panics in production logic, structured errors instead of unwrap/expect behavior, deterministic serialization, and reproducible release builds. These engineering rules matter because blockchain security depends on the implementation as much as on the protocol diagram.</w:t>
      </w:r>
    </w:p>
    <w:p w14:paraId="60AEBF05" w14:textId="77777777" w:rsidR="003F3951" w:rsidRDefault="00000000" w:rsidP="00F90B8F">
      <w:pPr>
        <w:pStyle w:val="Heading1"/>
        <w:jc w:val="both"/>
      </w:pPr>
      <w:r>
        <w:t>15. Roadmap</w:t>
      </w:r>
    </w:p>
    <w:p w14:paraId="5FA03962" w14:textId="2B76F7AE" w:rsidR="003F3951" w:rsidRDefault="00000000" w:rsidP="00F90B8F">
      <w:pPr>
        <w:pStyle w:val="Heading2"/>
        <w:jc w:val="both"/>
      </w:pPr>
      <w:r>
        <w:t>15.</w:t>
      </w:r>
      <w:r w:rsidR="00A13945">
        <w:t>1</w:t>
      </w:r>
      <w:r>
        <w:t xml:space="preserve"> Phase </w:t>
      </w:r>
      <w:r w:rsidR="00A13945">
        <w:t>1</w:t>
      </w:r>
      <w:r>
        <w:t>: Adoption-Ready UX</w:t>
      </w:r>
    </w:p>
    <w:p w14:paraId="20C6561F" w14:textId="77777777" w:rsidR="003F3951" w:rsidRDefault="00000000" w:rsidP="00F90B8F">
      <w:pPr>
        <w:pStyle w:val="ListBullet"/>
        <w:jc w:val="both"/>
      </w:pPr>
      <w:r>
        <w:t>Improve wallet backup, watch-only mode, QR export, address book support, and safer recovery flows.</w:t>
      </w:r>
    </w:p>
    <w:p w14:paraId="73E29DDA" w14:textId="77777777" w:rsidR="003F3951" w:rsidRDefault="00000000" w:rsidP="00F90B8F">
      <w:pPr>
        <w:pStyle w:val="ListBullet"/>
        <w:jc w:val="both"/>
      </w:pPr>
      <w:r>
        <w:t>Build a lightweight explorer and read-only API for blocks, transactions, account state, and audit proofs.</w:t>
      </w:r>
    </w:p>
    <w:p w14:paraId="57CEB60B" w14:textId="77777777" w:rsidR="003F3951" w:rsidRDefault="00000000" w:rsidP="00F90B8F">
      <w:pPr>
        <w:pStyle w:val="ListBullet"/>
        <w:jc w:val="both"/>
      </w:pPr>
      <w:r>
        <w:t>Create merchant workflows: invoice-like transfers, confirmations, exportable receipts, and audit-friendly settlement records.</w:t>
      </w:r>
    </w:p>
    <w:p w14:paraId="302ABBF5" w14:textId="77777777" w:rsidR="003F3951" w:rsidRDefault="00000000" w:rsidP="00F90B8F">
      <w:pPr>
        <w:pStyle w:val="ListBullet"/>
        <w:jc w:val="both"/>
      </w:pPr>
      <w:r>
        <w:t>Standardize wallet-to-wallet signed messages, delivery receipts, replay protection, and optional encryption.</w:t>
      </w:r>
    </w:p>
    <w:p w14:paraId="7279786C" w14:textId="390F0C7F" w:rsidR="003F3951" w:rsidRDefault="00000000" w:rsidP="00F90B8F">
      <w:pPr>
        <w:pStyle w:val="Heading2"/>
        <w:jc w:val="both"/>
      </w:pPr>
      <w:r>
        <w:t>15.</w:t>
      </w:r>
      <w:r w:rsidR="00A13945">
        <w:t>2</w:t>
      </w:r>
      <w:r>
        <w:t xml:space="preserve"> Phase </w:t>
      </w:r>
      <w:r w:rsidR="00A13945">
        <w:t>2</w:t>
      </w:r>
      <w:r>
        <w:t>: Mini-Chains and Sidechains</w:t>
      </w:r>
    </w:p>
    <w:p w14:paraId="390DBFF2" w14:textId="77777777" w:rsidR="003F3951" w:rsidRDefault="00000000" w:rsidP="00F90B8F">
      <w:pPr>
        <w:jc w:val="both"/>
      </w:pPr>
      <w:proofErr w:type="spellStart"/>
      <w:r>
        <w:t>Remzar</w:t>
      </w:r>
      <w:proofErr w:type="spellEnd"/>
      <w:r>
        <w:t xml:space="preserve"> should preserve base-layer simplicity by moving high-frequency or experimental workloads into optional mini-chains and sidechains. A mini-chain can act as a bounded local micro-ledger whose state roots periodically anchor to </w:t>
      </w:r>
      <w:proofErr w:type="spellStart"/>
      <w:r>
        <w:t>Remzar</w:t>
      </w:r>
      <w:proofErr w:type="spellEnd"/>
      <w:r>
        <w:t>. A sidechain framework can define how state roots, data availability, dispute windows, and bridge assumptions work without bloating the base L1.</w:t>
      </w:r>
    </w:p>
    <w:p w14:paraId="5F89725E" w14:textId="0CC85DC8" w:rsidR="003F3951" w:rsidRDefault="00000000" w:rsidP="00F90B8F">
      <w:pPr>
        <w:pStyle w:val="Heading2"/>
        <w:jc w:val="both"/>
      </w:pPr>
      <w:r>
        <w:t>15.</w:t>
      </w:r>
      <w:r w:rsidR="00A13945">
        <w:t>3</w:t>
      </w:r>
      <w:r>
        <w:t xml:space="preserve"> Phase </w:t>
      </w:r>
      <w:r w:rsidR="00A13945">
        <w:t>3</w:t>
      </w:r>
      <w:r>
        <w:t>: Cryptographic Evolution</w:t>
      </w:r>
    </w:p>
    <w:p w14:paraId="36F5569E" w14:textId="77777777" w:rsidR="003F3951" w:rsidRDefault="00000000" w:rsidP="00F90B8F">
      <w:pPr>
        <w:jc w:val="both"/>
      </w:pPr>
      <w:r>
        <w:t xml:space="preserve">Because </w:t>
      </w:r>
      <w:proofErr w:type="spellStart"/>
      <w:r>
        <w:t>Remzar</w:t>
      </w:r>
      <w:proofErr w:type="spellEnd"/>
      <w:r>
        <w:t xml:space="preserve"> is already designed around post-quantum primitives, the next cryptographic phase is disciplined cryptographic agility: versioned signature suites, versioned KEM/session suites, parameter updates, hybrid compatibility where necessary, key rotation tooling, and deterministic activation heights for any consensus-affecting change.</w:t>
      </w:r>
    </w:p>
    <w:p w14:paraId="7D08B666" w14:textId="2930FE39" w:rsidR="003F3951" w:rsidRDefault="00000000" w:rsidP="00F90B8F">
      <w:pPr>
        <w:pStyle w:val="Heading2"/>
        <w:jc w:val="both"/>
      </w:pPr>
      <w:r>
        <w:t>15.</w:t>
      </w:r>
      <w:r w:rsidR="00A13945">
        <w:t>4</w:t>
      </w:r>
      <w:r>
        <w:t xml:space="preserve"> Research Track: AI Brain Blocks and Agent Commitments</w:t>
      </w:r>
    </w:p>
    <w:p w14:paraId="524A6070" w14:textId="77777777" w:rsidR="003F3951" w:rsidRDefault="00000000" w:rsidP="00F90B8F">
      <w:pPr>
        <w:jc w:val="both"/>
      </w:pPr>
      <w:r>
        <w:t xml:space="preserve">AI Brain Blocks should be treated as research, not as a base-layer promise. The practical idea is to anchor auditable agent statements, hashes of prompts or inputs, model identifiers, output commitments, and verification records. Any AI-related data must remain bounded, deterministic, and inspectable. </w:t>
      </w:r>
      <w:proofErr w:type="spellStart"/>
      <w:r>
        <w:t>Remzar</w:t>
      </w:r>
      <w:proofErr w:type="spellEnd"/>
      <w:r>
        <w:t xml:space="preserve"> should not turn the base chain into an opaque computation engine.</w:t>
      </w:r>
    </w:p>
    <w:p w14:paraId="2565E395" w14:textId="7E3715DA" w:rsidR="003F3951" w:rsidRDefault="00000000" w:rsidP="00F90B8F">
      <w:pPr>
        <w:pStyle w:val="Heading1"/>
        <w:jc w:val="both"/>
      </w:pPr>
      <w:r>
        <w:lastRenderedPageBreak/>
        <w:t>1</w:t>
      </w:r>
      <w:r w:rsidR="00A13945">
        <w:t>6</w:t>
      </w:r>
      <w:r>
        <w:t>. Conclusion</w:t>
      </w:r>
    </w:p>
    <w:p w14:paraId="011B7EBE" w14:textId="7FCC7754" w:rsidR="00020587" w:rsidRPr="00020587" w:rsidRDefault="00020587" w:rsidP="00020587">
      <w:pPr>
        <w:jc w:val="both"/>
      </w:pPr>
      <w:proofErr w:type="spellStart"/>
      <w:r w:rsidRPr="00020587">
        <w:t>Remzar</w:t>
      </w:r>
      <w:proofErr w:type="spellEnd"/>
      <w:r w:rsidRPr="00020587">
        <w:t xml:space="preserve"> is a Rust-based Layer-1 blockchain designed around a clear operating principle: public blockchain infrastructure should be simple to operate, bounded to validate, locally auditable, energy-efficient, and prepared for post-quantum cryptographic requirements. The protocol combines a single-binary node architecture with deterministic Proof of Registry consensus, 30-second block slots, post-quantum block attestation using ML-DSA-65, Merkle-root batch commitments, DB-backed local storage, and built-in audit export tooling.</w:t>
      </w:r>
    </w:p>
    <w:p w14:paraId="16D9FA4B" w14:textId="77777777" w:rsidR="00020587" w:rsidRPr="00020587" w:rsidRDefault="00020587" w:rsidP="00020587">
      <w:pPr>
        <w:jc w:val="both"/>
      </w:pPr>
      <w:r w:rsidRPr="00020587">
        <w:t xml:space="preserve">This architecture avoids open-ended mining competition while preserving deterministic validation rules and transparent operational limits. Core protocol behavior is defined through explicit constants, including block timing, transaction bounds, validator eligibility rules, reward issuance, and maximum supply. </w:t>
      </w:r>
      <w:proofErr w:type="spellStart"/>
      <w:r w:rsidRPr="00020587">
        <w:t>Remzar’s</w:t>
      </w:r>
      <w:proofErr w:type="spellEnd"/>
      <w:r w:rsidRPr="00020587">
        <w:t xml:space="preserve"> 200 million REMZAR capped supply, reward-only issuance model, rewardless genesis block, and deterministic reward ladder provide a monetary policy that is straightforward to inspect, reproduce, and verify.</w:t>
      </w:r>
    </w:p>
    <w:p w14:paraId="4363DCB9" w14:textId="77777777" w:rsidR="00020587" w:rsidRPr="00020587" w:rsidRDefault="00020587" w:rsidP="00020587">
      <w:pPr>
        <w:jc w:val="both"/>
      </w:pPr>
      <w:r w:rsidRPr="00020587">
        <w:t xml:space="preserve">By signing transaction batches at the block level rather than requiring post-quantum verification for every transaction, </w:t>
      </w:r>
      <w:proofErr w:type="spellStart"/>
      <w:r w:rsidRPr="00020587">
        <w:t>Remzar</w:t>
      </w:r>
      <w:proofErr w:type="spellEnd"/>
      <w:r w:rsidRPr="00020587">
        <w:t xml:space="preserve"> provides a practical path toward high-throughput validation while keeping post-quantum signature costs bounded. Its design emphasizes local ownership, predictable resource use, auditable state transitions, and reproducible node operation from a single executable.</w:t>
      </w:r>
    </w:p>
    <w:p w14:paraId="69178381" w14:textId="77777777" w:rsidR="00020587" w:rsidRPr="00020587" w:rsidRDefault="00020587" w:rsidP="00020587">
      <w:pPr>
        <w:jc w:val="both"/>
      </w:pPr>
      <w:proofErr w:type="spellStart"/>
      <w:r w:rsidRPr="00020587">
        <w:t>Remzar’s</w:t>
      </w:r>
      <w:proofErr w:type="spellEnd"/>
      <w:r w:rsidRPr="00020587">
        <w:t xml:space="preserve"> primary contribution is not a claim of unlimited scalability or completed decentralization. It is a disciplined base-layer design: one program, one chain, bounded validation, deterministic consensus, post-quantum-oriented cryptography, transparent issuance, and repeatable auditability. The protocol’s remaining work is to continue hardening validator admission, network security, fee policy, cryptographic agility, and long-term decentralization while preserving the simplicity of the base layer.</w:t>
      </w:r>
    </w:p>
    <w:p w14:paraId="72754D6F" w14:textId="6F3FE405" w:rsidR="003F3951" w:rsidRDefault="00000000" w:rsidP="00F90B8F">
      <w:pPr>
        <w:jc w:val="both"/>
      </w:pPr>
      <w:r w:rsidRPr="00F57431">
        <w:rPr>
          <w:i/>
          <w:iCs/>
        </w:rPr>
        <w:t xml:space="preserve">The remaining work </w:t>
      </w:r>
      <w:r w:rsidR="00F57431" w:rsidRPr="00F57431">
        <w:rPr>
          <w:i/>
          <w:iCs/>
        </w:rPr>
        <w:t>is to continue forever with</w:t>
      </w:r>
      <w:r w:rsidRPr="00F57431">
        <w:rPr>
          <w:i/>
          <w:iCs/>
        </w:rPr>
        <w:t xml:space="preserve"> simplicity.</w:t>
      </w:r>
    </w:p>
    <w:p w14:paraId="6F022ECD" w14:textId="77777777" w:rsidR="00F57431" w:rsidRDefault="00F57431" w:rsidP="00F90B8F">
      <w:pPr>
        <w:jc w:val="both"/>
      </w:pPr>
    </w:p>
    <w:p w14:paraId="6D29C1ED" w14:textId="77777777" w:rsidR="00CC1E0C" w:rsidRDefault="00CC1E0C" w:rsidP="00F90B8F">
      <w:pPr>
        <w:jc w:val="both"/>
      </w:pPr>
    </w:p>
    <w:p w14:paraId="37D235EE" w14:textId="77777777" w:rsidR="00CC1E0C" w:rsidRDefault="00CC1E0C" w:rsidP="00F90B8F">
      <w:pPr>
        <w:jc w:val="both"/>
      </w:pPr>
    </w:p>
    <w:p w14:paraId="3DF5FE3C" w14:textId="77777777" w:rsidR="00CC1E0C" w:rsidRDefault="00CC1E0C" w:rsidP="00F90B8F">
      <w:pPr>
        <w:jc w:val="both"/>
      </w:pPr>
    </w:p>
    <w:p w14:paraId="7258A286" w14:textId="77777777" w:rsidR="00CC1E0C" w:rsidRDefault="00CC1E0C" w:rsidP="00F90B8F">
      <w:pPr>
        <w:jc w:val="both"/>
      </w:pPr>
    </w:p>
    <w:p w14:paraId="75089E16" w14:textId="77777777" w:rsidR="00CC1E0C" w:rsidRDefault="00CC1E0C" w:rsidP="00F90B8F">
      <w:pPr>
        <w:jc w:val="both"/>
      </w:pPr>
    </w:p>
    <w:p w14:paraId="7C1CAC38" w14:textId="77777777" w:rsidR="00CC1E0C" w:rsidRDefault="00CC1E0C" w:rsidP="00F90B8F">
      <w:pPr>
        <w:jc w:val="both"/>
      </w:pPr>
    </w:p>
    <w:p w14:paraId="0D5B6DEC" w14:textId="77777777" w:rsidR="00CC1E0C" w:rsidRDefault="00CC1E0C" w:rsidP="00F90B8F">
      <w:pPr>
        <w:jc w:val="both"/>
      </w:pPr>
    </w:p>
    <w:p w14:paraId="6D192DE0" w14:textId="77777777" w:rsidR="00CC1E0C" w:rsidRDefault="00CC1E0C" w:rsidP="00F90B8F">
      <w:pPr>
        <w:jc w:val="both"/>
      </w:pPr>
    </w:p>
    <w:p w14:paraId="3BFD40A1" w14:textId="77777777" w:rsidR="00CC1E0C" w:rsidRDefault="00CC1E0C" w:rsidP="00F90B8F">
      <w:pPr>
        <w:jc w:val="both"/>
      </w:pPr>
    </w:p>
    <w:p w14:paraId="19289323" w14:textId="77777777" w:rsidR="003F3951" w:rsidRDefault="00000000" w:rsidP="00F90B8F">
      <w:pPr>
        <w:pStyle w:val="Heading1"/>
        <w:jc w:val="both"/>
      </w:pPr>
      <w:r>
        <w:t>References</w:t>
      </w:r>
    </w:p>
    <w:p w14:paraId="44A16A46" w14:textId="77777777" w:rsidR="003F3951" w:rsidRPr="00CF3F04" w:rsidRDefault="00000000" w:rsidP="00F90B8F">
      <w:pPr>
        <w:pStyle w:val="ListBullet"/>
        <w:jc w:val="both"/>
        <w:rPr>
          <w:i/>
          <w:iCs/>
        </w:rPr>
      </w:pPr>
      <w:r w:rsidRPr="00CF3F04">
        <w:rPr>
          <w:i/>
          <w:iCs/>
        </w:rPr>
        <w:t>Satoshi Nakamoto, Bitcoin: A Peer-to-Peer Electronic Cash System, 2008.</w:t>
      </w:r>
    </w:p>
    <w:p w14:paraId="7F76E0FC" w14:textId="77777777" w:rsidR="003F3951" w:rsidRPr="00CF3F04" w:rsidRDefault="00000000" w:rsidP="00F90B8F">
      <w:pPr>
        <w:pStyle w:val="ListBullet"/>
        <w:jc w:val="both"/>
        <w:rPr>
          <w:i/>
          <w:iCs/>
        </w:rPr>
      </w:pPr>
      <w:r w:rsidRPr="00CF3F04">
        <w:rPr>
          <w:i/>
          <w:iCs/>
        </w:rPr>
        <w:t>NIST FIPS 203, Module-Lattice-Based Key-Encapsulation Mechanism Standard.</w:t>
      </w:r>
    </w:p>
    <w:p w14:paraId="0EA2106C" w14:textId="77777777" w:rsidR="003F3951" w:rsidRPr="00CF3F04" w:rsidRDefault="00000000" w:rsidP="00F90B8F">
      <w:pPr>
        <w:pStyle w:val="ListBullet"/>
        <w:jc w:val="both"/>
        <w:rPr>
          <w:i/>
          <w:iCs/>
        </w:rPr>
      </w:pPr>
      <w:r w:rsidRPr="00CF3F04">
        <w:rPr>
          <w:i/>
          <w:iCs/>
        </w:rPr>
        <w:t>NIST FIPS 204, Module-Lattice-Based Digital Signature Standard.</w:t>
      </w:r>
    </w:p>
    <w:p w14:paraId="5DE383ED" w14:textId="77777777" w:rsidR="003F3951" w:rsidRPr="00CF3F04" w:rsidRDefault="00000000" w:rsidP="00F90B8F">
      <w:pPr>
        <w:pStyle w:val="ListBullet"/>
        <w:jc w:val="both"/>
        <w:rPr>
          <w:i/>
          <w:iCs/>
        </w:rPr>
      </w:pPr>
      <w:r w:rsidRPr="00CF3F04">
        <w:rPr>
          <w:i/>
          <w:iCs/>
        </w:rPr>
        <w:t>Rust programming language documentation and Cargo package-management documentation.</w:t>
      </w:r>
    </w:p>
    <w:sectPr w:rsidR="003F3951" w:rsidRPr="00CF3F04" w:rsidSect="00034616">
      <w:footerReference w:type="default" r:id="rId11"/>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61F00" w14:textId="77777777" w:rsidR="00E65916" w:rsidRDefault="00E65916">
      <w:pPr>
        <w:spacing w:after="0" w:line="240" w:lineRule="auto"/>
      </w:pPr>
      <w:r>
        <w:separator/>
      </w:r>
    </w:p>
  </w:endnote>
  <w:endnote w:type="continuationSeparator" w:id="0">
    <w:p w14:paraId="49AA4F96" w14:textId="77777777" w:rsidR="00E65916" w:rsidRDefault="00E65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60F64" w14:textId="3594C06A" w:rsidR="003F3951" w:rsidRDefault="00000000">
    <w:pPr>
      <w:pStyle w:val="Footer"/>
      <w:jc w:val="center"/>
    </w:pPr>
    <w:proofErr w:type="spellStart"/>
    <w:r>
      <w:t>Remzar</w:t>
    </w:r>
    <w:proofErr w:type="spellEnd"/>
    <w:r>
      <w:t xml:space="preserve"> Whitepaper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38930" w14:textId="77777777" w:rsidR="00E65916" w:rsidRDefault="00E65916">
      <w:pPr>
        <w:spacing w:after="0" w:line="240" w:lineRule="auto"/>
      </w:pPr>
      <w:r>
        <w:separator/>
      </w:r>
    </w:p>
  </w:footnote>
  <w:footnote w:type="continuationSeparator" w:id="0">
    <w:p w14:paraId="33C63643" w14:textId="77777777" w:rsidR="00E65916" w:rsidRDefault="00E659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7847818">
    <w:abstractNumId w:val="8"/>
  </w:num>
  <w:num w:numId="2" w16cid:durableId="732042411">
    <w:abstractNumId w:val="6"/>
  </w:num>
  <w:num w:numId="3" w16cid:durableId="2072070416">
    <w:abstractNumId w:val="5"/>
  </w:num>
  <w:num w:numId="4" w16cid:durableId="1240142504">
    <w:abstractNumId w:val="4"/>
  </w:num>
  <w:num w:numId="5" w16cid:durableId="100152162">
    <w:abstractNumId w:val="7"/>
  </w:num>
  <w:num w:numId="6" w16cid:durableId="2144889098">
    <w:abstractNumId w:val="3"/>
  </w:num>
  <w:num w:numId="7" w16cid:durableId="2036689282">
    <w:abstractNumId w:val="2"/>
  </w:num>
  <w:num w:numId="8" w16cid:durableId="366568241">
    <w:abstractNumId w:val="1"/>
  </w:num>
  <w:num w:numId="9" w16cid:durableId="149869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587"/>
    <w:rsid w:val="00034616"/>
    <w:rsid w:val="0006063C"/>
    <w:rsid w:val="000D74E7"/>
    <w:rsid w:val="000F4118"/>
    <w:rsid w:val="000F65DD"/>
    <w:rsid w:val="0014037B"/>
    <w:rsid w:val="0015074B"/>
    <w:rsid w:val="00151503"/>
    <w:rsid w:val="00156235"/>
    <w:rsid w:val="00290BB2"/>
    <w:rsid w:val="0029639D"/>
    <w:rsid w:val="00326F90"/>
    <w:rsid w:val="00355885"/>
    <w:rsid w:val="003A7CC4"/>
    <w:rsid w:val="003C3579"/>
    <w:rsid w:val="003D20A9"/>
    <w:rsid w:val="003F3951"/>
    <w:rsid w:val="00414C67"/>
    <w:rsid w:val="00466DC9"/>
    <w:rsid w:val="004D53B2"/>
    <w:rsid w:val="00512F15"/>
    <w:rsid w:val="0058471A"/>
    <w:rsid w:val="0060119A"/>
    <w:rsid w:val="006056B3"/>
    <w:rsid w:val="00664AA7"/>
    <w:rsid w:val="006A4F8B"/>
    <w:rsid w:val="006B036C"/>
    <w:rsid w:val="006B6FE3"/>
    <w:rsid w:val="006E05EC"/>
    <w:rsid w:val="00722D83"/>
    <w:rsid w:val="00724AF7"/>
    <w:rsid w:val="00757839"/>
    <w:rsid w:val="007B7C75"/>
    <w:rsid w:val="007E708A"/>
    <w:rsid w:val="007F2826"/>
    <w:rsid w:val="00861F28"/>
    <w:rsid w:val="00897C44"/>
    <w:rsid w:val="008A777C"/>
    <w:rsid w:val="008C4C07"/>
    <w:rsid w:val="009B1AB5"/>
    <w:rsid w:val="00A13945"/>
    <w:rsid w:val="00AA1D8D"/>
    <w:rsid w:val="00B47730"/>
    <w:rsid w:val="00B71CB9"/>
    <w:rsid w:val="00CB0664"/>
    <w:rsid w:val="00CB22A6"/>
    <w:rsid w:val="00CC1E0C"/>
    <w:rsid w:val="00CF3F04"/>
    <w:rsid w:val="00D37612"/>
    <w:rsid w:val="00D4718F"/>
    <w:rsid w:val="00D55374"/>
    <w:rsid w:val="00D714A0"/>
    <w:rsid w:val="00DA136C"/>
    <w:rsid w:val="00E040C1"/>
    <w:rsid w:val="00E649C7"/>
    <w:rsid w:val="00E65916"/>
    <w:rsid w:val="00E762D9"/>
    <w:rsid w:val="00E9502C"/>
    <w:rsid w:val="00EF677B"/>
    <w:rsid w:val="00F27DD6"/>
    <w:rsid w:val="00F36AF7"/>
    <w:rsid w:val="00F43327"/>
    <w:rsid w:val="00F57431"/>
    <w:rsid w:val="00F7332A"/>
    <w:rsid w:val="00F820D1"/>
    <w:rsid w:val="00F85FEC"/>
    <w:rsid w:val="00F90B8F"/>
    <w:rsid w:val="00F91A08"/>
    <w:rsid w:val="00FC693F"/>
    <w:rsid w:val="00FF29BC"/>
    <w:rsid w:val="00FF69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AEE5D9"/>
  <w14:defaultImageDpi w14:val="300"/>
  <w15:docId w15:val="{8CDCA7C8-3A30-4B71-9249-0FA71E2A6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3333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7332A"/>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remzarcha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5780</Words>
  <Characters>32946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REMZAR Updated Whitepaper</vt:lpstr>
    </vt:vector>
  </TitlesOfParts>
  <Manager/>
  <Company/>
  <LinksUpToDate>false</LinksUpToDate>
  <CharactersWithSpaces>38649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REMZAR Updated Whitepaper</dc:title>
  <dc:subject>Post-quantum Layer-1 blockchain whitepaper</dc:subject>
  <dc:creator>Ronald Delamotte / Remzar Blockchain</dc:creator>
  <cp:keywords>Remzar, blockchain, post-quantum, ML-DSA, ML-KEM, Rust, Proof of Registry</cp:keywords>
  <dc:description>generated by python-docx</dc:description>
  <cp:lastModifiedBy>ron d</cp:lastModifiedBy>
  <cp:revision>59</cp:revision>
  <dcterms:created xsi:type="dcterms:W3CDTF">2026-06-02T00:18:00Z</dcterms:created>
  <dcterms:modified xsi:type="dcterms:W3CDTF">2026-06-03T00:20:00Z</dcterms:modified>
  <cp:category/>
</cp:coreProperties>
</file>