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3392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MATLAB exercise</w:t>
      </w:r>
    </w:p>
    <w:p w14:paraId="29A130A5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Estimation techniques</w:t>
      </w:r>
    </w:p>
    <w:p w14:paraId="27D40428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0BB040AF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Overview: In this exercise, you will construct several estimators and compare the results. You will implement Bayesian and linear MMSE estimators.</w:t>
      </w:r>
    </w:p>
    <w:p w14:paraId="03AE3E5D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4E9B1F85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Scenario 1:</w:t>
      </w:r>
    </w:p>
    <w:p w14:paraId="301511D3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 </w:t>
      </w:r>
    </w:p>
    <w:p w14:paraId="3359A3B2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Implement the Bayes MMSE and Linear MMSE estimators from examples 8.5 and 8.6. Simulate this system by random draws of Y and W, and then estimating Y from the observations X = Y + W. Verify that your simulation is correct by comparing theoretical and empirical values of the MSE. Report your results in a table.</w:t>
      </w:r>
    </w:p>
    <w:p w14:paraId="10E9A78D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6ECD956D" w14:textId="77777777" w:rsidR="000D3733" w:rsidRDefault="000D3733" w:rsidP="000D37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Scenario 2: </w:t>
      </w:r>
      <w:r>
        <w:rPr>
          <w:rFonts w:ascii="Segoe UI" w:hAnsi="Segoe UI" w:cs="Segoe UI"/>
          <w:color w:val="252424"/>
          <w:sz w:val="21"/>
          <w:szCs w:val="21"/>
        </w:rPr>
        <w:t xml:space="preserve">Implement the linear estimator for multiple noisy observations, </w:t>
      </w:r>
      <w:proofErr w:type="gramStart"/>
      <w:r>
        <w:rPr>
          <w:rFonts w:ascii="Segoe UI" w:hAnsi="Segoe UI" w:cs="Segoe UI"/>
          <w:color w:val="252424"/>
          <w:sz w:val="21"/>
          <w:szCs w:val="21"/>
        </w:rPr>
        <w:t>similar to</w:t>
      </w:r>
      <w:proofErr w:type="gramEnd"/>
      <w:r>
        <w:rPr>
          <w:rFonts w:ascii="Segoe UI" w:hAnsi="Segoe UI" w:cs="Segoe UI"/>
          <w:color w:val="252424"/>
          <w:sz w:val="21"/>
          <w:szCs w:val="21"/>
        </w:rPr>
        <w:t xml:space="preserve"> example 8.8 from the notes. Extend this example so that it works for an arbitrary number of observations. Use Gaussian random variables for Y and R. Set </w:t>
      </w:r>
      <w:proofErr w:type="spellStart"/>
      <w:r>
        <w:rPr>
          <w:rFonts w:ascii="Segoe UI" w:hAnsi="Segoe UI" w:cs="Segoe UI"/>
          <w:color w:val="252424"/>
          <w:sz w:val="21"/>
          <w:szCs w:val="21"/>
        </w:rPr>
        <w:t>μy</w:t>
      </w:r>
      <w:proofErr w:type="spellEnd"/>
      <w:r>
        <w:rPr>
          <w:rFonts w:ascii="Segoe UI" w:hAnsi="Segoe UI" w:cs="Segoe UI"/>
          <w:color w:val="252424"/>
          <w:sz w:val="21"/>
          <w:szCs w:val="21"/>
        </w:rPr>
        <w:t xml:space="preserve"> = 1. Experiment with a few different variances for both Y and R. On one plot, show the mean squared error of your simulation compared to the theoretical values for at least 2 different pairs of variances.</w:t>
      </w:r>
    </w:p>
    <w:p w14:paraId="7B30D2F0" w14:textId="77777777" w:rsidR="007A4A92" w:rsidRDefault="007A4A92"/>
    <w:sectPr w:rsidR="007A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33"/>
    <w:rsid w:val="000D3733"/>
    <w:rsid w:val="00292813"/>
    <w:rsid w:val="007A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538"/>
  <w15:chartTrackingRefBased/>
  <w15:docId w15:val="{0791C511-CD76-4B56-AA80-2D788C78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FBD61B8D1E24D831EECA306055E13" ma:contentTypeVersion="13" ma:contentTypeDescription="Create a new document." ma:contentTypeScope="" ma:versionID="62f63c1018681a2fd8333ea91be569bd">
  <xsd:schema xmlns:xsd="http://www.w3.org/2001/XMLSchema" xmlns:xs="http://www.w3.org/2001/XMLSchema" xmlns:p="http://schemas.microsoft.com/office/2006/metadata/properties" xmlns:ns3="15e09ae9-6834-427c-b898-d39ca9ddb507" xmlns:ns4="ed28121c-0839-4870-9283-6b89a1c6bd2d" targetNamespace="http://schemas.microsoft.com/office/2006/metadata/properties" ma:root="true" ma:fieldsID="2a8edd940958aaeaa3c615b507c68a27" ns3:_="" ns4:_="">
    <xsd:import namespace="15e09ae9-6834-427c-b898-d39ca9ddb507"/>
    <xsd:import namespace="ed28121c-0839-4870-9283-6b89a1c6bd2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09ae9-6834-427c-b898-d39ca9ddb5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28121c-0839-4870-9283-6b89a1c6bd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B3DD6-B478-4FA8-B1E5-052EE5E70F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76B2C-C28E-4493-9C21-8503CF7D7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09ae9-6834-427c-b898-d39ca9ddb507"/>
    <ds:schemaRef ds:uri="ed28121c-0839-4870-9283-6b89a1c6b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211060-F9C1-4EA2-AA31-A99A03767E37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ed28121c-0839-4870-9283-6b89a1c6bd2d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15e09ae9-6834-427c-b898-d39ca9ddb50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Hong</dc:creator>
  <cp:keywords/>
  <dc:description/>
  <cp:lastModifiedBy>Danny Hong</cp:lastModifiedBy>
  <cp:revision>2</cp:revision>
  <dcterms:created xsi:type="dcterms:W3CDTF">2021-07-03T00:19:00Z</dcterms:created>
  <dcterms:modified xsi:type="dcterms:W3CDTF">2021-07-03T00:19:00Z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0x0101008B4FBD61B8D1E24D831EECA306055E13</vt:lpwstr>
  </property>
</Properties>
</file>