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14C87" w14:textId="77777777" w:rsidR="00D630DE" w:rsidRDefault="00D630DE"/>
    <w:p w14:paraId="20C86369" w14:textId="77777777" w:rsidR="00E5202B" w:rsidRPr="00E5202B" w:rsidRDefault="00E5202B" w:rsidP="00E52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Configurația Taxei de Bază</w:t>
      </w:r>
    </w:p>
    <w:p w14:paraId="429A7887" w14:textId="77777777" w:rsidR="00E5202B" w:rsidRPr="00E5202B" w:rsidRDefault="00E5202B" w:rsidP="00E52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 Taxă: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21% G inc</w:t>
      </w:r>
    </w:p>
    <w:p w14:paraId="3B0EB486" w14:textId="77777777" w:rsidR="00E5202B" w:rsidRPr="00E5202B" w:rsidRDefault="00E5202B" w:rsidP="00E52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Tip Taxă: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Vânzări (Sales)</w:t>
      </w:r>
    </w:p>
    <w:p w14:paraId="3E305E95" w14:textId="77777777" w:rsidR="00E5202B" w:rsidRPr="00E5202B" w:rsidRDefault="00E5202B" w:rsidP="00E52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 Taxă: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Procentaj (21.0000%)</w:t>
      </w:r>
    </w:p>
    <w:p w14:paraId="60A9552A" w14:textId="77777777" w:rsidR="00E5202B" w:rsidRPr="00E5202B" w:rsidRDefault="00E5202B" w:rsidP="00E52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Opțiuni Avansate:</w:t>
      </w:r>
    </w:p>
    <w:p w14:paraId="5B3520B2" w14:textId="77777777" w:rsidR="00E5202B" w:rsidRPr="00E5202B" w:rsidRDefault="00E5202B" w:rsidP="00E520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Inclusă în preț: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Da (Tax Included)</w:t>
      </w:r>
    </w:p>
    <w:p w14:paraId="203430D8" w14:textId="77777777" w:rsidR="00E5202B" w:rsidRPr="00E5202B" w:rsidRDefault="00E5202B" w:rsidP="00E520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Afectează baza taxelor subsecvente: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Da</w:t>
      </w:r>
    </w:p>
    <w:p w14:paraId="0D42A2B1" w14:textId="77777777" w:rsidR="00E5202B" w:rsidRPr="00E5202B" w:rsidRDefault="00E5202B" w:rsidP="00E520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Exigibilitate taxă: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Pe bază de factură</w:t>
      </w:r>
    </w:p>
    <w:p w14:paraId="50681A12" w14:textId="77777777" w:rsidR="00E5202B" w:rsidRPr="00E5202B" w:rsidRDefault="00E5202B" w:rsidP="00E520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Contabilitate: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Taxa este colectată în contul </w:t>
      </w:r>
      <w:r w:rsidRPr="00E520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442700 VAT collected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BD001A" w14:textId="77777777" w:rsidR="00E5202B" w:rsidRPr="00E5202B" w:rsidRDefault="00E5202B" w:rsidP="00E52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Configurația Poziției Fiscale (Reverse Tax Regime)</w:t>
      </w:r>
    </w:p>
    <w:p w14:paraId="21B9BDF0" w14:textId="77777777" w:rsidR="00E5202B" w:rsidRPr="00E5202B" w:rsidRDefault="00E5202B" w:rsidP="00E52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Sistemul utilizează o poziție fiscală denumită </w:t>
      </w: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"Reverse Tax Regime"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pentru a automatiza înlocuirea taxelor standard:</w:t>
      </w:r>
    </w:p>
    <w:p w14:paraId="6DB86784" w14:textId="77777777" w:rsidR="00E5202B" w:rsidRPr="00E5202B" w:rsidRDefault="00E5202B" w:rsidP="00E520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Regulă de înlocuire: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Taxa "21% G inc" (și alte variante precum 19% G, 11% G, etc.) este înlocuită cu taxa </w:t>
      </w: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"0% R"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pentru vânzări.</w:t>
      </w:r>
    </w:p>
    <w:p w14:paraId="56683028" w14:textId="77777777" w:rsidR="00E5202B" w:rsidRPr="00E5202B" w:rsidRDefault="00E5202B" w:rsidP="00E520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Aplicabilitate: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Această poziție fiscală este setată implicit pe fișa clientului ("Client") în secțiunea de informații fiscale.</w:t>
      </w:r>
    </w:p>
    <w:p w14:paraId="760C5C73" w14:textId="77777777" w:rsidR="00E5202B" w:rsidRPr="00E5202B" w:rsidRDefault="00E5202B" w:rsidP="00E52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Date Produs și Client</w:t>
      </w:r>
    </w:p>
    <w:p w14:paraId="53439386" w14:textId="77777777" w:rsidR="00E5202B" w:rsidRPr="00E5202B" w:rsidRDefault="00E5202B" w:rsidP="00E520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Produs (Test R):</w:t>
      </w:r>
    </w:p>
    <w:p w14:paraId="627F5D29" w14:textId="77777777" w:rsidR="00E5202B" w:rsidRPr="00E5202B" w:rsidRDefault="00E5202B" w:rsidP="00E520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Preț de vânzare: </w:t>
      </w: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20.00 lei</w:t>
      </w:r>
    </w:p>
    <w:p w14:paraId="4B25D3CC" w14:textId="77777777" w:rsidR="00E5202B" w:rsidRPr="00E5202B" w:rsidRDefault="00E5202B" w:rsidP="00E520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Taxe vânzare setate: </w:t>
      </w: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21% G inc</w:t>
      </w:r>
    </w:p>
    <w:p w14:paraId="053B1427" w14:textId="77777777" w:rsidR="00E5202B" w:rsidRPr="00E5202B" w:rsidRDefault="00E5202B" w:rsidP="00E5202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Preț fără taxe calculat: </w:t>
      </w: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16.53 lei</w:t>
      </w:r>
    </w:p>
    <w:p w14:paraId="4680C3E1" w14:textId="77777777" w:rsidR="00E5202B" w:rsidRPr="00E5202B" w:rsidRDefault="00E5202B" w:rsidP="00E520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Client: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Are sediul în România și are activată poziția fiscală </w:t>
      </w: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"Reverse Tax Regime"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E772EB" w14:textId="77777777" w:rsidR="00E5202B" w:rsidRPr="00E5202B" w:rsidRDefault="00E5202B" w:rsidP="00E52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Comportament corect (Modul Vânzări/Sales)</w:t>
      </w:r>
    </w:p>
    <w:p w14:paraId="4E307597" w14:textId="77777777" w:rsidR="00E5202B" w:rsidRPr="00E5202B" w:rsidRDefault="00E5202B" w:rsidP="00E52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kern w:val="0"/>
          <w14:ligatures w14:val="none"/>
        </w:rPr>
        <w:t>În cadrul unei comenzi de vânzare standard (</w:t>
      </w: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S00089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341C01FD" w14:textId="77777777" w:rsidR="00E5202B" w:rsidRPr="00E5202B" w:rsidRDefault="00E5202B" w:rsidP="00E520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kern w:val="0"/>
          <w14:ligatures w14:val="none"/>
        </w:rPr>
        <w:t>Sistemul aplică corect poziția fiscală.</w:t>
      </w:r>
    </w:p>
    <w:p w14:paraId="31852279" w14:textId="77777777" w:rsidR="00E5202B" w:rsidRPr="00E5202B" w:rsidRDefault="00E5202B" w:rsidP="00E520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Taxa de 21% este înlocuită cu </w:t>
      </w: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0% R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885472" w14:textId="77777777" w:rsidR="00E5202B" w:rsidRPr="00E5202B" w:rsidRDefault="00E5202B" w:rsidP="00E520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Totalul rămâne 16.53 lei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(prețul fără taxă), deoarece taxa inversă presupune că beneficiarul calculează taxa, nu vânzătorul.</w:t>
      </w:r>
    </w:p>
    <w:p w14:paraId="181C871D" w14:textId="77777777" w:rsidR="00E5202B" w:rsidRPr="00E5202B" w:rsidRDefault="00E5202B" w:rsidP="00E52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Problema Identificată (BUG în POS)</w:t>
      </w:r>
    </w:p>
    <w:p w14:paraId="19781404" w14:textId="77777777" w:rsidR="00E5202B" w:rsidRPr="00E5202B" w:rsidRDefault="00E5202B" w:rsidP="00E52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Atunci când același produs este vândut prin modulul </w:t>
      </w: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Point of Sale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aceluiași client:</w:t>
      </w:r>
    </w:p>
    <w:p w14:paraId="2EA4A4F0" w14:textId="77777777" w:rsidR="00E5202B" w:rsidRPr="00E5202B" w:rsidRDefault="00E5202B" w:rsidP="00E520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Eroare de calcul: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Deși taxa este afișată ca fiind 0.00 lei, </w:t>
      </w: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Totalul este 20.00 lei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584999" w14:textId="77777777" w:rsidR="00E5202B" w:rsidRPr="00E5202B" w:rsidRDefault="00E5202B" w:rsidP="00E520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Analiza financiară în POS:</w:t>
      </w:r>
    </w:p>
    <w:p w14:paraId="3F0C7E8C" w14:textId="77777777" w:rsidR="00E5202B" w:rsidRPr="00E5202B" w:rsidRDefault="00E5202B" w:rsidP="00E520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Sistemul vede prețul fără taxă ca fiind </w:t>
      </w: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20.00 lei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în loc de </w:t>
      </w: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16.53 lei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5FA663" w14:textId="77777777" w:rsidR="00E5202B" w:rsidRPr="00E5202B" w:rsidRDefault="00E5202B" w:rsidP="00E5202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kern w:val="0"/>
          <w14:ligatures w14:val="none"/>
        </w:rPr>
        <w:t>Deși poziția fiscală ar trebui să elimine componenta de taxă din prețul brut (20.00 lei), POS-ul păstrează valoarea brută ca bază.</w:t>
      </w:r>
    </w:p>
    <w:p w14:paraId="397F0286" w14:textId="77777777" w:rsidR="00E5202B" w:rsidRPr="00E5202B" w:rsidRDefault="00E5202B" w:rsidP="00E520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Concluzie: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POS-ul nu recalculează corect baza de impozitare atunci când o taxă "Inclusă în preț" este înlocuită de o poziție fiscală cu taxă 0% (taxare inversă), rezultând într-o încasare eronată de 20.00 lei în loc de 16.53 lei.</w:t>
      </w:r>
    </w:p>
    <w:p w14:paraId="0D06656F" w14:textId="77777777" w:rsidR="00E5202B" w:rsidRPr="00E5202B" w:rsidRDefault="00AC4D55" w:rsidP="00E5202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12008F1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96E09CC" w14:textId="77777777" w:rsidR="00E5202B" w:rsidRPr="00E5202B" w:rsidRDefault="00E5202B" w:rsidP="00E52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Base Tax Configuration</w:t>
      </w:r>
    </w:p>
    <w:p w14:paraId="1D7AB2F9" w14:textId="77777777" w:rsidR="00E5202B" w:rsidRPr="00E5202B" w:rsidRDefault="00E5202B" w:rsidP="00E520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Name: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21% G inc</w:t>
      </w:r>
    </w:p>
    <w:p w14:paraId="0730C876" w14:textId="77777777" w:rsidR="00E5202B" w:rsidRPr="00E5202B" w:rsidRDefault="00E5202B" w:rsidP="00E520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Type: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Sales</w:t>
      </w:r>
    </w:p>
    <w:p w14:paraId="75870DB6" w14:textId="77777777" w:rsidR="00E5202B" w:rsidRPr="00E5202B" w:rsidRDefault="00E5202B" w:rsidP="00E520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Computation: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Percentage (21.0000%)</w:t>
      </w:r>
    </w:p>
    <w:p w14:paraId="5925FDD2" w14:textId="77777777" w:rsidR="00E5202B" w:rsidRPr="00E5202B" w:rsidRDefault="00E5202B" w:rsidP="00E520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Options:</w:t>
      </w:r>
    </w:p>
    <w:p w14:paraId="21874120" w14:textId="77777777" w:rsidR="00E5202B" w:rsidRPr="00E5202B" w:rsidRDefault="00E5202B" w:rsidP="00E5202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Included in Price: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Checked (Tax Included)</w:t>
      </w:r>
    </w:p>
    <w:p w14:paraId="5CDA2850" w14:textId="77777777" w:rsidR="00E5202B" w:rsidRPr="00E5202B" w:rsidRDefault="00E5202B" w:rsidP="00E5202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Affect Base of Subsequent Taxes: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Checked</w:t>
      </w:r>
    </w:p>
    <w:p w14:paraId="38496E0A" w14:textId="77777777" w:rsidR="00E5202B" w:rsidRPr="00E5202B" w:rsidRDefault="00E5202B" w:rsidP="00E5202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Exigibility: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Based on Invoice</w:t>
      </w:r>
    </w:p>
    <w:p w14:paraId="740F3B77" w14:textId="77777777" w:rsidR="00E5202B" w:rsidRPr="00E5202B" w:rsidRDefault="00E5202B" w:rsidP="00E520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Accounting Distribution: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Taxes are mapped to account </w:t>
      </w:r>
      <w:r w:rsidRPr="00E5202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442700 VAT collected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69292A" w14:textId="77777777" w:rsidR="00E5202B" w:rsidRPr="00E5202B" w:rsidRDefault="00E5202B" w:rsidP="00E52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Fiscal Position (Reverse Tax Regime)</w:t>
      </w:r>
    </w:p>
    <w:p w14:paraId="685CD725" w14:textId="77777777" w:rsidR="00E5202B" w:rsidRPr="00E5202B" w:rsidRDefault="00E5202B" w:rsidP="00E52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The system uses a fiscal position named </w:t>
      </w: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"Reverse Tax Regime"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to automate tax replacement:</w:t>
      </w:r>
    </w:p>
    <w:p w14:paraId="4CB68AB2" w14:textId="77777777" w:rsidR="00E5202B" w:rsidRPr="00E5202B" w:rsidRDefault="00E5202B" w:rsidP="00E520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Mapping: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The tax "21% G inc" (among others like 19% G, 11% G, etc.) is replaced by the tax </w:t>
      </w: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"0% R"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for sales.</w:t>
      </w:r>
    </w:p>
    <w:p w14:paraId="11F3A9DB" w14:textId="77777777" w:rsidR="00E5202B" w:rsidRPr="00E5202B" w:rsidRDefault="00E5202B" w:rsidP="00E520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Application: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This fiscal position is set as the default for the specific partner ("Client") under the Fiscal Information section.</w:t>
      </w:r>
    </w:p>
    <w:p w14:paraId="4BC7EC35" w14:textId="77777777" w:rsidR="00E5202B" w:rsidRPr="00E5202B" w:rsidRDefault="00E5202B" w:rsidP="00E52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Product and Client Data</w:t>
      </w:r>
    </w:p>
    <w:p w14:paraId="4FBD8931" w14:textId="77777777" w:rsidR="00E5202B" w:rsidRPr="00E5202B" w:rsidRDefault="00E5202B" w:rsidP="00E520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(Test R):</w:t>
      </w:r>
    </w:p>
    <w:p w14:paraId="3544F1C5" w14:textId="77777777" w:rsidR="00E5202B" w:rsidRPr="00E5202B" w:rsidRDefault="00E5202B" w:rsidP="00E5202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Sales Price: </w:t>
      </w: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$ 20.00</w:t>
      </w:r>
    </w:p>
    <w:p w14:paraId="30FBEBA8" w14:textId="77777777" w:rsidR="00E5202B" w:rsidRPr="00E5202B" w:rsidRDefault="00E5202B" w:rsidP="00E5202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Customer Taxes: </w:t>
      </w: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21% G inc</w:t>
      </w:r>
    </w:p>
    <w:p w14:paraId="4B8C64BF" w14:textId="77777777" w:rsidR="00E5202B" w:rsidRPr="00E5202B" w:rsidRDefault="00E5202B" w:rsidP="00E5202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Computed Price Excl. Taxes: </w:t>
      </w: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$ 16.53</w:t>
      </w:r>
    </w:p>
    <w:p w14:paraId="6401CF9F" w14:textId="77777777" w:rsidR="00E5202B" w:rsidRPr="00E5202B" w:rsidRDefault="00E5202B" w:rsidP="00E520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Client: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Located in Romania with the </w:t>
      </w: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"Reverse Tax Regime"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fiscal position active.</w:t>
      </w:r>
    </w:p>
    <w:p w14:paraId="3486F79B" w14:textId="77777777" w:rsidR="00E5202B" w:rsidRPr="00E5202B" w:rsidRDefault="00E5202B" w:rsidP="00E52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Correct Behavior (Sales Module)</w:t>
      </w:r>
    </w:p>
    <w:p w14:paraId="38D5BDEA" w14:textId="77777777" w:rsidR="00E5202B" w:rsidRPr="00E5202B" w:rsidRDefault="00E5202B" w:rsidP="00E52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kern w:val="0"/>
          <w14:ligatures w14:val="none"/>
        </w:rPr>
        <w:t>In a standard Sales Order (</w:t>
      </w: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S00089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7AE39438" w14:textId="77777777" w:rsidR="00E5202B" w:rsidRPr="00E5202B" w:rsidRDefault="00E5202B" w:rsidP="00E520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kern w:val="0"/>
          <w14:ligatures w14:val="none"/>
        </w:rPr>
        <w:t>The fiscal position is applied correctly.</w:t>
      </w:r>
    </w:p>
    <w:p w14:paraId="07BA1CDC" w14:textId="77777777" w:rsidR="00E5202B" w:rsidRPr="00E5202B" w:rsidRDefault="00E5202B" w:rsidP="00E520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21% tax is replaced by </w:t>
      </w: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0% R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F1E8C9" w14:textId="77777777" w:rsidR="00E5202B" w:rsidRPr="00E5202B" w:rsidRDefault="00E5202B" w:rsidP="00E520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Total is $ 16.53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>, which correctly reflects the price excluding the tax that was previously "included".</w:t>
      </w:r>
    </w:p>
    <w:p w14:paraId="207C17BA" w14:textId="77777777" w:rsidR="00E5202B" w:rsidRPr="00E5202B" w:rsidRDefault="00E5202B" w:rsidP="00E520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Identified Issue (POS Bug)</w:t>
      </w:r>
    </w:p>
    <w:p w14:paraId="53A6F098" w14:textId="77777777" w:rsidR="00E5202B" w:rsidRPr="00E5202B" w:rsidRDefault="00E5202B" w:rsidP="00E52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When the same product and client are used in the </w:t>
      </w: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Point of Sale (POS)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module:</w:t>
      </w:r>
    </w:p>
    <w:p w14:paraId="4668CFA2" w14:textId="77777777" w:rsidR="00E5202B" w:rsidRPr="00E5202B" w:rsidRDefault="00E5202B" w:rsidP="00E520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Calculation Error: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While the tax is shown as 0.00 lei, the </w:t>
      </w: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is 20.00 lei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F26094" w14:textId="77777777" w:rsidR="00E5202B" w:rsidRPr="00E5202B" w:rsidRDefault="00E5202B" w:rsidP="00E520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Analysis in POS:</w:t>
      </w:r>
    </w:p>
    <w:p w14:paraId="166FE8BB" w14:textId="77777777" w:rsidR="00E5202B" w:rsidRPr="00E5202B" w:rsidRDefault="00E5202B" w:rsidP="00E5202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The system treats the price excluding tax as </w:t>
      </w: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20.00 lei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</w:t>
      </w: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16.53 lei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40150A" w14:textId="77777777" w:rsidR="00E5202B" w:rsidRPr="00E5202B" w:rsidRDefault="00E5202B" w:rsidP="00E5202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kern w:val="0"/>
          <w14:ligatures w14:val="none"/>
        </w:rPr>
        <w:t>Even though the tax is replaced with a 0% rate, the POS fails to "extract" the originally included tax from the gross price.</w:t>
      </w:r>
    </w:p>
    <w:p w14:paraId="5B7408EF" w14:textId="77777777" w:rsidR="00E5202B" w:rsidRPr="00E5202B" w:rsidRDefault="00E5202B" w:rsidP="00E520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202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E5202B">
        <w:rPr>
          <w:rFonts w:ascii="Times New Roman" w:eastAsia="Times New Roman" w:hAnsi="Times New Roman" w:cs="Times New Roman"/>
          <w:kern w:val="0"/>
          <w14:ligatures w14:val="none"/>
        </w:rPr>
        <w:t xml:space="preserve"> The POS does not correctly recalculate the tax base when a "Tax Included" tax is replaced by a 0% tax via a fiscal position, resulting in an overcharge (20.00 lei instead of 16.53 lei).</w:t>
      </w:r>
    </w:p>
    <w:p w14:paraId="3F80E596" w14:textId="77777777" w:rsidR="00E5202B" w:rsidRDefault="00E5202B"/>
    <w:p w14:paraId="1433507F" w14:textId="77777777" w:rsidR="00E5202B" w:rsidRDefault="00E5202B"/>
    <w:p w14:paraId="1A2033B3" w14:textId="77777777" w:rsidR="00E5202B" w:rsidRDefault="00E5202B"/>
    <w:p w14:paraId="2C0D4288" w14:textId="77777777" w:rsidR="00D630DE" w:rsidRDefault="00D630DE"/>
    <w:p w14:paraId="02BA2750" w14:textId="33192BA6" w:rsidR="00D630DE" w:rsidRDefault="00D630DE">
      <w:r w:rsidRPr="00D630DE">
        <w:rPr>
          <w:noProof/>
        </w:rPr>
        <w:drawing>
          <wp:inline distT="0" distB="0" distL="0" distR="0" wp14:anchorId="67AC55B2" wp14:editId="6327A28F">
            <wp:extent cx="5943600" cy="2943860"/>
            <wp:effectExtent l="0" t="0" r="0" b="2540"/>
            <wp:docPr id="90799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94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D5FB" w14:textId="77777777" w:rsidR="00D630DE" w:rsidRDefault="00D630DE"/>
    <w:p w14:paraId="1E0C2CDF" w14:textId="1C0B18B0" w:rsidR="00D630DE" w:rsidRDefault="00D630DE">
      <w:r w:rsidRPr="00D630DE">
        <w:rPr>
          <w:noProof/>
        </w:rPr>
        <w:lastRenderedPageBreak/>
        <w:drawing>
          <wp:inline distT="0" distB="0" distL="0" distR="0" wp14:anchorId="70BEDCB8" wp14:editId="5EFECDBA">
            <wp:extent cx="5943600" cy="3486150"/>
            <wp:effectExtent l="0" t="0" r="0" b="6350"/>
            <wp:docPr id="40737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75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DF3F" w14:textId="77777777" w:rsidR="00D630DE" w:rsidRDefault="00D630DE"/>
    <w:p w14:paraId="1181C62E" w14:textId="25F3A0CD" w:rsidR="00D630DE" w:rsidRDefault="00D630DE">
      <w:r w:rsidRPr="00D630DE">
        <w:rPr>
          <w:noProof/>
        </w:rPr>
        <w:drawing>
          <wp:inline distT="0" distB="0" distL="0" distR="0" wp14:anchorId="0E6CA0C8" wp14:editId="4E1D0ADA">
            <wp:extent cx="5943600" cy="1230630"/>
            <wp:effectExtent l="0" t="0" r="0" b="1270"/>
            <wp:docPr id="165397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72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4554" w14:textId="77777777" w:rsidR="00D630DE" w:rsidRDefault="00D630DE"/>
    <w:p w14:paraId="2CACBEA6" w14:textId="5F0E202C" w:rsidR="00D630DE" w:rsidRDefault="00D630DE">
      <w:r w:rsidRPr="00D630DE">
        <w:rPr>
          <w:noProof/>
        </w:rPr>
        <w:drawing>
          <wp:inline distT="0" distB="0" distL="0" distR="0" wp14:anchorId="3BF512A6" wp14:editId="25262930">
            <wp:extent cx="5943600" cy="1805305"/>
            <wp:effectExtent l="0" t="0" r="0" b="0"/>
            <wp:docPr id="28485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51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37F12" w14:textId="77777777" w:rsidR="00D630DE" w:rsidRDefault="00D630DE"/>
    <w:p w14:paraId="67865CD6" w14:textId="0B543170" w:rsidR="00D630DE" w:rsidRDefault="00D630DE">
      <w:r w:rsidRPr="00D630DE">
        <w:rPr>
          <w:noProof/>
        </w:rPr>
        <w:lastRenderedPageBreak/>
        <w:drawing>
          <wp:inline distT="0" distB="0" distL="0" distR="0" wp14:anchorId="37F93D53" wp14:editId="6494A78F">
            <wp:extent cx="5943600" cy="2207260"/>
            <wp:effectExtent l="0" t="0" r="0" b="2540"/>
            <wp:docPr id="166624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41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415E" w14:textId="77777777" w:rsidR="00D630DE" w:rsidRDefault="00D630DE"/>
    <w:p w14:paraId="3E028B39" w14:textId="1F3DEB52" w:rsidR="00D630DE" w:rsidRDefault="00D630DE">
      <w:r w:rsidRPr="00D630DE">
        <w:rPr>
          <w:noProof/>
        </w:rPr>
        <w:drawing>
          <wp:inline distT="0" distB="0" distL="0" distR="0" wp14:anchorId="25797D16" wp14:editId="07A6C8FC">
            <wp:extent cx="5943600" cy="2977515"/>
            <wp:effectExtent l="0" t="0" r="0" b="0"/>
            <wp:docPr id="179941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11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974D" w14:textId="77777777" w:rsidR="00D630DE" w:rsidRDefault="00D630DE"/>
    <w:p w14:paraId="31249A1C" w14:textId="5EBD56C9" w:rsidR="00D630DE" w:rsidRDefault="00D630DE">
      <w:r w:rsidRPr="00D630DE">
        <w:rPr>
          <w:noProof/>
        </w:rPr>
        <w:lastRenderedPageBreak/>
        <w:drawing>
          <wp:inline distT="0" distB="0" distL="0" distR="0" wp14:anchorId="20B75103" wp14:editId="0C348507">
            <wp:extent cx="5943600" cy="3611880"/>
            <wp:effectExtent l="0" t="0" r="0" b="0"/>
            <wp:docPr id="117411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154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2F7D" w14:textId="02314345" w:rsidR="00D630DE" w:rsidRDefault="00D630DE">
      <w:r w:rsidRPr="00D630DE">
        <w:rPr>
          <w:noProof/>
        </w:rPr>
        <w:drawing>
          <wp:inline distT="0" distB="0" distL="0" distR="0" wp14:anchorId="36EE599A" wp14:editId="5954D0DB">
            <wp:extent cx="5943600" cy="2885440"/>
            <wp:effectExtent l="0" t="0" r="0" b="0"/>
            <wp:docPr id="143117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78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CB53D" w14:textId="77777777" w:rsidR="00D630DE" w:rsidRDefault="00D630DE"/>
    <w:p w14:paraId="0171328D" w14:textId="77777777" w:rsidR="00D630DE" w:rsidRDefault="00D630DE"/>
    <w:p w14:paraId="7C9197C2" w14:textId="050B51C9" w:rsidR="00D630DE" w:rsidRDefault="00D630DE">
      <w:r w:rsidRPr="00D630DE">
        <w:rPr>
          <w:noProof/>
        </w:rPr>
        <w:lastRenderedPageBreak/>
        <w:drawing>
          <wp:inline distT="0" distB="0" distL="0" distR="0" wp14:anchorId="1E4D2EA4" wp14:editId="6AF233A1">
            <wp:extent cx="5943600" cy="4274185"/>
            <wp:effectExtent l="0" t="0" r="0" b="5715"/>
            <wp:docPr id="161018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85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9820" w14:textId="77777777" w:rsidR="00D630DE" w:rsidRDefault="00D630DE"/>
    <w:p w14:paraId="741006B8" w14:textId="470F25BD" w:rsidR="00D630DE" w:rsidRDefault="00D630DE">
      <w:r w:rsidRPr="00D630DE">
        <w:rPr>
          <w:noProof/>
        </w:rPr>
        <w:drawing>
          <wp:inline distT="0" distB="0" distL="0" distR="0" wp14:anchorId="2B279C74" wp14:editId="001B1BD2">
            <wp:extent cx="5943600" cy="2150110"/>
            <wp:effectExtent l="0" t="0" r="0" b="0"/>
            <wp:docPr id="192995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519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23FC" w14:textId="77777777" w:rsidR="00D630DE" w:rsidRDefault="00D630DE"/>
    <w:p w14:paraId="369CF4B1" w14:textId="77777777" w:rsidR="00D630DE" w:rsidRDefault="00D630DE"/>
    <w:p w14:paraId="1B2B4B58" w14:textId="7E6B8C0D" w:rsidR="00D630DE" w:rsidRDefault="00D630DE">
      <w:r w:rsidRPr="00D630DE">
        <w:rPr>
          <w:noProof/>
        </w:rPr>
        <w:lastRenderedPageBreak/>
        <w:drawing>
          <wp:inline distT="0" distB="0" distL="0" distR="0" wp14:anchorId="7EE8CC99" wp14:editId="43FE0FC7">
            <wp:extent cx="4744720" cy="8229600"/>
            <wp:effectExtent l="0" t="0" r="5080" b="0"/>
            <wp:docPr id="60646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697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47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97D0" w14:textId="77777777" w:rsidR="00D630DE" w:rsidRDefault="00D630DE"/>
    <w:p w14:paraId="63D9C897" w14:textId="77777777" w:rsidR="00D630DE" w:rsidRDefault="00D630DE"/>
    <w:p w14:paraId="262B0608" w14:textId="602FBB3B" w:rsidR="00D630DE" w:rsidRDefault="00D630DE">
      <w:r w:rsidRPr="00D630DE">
        <w:rPr>
          <w:noProof/>
        </w:rPr>
        <w:drawing>
          <wp:inline distT="0" distB="0" distL="0" distR="0" wp14:anchorId="222EBD7F" wp14:editId="2FDE1537">
            <wp:extent cx="5943600" cy="2736850"/>
            <wp:effectExtent l="0" t="0" r="0" b="6350"/>
            <wp:docPr id="21683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30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3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8B5"/>
    <w:multiLevelType w:val="multilevel"/>
    <w:tmpl w:val="7A3A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60FFF"/>
    <w:multiLevelType w:val="multilevel"/>
    <w:tmpl w:val="B124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5389A"/>
    <w:multiLevelType w:val="multilevel"/>
    <w:tmpl w:val="6F5C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237EC"/>
    <w:multiLevelType w:val="multilevel"/>
    <w:tmpl w:val="45F8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9287B"/>
    <w:multiLevelType w:val="multilevel"/>
    <w:tmpl w:val="71C4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A2FBF"/>
    <w:multiLevelType w:val="multilevel"/>
    <w:tmpl w:val="F67C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E7A98"/>
    <w:multiLevelType w:val="multilevel"/>
    <w:tmpl w:val="F63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193614"/>
    <w:multiLevelType w:val="multilevel"/>
    <w:tmpl w:val="DCBA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F53C9F"/>
    <w:multiLevelType w:val="multilevel"/>
    <w:tmpl w:val="A28C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E2F30"/>
    <w:multiLevelType w:val="multilevel"/>
    <w:tmpl w:val="FA8C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721736">
    <w:abstractNumId w:val="2"/>
  </w:num>
  <w:num w:numId="2" w16cid:durableId="1500535712">
    <w:abstractNumId w:val="8"/>
  </w:num>
  <w:num w:numId="3" w16cid:durableId="924453898">
    <w:abstractNumId w:val="7"/>
  </w:num>
  <w:num w:numId="4" w16cid:durableId="201213243">
    <w:abstractNumId w:val="0"/>
  </w:num>
  <w:num w:numId="5" w16cid:durableId="1200702013">
    <w:abstractNumId w:val="4"/>
  </w:num>
  <w:num w:numId="6" w16cid:durableId="2135057305">
    <w:abstractNumId w:val="9"/>
  </w:num>
  <w:num w:numId="7" w16cid:durableId="1876575698">
    <w:abstractNumId w:val="5"/>
  </w:num>
  <w:num w:numId="8" w16cid:durableId="27924468">
    <w:abstractNumId w:val="6"/>
  </w:num>
  <w:num w:numId="9" w16cid:durableId="769590008">
    <w:abstractNumId w:val="1"/>
  </w:num>
  <w:num w:numId="10" w16cid:durableId="2936775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0DE"/>
    <w:rsid w:val="00AC4D55"/>
    <w:rsid w:val="00D400CC"/>
    <w:rsid w:val="00D630DE"/>
    <w:rsid w:val="00E5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9126CF8"/>
  <w15:chartTrackingRefBased/>
  <w15:docId w15:val="{6166E5DB-CA91-574E-95F8-C78D133F8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3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3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0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20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520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559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Dorin Gabriel Hongu</dc:creator>
  <cp:keywords/>
  <dc:description/>
  <cp:lastModifiedBy>Dorin Gabriel Hongu</cp:lastModifiedBy>
  <cp:revision>2</cp:revision>
  <dcterms:created xsi:type="dcterms:W3CDTF">2026-04-17T05:01:00Z</dcterms:created>
  <dcterms:modified xsi:type="dcterms:W3CDTF">2026-04-17T05:19:00Z</dcterms:modified>
</cp:coreProperties>
</file>