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600" w:rsidRPr="00C454B8" w:rsidRDefault="00480125" w:rsidP="00C454B8">
      <w:pPr>
        <w:jc w:val="center"/>
        <w:rPr>
          <w:b/>
          <w:bCs/>
        </w:rPr>
      </w:pPr>
      <w:r w:rsidRPr="00C454B8">
        <w:rPr>
          <w:b/>
          <w:bCs/>
        </w:rPr>
        <w:t>Website feedback</w:t>
      </w:r>
    </w:p>
    <w:p w:rsidR="00480125" w:rsidRDefault="00480125"/>
    <w:p w:rsidR="006C6600" w:rsidRDefault="006C6600"/>
    <w:p w:rsidR="006C6600" w:rsidRPr="00C454B8" w:rsidRDefault="006C6600">
      <w:pPr>
        <w:rPr>
          <w:b/>
          <w:bCs/>
        </w:rPr>
      </w:pPr>
      <w:r w:rsidRPr="00C454B8">
        <w:rPr>
          <w:b/>
          <w:bCs/>
        </w:rPr>
        <w:t xml:space="preserve">Risk Details </w:t>
      </w:r>
    </w:p>
    <w:p w:rsidR="006C6600" w:rsidRDefault="006C6600"/>
    <w:p w:rsidR="006C6600" w:rsidRPr="00DA2F6D" w:rsidRDefault="00705533" w:rsidP="00705533">
      <w:pPr>
        <w:pStyle w:val="ListParagraph"/>
        <w:numPr>
          <w:ilvl w:val="0"/>
          <w:numId w:val="1"/>
        </w:numPr>
        <w:rPr>
          <w:color w:val="FF0000"/>
        </w:rPr>
      </w:pPr>
      <w:r>
        <w:t xml:space="preserve">Ensure controls library or customer controls and treatment plans can all be linked to a risk. </w:t>
      </w:r>
      <w:r w:rsidR="00DA2F6D" w:rsidRPr="00DA2F6D">
        <w:rPr>
          <w:color w:val="FF0000"/>
        </w:rPr>
        <w:t>(</w:t>
      </w:r>
      <w:r w:rsidR="00C43ED0" w:rsidRPr="00C43ED0">
        <w:rPr>
          <w:color w:val="FF0000"/>
        </w:rPr>
        <w:t>pending</w:t>
      </w:r>
      <w:r w:rsidR="00DA2F6D" w:rsidRPr="00DA2F6D">
        <w:rPr>
          <w:color w:val="FF0000"/>
        </w:rPr>
        <w:t>)</w:t>
      </w:r>
    </w:p>
    <w:p w:rsidR="005B69F6" w:rsidRDefault="005B69F6" w:rsidP="005B69F6">
      <w:pPr>
        <w:pStyle w:val="ListParagraph"/>
      </w:pPr>
    </w:p>
    <w:p w:rsidR="005B69F6" w:rsidRPr="00C454B8" w:rsidRDefault="005B69F6" w:rsidP="005B69F6">
      <w:pPr>
        <w:rPr>
          <w:b/>
          <w:bCs/>
        </w:rPr>
      </w:pPr>
      <w:r w:rsidRPr="00C454B8">
        <w:rPr>
          <w:b/>
          <w:bCs/>
        </w:rPr>
        <w:t>Controls</w:t>
      </w:r>
    </w:p>
    <w:p w:rsidR="005B69F6" w:rsidRDefault="005B69F6" w:rsidP="005B69F6"/>
    <w:p w:rsidR="005B69F6" w:rsidRDefault="005B69F6" w:rsidP="005B69F6">
      <w:pPr>
        <w:pStyle w:val="ListParagraph"/>
        <w:numPr>
          <w:ilvl w:val="0"/>
          <w:numId w:val="3"/>
        </w:numPr>
      </w:pPr>
      <w:r>
        <w:t>Show the library of controls I sent on excel</w:t>
      </w:r>
      <w:r w:rsidR="00A94F17">
        <w:t xml:space="preserve"> </w:t>
      </w:r>
      <w:r w:rsidR="00A94F17" w:rsidRPr="00DA2F6D">
        <w:rPr>
          <w:color w:val="FF0000"/>
        </w:rPr>
        <w:t>(</w:t>
      </w:r>
      <w:r w:rsidR="00A94F17" w:rsidRPr="00C43ED0">
        <w:rPr>
          <w:color w:val="FF0000"/>
        </w:rPr>
        <w:t>pending</w:t>
      </w:r>
      <w:r w:rsidR="00A94F17" w:rsidRPr="00DA2F6D">
        <w:rPr>
          <w:color w:val="FF0000"/>
        </w:rPr>
        <w:t>)</w:t>
      </w:r>
    </w:p>
    <w:p w:rsidR="005B69F6" w:rsidRDefault="005B69F6" w:rsidP="005B69F6">
      <w:pPr>
        <w:pStyle w:val="ListParagraph"/>
        <w:numPr>
          <w:ilvl w:val="0"/>
          <w:numId w:val="3"/>
        </w:numPr>
      </w:pPr>
      <w:r>
        <w:t>There is level 1 category contr</w:t>
      </w:r>
      <w:r w:rsidR="00075B90">
        <w:t>ols and subcategory of controls</w:t>
      </w:r>
    </w:p>
    <w:p w:rsidR="005B69F6" w:rsidRDefault="005B69F6" w:rsidP="005B69F6"/>
    <w:p w:rsidR="005B69F6" w:rsidRDefault="005B69F6" w:rsidP="005B69F6">
      <w:r w:rsidRPr="005B69F6">
        <w:rPr>
          <w:noProof/>
          <w:lang w:val="en-US"/>
        </w:rPr>
        <w:drawing>
          <wp:inline distT="0" distB="0" distL="0" distR="0">
            <wp:extent cx="5731510" cy="2933700"/>
            <wp:effectExtent l="0" t="0" r="2540" b="0"/>
            <wp:docPr id="19490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0472" name=""/>
                    <pic:cNvPicPr/>
                  </pic:nvPicPr>
                  <pic:blipFill>
                    <a:blip r:embed="rId5"/>
                    <a:stretch>
                      <a:fillRect/>
                    </a:stretch>
                  </pic:blipFill>
                  <pic:spPr>
                    <a:xfrm>
                      <a:off x="0" y="0"/>
                      <a:ext cx="5731510" cy="2933700"/>
                    </a:xfrm>
                    <a:prstGeom prst="rect">
                      <a:avLst/>
                    </a:prstGeom>
                  </pic:spPr>
                </pic:pic>
              </a:graphicData>
            </a:graphic>
          </wp:inline>
        </w:drawing>
      </w:r>
    </w:p>
    <w:p w:rsidR="0076005D" w:rsidRPr="003C5C51" w:rsidRDefault="00C454B8" w:rsidP="00C454B8">
      <w:pPr>
        <w:pStyle w:val="ListParagraph"/>
        <w:numPr>
          <w:ilvl w:val="0"/>
          <w:numId w:val="3"/>
        </w:numPr>
        <w:rPr>
          <w:color w:val="FF0000"/>
        </w:rPr>
      </w:pPr>
      <w:r>
        <w:t>Received an error when doing a test of control</w:t>
      </w:r>
      <w:r w:rsidR="003C5C51">
        <w:t xml:space="preserve"> </w:t>
      </w:r>
      <w:r w:rsidR="003C5C51" w:rsidRPr="003C5C51">
        <w:rPr>
          <w:color w:val="FF0000"/>
        </w:rPr>
        <w:t>(not found for me error)</w:t>
      </w:r>
    </w:p>
    <w:p w:rsidR="00C454B8" w:rsidRDefault="00C454B8" w:rsidP="005B69F6">
      <w:r w:rsidRPr="00C454B8">
        <w:rPr>
          <w:noProof/>
          <w:lang w:val="en-US"/>
        </w:rPr>
        <w:drawing>
          <wp:inline distT="0" distB="0" distL="0" distR="0">
            <wp:extent cx="5731510" cy="306070"/>
            <wp:effectExtent l="0" t="0" r="2540" b="0"/>
            <wp:docPr id="32417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70609" name=""/>
                    <pic:cNvPicPr/>
                  </pic:nvPicPr>
                  <pic:blipFill>
                    <a:blip r:embed="rId6"/>
                    <a:stretch>
                      <a:fillRect/>
                    </a:stretch>
                  </pic:blipFill>
                  <pic:spPr>
                    <a:xfrm>
                      <a:off x="0" y="0"/>
                      <a:ext cx="5731510" cy="306070"/>
                    </a:xfrm>
                    <a:prstGeom prst="rect">
                      <a:avLst/>
                    </a:prstGeom>
                  </pic:spPr>
                </pic:pic>
              </a:graphicData>
            </a:graphic>
          </wp:inline>
        </w:drawing>
      </w:r>
    </w:p>
    <w:p w:rsidR="00C454B8" w:rsidRDefault="00C454B8" w:rsidP="00C454B8">
      <w:pPr>
        <w:pStyle w:val="ListParagraph"/>
        <w:numPr>
          <w:ilvl w:val="0"/>
          <w:numId w:val="3"/>
        </w:numPr>
      </w:pPr>
      <w:r>
        <w:t xml:space="preserve">Test of controls section has a ‘Treatment’ answer.  This treatment created must be added to the overall Treatments and have the ability to link to a risk or compliance standard.  </w:t>
      </w:r>
    </w:p>
    <w:p w:rsidR="00ED5A94" w:rsidRDefault="00ED5A94" w:rsidP="00C454B8">
      <w:pPr>
        <w:pStyle w:val="ListParagraph"/>
        <w:numPr>
          <w:ilvl w:val="0"/>
          <w:numId w:val="3"/>
        </w:numPr>
      </w:pPr>
      <w:r>
        <w:t xml:space="preserve">Next test date in test of controls section doesn’t work. </w:t>
      </w:r>
    </w:p>
    <w:p w:rsidR="00C454B8" w:rsidRDefault="00EF0D5C" w:rsidP="00EF0D5C">
      <w:pPr>
        <w:pStyle w:val="ListParagraph"/>
        <w:numPr>
          <w:ilvl w:val="0"/>
          <w:numId w:val="3"/>
        </w:numPr>
      </w:pPr>
      <w:proofErr w:type="gramStart"/>
      <w:r>
        <w:t>Free form boxes in Test Procedure is</w:t>
      </w:r>
      <w:proofErr w:type="gramEnd"/>
      <w:r>
        <w:t xml:space="preserve"> too small.  Need to make the length longer</w:t>
      </w:r>
    </w:p>
    <w:p w:rsidR="00EF0D5C" w:rsidRDefault="00EF0D5C" w:rsidP="00EF0D5C">
      <w:pPr>
        <w:pStyle w:val="ListParagraph"/>
      </w:pPr>
      <w:r w:rsidRPr="00EF0D5C">
        <w:rPr>
          <w:noProof/>
          <w:lang w:val="en-US"/>
        </w:rPr>
        <w:lastRenderedPageBreak/>
        <w:drawing>
          <wp:inline distT="0" distB="0" distL="0" distR="0">
            <wp:extent cx="5731510" cy="3914775"/>
            <wp:effectExtent l="0" t="0" r="2540" b="9525"/>
            <wp:docPr id="170578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83992" name=""/>
                    <pic:cNvPicPr/>
                  </pic:nvPicPr>
                  <pic:blipFill>
                    <a:blip r:embed="rId7"/>
                    <a:stretch>
                      <a:fillRect/>
                    </a:stretch>
                  </pic:blipFill>
                  <pic:spPr>
                    <a:xfrm>
                      <a:off x="0" y="0"/>
                      <a:ext cx="5731510" cy="3914775"/>
                    </a:xfrm>
                    <a:prstGeom prst="rect">
                      <a:avLst/>
                    </a:prstGeom>
                  </pic:spPr>
                </pic:pic>
              </a:graphicData>
            </a:graphic>
          </wp:inline>
        </w:drawing>
      </w:r>
    </w:p>
    <w:p w:rsidR="003F3385" w:rsidRPr="00C454B8" w:rsidRDefault="003F3385" w:rsidP="005B69F6">
      <w:pPr>
        <w:rPr>
          <w:b/>
          <w:bCs/>
        </w:rPr>
      </w:pPr>
      <w:r w:rsidRPr="00C454B8">
        <w:rPr>
          <w:b/>
          <w:bCs/>
        </w:rPr>
        <w:t>Dashboards</w:t>
      </w:r>
    </w:p>
    <w:p w:rsidR="00F41682" w:rsidRDefault="00F41682" w:rsidP="00F41682">
      <w:pPr>
        <w:pStyle w:val="ListParagraph"/>
        <w:numPr>
          <w:ilvl w:val="0"/>
          <w:numId w:val="6"/>
        </w:numPr>
      </w:pPr>
      <w:r>
        <w:t xml:space="preserve">Can use colours better </w:t>
      </w:r>
    </w:p>
    <w:p w:rsidR="00F41682" w:rsidRDefault="00F41682" w:rsidP="00F41682">
      <w:pPr>
        <w:pStyle w:val="ListParagraph"/>
        <w:numPr>
          <w:ilvl w:val="1"/>
          <w:numId w:val="6"/>
        </w:numPr>
      </w:pPr>
      <w:r>
        <w:t>Effective controls pie chart can be green</w:t>
      </w:r>
    </w:p>
    <w:p w:rsidR="00F41682" w:rsidRDefault="00F41682" w:rsidP="00F41682">
      <w:pPr>
        <w:pStyle w:val="ListParagraph"/>
        <w:numPr>
          <w:ilvl w:val="1"/>
          <w:numId w:val="6"/>
        </w:numPr>
      </w:pPr>
      <w:r>
        <w:t>Ineffective controls pie chart can be red</w:t>
      </w:r>
    </w:p>
    <w:p w:rsidR="00F41682" w:rsidRDefault="00F41682" w:rsidP="00F41682">
      <w:pPr>
        <w:pStyle w:val="ListParagraph"/>
        <w:numPr>
          <w:ilvl w:val="1"/>
          <w:numId w:val="6"/>
        </w:numPr>
      </w:pPr>
      <w:r>
        <w:t xml:space="preserve">Change title of ‘Not Selected’ to ‘Not Tested’ and have this pie chart in amber </w:t>
      </w:r>
    </w:p>
    <w:p w:rsidR="00F41682" w:rsidRDefault="00F41682" w:rsidP="00F41682">
      <w:pPr>
        <w:pStyle w:val="ListParagraph"/>
        <w:numPr>
          <w:ilvl w:val="1"/>
          <w:numId w:val="6"/>
        </w:numPr>
      </w:pPr>
      <w:r>
        <w:t xml:space="preserve">Open Incidents and </w:t>
      </w:r>
      <w:proofErr w:type="gramStart"/>
      <w:r>
        <w:t>In</w:t>
      </w:r>
      <w:proofErr w:type="gramEnd"/>
      <w:r>
        <w:t xml:space="preserve"> progress incidents should be the same right?  Instead the third pie chart for Incidents could be ‘Overdue Incidents’</w:t>
      </w:r>
    </w:p>
    <w:p w:rsidR="00F41682" w:rsidRDefault="00F41682" w:rsidP="00F41682">
      <w:pPr>
        <w:pStyle w:val="ListParagraph"/>
        <w:numPr>
          <w:ilvl w:val="2"/>
          <w:numId w:val="6"/>
        </w:numPr>
      </w:pPr>
      <w:r>
        <w:t>Closed Incidents in Green</w:t>
      </w:r>
    </w:p>
    <w:p w:rsidR="00F41682" w:rsidRDefault="00F41682" w:rsidP="00F41682">
      <w:pPr>
        <w:pStyle w:val="ListParagraph"/>
        <w:numPr>
          <w:ilvl w:val="2"/>
          <w:numId w:val="6"/>
        </w:numPr>
      </w:pPr>
      <w:r>
        <w:t>In Progress Incidents in Amber</w:t>
      </w:r>
    </w:p>
    <w:p w:rsidR="00F41682" w:rsidRDefault="00F41682" w:rsidP="00F41682">
      <w:pPr>
        <w:pStyle w:val="ListParagraph"/>
        <w:numPr>
          <w:ilvl w:val="2"/>
          <w:numId w:val="6"/>
        </w:numPr>
      </w:pPr>
      <w:r>
        <w:t>Overdue Incidents in Red</w:t>
      </w:r>
    </w:p>
    <w:p w:rsidR="00F41682" w:rsidRDefault="00F41682" w:rsidP="00F41682">
      <w:pPr>
        <w:pStyle w:val="ListParagraph"/>
        <w:numPr>
          <w:ilvl w:val="1"/>
          <w:numId w:val="6"/>
        </w:numPr>
      </w:pPr>
      <w:r>
        <w:t xml:space="preserve">Same with Treatments </w:t>
      </w:r>
    </w:p>
    <w:p w:rsidR="00F41682" w:rsidRDefault="00F41682" w:rsidP="00F41682">
      <w:pPr>
        <w:pStyle w:val="ListParagraph"/>
        <w:numPr>
          <w:ilvl w:val="2"/>
          <w:numId w:val="6"/>
        </w:numPr>
      </w:pPr>
      <w:r>
        <w:t>Closed Treatments in Green</w:t>
      </w:r>
    </w:p>
    <w:p w:rsidR="00F41682" w:rsidRDefault="00F41682" w:rsidP="00F41682">
      <w:pPr>
        <w:pStyle w:val="ListParagraph"/>
        <w:numPr>
          <w:ilvl w:val="2"/>
          <w:numId w:val="6"/>
        </w:numPr>
      </w:pPr>
      <w:r>
        <w:t>In Progress Treatments in Amber</w:t>
      </w:r>
    </w:p>
    <w:p w:rsidR="00F41682" w:rsidRDefault="00F41682" w:rsidP="00F41682">
      <w:pPr>
        <w:pStyle w:val="ListParagraph"/>
        <w:numPr>
          <w:ilvl w:val="2"/>
          <w:numId w:val="6"/>
        </w:numPr>
      </w:pPr>
      <w:r>
        <w:t>Overdue Treatments in Red</w:t>
      </w:r>
    </w:p>
    <w:p w:rsidR="009732E3" w:rsidRDefault="00F41682" w:rsidP="00F41682">
      <w:pPr>
        <w:pStyle w:val="ListParagraph"/>
        <w:numPr>
          <w:ilvl w:val="1"/>
          <w:numId w:val="6"/>
        </w:numPr>
      </w:pPr>
      <w:r>
        <w:t xml:space="preserve">Risk graph – why do we need the red horizontal graph?  You can show a summary of per below on all risks by bar graph </w:t>
      </w:r>
      <w:r w:rsidR="009732E3">
        <w:t>:</w:t>
      </w:r>
    </w:p>
    <w:p w:rsidR="009732E3" w:rsidRDefault="00F41682" w:rsidP="009732E3">
      <w:pPr>
        <w:pStyle w:val="ListParagraph"/>
        <w:numPr>
          <w:ilvl w:val="2"/>
          <w:numId w:val="6"/>
        </w:numPr>
      </w:pPr>
      <w:r>
        <w:t xml:space="preserve">Extreme risks, </w:t>
      </w:r>
    </w:p>
    <w:p w:rsidR="009732E3" w:rsidRDefault="00F41682" w:rsidP="009732E3">
      <w:pPr>
        <w:pStyle w:val="ListParagraph"/>
        <w:numPr>
          <w:ilvl w:val="2"/>
          <w:numId w:val="6"/>
        </w:numPr>
      </w:pPr>
      <w:r>
        <w:t xml:space="preserve">High risks, </w:t>
      </w:r>
    </w:p>
    <w:p w:rsidR="009732E3" w:rsidRDefault="00F41682" w:rsidP="009732E3">
      <w:pPr>
        <w:pStyle w:val="ListParagraph"/>
        <w:numPr>
          <w:ilvl w:val="2"/>
          <w:numId w:val="6"/>
        </w:numPr>
      </w:pPr>
      <w:r>
        <w:t xml:space="preserve">Medium risks, </w:t>
      </w:r>
    </w:p>
    <w:p w:rsidR="00F41682" w:rsidRDefault="00F41682" w:rsidP="009732E3">
      <w:pPr>
        <w:pStyle w:val="ListParagraph"/>
        <w:numPr>
          <w:ilvl w:val="2"/>
          <w:numId w:val="6"/>
        </w:numPr>
      </w:pPr>
      <w:r>
        <w:t>Low risks</w:t>
      </w:r>
    </w:p>
    <w:p w:rsidR="00F41682" w:rsidRDefault="009732E3" w:rsidP="00F41682">
      <w:pPr>
        <w:pStyle w:val="ListParagraph"/>
        <w:numPr>
          <w:ilvl w:val="1"/>
          <w:numId w:val="6"/>
        </w:numPr>
      </w:pPr>
      <w:r>
        <w:t xml:space="preserve">It would also be good to show a graph next to risk graph showing </w:t>
      </w:r>
      <w:r w:rsidR="00236266">
        <w:t>type of actions taken for the risk in one pie chart</w:t>
      </w:r>
    </w:p>
    <w:p w:rsidR="00236266" w:rsidRDefault="00236266" w:rsidP="00236266">
      <w:pPr>
        <w:ind w:left="1080"/>
      </w:pPr>
    </w:p>
    <w:p w:rsidR="00236266" w:rsidRDefault="00236266" w:rsidP="00236266">
      <w:pPr>
        <w:pStyle w:val="ListParagraph"/>
        <w:ind w:left="1080"/>
      </w:pPr>
      <w:r w:rsidRPr="00236266">
        <w:rPr>
          <w:noProof/>
          <w:lang w:val="en-US"/>
        </w:rPr>
        <w:lastRenderedPageBreak/>
        <w:drawing>
          <wp:inline distT="0" distB="0" distL="0" distR="0">
            <wp:extent cx="5731510" cy="1602105"/>
            <wp:effectExtent l="0" t="0" r="2540" b="0"/>
            <wp:docPr id="129448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86914" name=""/>
                    <pic:cNvPicPr/>
                  </pic:nvPicPr>
                  <pic:blipFill>
                    <a:blip r:embed="rId8"/>
                    <a:stretch>
                      <a:fillRect/>
                    </a:stretch>
                  </pic:blipFill>
                  <pic:spPr>
                    <a:xfrm>
                      <a:off x="0" y="0"/>
                      <a:ext cx="5731510" cy="1602105"/>
                    </a:xfrm>
                    <a:prstGeom prst="rect">
                      <a:avLst/>
                    </a:prstGeom>
                  </pic:spPr>
                </pic:pic>
              </a:graphicData>
            </a:graphic>
          </wp:inline>
        </w:drawing>
      </w:r>
    </w:p>
    <w:p w:rsidR="00236266" w:rsidRDefault="00236266" w:rsidP="00236266">
      <w:pPr>
        <w:pStyle w:val="ListParagraph"/>
        <w:ind w:left="2160"/>
      </w:pPr>
    </w:p>
    <w:p w:rsidR="009732E3" w:rsidRDefault="00236266" w:rsidP="00236266">
      <w:pPr>
        <w:pStyle w:val="ListParagraph"/>
        <w:numPr>
          <w:ilvl w:val="1"/>
          <w:numId w:val="6"/>
        </w:numPr>
      </w:pPr>
      <w:r>
        <w:t>Show a pie chart section on compliance below risk section</w:t>
      </w:r>
    </w:p>
    <w:p w:rsidR="00236266" w:rsidRDefault="00236266" w:rsidP="00236266">
      <w:pPr>
        <w:pStyle w:val="ListParagraph"/>
        <w:numPr>
          <w:ilvl w:val="2"/>
          <w:numId w:val="6"/>
        </w:numPr>
      </w:pPr>
      <w:r>
        <w:t>Number of effective compliance standards (green)</w:t>
      </w:r>
    </w:p>
    <w:p w:rsidR="00236266" w:rsidRDefault="00236266" w:rsidP="00236266">
      <w:pPr>
        <w:pStyle w:val="ListParagraph"/>
        <w:numPr>
          <w:ilvl w:val="2"/>
          <w:numId w:val="6"/>
        </w:numPr>
      </w:pPr>
      <w:r>
        <w:t xml:space="preserve">Number of ineffective compliance standards (red) </w:t>
      </w:r>
    </w:p>
    <w:p w:rsidR="00236266" w:rsidRDefault="00236266" w:rsidP="00236266">
      <w:pPr>
        <w:pStyle w:val="ListParagraph"/>
        <w:numPr>
          <w:ilvl w:val="2"/>
          <w:numId w:val="6"/>
        </w:numPr>
      </w:pPr>
      <w:r>
        <w:t xml:space="preserve">Number of overdue Policy Reviews (Amber) </w:t>
      </w:r>
    </w:p>
    <w:p w:rsidR="00F41682" w:rsidRDefault="00F41682" w:rsidP="00F41682">
      <w:pPr>
        <w:pStyle w:val="ListParagraph"/>
        <w:ind w:left="2160"/>
      </w:pPr>
    </w:p>
    <w:p w:rsidR="003F3385" w:rsidRPr="000E3F09" w:rsidRDefault="000E3F09" w:rsidP="005B69F6">
      <w:pPr>
        <w:rPr>
          <w:b/>
          <w:bCs/>
        </w:rPr>
      </w:pPr>
      <w:r w:rsidRPr="000E3F09">
        <w:rPr>
          <w:b/>
          <w:bCs/>
        </w:rPr>
        <w:t>Reports</w:t>
      </w:r>
    </w:p>
    <w:p w:rsidR="000E3F09" w:rsidRDefault="000E3F09" w:rsidP="000E3F09">
      <w:pPr>
        <w:pStyle w:val="ListParagraph"/>
        <w:numPr>
          <w:ilvl w:val="0"/>
          <w:numId w:val="8"/>
        </w:numPr>
      </w:pPr>
      <w:r>
        <w:t>None of the excel reports were able to be extracted and got an error message</w:t>
      </w:r>
    </w:p>
    <w:p w:rsidR="000E3F09" w:rsidRDefault="000E3F09" w:rsidP="000E3F09">
      <w:pPr>
        <w:pStyle w:val="ListParagraph"/>
        <w:numPr>
          <w:ilvl w:val="0"/>
          <w:numId w:val="8"/>
        </w:numPr>
      </w:pPr>
      <w:r>
        <w:t xml:space="preserve">We should show the compliance standard and policy report extract option here </w:t>
      </w:r>
      <w:proofErr w:type="spellStart"/>
      <w:r>
        <w:t>aswell</w:t>
      </w:r>
      <w:proofErr w:type="spellEnd"/>
      <w:r>
        <w:t xml:space="preserve">.  </w:t>
      </w:r>
    </w:p>
    <w:p w:rsidR="003F3385" w:rsidRPr="000E3F09" w:rsidRDefault="003F3385" w:rsidP="005B69F6">
      <w:pPr>
        <w:rPr>
          <w:b/>
          <w:bCs/>
        </w:rPr>
      </w:pPr>
    </w:p>
    <w:p w:rsidR="003F3385" w:rsidRPr="000E3F09" w:rsidRDefault="003F3385" w:rsidP="005B69F6">
      <w:pPr>
        <w:rPr>
          <w:b/>
          <w:bCs/>
        </w:rPr>
      </w:pPr>
      <w:r w:rsidRPr="000E3F09">
        <w:rPr>
          <w:b/>
          <w:bCs/>
        </w:rPr>
        <w:t>Emails</w:t>
      </w:r>
    </w:p>
    <w:p w:rsidR="003F3385" w:rsidRDefault="003F3385" w:rsidP="003F3385">
      <w:pPr>
        <w:pStyle w:val="ListParagraph"/>
        <w:numPr>
          <w:ilvl w:val="0"/>
          <w:numId w:val="5"/>
        </w:numPr>
      </w:pPr>
      <w:r>
        <w:t xml:space="preserve">Create </w:t>
      </w:r>
      <w:hyperlink r:id="rId9" w:history="1">
        <w:r w:rsidRPr="00562A67">
          <w:rPr>
            <w:rStyle w:val="Hyperlink"/>
          </w:rPr>
          <w:t>Jay@risksafe.co</w:t>
        </w:r>
      </w:hyperlink>
    </w:p>
    <w:p w:rsidR="003F3385" w:rsidRDefault="003F3385" w:rsidP="003F3385">
      <w:pPr>
        <w:pStyle w:val="ListParagraph"/>
        <w:numPr>
          <w:ilvl w:val="0"/>
          <w:numId w:val="5"/>
        </w:numPr>
      </w:pPr>
      <w:r>
        <w:t xml:space="preserve">Send messages from the website to the email above </w:t>
      </w:r>
    </w:p>
    <w:p w:rsidR="003F3385" w:rsidRDefault="003F3385" w:rsidP="00FE7ED7">
      <w:pPr>
        <w:pStyle w:val="ListParagraph"/>
      </w:pPr>
    </w:p>
    <w:p w:rsidR="003F3385" w:rsidRDefault="003F3385" w:rsidP="005B69F6"/>
    <w:p w:rsidR="0076005D" w:rsidRPr="002755A7" w:rsidRDefault="0076005D" w:rsidP="005B69F6">
      <w:pPr>
        <w:rPr>
          <w:b/>
          <w:bCs/>
        </w:rPr>
      </w:pPr>
      <w:r w:rsidRPr="002755A7">
        <w:rPr>
          <w:b/>
          <w:bCs/>
        </w:rPr>
        <w:t>Notifications</w:t>
      </w:r>
    </w:p>
    <w:p w:rsidR="0076005D" w:rsidRDefault="0076005D" w:rsidP="0076005D">
      <w:r>
        <w:t xml:space="preserve">Send notification email to Process Owner and Assessor </w:t>
      </w:r>
    </w:p>
    <w:p w:rsidR="0076005D" w:rsidRDefault="0076005D" w:rsidP="0076005D">
      <w:pPr>
        <w:pStyle w:val="ListParagraph"/>
        <w:numPr>
          <w:ilvl w:val="0"/>
          <w:numId w:val="4"/>
        </w:numPr>
      </w:pPr>
      <w:r>
        <w:t>When a new risk is created</w:t>
      </w:r>
    </w:p>
    <w:p w:rsidR="00C614DF" w:rsidRDefault="00C614DF" w:rsidP="0076005D">
      <w:pPr>
        <w:pStyle w:val="ListParagraph"/>
        <w:numPr>
          <w:ilvl w:val="0"/>
          <w:numId w:val="4"/>
        </w:numPr>
      </w:pPr>
      <w:r>
        <w:t>When a risk is closed</w:t>
      </w:r>
    </w:p>
    <w:p w:rsidR="0076005D" w:rsidRDefault="0076005D" w:rsidP="0076005D">
      <w:pPr>
        <w:pStyle w:val="ListParagraph"/>
        <w:numPr>
          <w:ilvl w:val="0"/>
          <w:numId w:val="4"/>
        </w:numPr>
      </w:pPr>
      <w:r>
        <w:t>When an Incident is created</w:t>
      </w:r>
    </w:p>
    <w:p w:rsidR="0076005D" w:rsidRDefault="0076005D" w:rsidP="0076005D">
      <w:pPr>
        <w:pStyle w:val="ListParagraph"/>
        <w:numPr>
          <w:ilvl w:val="0"/>
          <w:numId w:val="4"/>
        </w:numPr>
      </w:pPr>
      <w:r>
        <w:t xml:space="preserve">When a control test has been completed </w:t>
      </w:r>
    </w:p>
    <w:p w:rsidR="0076005D" w:rsidRDefault="0076005D" w:rsidP="0076005D">
      <w:pPr>
        <w:pStyle w:val="ListParagraph"/>
        <w:numPr>
          <w:ilvl w:val="0"/>
          <w:numId w:val="4"/>
        </w:numPr>
      </w:pPr>
      <w:r>
        <w:t>When treatment plan is due</w:t>
      </w:r>
    </w:p>
    <w:p w:rsidR="0076005D" w:rsidRDefault="0076005D" w:rsidP="0076005D">
      <w:pPr>
        <w:pStyle w:val="ListParagraph"/>
        <w:numPr>
          <w:ilvl w:val="0"/>
          <w:numId w:val="4"/>
        </w:numPr>
      </w:pPr>
      <w:r>
        <w:t>When a control test is due</w:t>
      </w:r>
    </w:p>
    <w:p w:rsidR="00C614DF" w:rsidRDefault="00C614DF" w:rsidP="0076005D">
      <w:pPr>
        <w:pStyle w:val="ListParagraph"/>
        <w:numPr>
          <w:ilvl w:val="0"/>
          <w:numId w:val="4"/>
        </w:numPr>
      </w:pPr>
      <w:r>
        <w:t>When a policy review is due</w:t>
      </w:r>
    </w:p>
    <w:p w:rsidR="00C614DF" w:rsidRDefault="00C614DF" w:rsidP="0076005D">
      <w:pPr>
        <w:pStyle w:val="ListParagraph"/>
        <w:numPr>
          <w:ilvl w:val="0"/>
          <w:numId w:val="4"/>
        </w:numPr>
      </w:pPr>
      <w:r>
        <w:t xml:space="preserve">When a compliance standard is created </w:t>
      </w:r>
    </w:p>
    <w:p w:rsidR="00F85716" w:rsidRDefault="00F85716" w:rsidP="00F85716"/>
    <w:p w:rsidR="00F85716" w:rsidRPr="002755A7" w:rsidRDefault="00F85716" w:rsidP="00F85716">
      <w:pPr>
        <w:rPr>
          <w:b/>
          <w:bCs/>
        </w:rPr>
      </w:pPr>
      <w:r w:rsidRPr="002755A7">
        <w:rPr>
          <w:b/>
          <w:bCs/>
        </w:rPr>
        <w:t>Users</w:t>
      </w:r>
      <w:r w:rsidR="00FE7ED7">
        <w:rPr>
          <w:b/>
          <w:bCs/>
        </w:rPr>
        <w:t xml:space="preserve"> – should be completed </w:t>
      </w:r>
    </w:p>
    <w:p w:rsidR="00FE7ED7" w:rsidRDefault="00FE7ED7" w:rsidP="00FE7ED7">
      <w:pPr>
        <w:numPr>
          <w:ilvl w:val="0"/>
          <w:numId w:val="14"/>
        </w:numPr>
        <w:pBdr>
          <w:top w:val="nil"/>
          <w:left w:val="nil"/>
          <w:bottom w:val="nil"/>
          <w:right w:val="nil"/>
          <w:between w:val="nil"/>
        </w:pBdr>
        <w:spacing w:after="0"/>
        <w:rPr>
          <w:highlight w:val="green"/>
        </w:rPr>
      </w:pPr>
      <w:r>
        <w:rPr>
          <w:rFonts w:ascii="Calibri" w:eastAsia="Calibri" w:hAnsi="Calibri" w:cs="Calibri"/>
          <w:color w:val="000000"/>
          <w:highlight w:val="green"/>
        </w:rPr>
        <w:t>Have the ability to create 1 admin for a customer and for them to create multiple users/</w:t>
      </w:r>
      <w:proofErr w:type="gramStart"/>
      <w:r>
        <w:rPr>
          <w:rFonts w:ascii="Calibri" w:eastAsia="Calibri" w:hAnsi="Calibri" w:cs="Calibri"/>
          <w:color w:val="000000"/>
          <w:highlight w:val="green"/>
        </w:rPr>
        <w:t>profiles .</w:t>
      </w:r>
      <w:proofErr w:type="gramEnd"/>
      <w:r>
        <w:rPr>
          <w:rFonts w:ascii="Calibri" w:eastAsia="Calibri" w:hAnsi="Calibri" w:cs="Calibri"/>
          <w:color w:val="000000"/>
          <w:highlight w:val="green"/>
        </w:rPr>
        <w:t xml:space="preserve">  </w:t>
      </w:r>
      <w:proofErr w:type="gramStart"/>
      <w:r>
        <w:rPr>
          <w:rFonts w:ascii="Calibri" w:eastAsia="Calibri" w:hAnsi="Calibri" w:cs="Calibri"/>
          <w:color w:val="000000"/>
          <w:highlight w:val="green"/>
        </w:rPr>
        <w:t>can</w:t>
      </w:r>
      <w:proofErr w:type="gramEnd"/>
      <w:r>
        <w:rPr>
          <w:rFonts w:ascii="Calibri" w:eastAsia="Calibri" w:hAnsi="Calibri" w:cs="Calibri"/>
          <w:color w:val="000000"/>
          <w:highlight w:val="green"/>
        </w:rPr>
        <w:t xml:space="preserve"> have up to 20 additional user profiles. </w:t>
      </w:r>
    </w:p>
    <w:p w:rsidR="00FE7ED7" w:rsidRDefault="00FE7ED7" w:rsidP="00FE7ED7">
      <w:pPr>
        <w:numPr>
          <w:ilvl w:val="0"/>
          <w:numId w:val="14"/>
        </w:numPr>
        <w:pBdr>
          <w:top w:val="nil"/>
          <w:left w:val="nil"/>
          <w:bottom w:val="nil"/>
          <w:right w:val="nil"/>
          <w:between w:val="nil"/>
        </w:pBdr>
        <w:spacing w:after="0"/>
        <w:rPr>
          <w:highlight w:val="green"/>
        </w:rPr>
      </w:pPr>
      <w:r>
        <w:rPr>
          <w:rFonts w:ascii="Calibri" w:eastAsia="Calibri" w:hAnsi="Calibri" w:cs="Calibri"/>
          <w:color w:val="000000"/>
          <w:highlight w:val="green"/>
        </w:rPr>
        <w:t xml:space="preserve">The admin can have restricted access </w:t>
      </w:r>
    </w:p>
    <w:p w:rsidR="00FE7ED7" w:rsidRDefault="00FE7ED7" w:rsidP="00FE7ED7">
      <w:pPr>
        <w:numPr>
          <w:ilvl w:val="0"/>
          <w:numId w:val="14"/>
        </w:numPr>
        <w:pBdr>
          <w:top w:val="nil"/>
          <w:left w:val="nil"/>
          <w:bottom w:val="nil"/>
          <w:right w:val="nil"/>
          <w:between w:val="nil"/>
        </w:pBdr>
        <w:rPr>
          <w:highlight w:val="green"/>
        </w:rPr>
      </w:pPr>
      <w:r>
        <w:rPr>
          <w:rFonts w:ascii="Calibri" w:eastAsia="Calibri" w:hAnsi="Calibri" w:cs="Calibri"/>
          <w:color w:val="000000"/>
          <w:highlight w:val="green"/>
        </w:rPr>
        <w:t xml:space="preserve">Profile types can have access types: Admin, user, read only </w:t>
      </w:r>
    </w:p>
    <w:p w:rsidR="00FE7ED7" w:rsidRDefault="00FE7ED7" w:rsidP="00FE7ED7">
      <w:pPr>
        <w:pStyle w:val="ListParagraph"/>
      </w:pPr>
    </w:p>
    <w:p w:rsidR="00FE7ED7" w:rsidRDefault="00FE7ED7" w:rsidP="00FE7ED7">
      <w:pPr>
        <w:pStyle w:val="ListParagraph"/>
      </w:pPr>
    </w:p>
    <w:p w:rsidR="00F85716" w:rsidRDefault="00F85716" w:rsidP="00F85716">
      <w:pPr>
        <w:pStyle w:val="ListParagraph"/>
        <w:numPr>
          <w:ilvl w:val="0"/>
          <w:numId w:val="7"/>
        </w:numPr>
      </w:pPr>
      <w:r>
        <w:t>When a new user is created by a super user, can the new user automatically login with the new login details of the new user?</w:t>
      </w:r>
    </w:p>
    <w:p w:rsidR="0076005D" w:rsidRDefault="0076005D" w:rsidP="00FE7ED7"/>
    <w:p w:rsidR="00FE7ED7" w:rsidRPr="00FE7ED7" w:rsidRDefault="00FE7ED7" w:rsidP="00FE7ED7">
      <w:pPr>
        <w:pStyle w:val="NormalWeb"/>
        <w:spacing w:before="0" w:beforeAutospacing="0" w:after="160" w:afterAutospacing="0"/>
        <w:rPr>
          <w:b/>
          <w:bCs/>
        </w:rPr>
      </w:pPr>
      <w:r w:rsidRPr="00FE7ED7">
        <w:rPr>
          <w:rFonts w:ascii="Calibri" w:hAnsi="Calibri" w:cs="Calibri"/>
          <w:b/>
          <w:bCs/>
          <w:color w:val="000000"/>
          <w:sz w:val="22"/>
          <w:szCs w:val="22"/>
        </w:rPr>
        <w:t xml:space="preserve">My payments </w:t>
      </w:r>
    </w:p>
    <w:p w:rsidR="00FE7ED7" w:rsidRPr="00FE7ED7" w:rsidRDefault="00FE7ED7" w:rsidP="00FE7ED7">
      <w:pPr>
        <w:pStyle w:val="NormalWeb"/>
        <w:numPr>
          <w:ilvl w:val="0"/>
          <w:numId w:val="9"/>
        </w:numPr>
        <w:spacing w:before="0" w:beforeAutospacing="0" w:after="160" w:afterAutospacing="0"/>
        <w:textAlignment w:val="baseline"/>
        <w:rPr>
          <w:rFonts w:ascii="Calibri" w:hAnsi="Calibri" w:cs="Calibri"/>
          <w:color w:val="000000"/>
          <w:sz w:val="22"/>
          <w:szCs w:val="22"/>
        </w:rPr>
      </w:pPr>
      <w:r w:rsidRPr="00FE7ED7">
        <w:rPr>
          <w:rFonts w:ascii="Calibri" w:hAnsi="Calibri" w:cs="Calibri"/>
          <w:color w:val="000000"/>
          <w:sz w:val="22"/>
          <w:szCs w:val="22"/>
        </w:rPr>
        <w:t xml:space="preserve">We should make it so they can </w:t>
      </w:r>
      <w:proofErr w:type="spellStart"/>
      <w:r w:rsidRPr="00FE7ED7">
        <w:rPr>
          <w:rFonts w:ascii="Calibri" w:hAnsi="Calibri" w:cs="Calibri"/>
          <w:color w:val="000000"/>
          <w:sz w:val="22"/>
          <w:szCs w:val="22"/>
        </w:rPr>
        <w:t>signup</w:t>
      </w:r>
      <w:proofErr w:type="spellEnd"/>
      <w:r w:rsidRPr="00FE7ED7">
        <w:rPr>
          <w:rFonts w:ascii="Calibri" w:hAnsi="Calibri" w:cs="Calibri"/>
          <w:color w:val="000000"/>
          <w:sz w:val="22"/>
          <w:szCs w:val="22"/>
        </w:rPr>
        <w:t xml:space="preserve"> and login for free then after 14 days then need to pay $49 a </w:t>
      </w:r>
      <w:proofErr w:type="gramStart"/>
      <w:r w:rsidRPr="00FE7ED7">
        <w:rPr>
          <w:rFonts w:ascii="Calibri" w:hAnsi="Calibri" w:cs="Calibri"/>
          <w:color w:val="000000"/>
          <w:sz w:val="22"/>
          <w:szCs w:val="22"/>
        </w:rPr>
        <w:t>month .</w:t>
      </w:r>
      <w:proofErr w:type="gramEnd"/>
      <w:r w:rsidRPr="00FE7ED7">
        <w:rPr>
          <w:rFonts w:ascii="Calibri" w:hAnsi="Calibri" w:cs="Calibri"/>
          <w:color w:val="000000"/>
          <w:sz w:val="22"/>
          <w:szCs w:val="22"/>
        </w:rPr>
        <w:t xml:space="preserve">  I have stripe so can use th</w:t>
      </w:r>
      <w:r w:rsidRPr="00FE7ED7">
        <w:rPr>
          <w:rFonts w:ascii="Calibri" w:hAnsi="Calibri" w:cs="Calibri"/>
          <w:color w:val="FF0000"/>
          <w:sz w:val="22"/>
          <w:szCs w:val="22"/>
        </w:rPr>
        <w:t>a</w:t>
      </w:r>
      <w:r w:rsidRPr="00FE7ED7">
        <w:rPr>
          <w:rFonts w:ascii="Calibri" w:hAnsi="Calibri" w:cs="Calibri"/>
          <w:color w:val="000000"/>
          <w:sz w:val="22"/>
          <w:szCs w:val="22"/>
        </w:rPr>
        <w:t>t - have you linked stripe?</w:t>
      </w:r>
    </w:p>
    <w:p w:rsidR="00FE7ED7" w:rsidRDefault="00FE7ED7" w:rsidP="00FE7ED7">
      <w:pPr>
        <w:pStyle w:val="NormalWeb"/>
        <w:spacing w:before="0" w:beforeAutospacing="0" w:after="160" w:afterAutospacing="0"/>
      </w:pPr>
      <w:r>
        <w:rPr>
          <w:rFonts w:ascii="Calibri" w:hAnsi="Calibri" w:cs="Calibri"/>
          <w:color w:val="000000"/>
          <w:sz w:val="22"/>
          <w:szCs w:val="22"/>
        </w:rPr>
        <w:t>An example below </w:t>
      </w:r>
    </w:p>
    <w:p w:rsidR="00FE7ED7" w:rsidRDefault="00FE7ED7" w:rsidP="00FE7ED7">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To extract either the risk assessment or audit of controls, I’m thinking of getting the customer to pay a fee after 14 days.  That would mean including their credit card details through stripe and then unlocking the option to extract the information they had input as a PDF, CSV or Word file.</w:t>
      </w:r>
    </w:p>
    <w:p w:rsidR="00FE7ED7" w:rsidRDefault="00FE7ED7" w:rsidP="00FE7ED7">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Customer credit card is charged and invoice is sent to his/her email address.</w:t>
      </w:r>
    </w:p>
    <w:p w:rsidR="00FE7ED7" w:rsidRDefault="00FE7ED7" w:rsidP="00FE7ED7">
      <w:pPr>
        <w:pStyle w:val="NormalWeb"/>
        <w:spacing w:before="0" w:beforeAutospacing="0" w:after="160" w:afterAutospacing="0"/>
      </w:pPr>
      <w:r>
        <w:rPr>
          <w:rFonts w:ascii="Calibri" w:hAnsi="Calibri" w:cs="Calibri"/>
          <w:noProof/>
          <w:color w:val="000000"/>
          <w:sz w:val="22"/>
          <w:szCs w:val="22"/>
          <w:bdr w:val="none" w:sz="0" w:space="0" w:color="auto" w:frame="1"/>
          <w:lang w:val="en-US" w:eastAsia="en-US"/>
        </w:rPr>
        <w:drawing>
          <wp:inline distT="0" distB="0" distL="0" distR="0">
            <wp:extent cx="3359785" cy="4170045"/>
            <wp:effectExtent l="0" t="0" r="0" b="190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9785" cy="4170045"/>
                    </a:xfrm>
                    <a:prstGeom prst="rect">
                      <a:avLst/>
                    </a:prstGeom>
                    <a:noFill/>
                    <a:ln>
                      <a:noFill/>
                    </a:ln>
                  </pic:spPr>
                </pic:pic>
              </a:graphicData>
            </a:graphic>
          </wp:inline>
        </w:drawing>
      </w:r>
      <w:r>
        <w:rPr>
          <w:noProof/>
          <w:bdr w:val="none" w:sz="0" w:space="0" w:color="auto" w:frame="1"/>
          <w:lang w:val="en-US" w:eastAsia="en-US"/>
        </w:rPr>
        <w:drawing>
          <wp:inline distT="0" distB="0" distL="0" distR="0">
            <wp:extent cx="20955" cy="2095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 cy="20955"/>
                    </a:xfrm>
                    <a:prstGeom prst="rect">
                      <a:avLst/>
                    </a:prstGeom>
                    <a:noFill/>
                    <a:ln>
                      <a:noFill/>
                    </a:ln>
                  </pic:spPr>
                </pic:pic>
              </a:graphicData>
            </a:graphic>
          </wp:inline>
        </w:drawing>
      </w:r>
      <w:r>
        <w:rPr>
          <w:noProof/>
          <w:bdr w:val="none" w:sz="0" w:space="0" w:color="auto" w:frame="1"/>
          <w:lang w:val="en-US" w:eastAsia="en-US"/>
        </w:rPr>
        <w:drawing>
          <wp:inline distT="0" distB="0" distL="0" distR="0">
            <wp:extent cx="20955" cy="2095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 cy="20955"/>
                    </a:xfrm>
                    <a:prstGeom prst="rect">
                      <a:avLst/>
                    </a:prstGeom>
                    <a:noFill/>
                    <a:ln>
                      <a:noFill/>
                    </a:ln>
                  </pic:spPr>
                </pic:pic>
              </a:graphicData>
            </a:graphic>
          </wp:inline>
        </w:drawing>
      </w:r>
      <w:r>
        <w:rPr>
          <w:noProof/>
          <w:bdr w:val="none" w:sz="0" w:space="0" w:color="auto" w:frame="1"/>
          <w:lang w:val="en-US" w:eastAsia="en-US"/>
        </w:rPr>
        <w:drawing>
          <wp:inline distT="0" distB="0" distL="0" distR="0">
            <wp:extent cx="187325" cy="353060"/>
            <wp:effectExtent l="0" t="0" r="317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325" cy="353060"/>
                    </a:xfrm>
                    <a:prstGeom prst="rect">
                      <a:avLst/>
                    </a:prstGeom>
                    <a:noFill/>
                    <a:ln>
                      <a:noFill/>
                    </a:ln>
                  </pic:spPr>
                </pic:pic>
              </a:graphicData>
            </a:graphic>
          </wp:inline>
        </w:drawing>
      </w:r>
    </w:p>
    <w:p w:rsidR="00FE7ED7" w:rsidRDefault="00FE7ED7" w:rsidP="00FE7ED7">
      <w:pPr>
        <w:rPr>
          <w:highlight w:val="green"/>
          <w:u w:val="single"/>
        </w:rPr>
      </w:pPr>
      <w:proofErr w:type="spellStart"/>
      <w:r w:rsidRPr="00FE7ED7">
        <w:rPr>
          <w:b/>
          <w:bCs/>
          <w:highlight w:val="green"/>
          <w:u w:val="single"/>
        </w:rPr>
        <w:t>RiskSafe</w:t>
      </w:r>
      <w:proofErr w:type="spellEnd"/>
      <w:r w:rsidRPr="00FE7ED7">
        <w:rPr>
          <w:b/>
          <w:bCs/>
          <w:highlight w:val="green"/>
          <w:u w:val="single"/>
        </w:rPr>
        <w:t xml:space="preserve"> Admin panel</w:t>
      </w:r>
      <w:r>
        <w:rPr>
          <w:highlight w:val="green"/>
          <w:u w:val="single"/>
        </w:rPr>
        <w:t xml:space="preserve"> – should be completed</w:t>
      </w:r>
    </w:p>
    <w:p w:rsidR="00FE7ED7" w:rsidRDefault="00FE7ED7" w:rsidP="00FE7ED7">
      <w:pPr>
        <w:rPr>
          <w:highlight w:val="green"/>
        </w:rPr>
      </w:pPr>
    </w:p>
    <w:p w:rsidR="00FE7ED7" w:rsidRDefault="00FE7ED7" w:rsidP="00FE7ED7">
      <w:pPr>
        <w:numPr>
          <w:ilvl w:val="0"/>
          <w:numId w:val="13"/>
        </w:numPr>
        <w:pBdr>
          <w:top w:val="nil"/>
          <w:left w:val="nil"/>
          <w:bottom w:val="nil"/>
          <w:right w:val="nil"/>
          <w:between w:val="nil"/>
        </w:pBdr>
        <w:spacing w:after="0"/>
        <w:rPr>
          <w:highlight w:val="green"/>
        </w:rPr>
      </w:pPr>
      <w:r>
        <w:rPr>
          <w:rFonts w:ascii="Calibri" w:eastAsia="Calibri" w:hAnsi="Calibri" w:cs="Calibri"/>
          <w:color w:val="000000"/>
          <w:highlight w:val="green"/>
        </w:rPr>
        <w:t>Admin login (me)</w:t>
      </w:r>
    </w:p>
    <w:p w:rsidR="00FE7ED7" w:rsidRDefault="00FE7ED7" w:rsidP="00FE7ED7">
      <w:pPr>
        <w:numPr>
          <w:ilvl w:val="0"/>
          <w:numId w:val="13"/>
        </w:numPr>
        <w:pBdr>
          <w:top w:val="nil"/>
          <w:left w:val="nil"/>
          <w:bottom w:val="nil"/>
          <w:right w:val="nil"/>
          <w:between w:val="nil"/>
        </w:pBdr>
        <w:rPr>
          <w:highlight w:val="green"/>
        </w:rPr>
      </w:pPr>
      <w:r>
        <w:rPr>
          <w:rFonts w:ascii="Calibri" w:eastAsia="Calibri" w:hAnsi="Calibri" w:cs="Calibri"/>
          <w:color w:val="000000"/>
          <w:highlight w:val="green"/>
        </w:rPr>
        <w:t xml:space="preserve">Have ability to see all profiles and profile information </w:t>
      </w:r>
    </w:p>
    <w:p w:rsidR="00FE7ED7" w:rsidRDefault="00FE7ED7" w:rsidP="00FE7ED7"/>
    <w:p w:rsidR="00FE7ED7" w:rsidRDefault="00FE7ED7" w:rsidP="00FE7ED7"/>
    <w:p w:rsidR="00FE7ED7" w:rsidRDefault="00FE7ED7" w:rsidP="00FE7ED7">
      <w:pPr>
        <w:rPr>
          <w:b/>
          <w:i/>
          <w:color w:val="CC0000"/>
          <w:highlight w:val="white"/>
          <w:u w:val="single"/>
        </w:rPr>
      </w:pPr>
      <w:r>
        <w:rPr>
          <w:u w:val="single"/>
          <w:shd w:val="clear" w:color="auto" w:fill="E06666"/>
        </w:rPr>
        <w:lastRenderedPageBreak/>
        <w:t>Upload feature – To consider</w:t>
      </w:r>
    </w:p>
    <w:p w:rsidR="00FE7ED7" w:rsidRDefault="00FE7ED7" w:rsidP="00FE7ED7">
      <w:pPr>
        <w:numPr>
          <w:ilvl w:val="0"/>
          <w:numId w:val="12"/>
        </w:numPr>
        <w:pBdr>
          <w:top w:val="nil"/>
          <w:left w:val="nil"/>
          <w:bottom w:val="nil"/>
          <w:right w:val="nil"/>
          <w:between w:val="nil"/>
        </w:pBdr>
      </w:pPr>
      <w:r>
        <w:rPr>
          <w:rFonts w:ascii="Calibri" w:eastAsia="Calibri" w:hAnsi="Calibri" w:cs="Calibri"/>
          <w:color w:val="000000"/>
        </w:rPr>
        <w:t>Have a template to do a bulk upload where we provide a template to a new customer and we give them the correct rows, columns and tables for us to then create bulk entries (some customer will not be starting new, they will have existing controls, risks, incidents)</w:t>
      </w:r>
    </w:p>
    <w:p w:rsidR="00FE7ED7" w:rsidRDefault="00FE7ED7" w:rsidP="00FE7ED7"/>
    <w:sectPr w:rsidR="00FE7ED7" w:rsidSect="008966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4B9"/>
    <w:multiLevelType w:val="hybridMultilevel"/>
    <w:tmpl w:val="90F48A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87D5A51"/>
    <w:multiLevelType w:val="multilevel"/>
    <w:tmpl w:val="4AEA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3A2E62"/>
    <w:multiLevelType w:val="hybridMultilevel"/>
    <w:tmpl w:val="E55CA8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060962"/>
    <w:multiLevelType w:val="hybridMultilevel"/>
    <w:tmpl w:val="D0B40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8506C13"/>
    <w:multiLevelType w:val="multilevel"/>
    <w:tmpl w:val="C8A01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AE6F64"/>
    <w:multiLevelType w:val="hybridMultilevel"/>
    <w:tmpl w:val="BE52E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9464946"/>
    <w:multiLevelType w:val="multilevel"/>
    <w:tmpl w:val="7B7A7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7F1A12"/>
    <w:multiLevelType w:val="hybridMultilevel"/>
    <w:tmpl w:val="1728DC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E774ABE"/>
    <w:multiLevelType w:val="multilevel"/>
    <w:tmpl w:val="41304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12315A"/>
    <w:multiLevelType w:val="multilevel"/>
    <w:tmpl w:val="1988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930D6F"/>
    <w:multiLevelType w:val="hybridMultilevel"/>
    <w:tmpl w:val="6CE859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FAD4AD5"/>
    <w:multiLevelType w:val="hybridMultilevel"/>
    <w:tmpl w:val="8E6C27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0B34FCF"/>
    <w:multiLevelType w:val="hybridMultilevel"/>
    <w:tmpl w:val="6600A9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2"/>
  </w:num>
  <w:num w:numId="5">
    <w:abstractNumId w:val="3"/>
  </w:num>
  <w:num w:numId="6">
    <w:abstractNumId w:val="12"/>
  </w:num>
  <w:num w:numId="7">
    <w:abstractNumId w:val="10"/>
  </w:num>
  <w:num w:numId="8">
    <w:abstractNumId w:val="5"/>
  </w:num>
  <w:num w:numId="9">
    <w:abstractNumId w:val="9"/>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4"/>
  </w:num>
  <w:num w:numId="13">
    <w:abstractNumId w:val="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6C6600"/>
    <w:rsid w:val="00075B90"/>
    <w:rsid w:val="000E3F09"/>
    <w:rsid w:val="00221E25"/>
    <w:rsid w:val="00236266"/>
    <w:rsid w:val="00252BDF"/>
    <w:rsid w:val="002755A7"/>
    <w:rsid w:val="003C5C51"/>
    <w:rsid w:val="003F3385"/>
    <w:rsid w:val="00480125"/>
    <w:rsid w:val="005B69F6"/>
    <w:rsid w:val="006C6600"/>
    <w:rsid w:val="00705533"/>
    <w:rsid w:val="0076005D"/>
    <w:rsid w:val="0089662F"/>
    <w:rsid w:val="009732E3"/>
    <w:rsid w:val="00A94F17"/>
    <w:rsid w:val="00AD12CD"/>
    <w:rsid w:val="00C43ED0"/>
    <w:rsid w:val="00C454B8"/>
    <w:rsid w:val="00C614DF"/>
    <w:rsid w:val="00DA2F6D"/>
    <w:rsid w:val="00ED5A94"/>
    <w:rsid w:val="00EF0D5C"/>
    <w:rsid w:val="00F41682"/>
    <w:rsid w:val="00F85716"/>
    <w:rsid w:val="00FE7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00"/>
    <w:pPr>
      <w:ind w:left="720"/>
      <w:contextualSpacing/>
    </w:pPr>
  </w:style>
  <w:style w:type="paragraph" w:styleId="NormalWeb">
    <w:name w:val="Normal (Web)"/>
    <w:basedOn w:val="Normal"/>
    <w:uiPriority w:val="99"/>
    <w:semiHidden/>
    <w:unhideWhenUsed/>
    <w:rsid w:val="005B69F6"/>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character" w:styleId="Hyperlink">
    <w:name w:val="Hyperlink"/>
    <w:basedOn w:val="DefaultParagraphFont"/>
    <w:uiPriority w:val="99"/>
    <w:unhideWhenUsed/>
    <w:rsid w:val="003F3385"/>
    <w:rPr>
      <w:color w:val="0563C1" w:themeColor="hyperlink"/>
      <w:u w:val="single"/>
    </w:rPr>
  </w:style>
  <w:style w:type="character" w:customStyle="1" w:styleId="UnresolvedMention">
    <w:name w:val="Unresolved Mention"/>
    <w:basedOn w:val="DefaultParagraphFont"/>
    <w:uiPriority w:val="99"/>
    <w:semiHidden/>
    <w:unhideWhenUsed/>
    <w:rsid w:val="003F3385"/>
    <w:rPr>
      <w:color w:val="605E5C"/>
      <w:shd w:val="clear" w:color="auto" w:fill="E1DFDD"/>
    </w:rPr>
  </w:style>
  <w:style w:type="paragraph" w:styleId="BalloonText">
    <w:name w:val="Balloon Text"/>
    <w:basedOn w:val="Normal"/>
    <w:link w:val="BalloonTextChar"/>
    <w:uiPriority w:val="99"/>
    <w:semiHidden/>
    <w:unhideWhenUsed/>
    <w:rsid w:val="003C5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8785241">
      <w:bodyDiv w:val="1"/>
      <w:marLeft w:val="0"/>
      <w:marRight w:val="0"/>
      <w:marTop w:val="0"/>
      <w:marBottom w:val="0"/>
      <w:divBdr>
        <w:top w:val="none" w:sz="0" w:space="0" w:color="auto"/>
        <w:left w:val="none" w:sz="0" w:space="0" w:color="auto"/>
        <w:bottom w:val="none" w:sz="0" w:space="0" w:color="auto"/>
        <w:right w:val="none" w:sz="0" w:space="0" w:color="auto"/>
      </w:divBdr>
    </w:div>
    <w:div w:id="1833838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Jay@risksafe.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Kanahara</dc:creator>
  <cp:keywords/>
  <dc:description/>
  <cp:lastModifiedBy>ADMIN</cp:lastModifiedBy>
  <cp:revision>16</cp:revision>
  <dcterms:created xsi:type="dcterms:W3CDTF">2023-06-26T11:50:00Z</dcterms:created>
  <dcterms:modified xsi:type="dcterms:W3CDTF">2023-07-14T05:15:00Z</dcterms:modified>
</cp:coreProperties>
</file>