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D3F035D" w14:textId="77777777" w:rsidR="00117441" w:rsidRPr="00DA3DDA" w:rsidRDefault="00117441" w:rsidP="000F2662">
      <w:pPr>
        <w:pStyle w:val="ColorfulList-Accent11"/>
        <w:spacing w:after="0"/>
        <w:ind w:left="0"/>
        <w:jc w:val="center"/>
        <w:rPr>
          <w:rFonts w:ascii="Georgia" w:hAnsi="Georgia"/>
          <w:b/>
        </w:rPr>
      </w:pPr>
      <w:r w:rsidRPr="00DA3DDA">
        <w:rPr>
          <w:rFonts w:ascii="Georgia" w:hAnsi="Georgia"/>
          <w:b/>
        </w:rPr>
        <w:t>RESEARCH DESCRIPTION</w:t>
      </w:r>
    </w:p>
    <w:p w14:paraId="1570CB92" w14:textId="77777777" w:rsidR="00117441" w:rsidRPr="00DA3DDA" w:rsidRDefault="00117441" w:rsidP="005571EF">
      <w:pPr>
        <w:pStyle w:val="ColorfulList-Accent11"/>
        <w:spacing w:after="0"/>
        <w:ind w:left="0"/>
        <w:jc w:val="both"/>
        <w:rPr>
          <w:rFonts w:ascii="Georgia" w:hAnsi="Georgia"/>
          <w:b/>
        </w:rPr>
      </w:pPr>
    </w:p>
    <w:p w14:paraId="233E7024" w14:textId="77777777" w:rsidR="00117441" w:rsidRPr="00DA3DDA" w:rsidRDefault="00117441" w:rsidP="00237E74">
      <w:pPr>
        <w:pStyle w:val="ColorfulList-Accent11"/>
        <w:numPr>
          <w:ilvl w:val="0"/>
          <w:numId w:val="1"/>
        </w:numPr>
        <w:spacing w:after="0"/>
        <w:jc w:val="both"/>
        <w:rPr>
          <w:rFonts w:ascii="Georgia" w:hAnsi="Georgia"/>
          <w:u w:val="single"/>
        </w:rPr>
      </w:pPr>
      <w:r w:rsidRPr="00DA3DDA">
        <w:rPr>
          <w:rFonts w:ascii="Georgia" w:hAnsi="Georgia"/>
          <w:u w:val="single"/>
        </w:rPr>
        <w:t>Purpose, Objectives, Design</w:t>
      </w:r>
    </w:p>
    <w:p w14:paraId="2D60CF39" w14:textId="77777777" w:rsidR="00117441" w:rsidRPr="00DA3DDA" w:rsidRDefault="00117441" w:rsidP="005571EF">
      <w:pPr>
        <w:pStyle w:val="ColorfulList-Accent11"/>
        <w:spacing w:after="0" w:line="240" w:lineRule="auto"/>
        <w:ind w:left="0"/>
        <w:contextualSpacing/>
        <w:jc w:val="both"/>
        <w:rPr>
          <w:rFonts w:ascii="Georgia" w:hAnsi="Georgia"/>
          <w:u w:val="single"/>
        </w:rPr>
      </w:pPr>
    </w:p>
    <w:p w14:paraId="75FA95BF" w14:textId="078AEB25" w:rsidR="0051572F" w:rsidRPr="00DA3DDA" w:rsidRDefault="00AB7BC3" w:rsidP="004D0853">
      <w:pPr>
        <w:pStyle w:val="instruction"/>
        <w:spacing w:after="0" w:line="276" w:lineRule="auto"/>
        <w:jc w:val="both"/>
        <w:rPr>
          <w:rFonts w:ascii="Georgia" w:eastAsia="Calibri" w:hAnsi="Georgia" w:cs="Arial"/>
          <w:szCs w:val="22"/>
        </w:rPr>
      </w:pPr>
      <w:bookmarkStart w:id="0" w:name="OLE_LINK158"/>
      <w:bookmarkStart w:id="1" w:name="OLE_LINK159"/>
      <w:r w:rsidRPr="00DA3DDA">
        <w:rPr>
          <w:rFonts w:ascii="Georgia" w:eastAsia="Calibri" w:hAnsi="Georgia" w:cs="Arial"/>
          <w:szCs w:val="22"/>
        </w:rPr>
        <w:t xml:space="preserve">Accuracy in dietary assessment is essential for understanding the role of ingestive behavior in energy balance and chronic disease risk. Traditional and commonly used methods for assessing dietary intake, such as weighed or estimated food records, 24h recalls, and food frequency questionnaires all rely on self-report and are </w:t>
      </w:r>
      <w:r w:rsidR="00FC3249">
        <w:rPr>
          <w:rFonts w:ascii="Georgia" w:eastAsia="Calibri" w:hAnsi="Georgia" w:cs="Arial"/>
          <w:szCs w:val="22"/>
        </w:rPr>
        <w:t>participant</w:t>
      </w:r>
      <w:r w:rsidRPr="00DA3DDA">
        <w:rPr>
          <w:rFonts w:ascii="Georgia" w:eastAsia="Calibri" w:hAnsi="Georgia" w:cs="Arial"/>
          <w:szCs w:val="22"/>
        </w:rPr>
        <w:t xml:space="preserve"> to reporting bias, particularly underreporting of Energy Intake (EI). </w:t>
      </w:r>
      <w:r w:rsidR="00F36BC2" w:rsidRPr="00DA3DDA">
        <w:rPr>
          <w:rFonts w:ascii="Georgia" w:eastAsia="Calibri" w:hAnsi="Georgia" w:cs="Arial"/>
          <w:szCs w:val="22"/>
        </w:rPr>
        <w:t xml:space="preserve">Errors in self-reported intake occur when </w:t>
      </w:r>
      <w:r w:rsidR="00FC3249">
        <w:rPr>
          <w:rFonts w:ascii="Georgia" w:eastAsia="Calibri" w:hAnsi="Georgia" w:cs="Arial"/>
          <w:szCs w:val="22"/>
        </w:rPr>
        <w:t>participant</w:t>
      </w:r>
      <w:r w:rsidR="00F36BC2" w:rsidRPr="00DA3DDA">
        <w:rPr>
          <w:rFonts w:ascii="Georgia" w:eastAsia="Calibri" w:hAnsi="Georgia" w:cs="Arial"/>
          <w:szCs w:val="22"/>
        </w:rPr>
        <w:t xml:space="preserve">s incorrectly report portion sizes and/or foods consumed or change their eating behavior when asked to record intake. </w:t>
      </w:r>
      <w:r w:rsidRPr="00DA3DDA">
        <w:rPr>
          <w:rFonts w:ascii="Georgia" w:eastAsia="Calibri" w:hAnsi="Georgia" w:cs="Arial"/>
          <w:szCs w:val="22"/>
        </w:rPr>
        <w:t xml:space="preserve">Estimates range from 10-50% on average, for underreporting of EI. </w:t>
      </w:r>
      <w:r w:rsidR="00F36BC2" w:rsidRPr="00DA3DDA">
        <w:rPr>
          <w:rFonts w:ascii="Georgia" w:eastAsia="Calibri" w:hAnsi="Georgia" w:cs="Arial"/>
          <w:szCs w:val="22"/>
        </w:rPr>
        <w:t xml:space="preserve">Previous studies have explored the use of self-report in combination with technology to improve the accuracy of dietary assessment and estimating EI. Audio reports, photographic food records, personal digital assistants and smart cards are some of the methods investigated. Automatic methods for objective dietary assessment based on wearable sensors have been explored as a potential solution to replace self-reported intake. </w:t>
      </w:r>
      <w:r w:rsidR="0051572F" w:rsidRPr="00DA3DDA">
        <w:rPr>
          <w:rFonts w:ascii="Georgia" w:eastAsia="Calibri" w:hAnsi="Georgia" w:cs="Arial"/>
          <w:szCs w:val="22"/>
        </w:rPr>
        <w:t xml:space="preserve">The technological advances in computer vision in recent years have also allowed the introduction of image/video analysis for diet assessment. Food imagery-based method acquires images before, during and after a meal using a wearable camera or a mobile device. </w:t>
      </w:r>
      <w:r w:rsidR="005A55A3" w:rsidRPr="00DA3DDA">
        <w:rPr>
          <w:rFonts w:ascii="Georgia" w:eastAsia="Calibri" w:hAnsi="Georgia" w:cs="Arial"/>
          <w:szCs w:val="22"/>
        </w:rPr>
        <w:t>However, it may suffer from the limitations of self-reported intake as individuals need to remember to take pictures of the foods before and after consumption.</w:t>
      </w:r>
      <w:r w:rsidR="00127EB4" w:rsidRPr="00DA3DDA">
        <w:rPr>
          <w:rFonts w:ascii="Georgia" w:eastAsia="Calibri" w:hAnsi="Georgia" w:cs="Arial"/>
          <w:szCs w:val="22"/>
        </w:rPr>
        <w:t xml:space="preserve"> Methods to provide accurate detection and characterization of dietary intake with minimal or no conscious effort from the </w:t>
      </w:r>
      <w:r w:rsidR="00FC3249">
        <w:rPr>
          <w:rFonts w:ascii="Georgia" w:eastAsia="Calibri" w:hAnsi="Georgia" w:cs="Arial"/>
          <w:szCs w:val="22"/>
        </w:rPr>
        <w:t>participant</w:t>
      </w:r>
      <w:r w:rsidR="00127EB4" w:rsidRPr="00DA3DDA">
        <w:rPr>
          <w:rFonts w:ascii="Georgia" w:eastAsia="Calibri" w:hAnsi="Georgia" w:cs="Arial"/>
          <w:szCs w:val="22"/>
        </w:rPr>
        <w:t>s are therefore urgently needed.</w:t>
      </w:r>
      <w:bookmarkEnd w:id="0"/>
      <w:bookmarkEnd w:id="1"/>
    </w:p>
    <w:p w14:paraId="294FAAA3" w14:textId="77777777" w:rsidR="00F36BC2" w:rsidRPr="00DA3DDA" w:rsidRDefault="00F36BC2" w:rsidP="004D0853">
      <w:pPr>
        <w:pStyle w:val="instruction"/>
        <w:spacing w:after="0" w:line="276" w:lineRule="auto"/>
        <w:jc w:val="both"/>
        <w:rPr>
          <w:rFonts w:ascii="Georgia" w:hAnsi="Georgia"/>
          <w:szCs w:val="22"/>
        </w:rPr>
      </w:pPr>
    </w:p>
    <w:p w14:paraId="7051F891" w14:textId="77777777" w:rsidR="00B6661D" w:rsidRPr="00DA3DDA" w:rsidRDefault="00621C03" w:rsidP="004D0853">
      <w:pPr>
        <w:pStyle w:val="instruction"/>
        <w:spacing w:after="0" w:line="276" w:lineRule="auto"/>
        <w:jc w:val="both"/>
        <w:rPr>
          <w:rFonts w:ascii="Georgia" w:hAnsi="Georgia"/>
          <w:szCs w:val="22"/>
        </w:rPr>
      </w:pPr>
      <w:r w:rsidRPr="00DA3DDA">
        <w:rPr>
          <w:rFonts w:ascii="Georgia" w:hAnsi="Georgia"/>
          <w:szCs w:val="22"/>
        </w:rPr>
        <w:t xml:space="preserve">With the objective of leveraging a wearable dietary intake-monitoring tool, this study aims at the development of </w:t>
      </w:r>
      <w:r w:rsidR="00B6661D" w:rsidRPr="00DA3DDA">
        <w:rPr>
          <w:rFonts w:ascii="Georgia" w:hAnsi="Georgia"/>
          <w:szCs w:val="22"/>
        </w:rPr>
        <w:t>an Automatic Ingestion Monitor (AIM)</w:t>
      </w:r>
      <w:r w:rsidRPr="00DA3DDA">
        <w:rPr>
          <w:rFonts w:ascii="Georgia" w:hAnsi="Georgia"/>
          <w:szCs w:val="22"/>
        </w:rPr>
        <w:t xml:space="preserve"> wearable device for automatic and objective food intake monitoring. </w:t>
      </w:r>
      <w:r w:rsidR="00B6661D" w:rsidRPr="00DA3DDA">
        <w:rPr>
          <w:rFonts w:ascii="Georgia" w:hAnsi="Georgia"/>
          <w:szCs w:val="22"/>
        </w:rPr>
        <w:t xml:space="preserve">Such a device:  </w:t>
      </w:r>
    </w:p>
    <w:p w14:paraId="13B9CC36" w14:textId="77777777" w:rsidR="00B6661D" w:rsidRPr="00DA3DDA" w:rsidRDefault="00B6661D" w:rsidP="004D0853">
      <w:pPr>
        <w:pStyle w:val="instruction"/>
        <w:spacing w:after="0" w:line="276" w:lineRule="auto"/>
        <w:jc w:val="both"/>
        <w:rPr>
          <w:rFonts w:ascii="Georgia" w:hAnsi="Georgia"/>
          <w:szCs w:val="22"/>
        </w:rPr>
      </w:pPr>
    </w:p>
    <w:p w14:paraId="59DBFF12" w14:textId="77777777" w:rsidR="00B6661D" w:rsidRPr="00DA3DDA" w:rsidRDefault="00B6661D" w:rsidP="00237E74">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DA3DDA">
        <w:rPr>
          <w:rFonts w:ascii="Georgia" w:hAnsi="Georgia"/>
          <w:szCs w:val="22"/>
        </w:rPr>
        <w:t>will</w:t>
      </w:r>
      <w:proofErr w:type="gramEnd"/>
      <w:r w:rsidRPr="00DA3DDA">
        <w:rPr>
          <w:rFonts w:ascii="Georgia" w:hAnsi="Georgia"/>
          <w:szCs w:val="22"/>
        </w:rPr>
        <w:t xml:space="preserve"> allow the detection of food intake instances from other activities of daily living, such as walking, talking, sleeping, etc. </w:t>
      </w:r>
    </w:p>
    <w:p w14:paraId="67D52C01" w14:textId="77777777" w:rsidR="00B6661D" w:rsidRPr="00DA3DDA" w:rsidRDefault="005A55A3" w:rsidP="00237E74">
      <w:pPr>
        <w:pStyle w:val="instruction"/>
        <w:numPr>
          <w:ilvl w:val="0"/>
          <w:numId w:val="2"/>
        </w:numPr>
        <w:tabs>
          <w:tab w:val="clear" w:pos="360"/>
        </w:tabs>
        <w:spacing w:after="0" w:line="276" w:lineRule="auto"/>
        <w:ind w:left="180" w:hanging="180"/>
        <w:jc w:val="both"/>
        <w:rPr>
          <w:rFonts w:ascii="Georgia" w:hAnsi="Georgia"/>
          <w:szCs w:val="22"/>
        </w:rPr>
      </w:pPr>
      <w:proofErr w:type="gramStart"/>
      <w:r w:rsidRPr="00DA3DDA">
        <w:rPr>
          <w:rFonts w:ascii="Georgia" w:hAnsi="Georgia"/>
          <w:szCs w:val="22"/>
        </w:rPr>
        <w:t>will</w:t>
      </w:r>
      <w:proofErr w:type="gramEnd"/>
      <w:r w:rsidRPr="00DA3DDA">
        <w:rPr>
          <w:rFonts w:ascii="Georgia" w:hAnsi="Georgia"/>
          <w:szCs w:val="22"/>
        </w:rPr>
        <w:t xml:space="preserve"> </w:t>
      </w:r>
      <w:r w:rsidR="00127EB4" w:rsidRPr="00DA3DDA">
        <w:rPr>
          <w:rFonts w:ascii="Georgia" w:hAnsi="Georgia"/>
          <w:szCs w:val="22"/>
        </w:rPr>
        <w:t xml:space="preserve">automatically </w:t>
      </w:r>
      <w:r w:rsidRPr="00DA3DDA">
        <w:rPr>
          <w:rFonts w:ascii="Georgia" w:hAnsi="Georgia"/>
          <w:szCs w:val="22"/>
        </w:rPr>
        <w:t>capture high-quality, objective and maximally relevant images of food consumption, enabling accurate nutritional analysis towards developing energy intake models under free-living conditions.</w:t>
      </w:r>
    </w:p>
    <w:p w14:paraId="780613BA" w14:textId="77777777" w:rsidR="00B6661D" w:rsidRPr="00DA3DDA" w:rsidRDefault="00B6661D" w:rsidP="004D0853">
      <w:pPr>
        <w:pStyle w:val="instruction"/>
        <w:spacing w:after="0" w:line="276" w:lineRule="auto"/>
        <w:jc w:val="both"/>
        <w:rPr>
          <w:rFonts w:ascii="Georgia" w:hAnsi="Georgia"/>
          <w:szCs w:val="22"/>
        </w:rPr>
      </w:pPr>
    </w:p>
    <w:p w14:paraId="1C2FBFF5" w14:textId="4A00E98D" w:rsidR="00127EB4" w:rsidRPr="00DA3DDA" w:rsidRDefault="00127EB4" w:rsidP="004D0853">
      <w:pPr>
        <w:pStyle w:val="instruction"/>
        <w:spacing w:after="0" w:line="276" w:lineRule="auto"/>
        <w:jc w:val="both"/>
        <w:rPr>
          <w:rFonts w:ascii="Georgia" w:hAnsi="Georgia"/>
          <w:szCs w:val="22"/>
        </w:rPr>
      </w:pPr>
      <w:r w:rsidRPr="00DA3DDA">
        <w:rPr>
          <w:rFonts w:ascii="Georgia" w:hAnsi="Georgia"/>
          <w:szCs w:val="22"/>
        </w:rPr>
        <w:t xml:space="preserve">The fundamental hypotheses of the study are: </w:t>
      </w:r>
    </w:p>
    <w:p w14:paraId="6EE3D75E" w14:textId="147E5FD7" w:rsidR="00127EB4" w:rsidRPr="00DA3DDA" w:rsidRDefault="00127EB4" w:rsidP="004D0853">
      <w:pPr>
        <w:pStyle w:val="instruction"/>
        <w:spacing w:after="0" w:line="276" w:lineRule="auto"/>
        <w:jc w:val="both"/>
        <w:rPr>
          <w:rFonts w:ascii="Georgia" w:hAnsi="Georgia"/>
          <w:szCs w:val="22"/>
        </w:rPr>
      </w:pPr>
      <w:r w:rsidRPr="00DA3DDA">
        <w:rPr>
          <w:rFonts w:ascii="Georgia" w:hAnsi="Georgia"/>
          <w:szCs w:val="22"/>
        </w:rPr>
        <w:t>1)</w:t>
      </w:r>
      <w:r w:rsidRPr="00DA3DDA">
        <w:rPr>
          <w:rFonts w:ascii="Georgia" w:hAnsi="Georgia"/>
          <w:szCs w:val="22"/>
        </w:rPr>
        <w:tab/>
        <w:t xml:space="preserve">Periods of food intake can be detected in free-living conditions by means of pattern recognition methods applied to signals from </w:t>
      </w:r>
      <w:r w:rsidR="0000076C" w:rsidRPr="00DA3DDA">
        <w:rPr>
          <w:rFonts w:ascii="Georgia" w:hAnsi="Georgia"/>
          <w:szCs w:val="22"/>
        </w:rPr>
        <w:t xml:space="preserve">the </w:t>
      </w:r>
      <w:r w:rsidRPr="00DA3DDA">
        <w:rPr>
          <w:rFonts w:ascii="Georgia" w:hAnsi="Georgia"/>
          <w:szCs w:val="22"/>
        </w:rPr>
        <w:t>AIM sensor.</w:t>
      </w:r>
    </w:p>
    <w:p w14:paraId="35CA2849" w14:textId="6E70A2CB" w:rsidR="00127EB4" w:rsidRPr="00DA3DDA" w:rsidRDefault="00127EB4" w:rsidP="004D0853">
      <w:pPr>
        <w:pStyle w:val="instruction"/>
        <w:spacing w:after="0" w:line="276" w:lineRule="auto"/>
        <w:jc w:val="both"/>
        <w:rPr>
          <w:rFonts w:ascii="Georgia" w:hAnsi="Georgia"/>
          <w:szCs w:val="22"/>
        </w:rPr>
      </w:pPr>
      <w:r w:rsidRPr="00DA3DDA">
        <w:rPr>
          <w:rFonts w:ascii="Georgia" w:hAnsi="Georgia"/>
          <w:szCs w:val="22"/>
        </w:rPr>
        <w:t>2)</w:t>
      </w:r>
      <w:r w:rsidRPr="00DA3DDA">
        <w:rPr>
          <w:rFonts w:ascii="Georgia" w:hAnsi="Georgia"/>
          <w:szCs w:val="22"/>
        </w:rPr>
        <w:tab/>
        <w:t xml:space="preserve">The number and type of food items in a meal, caloric and nutritional content of a meal can be estimated by </w:t>
      </w:r>
      <w:r w:rsidR="002322D9" w:rsidRPr="00DA3DDA">
        <w:rPr>
          <w:rFonts w:ascii="Georgia" w:hAnsi="Georgia"/>
          <w:szCs w:val="22"/>
        </w:rPr>
        <w:t xml:space="preserve">the </w:t>
      </w:r>
      <w:r w:rsidRPr="00DA3DDA">
        <w:rPr>
          <w:rFonts w:ascii="Georgia" w:hAnsi="Georgia"/>
          <w:szCs w:val="22"/>
        </w:rPr>
        <w:t xml:space="preserve">analysis of </w:t>
      </w:r>
      <w:r w:rsidR="0000076C" w:rsidRPr="00DA3DDA">
        <w:rPr>
          <w:rFonts w:ascii="Georgia" w:hAnsi="Georgia"/>
          <w:szCs w:val="22"/>
        </w:rPr>
        <w:t xml:space="preserve">the </w:t>
      </w:r>
      <w:r w:rsidRPr="00DA3DDA">
        <w:rPr>
          <w:rFonts w:ascii="Georgia" w:hAnsi="Georgia"/>
          <w:szCs w:val="22"/>
        </w:rPr>
        <w:t xml:space="preserve">AIM images. </w:t>
      </w:r>
    </w:p>
    <w:p w14:paraId="27784B2B" w14:textId="65D29389" w:rsidR="002322D9" w:rsidRPr="00DA3DDA" w:rsidRDefault="00127EB4" w:rsidP="004D0853">
      <w:pPr>
        <w:pStyle w:val="instruction"/>
        <w:spacing w:after="0" w:line="276" w:lineRule="auto"/>
        <w:jc w:val="both"/>
        <w:rPr>
          <w:rFonts w:ascii="Georgia" w:hAnsi="Georgia"/>
          <w:szCs w:val="22"/>
        </w:rPr>
      </w:pPr>
      <w:r w:rsidRPr="00DA3DDA">
        <w:rPr>
          <w:rFonts w:ascii="Georgia" w:hAnsi="Georgia"/>
          <w:szCs w:val="22"/>
        </w:rPr>
        <w:t>3)</w:t>
      </w:r>
      <w:r w:rsidRPr="00DA3DDA">
        <w:rPr>
          <w:rFonts w:ascii="Georgia" w:hAnsi="Georgia"/>
          <w:szCs w:val="22"/>
        </w:rPr>
        <w:tab/>
      </w:r>
      <w:r w:rsidR="002322D9" w:rsidRPr="00DA3DDA">
        <w:rPr>
          <w:rFonts w:ascii="Georgia" w:hAnsi="Georgia"/>
          <w:szCs w:val="22"/>
        </w:rPr>
        <w:t>I</w:t>
      </w:r>
      <w:r w:rsidRPr="00DA3DDA">
        <w:rPr>
          <w:rFonts w:ascii="Georgia" w:hAnsi="Georgia"/>
          <w:szCs w:val="22"/>
        </w:rPr>
        <w:t xml:space="preserve">nformative food images </w:t>
      </w:r>
      <w:r w:rsidR="002322D9" w:rsidRPr="00DA3DDA">
        <w:rPr>
          <w:rFonts w:ascii="Georgia" w:hAnsi="Georgia"/>
          <w:szCs w:val="22"/>
        </w:rPr>
        <w:t xml:space="preserve">can be separated from non-food images obtained by </w:t>
      </w:r>
      <w:r w:rsidR="0000076C" w:rsidRPr="00DA3DDA">
        <w:rPr>
          <w:rFonts w:ascii="Georgia" w:hAnsi="Georgia"/>
          <w:szCs w:val="22"/>
        </w:rPr>
        <w:t xml:space="preserve">the </w:t>
      </w:r>
      <w:r w:rsidR="002322D9" w:rsidRPr="00DA3DDA">
        <w:rPr>
          <w:rFonts w:ascii="Georgia" w:hAnsi="Georgia"/>
          <w:szCs w:val="22"/>
        </w:rPr>
        <w:t>AIM via</w:t>
      </w:r>
      <w:r w:rsidR="0000076C" w:rsidRPr="00DA3DDA">
        <w:rPr>
          <w:rFonts w:ascii="Georgia" w:hAnsi="Georgia"/>
          <w:szCs w:val="22"/>
        </w:rPr>
        <w:t xml:space="preserve"> an</w:t>
      </w:r>
      <w:r w:rsidR="002322D9" w:rsidRPr="00DA3DDA">
        <w:rPr>
          <w:rFonts w:ascii="Georgia" w:hAnsi="Georgia"/>
          <w:szCs w:val="22"/>
        </w:rPr>
        <w:t xml:space="preserve"> image clustering algorithm. </w:t>
      </w:r>
    </w:p>
    <w:p w14:paraId="4CE87182" w14:textId="2AF6F651" w:rsidR="00127EB4" w:rsidRPr="00DA3DDA" w:rsidRDefault="00127EB4" w:rsidP="004D0853">
      <w:pPr>
        <w:pStyle w:val="instruction"/>
        <w:spacing w:after="0" w:line="276" w:lineRule="auto"/>
        <w:jc w:val="both"/>
        <w:rPr>
          <w:rFonts w:ascii="Georgia" w:hAnsi="Georgia"/>
          <w:szCs w:val="22"/>
        </w:rPr>
      </w:pPr>
      <w:r w:rsidRPr="00DA3DDA">
        <w:rPr>
          <w:rFonts w:ascii="Georgia" w:hAnsi="Georgia"/>
          <w:szCs w:val="22"/>
        </w:rPr>
        <w:t>4)</w:t>
      </w:r>
      <w:r w:rsidRPr="00DA3DDA">
        <w:rPr>
          <w:rFonts w:ascii="Georgia" w:hAnsi="Georgia"/>
          <w:szCs w:val="22"/>
        </w:rPr>
        <w:tab/>
        <w:t xml:space="preserve">Energy intake estimates can be obtained using the derived models from the analysis of </w:t>
      </w:r>
      <w:r w:rsidR="0000076C" w:rsidRPr="00DA3DDA">
        <w:rPr>
          <w:rFonts w:ascii="Georgia" w:hAnsi="Georgia"/>
          <w:szCs w:val="22"/>
        </w:rPr>
        <w:t xml:space="preserve">the </w:t>
      </w:r>
      <w:r w:rsidR="002322D9" w:rsidRPr="00DA3DDA">
        <w:rPr>
          <w:rFonts w:ascii="Georgia" w:hAnsi="Georgia"/>
          <w:szCs w:val="22"/>
        </w:rPr>
        <w:t>AIM sensor</w:t>
      </w:r>
      <w:r w:rsidR="0000076C" w:rsidRPr="00DA3DDA">
        <w:rPr>
          <w:rFonts w:ascii="Georgia" w:hAnsi="Georgia"/>
          <w:szCs w:val="22"/>
        </w:rPr>
        <w:t xml:space="preserve"> signals</w:t>
      </w:r>
      <w:r w:rsidRPr="00DA3DDA">
        <w:rPr>
          <w:rFonts w:ascii="Georgia" w:hAnsi="Georgia"/>
          <w:szCs w:val="22"/>
        </w:rPr>
        <w:t xml:space="preserve"> and </w:t>
      </w:r>
      <w:r w:rsidR="0000076C" w:rsidRPr="00DA3DDA">
        <w:rPr>
          <w:rFonts w:ascii="Georgia" w:hAnsi="Georgia"/>
          <w:szCs w:val="22"/>
        </w:rPr>
        <w:t xml:space="preserve">the </w:t>
      </w:r>
      <w:r w:rsidR="002322D9" w:rsidRPr="00DA3DDA">
        <w:rPr>
          <w:rFonts w:ascii="Georgia" w:hAnsi="Georgia"/>
          <w:szCs w:val="22"/>
        </w:rPr>
        <w:t>AIM images</w:t>
      </w:r>
      <w:r w:rsidRPr="00DA3DDA">
        <w:rPr>
          <w:rFonts w:ascii="Georgia" w:hAnsi="Georgia"/>
          <w:szCs w:val="22"/>
        </w:rPr>
        <w:t>.</w:t>
      </w:r>
    </w:p>
    <w:p w14:paraId="0C576D9C" w14:textId="77777777" w:rsidR="00127EB4" w:rsidRPr="00DA3DDA" w:rsidRDefault="00127EB4" w:rsidP="004D0853">
      <w:pPr>
        <w:pStyle w:val="instruction"/>
        <w:spacing w:after="0" w:line="276" w:lineRule="auto"/>
        <w:jc w:val="both"/>
        <w:rPr>
          <w:rFonts w:ascii="Georgia" w:hAnsi="Georgia"/>
          <w:szCs w:val="22"/>
        </w:rPr>
      </w:pPr>
    </w:p>
    <w:p w14:paraId="1114A3EF" w14:textId="60D1717B" w:rsidR="001D2F68" w:rsidRPr="00DA3DDA" w:rsidRDefault="001D2F68" w:rsidP="004D0853">
      <w:pPr>
        <w:spacing w:after="0"/>
        <w:jc w:val="both"/>
        <w:rPr>
          <w:rFonts w:ascii="Georgia" w:hAnsi="Georgia"/>
        </w:rPr>
      </w:pPr>
      <w:r w:rsidRPr="00DA3DDA">
        <w:rPr>
          <w:rFonts w:ascii="Georgia" w:hAnsi="Georgia"/>
        </w:rPr>
        <w:lastRenderedPageBreak/>
        <w:t>In the proposed study</w:t>
      </w:r>
      <w:r w:rsidR="0000076C" w:rsidRPr="00DA3DDA">
        <w:rPr>
          <w:rFonts w:ascii="Georgia" w:hAnsi="Georgia"/>
        </w:rPr>
        <w:t>,</w:t>
      </w:r>
      <w:r w:rsidRPr="00DA3DDA">
        <w:rPr>
          <w:rFonts w:ascii="Georgia" w:hAnsi="Georgia"/>
        </w:rPr>
        <w:t xml:space="preserve"> we will collect sensor data and images from the AIM while participants are </w:t>
      </w:r>
      <w:r w:rsidR="00DB718D" w:rsidRPr="00DA3DDA">
        <w:rPr>
          <w:rFonts w:ascii="Georgia" w:hAnsi="Georgia"/>
        </w:rPr>
        <w:t xml:space="preserve">wearing the AIM and a) </w:t>
      </w:r>
      <w:r w:rsidRPr="00DA3DDA">
        <w:rPr>
          <w:rFonts w:ascii="Georgia" w:hAnsi="Georgia"/>
        </w:rPr>
        <w:t xml:space="preserve">performing a structured set of activities (including a complete meal) in the lab and then </w:t>
      </w:r>
      <w:r w:rsidR="00DB718D" w:rsidRPr="00DA3DDA">
        <w:rPr>
          <w:rFonts w:ascii="Georgia" w:hAnsi="Georgia"/>
        </w:rPr>
        <w:t xml:space="preserve">b) when living their normal lives </w:t>
      </w:r>
      <w:r w:rsidRPr="00DA3DDA">
        <w:rPr>
          <w:rFonts w:ascii="Georgia" w:hAnsi="Georgia"/>
        </w:rPr>
        <w:t xml:space="preserve">in free living conditions. The data from both lab and free living </w:t>
      </w:r>
      <w:r w:rsidR="009D4569" w:rsidRPr="00DA3DDA">
        <w:rPr>
          <w:rFonts w:ascii="Georgia" w:hAnsi="Georgia"/>
        </w:rPr>
        <w:t xml:space="preserve">conditions will be analyzed to </w:t>
      </w:r>
      <w:r w:rsidR="0000076C" w:rsidRPr="00DA3DDA">
        <w:rPr>
          <w:rFonts w:ascii="Georgia" w:hAnsi="Georgia"/>
        </w:rPr>
        <w:t>test our</w:t>
      </w:r>
      <w:r w:rsidR="009D4569" w:rsidRPr="00DA3DDA">
        <w:rPr>
          <w:rFonts w:ascii="Georgia" w:hAnsi="Georgia"/>
        </w:rPr>
        <w:t xml:space="preserve"> hypotheses and to evaluate applicability of the AIM as a dietary assessment tool. </w:t>
      </w:r>
      <w:r w:rsidRPr="00DA3DDA">
        <w:rPr>
          <w:rFonts w:ascii="Georgia" w:hAnsi="Georgia"/>
        </w:rPr>
        <w:t xml:space="preserve"> </w:t>
      </w:r>
    </w:p>
    <w:p w14:paraId="5FE1CC62" w14:textId="77777777" w:rsidR="001D2F68" w:rsidRPr="00DA3DDA" w:rsidRDefault="001D2F68" w:rsidP="004D0853">
      <w:pPr>
        <w:spacing w:after="0"/>
        <w:jc w:val="both"/>
        <w:rPr>
          <w:rFonts w:ascii="Georgia" w:hAnsi="Georgia"/>
        </w:rPr>
      </w:pPr>
    </w:p>
    <w:p w14:paraId="746AAD28" w14:textId="77777777" w:rsidR="00117441" w:rsidRPr="00DA3DDA" w:rsidRDefault="00117441" w:rsidP="00237E74">
      <w:pPr>
        <w:pStyle w:val="ColorfulList-Accent11"/>
        <w:numPr>
          <w:ilvl w:val="0"/>
          <w:numId w:val="1"/>
        </w:numPr>
        <w:spacing w:after="0"/>
        <w:contextualSpacing/>
        <w:jc w:val="both"/>
        <w:rPr>
          <w:rFonts w:ascii="Georgia" w:hAnsi="Georgia"/>
          <w:u w:val="single"/>
        </w:rPr>
      </w:pPr>
      <w:bookmarkStart w:id="2" w:name="OLE_LINK149"/>
      <w:bookmarkStart w:id="3" w:name="OLE_LINK150"/>
      <w:r w:rsidRPr="00DA3DDA">
        <w:rPr>
          <w:rFonts w:ascii="Georgia" w:hAnsi="Georgia"/>
          <w:u w:val="single"/>
        </w:rPr>
        <w:t xml:space="preserve">Study Procedures </w:t>
      </w:r>
    </w:p>
    <w:bookmarkEnd w:id="2"/>
    <w:bookmarkEnd w:id="3"/>
    <w:p w14:paraId="3B81C467" w14:textId="77777777" w:rsidR="00117441" w:rsidRPr="00DA3DDA" w:rsidRDefault="00117441" w:rsidP="004D0853">
      <w:pPr>
        <w:pStyle w:val="ColorfulList-Accent11"/>
        <w:spacing w:after="0"/>
        <w:ind w:left="0"/>
        <w:contextualSpacing/>
        <w:jc w:val="both"/>
        <w:rPr>
          <w:rFonts w:ascii="Georgia" w:hAnsi="Georgia"/>
          <w:u w:val="single"/>
        </w:rPr>
      </w:pPr>
    </w:p>
    <w:p w14:paraId="7C587A68" w14:textId="487B3EBC" w:rsidR="00924D2B" w:rsidRPr="00DA3DDA" w:rsidRDefault="00C40998" w:rsidP="004D0853">
      <w:pPr>
        <w:jc w:val="both"/>
        <w:rPr>
          <w:rFonts w:ascii="Georgia" w:hAnsi="Georgia" w:cs="Arial"/>
          <w:b/>
        </w:rPr>
      </w:pPr>
      <w:bookmarkStart w:id="4" w:name="OLE_LINK205"/>
      <w:bookmarkStart w:id="5" w:name="OLE_LINK206"/>
      <w:r w:rsidRPr="00DA3DDA">
        <w:rPr>
          <w:rFonts w:ascii="Georgia" w:hAnsi="Georgia" w:cs="Arial"/>
          <w:b/>
        </w:rPr>
        <w:t>2.1 Measurement equipment</w:t>
      </w:r>
      <w:r w:rsidR="00624260" w:rsidRPr="00DA3DDA">
        <w:rPr>
          <w:rFonts w:ascii="Georgia" w:hAnsi="Georgia" w:cs="Arial"/>
          <w:b/>
        </w:rPr>
        <w:t xml:space="preserve"> </w:t>
      </w:r>
      <w:bookmarkEnd w:id="4"/>
      <w:bookmarkEnd w:id="5"/>
    </w:p>
    <w:p w14:paraId="1D89D158" w14:textId="28511AEE" w:rsidR="00A1716F" w:rsidRPr="00DA3DDA" w:rsidRDefault="00A1716F" w:rsidP="004D0853">
      <w:pPr>
        <w:jc w:val="both"/>
        <w:rPr>
          <w:rFonts w:ascii="Georgia" w:hAnsi="Georgia" w:cs="Arial"/>
        </w:rPr>
      </w:pPr>
      <w:bookmarkStart w:id="6" w:name="OLE_LINK207"/>
      <w:bookmarkStart w:id="7" w:name="OLE_LINK208"/>
      <w:bookmarkStart w:id="8" w:name="OLE_LINK209"/>
      <w:r w:rsidRPr="00DA3DDA">
        <w:rPr>
          <w:rFonts w:ascii="Georgia" w:hAnsi="Georgia" w:cs="Arial"/>
          <w:b/>
        </w:rPr>
        <w:t>2.1.1 AIM Device</w:t>
      </w:r>
    </w:p>
    <w:bookmarkEnd w:id="6"/>
    <w:bookmarkEnd w:id="7"/>
    <w:bookmarkEnd w:id="8"/>
    <w:p w14:paraId="695CE390" w14:textId="38F23F47" w:rsidR="00C40998" w:rsidRPr="00DA3DDA" w:rsidRDefault="00F608F2" w:rsidP="004D0853">
      <w:pPr>
        <w:jc w:val="both"/>
        <w:rPr>
          <w:rFonts w:ascii="Georgia" w:hAnsi="Georgia" w:cs="Arial"/>
        </w:rPr>
      </w:pPr>
      <w:r w:rsidRPr="00FA7970">
        <w:rPr>
          <w:rFonts w:ascii="Georgia" w:hAnsi="Georgia" w:cs="Arial"/>
          <w:color w:val="0070C0"/>
        </w:rPr>
        <w:t xml:space="preserve">A </w:t>
      </w:r>
      <w:r w:rsidRPr="00FA7970">
        <w:rPr>
          <w:rFonts w:ascii="Georgia" w:hAnsi="Georgia" w:cs="Arial"/>
          <w:color w:val="0070C0"/>
          <w:highlight w:val="yellow"/>
        </w:rPr>
        <w:t xml:space="preserve">total </w:t>
      </w:r>
      <w:r w:rsidR="00C40998" w:rsidRPr="00FA7970">
        <w:rPr>
          <w:rFonts w:ascii="Georgia" w:hAnsi="Georgia" w:cs="Arial"/>
          <w:color w:val="0070C0"/>
          <w:highlight w:val="yellow"/>
        </w:rPr>
        <w:t xml:space="preserve">of </w:t>
      </w:r>
      <w:r w:rsidR="00FA7970" w:rsidRPr="00FA7970">
        <w:rPr>
          <w:rFonts w:ascii="Georgia" w:hAnsi="Georgia" w:cs="Arial"/>
          <w:color w:val="0070C0"/>
          <w:highlight w:val="yellow"/>
        </w:rPr>
        <w:t xml:space="preserve">four sensors for chewing strength measurement will be explored in this study. </w:t>
      </w:r>
      <w:proofErr w:type="gramStart"/>
      <w:r w:rsidR="008A69F1" w:rsidRPr="003C38B4">
        <w:rPr>
          <w:rFonts w:ascii="Georgia" w:hAnsi="Georgia" w:cs="Arial"/>
          <w:highlight w:val="yellow"/>
        </w:rPr>
        <w:t>for</w:t>
      </w:r>
      <w:proofErr w:type="gramEnd"/>
      <w:r w:rsidR="008A69F1" w:rsidRPr="00DA3DDA">
        <w:rPr>
          <w:rFonts w:ascii="Georgia" w:hAnsi="Georgia" w:cs="Arial"/>
        </w:rPr>
        <w:t xml:space="preserve"> the</w:t>
      </w:r>
      <w:r w:rsidRPr="00DA3DDA">
        <w:rPr>
          <w:rFonts w:ascii="Georgia" w:hAnsi="Georgia" w:cs="Arial"/>
        </w:rPr>
        <w:t xml:space="preserve"> AIM device </w:t>
      </w:r>
      <w:r w:rsidR="00C40998" w:rsidRPr="00DA3DDA">
        <w:rPr>
          <w:rFonts w:ascii="Georgia" w:hAnsi="Georgia" w:cs="Arial"/>
        </w:rPr>
        <w:t>will be explored to objectively dete</w:t>
      </w:r>
      <w:r w:rsidRPr="00DA3DDA">
        <w:rPr>
          <w:rFonts w:ascii="Georgia" w:hAnsi="Georgia" w:cs="Arial"/>
        </w:rPr>
        <w:t xml:space="preserve">ct each instance of food intake, </w:t>
      </w:r>
      <w:r w:rsidR="00C40998" w:rsidRPr="00DA3DDA">
        <w:rPr>
          <w:rFonts w:ascii="Georgia" w:hAnsi="Georgia" w:cs="Arial"/>
        </w:rPr>
        <w:t>microstructure parameters</w:t>
      </w:r>
      <w:r w:rsidR="0004799B" w:rsidRPr="00DA3DDA">
        <w:rPr>
          <w:rFonts w:ascii="Georgia" w:hAnsi="Georgia" w:cs="Arial"/>
        </w:rPr>
        <w:t xml:space="preserve"> (e.g. chewing)</w:t>
      </w:r>
      <w:r w:rsidRPr="00DA3DDA">
        <w:rPr>
          <w:rFonts w:ascii="Georgia" w:hAnsi="Georgia" w:cs="Arial"/>
        </w:rPr>
        <w:t>, and high-quality food images</w:t>
      </w:r>
      <w:r w:rsidR="00C40998" w:rsidRPr="00DA3DDA">
        <w:rPr>
          <w:rFonts w:ascii="Georgia" w:hAnsi="Georgia" w:cs="Arial"/>
        </w:rPr>
        <w:t xml:space="preserve">. The followings are the potential </w:t>
      </w:r>
      <w:r w:rsidRPr="00DA3DDA">
        <w:rPr>
          <w:rFonts w:ascii="Georgia" w:hAnsi="Georgia" w:cs="Arial"/>
        </w:rPr>
        <w:t>option</w:t>
      </w:r>
      <w:r w:rsidR="00C40998" w:rsidRPr="00DA3DDA">
        <w:rPr>
          <w:rFonts w:ascii="Georgia" w:hAnsi="Georgia" w:cs="Arial"/>
        </w:rPr>
        <w:t xml:space="preserve">s (depicted in Figure -1): </w:t>
      </w:r>
    </w:p>
    <w:p w14:paraId="098143E3" w14:textId="6B222487" w:rsidR="00B7632F" w:rsidRPr="00DA3DDA" w:rsidRDefault="00C40998" w:rsidP="00B7632F">
      <w:pPr>
        <w:jc w:val="both"/>
        <w:rPr>
          <w:rFonts w:ascii="Georgia" w:hAnsi="Georgia" w:cs="Arial"/>
        </w:rPr>
      </w:pPr>
      <w:r w:rsidRPr="00DA3DDA">
        <w:rPr>
          <w:rFonts w:ascii="Georgia" w:hAnsi="Georgia" w:cs="Arial"/>
        </w:rPr>
        <w:t>a)</w:t>
      </w:r>
      <w:r w:rsidRPr="00DA3DDA">
        <w:rPr>
          <w:rFonts w:ascii="Georgia" w:hAnsi="Georgia" w:cs="Arial"/>
        </w:rPr>
        <w:tab/>
      </w:r>
      <w:r w:rsidR="00D23C04">
        <w:rPr>
          <w:rFonts w:ascii="Georgia" w:hAnsi="Georgia" w:cs="Arial"/>
          <w:highlight w:val="yellow"/>
        </w:rPr>
        <w:t xml:space="preserve">A behind the ear device </w:t>
      </w:r>
      <w:r w:rsidR="008A69F1" w:rsidRPr="005C5471">
        <w:rPr>
          <w:rFonts w:ascii="Georgia" w:hAnsi="Georgia" w:cs="Arial"/>
          <w:highlight w:val="yellow"/>
        </w:rPr>
        <w:t>consisting of a</w:t>
      </w:r>
      <w:r w:rsidR="003F7F77">
        <w:rPr>
          <w:rFonts w:ascii="Georgia" w:hAnsi="Georgia" w:cs="Arial"/>
          <w:highlight w:val="yellow"/>
        </w:rPr>
        <w:t>n</w:t>
      </w:r>
      <w:r w:rsidR="008A69F1" w:rsidRPr="005C5471">
        <w:rPr>
          <w:rFonts w:ascii="Georgia" w:hAnsi="Georgia" w:cs="Arial"/>
          <w:highlight w:val="yellow"/>
        </w:rPr>
        <w:t xml:space="preserve"> </w:t>
      </w:r>
      <w:r w:rsidR="005C5471">
        <w:rPr>
          <w:rFonts w:ascii="Georgia" w:hAnsi="Georgia" w:cs="Arial"/>
          <w:highlight w:val="yellow"/>
        </w:rPr>
        <w:t xml:space="preserve">air </w:t>
      </w:r>
      <w:r w:rsidRPr="005C5471">
        <w:rPr>
          <w:rFonts w:ascii="Georgia" w:hAnsi="Georgia" w:cs="Arial"/>
          <w:highlight w:val="yellow"/>
        </w:rPr>
        <w:t xml:space="preserve">pressure </w:t>
      </w:r>
      <w:bookmarkStart w:id="9" w:name="OLE_LINK1"/>
      <w:bookmarkStart w:id="10" w:name="OLE_LINK2"/>
      <w:r w:rsidRPr="005C5471">
        <w:rPr>
          <w:rFonts w:ascii="Georgia" w:hAnsi="Georgia" w:cs="Arial"/>
          <w:highlight w:val="yellow"/>
        </w:rPr>
        <w:t>sensor</w:t>
      </w:r>
      <w:r w:rsidR="00332BC0" w:rsidRPr="005C5471">
        <w:rPr>
          <w:rFonts w:ascii="Georgia" w:hAnsi="Georgia" w:cs="Arial"/>
          <w:highlight w:val="yellow"/>
        </w:rPr>
        <w:t xml:space="preserve"> (SM9541, from Silicon Microstructures)</w:t>
      </w:r>
      <w:r w:rsidRPr="005C5471">
        <w:rPr>
          <w:rFonts w:ascii="Georgia" w:hAnsi="Georgia" w:cs="Arial"/>
          <w:highlight w:val="yellow"/>
        </w:rPr>
        <w:t xml:space="preserve"> </w:t>
      </w:r>
      <w:r w:rsidR="000B13A9" w:rsidRPr="005C5471">
        <w:rPr>
          <w:rFonts w:ascii="Georgia" w:hAnsi="Georgia" w:cs="Arial"/>
          <w:highlight w:val="yellow"/>
        </w:rPr>
        <w:t>system</w:t>
      </w:r>
      <w:r w:rsidRPr="005C5471">
        <w:rPr>
          <w:rFonts w:ascii="Georgia" w:hAnsi="Georgia" w:cs="Arial"/>
          <w:highlight w:val="yellow"/>
        </w:rPr>
        <w:t xml:space="preserve"> </w:t>
      </w:r>
      <w:r w:rsidR="008A69F1" w:rsidRPr="005C5471">
        <w:rPr>
          <w:rFonts w:ascii="Georgia" w:hAnsi="Georgia" w:cs="Arial"/>
          <w:highlight w:val="yellow"/>
        </w:rPr>
        <w:t>and a</w:t>
      </w:r>
      <w:r w:rsidRPr="005C5471">
        <w:rPr>
          <w:rFonts w:ascii="Georgia" w:hAnsi="Georgia" w:cs="Arial"/>
          <w:highlight w:val="yellow"/>
        </w:rPr>
        <w:t xml:space="preserve"> custom molded ear</w:t>
      </w:r>
      <w:r w:rsidR="005C5471" w:rsidRPr="005C5471">
        <w:rPr>
          <w:rFonts w:ascii="Georgia" w:hAnsi="Georgia" w:cs="Arial"/>
          <w:highlight w:val="yellow"/>
        </w:rPr>
        <w:t>bud</w:t>
      </w:r>
      <w:r w:rsidR="008A69F1" w:rsidRPr="005C5471">
        <w:rPr>
          <w:rFonts w:ascii="Georgia" w:hAnsi="Georgia" w:cs="Arial"/>
          <w:highlight w:val="yellow"/>
        </w:rPr>
        <w:t xml:space="preserve"> </w:t>
      </w:r>
      <w:bookmarkEnd w:id="9"/>
      <w:bookmarkEnd w:id="10"/>
      <w:r w:rsidRPr="005C5471">
        <w:rPr>
          <w:rFonts w:ascii="Georgia" w:hAnsi="Georgia" w:cs="Arial"/>
          <w:highlight w:val="yellow"/>
        </w:rPr>
        <w:t>(Fig. 1a).</w:t>
      </w:r>
      <w:r w:rsidR="008A69F1" w:rsidRPr="005C5471">
        <w:rPr>
          <w:rFonts w:ascii="Georgia" w:hAnsi="Georgia" w:cs="Arial"/>
          <w:highlight w:val="yellow"/>
        </w:rPr>
        <w:t xml:space="preserve"> The </w:t>
      </w:r>
      <w:r w:rsidR="00B26714">
        <w:rPr>
          <w:rFonts w:ascii="Georgia" w:hAnsi="Georgia" w:cs="Arial"/>
          <w:highlight w:val="yellow"/>
        </w:rPr>
        <w:t xml:space="preserve">ear canal </w:t>
      </w:r>
      <w:r w:rsidR="008A69F1" w:rsidRPr="005C5471">
        <w:rPr>
          <w:rFonts w:ascii="Georgia" w:hAnsi="Georgia" w:cs="Arial"/>
          <w:highlight w:val="yellow"/>
        </w:rPr>
        <w:t>pressure can be analyzed to objectively detect and</w:t>
      </w:r>
      <w:r w:rsidR="00D23C04">
        <w:rPr>
          <w:rFonts w:ascii="Georgia" w:hAnsi="Georgia" w:cs="Arial"/>
          <w:highlight w:val="yellow"/>
        </w:rPr>
        <w:t xml:space="preserve"> measure the chewing strength</w:t>
      </w:r>
      <w:r w:rsidR="008A69F1" w:rsidRPr="005C5471">
        <w:rPr>
          <w:rFonts w:ascii="Georgia" w:hAnsi="Georgia" w:cs="Arial"/>
          <w:highlight w:val="yellow"/>
        </w:rPr>
        <w:t>.</w:t>
      </w:r>
      <w:r w:rsidRPr="005C5471">
        <w:rPr>
          <w:rFonts w:ascii="Georgia" w:hAnsi="Georgia" w:cs="Arial"/>
          <w:highlight w:val="yellow"/>
        </w:rPr>
        <w:t xml:space="preserve"> </w:t>
      </w:r>
      <w:r w:rsidR="000A1FD8" w:rsidRPr="00B26714">
        <w:rPr>
          <w:rFonts w:ascii="Georgia" w:hAnsi="Georgia" w:cs="Arial"/>
          <w:highlight w:val="yellow"/>
        </w:rPr>
        <w:t>Fig. 2 show</w:t>
      </w:r>
      <w:r w:rsidR="000A1FD8" w:rsidRPr="00DC7065">
        <w:rPr>
          <w:rFonts w:ascii="Georgia" w:hAnsi="Georgia" w:cs="Arial"/>
          <w:highlight w:val="yellow"/>
        </w:rPr>
        <w:t xml:space="preserve">s an example of </w:t>
      </w:r>
      <w:r w:rsidR="00B7632F">
        <w:rPr>
          <w:rFonts w:ascii="Georgia" w:hAnsi="Georgia" w:cs="Arial"/>
          <w:highlight w:val="yellow"/>
        </w:rPr>
        <w:t xml:space="preserve">the </w:t>
      </w:r>
      <w:r w:rsidR="000A1FD8" w:rsidRPr="00DC7065">
        <w:rPr>
          <w:rFonts w:ascii="Georgia" w:hAnsi="Georgia" w:cs="Arial"/>
          <w:highlight w:val="yellow"/>
        </w:rPr>
        <w:t>sensor signal acquired during a short episode of food intake.</w:t>
      </w:r>
      <w:r w:rsidR="000A1FD8">
        <w:rPr>
          <w:rFonts w:ascii="Georgia" w:hAnsi="Georgia" w:cs="Arial"/>
          <w:highlight w:val="yellow"/>
        </w:rPr>
        <w:t xml:space="preserve"> </w:t>
      </w:r>
      <w:r w:rsidR="00F608F2" w:rsidRPr="005C5471">
        <w:rPr>
          <w:rFonts w:ascii="Georgia" w:hAnsi="Georgia" w:cs="Arial"/>
          <w:highlight w:val="yellow"/>
        </w:rPr>
        <w:t xml:space="preserve">The number of chew counts can be obtained from the </w:t>
      </w:r>
      <w:r w:rsidR="00B26714">
        <w:rPr>
          <w:rFonts w:ascii="Georgia" w:hAnsi="Georgia" w:cs="Arial"/>
          <w:highlight w:val="yellow"/>
        </w:rPr>
        <w:t>signal</w:t>
      </w:r>
      <w:r w:rsidR="00F608F2" w:rsidRPr="005C5471">
        <w:rPr>
          <w:rFonts w:ascii="Georgia" w:hAnsi="Georgia" w:cs="Arial"/>
          <w:highlight w:val="yellow"/>
        </w:rPr>
        <w:t xml:space="preserve"> and can be used to objectively estimate</w:t>
      </w:r>
      <w:r w:rsidR="00D23C04">
        <w:rPr>
          <w:rFonts w:ascii="Georgia" w:hAnsi="Georgia" w:cs="Arial"/>
          <w:highlight w:val="yellow"/>
        </w:rPr>
        <w:t xml:space="preserve"> the strength of each chewing</w:t>
      </w:r>
      <w:r w:rsidR="00F608F2" w:rsidRPr="005C5471">
        <w:rPr>
          <w:rFonts w:ascii="Georgia" w:hAnsi="Georgia" w:cs="Arial"/>
          <w:highlight w:val="yellow"/>
        </w:rPr>
        <w:t>.</w:t>
      </w:r>
      <w:r w:rsidR="005C5471" w:rsidRPr="005C5471">
        <w:rPr>
          <w:rFonts w:ascii="Georgia" w:hAnsi="Georgia" w:cs="Arial"/>
          <w:highlight w:val="yellow"/>
        </w:rPr>
        <w:t xml:space="preserve"> The earpiece will also contain a </w:t>
      </w:r>
      <w:r w:rsidR="00F77F8F">
        <w:rPr>
          <w:rFonts w:ascii="Georgia" w:hAnsi="Georgia" w:cs="Arial"/>
          <w:highlight w:val="yellow"/>
        </w:rPr>
        <w:t xml:space="preserve">5Mp </w:t>
      </w:r>
      <w:r w:rsidR="005C5471" w:rsidRPr="005C5471">
        <w:rPr>
          <w:rFonts w:ascii="Georgia" w:hAnsi="Georgia" w:cs="Arial"/>
          <w:highlight w:val="yellow"/>
        </w:rPr>
        <w:t>camera facing down toward the food.</w:t>
      </w:r>
      <w:r w:rsidR="000A1FD8">
        <w:rPr>
          <w:rFonts w:ascii="Georgia" w:hAnsi="Georgia" w:cs="Arial"/>
        </w:rPr>
        <w:t xml:space="preserve"> </w:t>
      </w:r>
      <w:bookmarkStart w:id="11" w:name="OLE_LINK64"/>
      <w:bookmarkStart w:id="12" w:name="OLE_LINK65"/>
      <w:r w:rsidR="000A1FD8" w:rsidRPr="000A1FD8">
        <w:rPr>
          <w:rFonts w:ascii="Georgia" w:hAnsi="Georgia" w:cs="Arial"/>
          <w:highlight w:val="yellow"/>
        </w:rPr>
        <w:t xml:space="preserve">Wide-angle lens </w:t>
      </w:r>
      <w:bookmarkEnd w:id="11"/>
      <w:bookmarkEnd w:id="12"/>
      <w:r w:rsidR="000A1FD8" w:rsidRPr="000A1FD8">
        <w:rPr>
          <w:rFonts w:ascii="Georgia" w:hAnsi="Georgia" w:cs="Arial"/>
          <w:highlight w:val="yellow"/>
        </w:rPr>
        <w:t xml:space="preserve">camera captures accurate details of food being consumed at a rate of </w:t>
      </w:r>
      <w:r w:rsidR="001A139D" w:rsidRPr="000A1FD8">
        <w:rPr>
          <w:rFonts w:ascii="Georgia" w:hAnsi="Georgia" w:cs="Arial"/>
          <w:highlight w:val="yellow"/>
        </w:rPr>
        <w:t>one</w:t>
      </w:r>
      <w:r w:rsidR="000A1FD8" w:rsidRPr="000A1FD8">
        <w:rPr>
          <w:rFonts w:ascii="Georgia" w:hAnsi="Georgia" w:cs="Arial"/>
          <w:highlight w:val="yellow"/>
        </w:rPr>
        <w:t xml:space="preserve"> image per 10 seconds.</w:t>
      </w:r>
      <w:r w:rsidR="005C5471" w:rsidRPr="000A1FD8">
        <w:rPr>
          <w:rFonts w:ascii="Georgia" w:hAnsi="Georgia" w:cs="Arial"/>
          <w:highlight w:val="yellow"/>
        </w:rPr>
        <w:t xml:space="preserve"> </w:t>
      </w:r>
      <w:r w:rsidR="00D23C04" w:rsidRPr="00D23C04">
        <w:rPr>
          <w:rFonts w:ascii="Georgia" w:hAnsi="Georgia" w:cs="Arial"/>
          <w:color w:val="FF0000"/>
          <w:highlight w:val="yellow"/>
        </w:rPr>
        <w:t xml:space="preserve">The camera is attached with the device for future experiment of food intake detection. </w:t>
      </w:r>
      <w:proofErr w:type="spellStart"/>
      <w:r w:rsidR="00D23C04" w:rsidRPr="00D23C04">
        <w:rPr>
          <w:rFonts w:ascii="Georgia" w:hAnsi="Georgia" w:cs="Arial"/>
          <w:color w:val="FF0000"/>
          <w:highlight w:val="yellow"/>
        </w:rPr>
        <w:t>ThNo</w:t>
      </w:r>
      <w:proofErr w:type="spellEnd"/>
      <w:r w:rsidR="00D23C04" w:rsidRPr="00D23C04">
        <w:rPr>
          <w:rFonts w:ascii="Georgia" w:hAnsi="Georgia" w:cs="Arial"/>
          <w:color w:val="FF0000"/>
          <w:highlight w:val="yellow"/>
        </w:rPr>
        <w:t xml:space="preserve"> image will of the food will be used or analyzed for this </w:t>
      </w:r>
      <w:proofErr w:type="gramStart"/>
      <w:r w:rsidR="00B26714" w:rsidRPr="00D23C04">
        <w:rPr>
          <w:rFonts w:ascii="Georgia" w:hAnsi="Georgia" w:cs="Arial"/>
          <w:color w:val="FF0000"/>
          <w:highlight w:val="yellow"/>
        </w:rPr>
        <w:t>The</w:t>
      </w:r>
      <w:proofErr w:type="gramEnd"/>
      <w:r w:rsidR="00B26714" w:rsidRPr="00D23C04">
        <w:rPr>
          <w:rFonts w:ascii="Georgia" w:hAnsi="Georgia" w:cs="Arial"/>
          <w:color w:val="FF0000"/>
          <w:highlight w:val="yellow"/>
        </w:rPr>
        <w:t xml:space="preserve"> food imagery is used to further improve accuracy of energy intake estimation. </w:t>
      </w:r>
      <w:r w:rsidR="000A1FD8" w:rsidRPr="00D23C04">
        <w:rPr>
          <w:rFonts w:ascii="Georgia" w:hAnsi="Georgia" w:cs="Arial"/>
          <w:color w:val="FF0000"/>
          <w:highlight w:val="yellow"/>
        </w:rPr>
        <w:t xml:space="preserve">Fig. </w:t>
      </w:r>
      <w:r w:rsidR="00561DF7" w:rsidRPr="00D23C04">
        <w:rPr>
          <w:rFonts w:ascii="Georgia" w:hAnsi="Georgia" w:cs="Arial"/>
          <w:color w:val="FF0000"/>
          <w:highlight w:val="yellow"/>
        </w:rPr>
        <w:t>3</w:t>
      </w:r>
      <w:r w:rsidR="000A1FD8" w:rsidRPr="00D23C04">
        <w:rPr>
          <w:rFonts w:ascii="Georgia" w:hAnsi="Georgia" w:cs="Arial"/>
          <w:color w:val="FF0000"/>
          <w:highlight w:val="yellow"/>
        </w:rPr>
        <w:t xml:space="preserve"> shows examples of food images acquired by the AIM camera.</w:t>
      </w:r>
      <w:r w:rsidR="00B7632F" w:rsidRPr="00D23C04">
        <w:rPr>
          <w:rFonts w:ascii="Georgia" w:hAnsi="Georgia" w:cs="Arial"/>
          <w:color w:val="FF0000"/>
        </w:rPr>
        <w:t xml:space="preserve"> </w:t>
      </w:r>
      <w:r w:rsidR="00B7632F" w:rsidRPr="00DA3DDA">
        <w:rPr>
          <w:rFonts w:ascii="Georgia" w:hAnsi="Georgia" w:cs="Arial"/>
        </w:rPr>
        <w:t>All collected sensor signals and captured images are stored on SD card integrated in the AIM module for further offline processing in MATLAB (</w:t>
      </w:r>
      <w:proofErr w:type="spellStart"/>
      <w:r w:rsidR="00B7632F" w:rsidRPr="00DA3DDA">
        <w:rPr>
          <w:rFonts w:ascii="Georgia" w:hAnsi="Georgia" w:cs="Arial"/>
        </w:rPr>
        <w:t>Mathworks</w:t>
      </w:r>
      <w:proofErr w:type="spellEnd"/>
      <w:r w:rsidR="00B7632F" w:rsidRPr="00DA3DDA">
        <w:rPr>
          <w:rFonts w:ascii="Georgia" w:hAnsi="Georgia" w:cs="Arial"/>
        </w:rPr>
        <w:t xml:space="preserve"> Inc., Natick, MA, USA).</w:t>
      </w:r>
    </w:p>
    <w:p w14:paraId="3C58278F" w14:textId="1C071459" w:rsidR="00C40998" w:rsidRDefault="005C5471" w:rsidP="004D0853">
      <w:pPr>
        <w:jc w:val="both"/>
        <w:rPr>
          <w:rFonts w:ascii="Georgia" w:hAnsi="Georgia" w:cs="Arial"/>
        </w:rPr>
      </w:pPr>
      <w:r w:rsidRPr="00F77F8F">
        <w:rPr>
          <w:rFonts w:ascii="Georgia" w:hAnsi="Georgia" w:cs="Arial"/>
          <w:highlight w:val="yellow"/>
        </w:rPr>
        <w:t>b</w:t>
      </w:r>
      <w:r w:rsidR="00C40998" w:rsidRPr="00F77F8F">
        <w:rPr>
          <w:rFonts w:ascii="Georgia" w:hAnsi="Georgia" w:cs="Arial"/>
          <w:highlight w:val="yellow"/>
        </w:rPr>
        <w:t>)</w:t>
      </w:r>
      <w:r w:rsidR="00C40998" w:rsidRPr="00F77F8F">
        <w:rPr>
          <w:rFonts w:ascii="Georgia" w:hAnsi="Georgia" w:cs="Arial"/>
          <w:highlight w:val="yellow"/>
        </w:rPr>
        <w:tab/>
        <w:t>A</w:t>
      </w:r>
      <w:r w:rsidRPr="00F77F8F">
        <w:rPr>
          <w:rFonts w:ascii="Georgia" w:hAnsi="Georgia" w:cs="Arial"/>
          <w:highlight w:val="yellow"/>
        </w:rPr>
        <w:t xml:space="preserve">n eyeglasses sensor. </w:t>
      </w:r>
      <w:r w:rsidR="00C40998" w:rsidRPr="00F77F8F">
        <w:rPr>
          <w:rFonts w:ascii="Georgia" w:hAnsi="Georgia" w:cs="Arial"/>
          <w:highlight w:val="yellow"/>
        </w:rPr>
        <w:t>T</w:t>
      </w:r>
      <w:r w:rsidR="00F608F2" w:rsidRPr="00F77F8F">
        <w:rPr>
          <w:rFonts w:ascii="Georgia" w:hAnsi="Georgia" w:cs="Arial"/>
          <w:highlight w:val="yellow"/>
        </w:rPr>
        <w:t xml:space="preserve">he </w:t>
      </w:r>
      <w:r w:rsidR="00561DF7">
        <w:rPr>
          <w:rFonts w:ascii="Georgia" w:hAnsi="Georgia" w:cs="Arial"/>
          <w:highlight w:val="yellow"/>
        </w:rPr>
        <w:t xml:space="preserve">attachment to </w:t>
      </w:r>
      <w:r w:rsidR="00F608F2" w:rsidRPr="00F77F8F">
        <w:rPr>
          <w:rFonts w:ascii="Georgia" w:hAnsi="Georgia" w:cs="Arial"/>
          <w:highlight w:val="yellow"/>
        </w:rPr>
        <w:t>eyeglass</w:t>
      </w:r>
      <w:r w:rsidR="00561DF7">
        <w:rPr>
          <w:rFonts w:ascii="Georgia" w:hAnsi="Georgia" w:cs="Arial"/>
          <w:highlight w:val="yellow"/>
        </w:rPr>
        <w:t xml:space="preserve"> frame</w:t>
      </w:r>
      <w:r w:rsidR="00F608F2" w:rsidRPr="00F77F8F">
        <w:rPr>
          <w:rFonts w:ascii="Georgia" w:hAnsi="Georgia" w:cs="Arial"/>
          <w:highlight w:val="yellow"/>
        </w:rPr>
        <w:t xml:space="preserve"> will include a </w:t>
      </w:r>
      <w:r w:rsidR="00D23C04">
        <w:rPr>
          <w:rFonts w:ascii="Georgia" w:hAnsi="Georgia" w:cs="Arial"/>
          <w:highlight w:val="yellow"/>
        </w:rPr>
        <w:t xml:space="preserve">short flex </w:t>
      </w:r>
      <w:r w:rsidRPr="00F77F8F">
        <w:rPr>
          <w:rFonts w:ascii="Georgia" w:hAnsi="Georgia" w:cs="Arial"/>
          <w:highlight w:val="yellow"/>
        </w:rPr>
        <w:t>sensor (</w:t>
      </w:r>
      <w:proofErr w:type="spellStart"/>
      <w:r w:rsidR="00F77F8F" w:rsidRPr="00F77F8F">
        <w:rPr>
          <w:rFonts w:ascii="Georgia" w:hAnsi="Georgia" w:cs="Arial"/>
          <w:highlight w:val="yellow"/>
        </w:rPr>
        <w:t>SpectraSymbol</w:t>
      </w:r>
      <w:proofErr w:type="spellEnd"/>
      <w:r w:rsidR="00F77F8F" w:rsidRPr="00F77F8F">
        <w:rPr>
          <w:rFonts w:ascii="Georgia" w:hAnsi="Georgia" w:cs="Arial"/>
          <w:highlight w:val="yellow"/>
        </w:rPr>
        <w:t xml:space="preserve"> 2.2” flex sensor</w:t>
      </w:r>
      <w:r w:rsidRPr="00F77F8F">
        <w:rPr>
          <w:rFonts w:ascii="Georgia" w:hAnsi="Georgia" w:cs="Arial"/>
          <w:highlight w:val="yellow"/>
        </w:rPr>
        <w:t xml:space="preserve">) that monitors the force applied by the temporalis muscle to the frame of the glasses and </w:t>
      </w:r>
      <w:r w:rsidR="00F608F2" w:rsidRPr="00F77F8F">
        <w:rPr>
          <w:rFonts w:ascii="Georgia" w:hAnsi="Georgia" w:cs="Arial"/>
          <w:highlight w:val="yellow"/>
        </w:rPr>
        <w:t>can be</w:t>
      </w:r>
      <w:r w:rsidRPr="00F77F8F">
        <w:rPr>
          <w:rFonts w:ascii="Georgia" w:hAnsi="Georgia" w:cs="Arial"/>
          <w:highlight w:val="yellow"/>
        </w:rPr>
        <w:t xml:space="preserve"> used to estimate</w:t>
      </w:r>
      <w:r w:rsidR="00D23C04">
        <w:rPr>
          <w:rFonts w:ascii="Georgia" w:hAnsi="Georgia" w:cs="Arial"/>
          <w:highlight w:val="yellow"/>
        </w:rPr>
        <w:t xml:space="preserve"> the force of each chew</w:t>
      </w:r>
      <w:r w:rsidR="00F608F2" w:rsidRPr="00F77F8F">
        <w:rPr>
          <w:rFonts w:ascii="Georgia" w:hAnsi="Georgia" w:cs="Arial"/>
          <w:highlight w:val="yellow"/>
        </w:rPr>
        <w:t>.</w:t>
      </w:r>
      <w:r w:rsidR="0004799B" w:rsidRPr="00F77F8F">
        <w:rPr>
          <w:rFonts w:ascii="Georgia" w:hAnsi="Georgia" w:cs="Arial"/>
          <w:highlight w:val="yellow"/>
        </w:rPr>
        <w:t xml:space="preserve"> </w:t>
      </w:r>
      <w:r w:rsidR="00561DF7">
        <w:rPr>
          <w:rFonts w:ascii="Georgia" w:hAnsi="Georgia" w:cs="Arial"/>
          <w:highlight w:val="yellow"/>
        </w:rPr>
        <w:t xml:space="preserve">Other than difference in the sensor and form, the device operates </w:t>
      </w:r>
      <w:r w:rsidR="001A139D">
        <w:rPr>
          <w:rFonts w:ascii="Georgia" w:hAnsi="Georgia" w:cs="Arial"/>
          <w:highlight w:val="yellow"/>
        </w:rPr>
        <w:t>the</w:t>
      </w:r>
      <w:r w:rsidR="00561DF7">
        <w:rPr>
          <w:rFonts w:ascii="Georgia" w:hAnsi="Georgia" w:cs="Arial"/>
          <w:highlight w:val="yellow"/>
        </w:rPr>
        <w:t xml:space="preserve"> same as the earpiece sensor and provides the same information. </w:t>
      </w:r>
    </w:p>
    <w:p w14:paraId="7B51ECF3" w14:textId="10FC25E2" w:rsidR="00D23C04" w:rsidRPr="00DA3DDA" w:rsidRDefault="00D23C04" w:rsidP="004D0853">
      <w:pPr>
        <w:jc w:val="both"/>
        <w:rPr>
          <w:rFonts w:ascii="Georgia" w:hAnsi="Georgia" w:cs="Arial"/>
        </w:rPr>
      </w:pPr>
      <w:r>
        <w:rPr>
          <w:rFonts w:ascii="Georgia" w:hAnsi="Georgia" w:cs="Arial"/>
        </w:rPr>
        <w:t xml:space="preserve">C) </w:t>
      </w:r>
      <w:bookmarkStart w:id="13" w:name="_GoBack"/>
      <w:bookmarkEnd w:id="13"/>
    </w:p>
    <w:p w14:paraId="1C725DD3" w14:textId="08F565B1" w:rsidR="00047643" w:rsidRPr="00DA3DDA" w:rsidRDefault="00DC3D09" w:rsidP="004D0853">
      <w:pPr>
        <w:jc w:val="both"/>
        <w:rPr>
          <w:rFonts w:ascii="Georgia" w:hAnsi="Georgia" w:cs="Arial"/>
        </w:rPr>
      </w:pPr>
      <w:r w:rsidRPr="00DC7065">
        <w:rPr>
          <w:rFonts w:ascii="Georgia" w:hAnsi="Georgia" w:cs="Arial"/>
          <w:highlight w:val="yellow"/>
        </w:rPr>
        <w:t>D</w:t>
      </w:r>
      <w:r w:rsidR="00047643" w:rsidRPr="00DC7065">
        <w:rPr>
          <w:rFonts w:ascii="Georgia" w:hAnsi="Georgia" w:cs="Arial"/>
          <w:highlight w:val="yellow"/>
        </w:rPr>
        <w:t xml:space="preserve">ata will be collected </w:t>
      </w:r>
      <w:r w:rsidRPr="00DC7065">
        <w:rPr>
          <w:rFonts w:ascii="Georgia" w:hAnsi="Georgia" w:cs="Arial"/>
          <w:highlight w:val="yellow"/>
        </w:rPr>
        <w:t xml:space="preserve">using </w:t>
      </w:r>
      <w:r w:rsidR="00F77F8F" w:rsidRPr="00DC7065">
        <w:rPr>
          <w:rFonts w:ascii="Georgia" w:hAnsi="Georgia" w:cs="Arial"/>
          <w:highlight w:val="yellow"/>
        </w:rPr>
        <w:t>both versions</w:t>
      </w:r>
      <w:r w:rsidRPr="00DC7065">
        <w:rPr>
          <w:rFonts w:ascii="Georgia" w:hAnsi="Georgia" w:cs="Arial"/>
          <w:highlight w:val="yellow"/>
        </w:rPr>
        <w:t xml:space="preserve"> of AIM device.</w:t>
      </w:r>
      <w:r w:rsidR="00047643" w:rsidRPr="00DC7065">
        <w:rPr>
          <w:rFonts w:ascii="Georgia" w:hAnsi="Georgia" w:cs="Arial"/>
          <w:highlight w:val="yellow"/>
        </w:rPr>
        <w:t xml:space="preserve"> </w:t>
      </w:r>
      <w:r w:rsidR="008E7000" w:rsidRPr="00DC7065">
        <w:rPr>
          <w:rFonts w:ascii="Georgia" w:hAnsi="Georgia" w:cs="Arial"/>
          <w:highlight w:val="yellow"/>
        </w:rPr>
        <w:t xml:space="preserve">We expect approximately half of the population to </w:t>
      </w:r>
      <w:r w:rsidR="000352B7">
        <w:rPr>
          <w:rFonts w:ascii="Georgia" w:hAnsi="Georgia" w:cs="Arial"/>
          <w:highlight w:val="yellow"/>
        </w:rPr>
        <w:t xml:space="preserve">be </w:t>
      </w:r>
      <w:r w:rsidR="008E7000" w:rsidRPr="00DC7065">
        <w:rPr>
          <w:rFonts w:ascii="Georgia" w:hAnsi="Georgia" w:cs="Arial"/>
          <w:highlight w:val="yellow"/>
        </w:rPr>
        <w:t>tested by the earpiece sensor and another half by the eyeglass sensor</w:t>
      </w:r>
      <w:r w:rsidR="00DC7065" w:rsidRPr="00DC7065">
        <w:rPr>
          <w:rFonts w:ascii="Georgia" w:hAnsi="Georgia" w:cs="Arial"/>
          <w:highlight w:val="yellow"/>
        </w:rPr>
        <w:t>.</w:t>
      </w:r>
      <w:r w:rsidR="008E7000" w:rsidRPr="00DC7065">
        <w:rPr>
          <w:rFonts w:ascii="Georgia" w:hAnsi="Georgia" w:cs="Arial"/>
          <w:highlight w:val="yellow"/>
        </w:rPr>
        <w:t xml:space="preserve"> </w:t>
      </w:r>
      <w:r w:rsidR="00F77F8F" w:rsidRPr="00DC7065">
        <w:rPr>
          <w:rFonts w:ascii="Georgia" w:hAnsi="Georgia" w:cs="Arial"/>
          <w:highlight w:val="yellow"/>
        </w:rPr>
        <w:t>The assignment to a specific option will be random, also taking into account the availability of a specific device at the time of the experiment.</w:t>
      </w:r>
    </w:p>
    <w:p w14:paraId="6A8626BD" w14:textId="5C5C794B" w:rsidR="00332BC0" w:rsidRPr="00DA3DDA" w:rsidRDefault="00DC7065" w:rsidP="004D0853">
      <w:pPr>
        <w:jc w:val="both"/>
        <w:rPr>
          <w:rFonts w:ascii="Georgia" w:hAnsi="Georgia" w:cs="Arial"/>
        </w:rPr>
      </w:pPr>
      <w:r w:rsidRPr="00DC7065">
        <w:rPr>
          <w:rFonts w:ascii="Georgia" w:hAnsi="Georgia" w:cs="Arial"/>
          <w:highlight w:val="yellow"/>
        </w:rPr>
        <w:t>AIM device is a non-significant risk device as</w:t>
      </w:r>
      <w:r w:rsidR="001A139D">
        <w:rPr>
          <w:rFonts w:ascii="Georgia" w:hAnsi="Georgia" w:cs="Arial"/>
          <w:highlight w:val="yellow"/>
        </w:rPr>
        <w:t xml:space="preserve"> it</w:t>
      </w:r>
      <w:r w:rsidRPr="00DC7065">
        <w:rPr>
          <w:rFonts w:ascii="Georgia" w:hAnsi="Georgia" w:cs="Arial"/>
          <w:highlight w:val="yellow"/>
        </w:rPr>
        <w:t xml:space="preserve"> is not an implant, does not support life, does not present a health risk, and is not used in diagnosing or treating disease.  AIM is based on </w:t>
      </w:r>
      <w:r w:rsidR="001A139D" w:rsidRPr="00DC7065">
        <w:rPr>
          <w:rFonts w:ascii="Georgia" w:hAnsi="Georgia" w:cs="Arial"/>
          <w:highlight w:val="yellow"/>
        </w:rPr>
        <w:t xml:space="preserve">low </w:t>
      </w:r>
      <w:r w:rsidR="001A139D" w:rsidRPr="00DC7065">
        <w:rPr>
          <w:rFonts w:ascii="Georgia" w:hAnsi="Georgia" w:cs="Arial"/>
          <w:highlight w:val="yellow"/>
        </w:rPr>
        <w:lastRenderedPageBreak/>
        <w:t>power</w:t>
      </w:r>
      <w:r w:rsidR="00332BC0" w:rsidRPr="00DC7065">
        <w:rPr>
          <w:rFonts w:ascii="Georgia" w:hAnsi="Georgia" w:cs="Arial"/>
          <w:highlight w:val="yellow"/>
        </w:rPr>
        <w:t xml:space="preserve">, low-voltage (3V) </w:t>
      </w:r>
      <w:r w:rsidRPr="00DC7065">
        <w:rPr>
          <w:rFonts w:ascii="Georgia" w:hAnsi="Georgia" w:cs="Arial"/>
          <w:highlight w:val="yellow"/>
        </w:rPr>
        <w:t xml:space="preserve">electronics </w:t>
      </w:r>
      <w:r w:rsidR="00332BC0" w:rsidRPr="00DC7065">
        <w:rPr>
          <w:rFonts w:ascii="Georgia" w:hAnsi="Georgia" w:cs="Arial"/>
          <w:highlight w:val="yellow"/>
        </w:rPr>
        <w:t>and pose</w:t>
      </w:r>
      <w:r w:rsidR="001A139D">
        <w:rPr>
          <w:rFonts w:ascii="Georgia" w:hAnsi="Georgia" w:cs="Arial"/>
          <w:highlight w:val="yellow"/>
        </w:rPr>
        <w:t>s</w:t>
      </w:r>
      <w:r w:rsidR="00332BC0" w:rsidRPr="00DC7065">
        <w:rPr>
          <w:rFonts w:ascii="Georgia" w:hAnsi="Georgia" w:cs="Arial"/>
          <w:highlight w:val="yellow"/>
        </w:rPr>
        <w:t xml:space="preserve"> no more than minimal risk</w:t>
      </w:r>
      <w:r w:rsidR="001A139D">
        <w:rPr>
          <w:rFonts w:ascii="Georgia" w:hAnsi="Georgia" w:cs="Arial"/>
          <w:highlight w:val="yellow"/>
        </w:rPr>
        <w:t xml:space="preserve">, comparable to a </w:t>
      </w:r>
      <w:r w:rsidR="00332BC0" w:rsidRPr="00DC7065">
        <w:rPr>
          <w:rFonts w:ascii="Georgia" w:hAnsi="Georgia" w:cs="Arial"/>
          <w:highlight w:val="yellow"/>
        </w:rPr>
        <w:t>consumer electronic device.</w:t>
      </w:r>
      <w:r w:rsidR="00332BC0" w:rsidRPr="00DA3DDA">
        <w:rPr>
          <w:rFonts w:ascii="Georgia" w:hAnsi="Georgia" w:cs="Arial"/>
        </w:rPr>
        <w:t xml:space="preserve"> </w:t>
      </w:r>
    </w:p>
    <w:p w14:paraId="226853D7" w14:textId="111B8A4F" w:rsidR="004D0853" w:rsidRPr="00DA3DDA" w:rsidRDefault="004D0853" w:rsidP="00332BC0">
      <w:pPr>
        <w:jc w:val="both"/>
        <w:rPr>
          <w:rFonts w:ascii="Georgia" w:hAnsi="Georgia"/>
          <w:sz w:val="24"/>
          <w:szCs w:val="24"/>
        </w:rPr>
      </w:pPr>
      <w:r w:rsidRPr="00DA3DDA">
        <w:rPr>
          <w:rFonts w:ascii="Georgia" w:hAnsi="Georgia"/>
          <w:sz w:val="24"/>
          <w:szCs w:val="24"/>
        </w:rPr>
        <w:t xml:space="preserve">   </w:t>
      </w:r>
      <w:r w:rsidR="004D32B6" w:rsidRPr="00DA3DDA">
        <w:rPr>
          <w:rFonts w:ascii="Georgia" w:hAnsi="Georgia"/>
          <w:noProof/>
          <w:lang w:bidi="bn-IN"/>
        </w:rPr>
        <w:drawing>
          <wp:inline distT="0" distB="0" distL="0" distR="0" wp14:anchorId="7DC4B161" wp14:editId="3821C0BB">
            <wp:extent cx="2752725" cy="2133600"/>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2725" cy="2133600"/>
                    </a:xfrm>
                    <a:prstGeom prst="rect">
                      <a:avLst/>
                    </a:prstGeom>
                    <a:noFill/>
                    <a:ln>
                      <a:noFill/>
                    </a:ln>
                  </pic:spPr>
                </pic:pic>
              </a:graphicData>
            </a:graphic>
          </wp:inline>
        </w:drawing>
      </w:r>
      <w:r w:rsidR="003C38B4">
        <w:rPr>
          <w:rFonts w:ascii="Georgia" w:hAnsi="Georgia"/>
          <w:sz w:val="24"/>
          <w:szCs w:val="24"/>
        </w:rPr>
        <w:t xml:space="preserve">     </w:t>
      </w:r>
      <w:r w:rsidR="003C38B4" w:rsidRPr="00DA3DDA">
        <w:rPr>
          <w:noProof/>
          <w:lang w:bidi="bn-IN"/>
        </w:rPr>
        <w:drawing>
          <wp:inline distT="0" distB="0" distL="0" distR="0" wp14:anchorId="6895C0DA" wp14:editId="54146853">
            <wp:extent cx="2644140" cy="2300364"/>
            <wp:effectExtent l="0" t="0" r="381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67364" cy="2320568"/>
                    </a:xfrm>
                    <a:prstGeom prst="rect">
                      <a:avLst/>
                    </a:prstGeom>
                  </pic:spPr>
                </pic:pic>
              </a:graphicData>
            </a:graphic>
          </wp:inline>
        </w:drawing>
      </w:r>
    </w:p>
    <w:p w14:paraId="1EC7D10E" w14:textId="14A71D40" w:rsidR="004D0853" w:rsidRPr="00DA3DDA" w:rsidRDefault="004D0853" w:rsidP="003C38B4">
      <w:pPr>
        <w:pStyle w:val="ListParagraph"/>
        <w:spacing w:after="0"/>
        <w:ind w:left="1080"/>
        <w:jc w:val="both"/>
        <w:rPr>
          <w:rFonts w:ascii="Georgia" w:eastAsia="Times New Roman" w:hAnsi="Georgia"/>
          <w:b/>
          <w:bCs/>
          <w:color w:val="5B9BD5"/>
          <w:sz w:val="18"/>
          <w:szCs w:val="18"/>
        </w:rPr>
      </w:pPr>
      <w:bookmarkStart w:id="14" w:name="OLE_LINK35"/>
      <w:bookmarkStart w:id="15" w:name="OLE_LINK36"/>
      <w:r w:rsidRPr="00DA3DDA">
        <w:rPr>
          <w:rFonts w:ascii="Georgia" w:hAnsi="Georgia"/>
          <w:sz w:val="24"/>
          <w:szCs w:val="24"/>
        </w:rPr>
        <w:t xml:space="preserve">                   </w:t>
      </w:r>
      <w:r w:rsidRPr="00DA3DDA">
        <w:rPr>
          <w:rFonts w:ascii="Georgia" w:eastAsia="Times New Roman" w:hAnsi="Georgia"/>
          <w:b/>
          <w:bCs/>
          <w:color w:val="5B9BD5"/>
          <w:sz w:val="18"/>
          <w:szCs w:val="18"/>
        </w:rPr>
        <w:t xml:space="preserve"> (a)                                                       </w:t>
      </w:r>
      <w:r w:rsidR="003C38B4">
        <w:rPr>
          <w:rFonts w:ascii="Georgia" w:eastAsia="Times New Roman" w:hAnsi="Georgia"/>
          <w:b/>
          <w:bCs/>
          <w:color w:val="5B9BD5"/>
          <w:sz w:val="18"/>
          <w:szCs w:val="18"/>
        </w:rPr>
        <w:t xml:space="preserve">                  (</w:t>
      </w:r>
      <w:proofErr w:type="gramStart"/>
      <w:r w:rsidR="003C38B4">
        <w:rPr>
          <w:rFonts w:ascii="Georgia" w:eastAsia="Times New Roman" w:hAnsi="Georgia"/>
          <w:b/>
          <w:bCs/>
          <w:color w:val="5B9BD5"/>
          <w:sz w:val="18"/>
          <w:szCs w:val="18"/>
        </w:rPr>
        <w:t>b</w:t>
      </w:r>
      <w:proofErr w:type="gramEnd"/>
      <w:r w:rsidR="003C38B4">
        <w:rPr>
          <w:rFonts w:ascii="Georgia" w:eastAsia="Times New Roman" w:hAnsi="Georgia"/>
          <w:b/>
          <w:bCs/>
          <w:color w:val="5B9BD5"/>
          <w:sz w:val="18"/>
          <w:szCs w:val="18"/>
        </w:rPr>
        <w:t>)</w:t>
      </w:r>
      <w:bookmarkEnd w:id="14"/>
      <w:bookmarkEnd w:id="15"/>
    </w:p>
    <w:p w14:paraId="72ABD668" w14:textId="24AD312E" w:rsidR="004D0853" w:rsidRPr="00DA3DDA" w:rsidRDefault="004D32B6" w:rsidP="004D0853">
      <w:pPr>
        <w:pStyle w:val="ListParagraph"/>
        <w:spacing w:after="0"/>
        <w:ind w:left="0"/>
        <w:jc w:val="both"/>
        <w:rPr>
          <w:rFonts w:ascii="Georgia" w:hAnsi="Georgia"/>
          <w:sz w:val="24"/>
          <w:szCs w:val="24"/>
        </w:rPr>
      </w:pPr>
      <w:r w:rsidRPr="00DA3DDA">
        <w:rPr>
          <w:rFonts w:ascii="Georgia" w:hAnsi="Georgia"/>
          <w:noProof/>
          <w:color w:val="5B9BD5"/>
          <w:lang w:bidi="bn-IN"/>
        </w:rPr>
        <mc:AlternateContent>
          <mc:Choice Requires="wps">
            <w:drawing>
              <wp:inline distT="0" distB="0" distL="0" distR="0" wp14:anchorId="16A01DAC" wp14:editId="6101FF54">
                <wp:extent cx="5943600" cy="519430"/>
                <wp:effectExtent l="0" t="0" r="0" b="0"/>
                <wp:docPr id="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519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B3D04E" w14:textId="371F4BA0" w:rsidR="001A1F27" w:rsidRPr="00AE3C3E" w:rsidRDefault="001A1F27" w:rsidP="004D0853">
                            <w:pPr>
                              <w:pStyle w:val="Caption"/>
                              <w:rPr>
                                <w:color w:val="276399"/>
                              </w:rPr>
                            </w:pPr>
                            <w:r w:rsidRPr="003C38B4">
                              <w:rPr>
                                <w:color w:val="276399"/>
                                <w:highlight w:val="yellow"/>
                              </w:rPr>
                              <w:t xml:space="preserve">Figure 1. Wearable systems: a) </w:t>
                            </w:r>
                            <w:r w:rsidR="003C38B4">
                              <w:rPr>
                                <w:color w:val="276399"/>
                                <w:highlight w:val="yellow"/>
                              </w:rPr>
                              <w:t xml:space="preserve">Earpiece </w:t>
                            </w:r>
                            <w:r w:rsidR="005C5471">
                              <w:rPr>
                                <w:color w:val="276399"/>
                                <w:highlight w:val="yellow"/>
                              </w:rPr>
                              <w:t>sensor</w:t>
                            </w:r>
                            <w:r w:rsidRPr="003C38B4">
                              <w:rPr>
                                <w:color w:val="276399"/>
                                <w:highlight w:val="yellow"/>
                              </w:rPr>
                              <w:t xml:space="preserve"> c) </w:t>
                            </w:r>
                            <w:bookmarkStart w:id="16" w:name="OLE_LINK33"/>
                            <w:bookmarkStart w:id="17" w:name="OLE_LINK34"/>
                            <w:r w:rsidRPr="003C38B4">
                              <w:rPr>
                                <w:color w:val="276399"/>
                                <w:highlight w:val="yellow"/>
                              </w:rPr>
                              <w:t xml:space="preserve">Eyeglass </w:t>
                            </w:r>
                            <w:bookmarkEnd w:id="16"/>
                            <w:bookmarkEnd w:id="17"/>
                            <w:r w:rsidRPr="003C38B4">
                              <w:rPr>
                                <w:color w:val="276399"/>
                                <w:highlight w:val="yellow"/>
                              </w:rPr>
                              <w:t>sensor</w:t>
                            </w:r>
                            <w:r w:rsidR="003C38B4" w:rsidRPr="003C38B4">
                              <w:rPr>
                                <w:color w:val="276399"/>
                                <w:highlight w:val="yellow"/>
                              </w:rPr>
                              <w:t>.</w:t>
                            </w:r>
                            <w:r w:rsidRPr="004D0853">
                              <w:rPr>
                                <w:color w:val="276399"/>
                              </w:rPr>
                              <w:t xml:space="preserve"> </w:t>
                            </w:r>
                          </w:p>
                        </w:txbxContent>
                      </wps:txbx>
                      <wps:bodyPr rot="0" vert="horz" wrap="square" lIns="0" tIns="0" rIns="0" bIns="0" anchor="t" anchorCtr="0" upright="1">
                        <a:noAutofit/>
                      </wps:bodyPr>
                    </wps:wsp>
                  </a:graphicData>
                </a:graphic>
              </wp:inline>
            </w:drawing>
          </mc:Choice>
          <mc:Fallback xmlns:w16se="http://schemas.microsoft.com/office/word/2015/wordml/symex" xmlns:w15="http://schemas.microsoft.com/office/word/2012/wordml" xmlns:cx1="http://schemas.microsoft.com/office/drawing/2015/9/8/chartex" xmlns:cx="http://schemas.microsoft.com/office/drawing/2014/chartex">
            <w:pict>
              <v:shapetype w14:anchorId="16A01DAC" id="_x0000_t202" coordsize="21600,21600" o:spt="202" path="m,l,21600r21600,l21600,xe">
                <v:stroke joinstyle="miter"/>
                <v:path gradientshapeok="t" o:connecttype="rect"/>
              </v:shapetype>
              <v:shape id="Text Box 4" o:spid="_x0000_s1026" type="#_x0000_t202" style="width:468pt;height:40.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SaeQIAAP8EAAAOAAAAZHJzL2Uyb0RvYy54bWysVG1v2yAQ/j5p/wHxPbWdOWlsxamadJkm&#10;dS9Sux9AAMdoGBiQ2N20/74Dx2nXbdI0zR/wAcfD3T3PsbzqW4mO3DqhVYWzixQjrqhmQu0r/Ol+&#10;O1lg5DxRjEiteIUfuMNXq5cvlp0p+VQ3WjJuEYAoV3amwo33pkwSRxveEnehDVewWWvbEg9Tu0+Y&#10;JR2gtzKZpuk86bRlxmrKnYPVm2ETryJ+XXPqP9S14x7JCkNsPo42jrswJqslKfeWmEbQUxjkH6Jo&#10;iVBw6RnqhniCDlb8AtUKarXTtb+guk10XQvKYw6QTZY+y+auIYbHXKA4zpzL5P4fLH1//GiRYBWe&#10;YaRICxTd896jte5RHqrTGVeC050BN9/DMrAcM3XmVtPPDim9aYja82trdddwwiC6LJxMnhwdcFwA&#10;2XXvNINryMHrCNTXtg2lg2IgQAeWHs7MhFAoLM6K/NU8hS0Ke7MMZpG6hJTjaWOdf8N1i4JRYQvM&#10;R3RyvHU+REPK0SVc5rQUbCukjBO7322kRUcCKtnGLybwzE2q4Kx0ODYgDisQJNwR9kK4kfVvRTbN&#10;0/W0mGzni8tJvs1nk+IyXUzSrFgX8zQv8pvt9xBglpeNYIyrW6H4qMAs/zuGT70waCdqEHUVLmbT&#10;2UDRH5NM4/e7JFvhoSGlaCu8ODuRMhD7WjFIm5SeCDnYyc/hxypDDcZ/rEqUQWB+0IDvdz2gBG3s&#10;NHsAQVgNfAG18IqA0Wj7FaMOOrLC7suBWI6RfKtAVKF9R8OOxm40iKJwtMIeo8Hc+KHND8aKfQPI&#10;g2yVvgbh1SJq4jGKk1yhy2LwpxchtPHTefR6fLdWPwAAAP//AwBQSwMEFAAGAAgAAAAhAKVLAznb&#10;AAAABAEAAA8AAABkcnMvZG93bnJldi54bWxMj8FOwzAQRO9I/IO1SFwQdVqkKKRxKmjhBoeWqudt&#10;vE0i4nVkO0369xgu5TLSaFYzb4vVZDpxJudbywrmswQEcWV1y7WC/df7YwbCB2SNnWVScCEPq/L2&#10;psBc25G3dN6FWsQS9jkqaELocyl91ZBBP7M9ccxO1hkM0bpaaodjLDedXCRJKg22HBca7GndUPW9&#10;G4yCdOOGccvrh83+7QM/+3pxeL0clLq/m16WIAJN4XoMv/gRHcrIdLQDay86BfGR8Kcxe35Koz0q&#10;yOYZyLKQ/+HLHwAAAP//AwBQSwECLQAUAAYACAAAACEAtoM4kv4AAADhAQAAEwAAAAAAAAAAAAAA&#10;AAAAAAAAW0NvbnRlbnRfVHlwZXNdLnhtbFBLAQItABQABgAIAAAAIQA4/SH/1gAAAJQBAAALAAAA&#10;AAAAAAAAAAAAAC8BAABfcmVscy8ucmVsc1BLAQItABQABgAIAAAAIQDswGSaeQIAAP8EAAAOAAAA&#10;AAAAAAAAAAAAAC4CAABkcnMvZTJvRG9jLnhtbFBLAQItABQABgAIAAAAIQClSwM52wAAAAQBAAAP&#10;AAAAAAAAAAAAAAAAANMEAABkcnMvZG93bnJldi54bWxQSwUGAAAAAAQABADzAAAA2wUAAAAA&#10;" stroked="f">
                <v:textbox inset="0,0,0,0">
                  <w:txbxContent>
                    <w:p w14:paraId="7CB3D04E" w14:textId="371F4BA0" w:rsidR="001A1F27" w:rsidRPr="00AE3C3E" w:rsidRDefault="001A1F27" w:rsidP="004D0853">
                      <w:pPr>
                        <w:pStyle w:val="Caption"/>
                        <w:rPr>
                          <w:color w:val="276399"/>
                        </w:rPr>
                      </w:pPr>
                      <w:r w:rsidRPr="003C38B4">
                        <w:rPr>
                          <w:color w:val="276399"/>
                          <w:highlight w:val="yellow"/>
                        </w:rPr>
                        <w:t xml:space="preserve">Figure 1. Wearable systems: a) </w:t>
                      </w:r>
                      <w:r w:rsidR="003C38B4">
                        <w:rPr>
                          <w:color w:val="276399"/>
                          <w:highlight w:val="yellow"/>
                        </w:rPr>
                        <w:t xml:space="preserve">Earpiece </w:t>
                      </w:r>
                      <w:r w:rsidR="005C5471">
                        <w:rPr>
                          <w:color w:val="276399"/>
                          <w:highlight w:val="yellow"/>
                        </w:rPr>
                        <w:t>sensor</w:t>
                      </w:r>
                      <w:r w:rsidRPr="003C38B4">
                        <w:rPr>
                          <w:color w:val="276399"/>
                          <w:highlight w:val="yellow"/>
                        </w:rPr>
                        <w:t xml:space="preserve"> c) </w:t>
                      </w:r>
                      <w:bookmarkStart w:id="17" w:name="OLE_LINK33"/>
                      <w:bookmarkStart w:id="18" w:name="OLE_LINK34"/>
                      <w:r w:rsidRPr="003C38B4">
                        <w:rPr>
                          <w:color w:val="276399"/>
                          <w:highlight w:val="yellow"/>
                        </w:rPr>
                        <w:t xml:space="preserve">Eyeglass </w:t>
                      </w:r>
                      <w:bookmarkEnd w:id="17"/>
                      <w:bookmarkEnd w:id="18"/>
                      <w:r w:rsidRPr="003C38B4">
                        <w:rPr>
                          <w:color w:val="276399"/>
                          <w:highlight w:val="yellow"/>
                        </w:rPr>
                        <w:t>sensor</w:t>
                      </w:r>
                      <w:r w:rsidR="003C38B4" w:rsidRPr="003C38B4">
                        <w:rPr>
                          <w:color w:val="276399"/>
                          <w:highlight w:val="yellow"/>
                        </w:rPr>
                        <w:t>.</w:t>
                      </w:r>
                      <w:r w:rsidRPr="004D0853">
                        <w:rPr>
                          <w:color w:val="276399"/>
                        </w:rPr>
                        <w:t xml:space="preserve"> </w:t>
                      </w:r>
                    </w:p>
                  </w:txbxContent>
                </v:textbox>
                <w10:anchorlock/>
              </v:shape>
            </w:pict>
          </mc:Fallback>
        </mc:AlternateContent>
      </w:r>
    </w:p>
    <w:p w14:paraId="454D4932" w14:textId="3AB375DF" w:rsidR="00332BC0" w:rsidRPr="00DA3DDA" w:rsidRDefault="004D32B6" w:rsidP="00332BC0">
      <w:pPr>
        <w:pStyle w:val="ListParagraph"/>
        <w:spacing w:after="0"/>
        <w:ind w:left="0" w:firstLine="720"/>
        <w:jc w:val="both"/>
        <w:rPr>
          <w:rFonts w:ascii="Georgia" w:hAnsi="Georgia"/>
          <w:sz w:val="24"/>
          <w:szCs w:val="24"/>
        </w:rPr>
      </w:pPr>
      <w:r w:rsidRPr="00DA3DDA">
        <w:rPr>
          <w:rFonts w:ascii="Georgia" w:hAnsi="Georgia"/>
          <w:noProof/>
          <w:lang w:bidi="bn-IN"/>
        </w:rPr>
        <w:drawing>
          <wp:inline distT="0" distB="0" distL="0" distR="0" wp14:anchorId="179F1E3D" wp14:editId="220BD33C">
            <wp:extent cx="5124450" cy="2105025"/>
            <wp:effectExtent l="0" t="0" r="0" b="0"/>
            <wp:docPr id="6" name="Picture 20" descr="re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eg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4450" cy="2105025"/>
                    </a:xfrm>
                    <a:prstGeom prst="rect">
                      <a:avLst/>
                    </a:prstGeom>
                    <a:noFill/>
                    <a:ln>
                      <a:noFill/>
                    </a:ln>
                  </pic:spPr>
                </pic:pic>
              </a:graphicData>
            </a:graphic>
          </wp:inline>
        </w:drawing>
      </w:r>
    </w:p>
    <w:p w14:paraId="40FDCEEB" w14:textId="77777777" w:rsidR="00332BC0" w:rsidRPr="00DA3DDA" w:rsidRDefault="00332BC0" w:rsidP="00332BC0">
      <w:pPr>
        <w:pStyle w:val="Caption"/>
        <w:rPr>
          <w:color w:val="276399"/>
        </w:rPr>
      </w:pPr>
      <w:bookmarkStart w:id="18" w:name="OLE_LINK46"/>
      <w:bookmarkStart w:id="19" w:name="OLE_LINK47"/>
      <w:bookmarkStart w:id="20" w:name="OLE_LINK48"/>
      <w:r w:rsidRPr="00DA3DDA">
        <w:rPr>
          <w:color w:val="276399"/>
        </w:rPr>
        <w:t>Figure 2. Example of a signal from the pressure sensor placed on the earpiece</w:t>
      </w:r>
    </w:p>
    <w:bookmarkEnd w:id="18"/>
    <w:bookmarkEnd w:id="19"/>
    <w:bookmarkEnd w:id="20"/>
    <w:p w14:paraId="63F7D959" w14:textId="77777777" w:rsidR="004D0853" w:rsidRPr="00DA3DDA" w:rsidRDefault="004D0853" w:rsidP="004D0853">
      <w:pPr>
        <w:pStyle w:val="ListParagraph"/>
        <w:spacing w:after="0"/>
        <w:ind w:left="0"/>
        <w:jc w:val="both"/>
        <w:rPr>
          <w:rFonts w:ascii="Georgia" w:hAnsi="Georgia"/>
          <w:sz w:val="24"/>
          <w:szCs w:val="24"/>
        </w:rPr>
      </w:pPr>
    </w:p>
    <w:p w14:paraId="37936E80" w14:textId="77777777" w:rsidR="00332BC0" w:rsidRPr="00DA3DDA" w:rsidRDefault="00332BC0" w:rsidP="004D0853">
      <w:pPr>
        <w:pStyle w:val="ListParagraph"/>
        <w:spacing w:after="0"/>
        <w:ind w:left="0"/>
        <w:jc w:val="both"/>
        <w:rPr>
          <w:rFonts w:ascii="Georgia" w:hAnsi="Georgia"/>
        </w:rPr>
      </w:pPr>
    </w:p>
    <w:p w14:paraId="48ACC3CA" w14:textId="4DF23784" w:rsidR="00755D10" w:rsidRPr="00DA3DDA" w:rsidRDefault="004D32B6" w:rsidP="00755D10">
      <w:pPr>
        <w:pStyle w:val="ListParagraph"/>
        <w:keepNext/>
        <w:ind w:left="0"/>
        <w:jc w:val="center"/>
      </w:pPr>
      <w:r w:rsidRPr="00DA3DDA">
        <w:rPr>
          <w:noProof/>
          <w:lang w:bidi="bn-IN"/>
        </w:rPr>
        <w:lastRenderedPageBreak/>
        <w:drawing>
          <wp:inline distT="0" distB="0" distL="0" distR="0" wp14:anchorId="16860E3A" wp14:editId="3AEDC02C">
            <wp:extent cx="5610225" cy="2524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0225" cy="2524125"/>
                    </a:xfrm>
                    <a:prstGeom prst="rect">
                      <a:avLst/>
                    </a:prstGeom>
                    <a:noFill/>
                    <a:ln>
                      <a:noFill/>
                    </a:ln>
                  </pic:spPr>
                </pic:pic>
              </a:graphicData>
            </a:graphic>
          </wp:inline>
        </w:drawing>
      </w:r>
      <w:r w:rsidR="00755D10" w:rsidRPr="00DA3DDA" w:rsidDel="00E55BD9">
        <w:t xml:space="preserve"> </w:t>
      </w:r>
    </w:p>
    <w:p w14:paraId="26DFFE64" w14:textId="3786B1E8" w:rsidR="00755D10" w:rsidRPr="00DA3DDA" w:rsidRDefault="00352667" w:rsidP="00624260">
      <w:pPr>
        <w:pStyle w:val="Caption"/>
        <w:jc w:val="left"/>
        <w:rPr>
          <w:noProof/>
          <w:color w:val="276399"/>
        </w:rPr>
      </w:pPr>
      <w:bookmarkStart w:id="21" w:name="OLE_LINK237"/>
      <w:bookmarkStart w:id="22" w:name="OLE_LINK238"/>
      <w:bookmarkStart w:id="23" w:name="OLE_LINK239"/>
      <w:bookmarkStart w:id="24" w:name="OLE_LINK210"/>
      <w:bookmarkStart w:id="25" w:name="OLE_LINK211"/>
      <w:bookmarkStart w:id="26" w:name="OLE_LINK212"/>
      <w:bookmarkStart w:id="27" w:name="OLE_LINK240"/>
      <w:bookmarkStart w:id="28" w:name="OLE_LINK241"/>
      <w:r>
        <w:rPr>
          <w:color w:val="276399"/>
        </w:rPr>
        <w:t>Figure 3</w:t>
      </w:r>
      <w:r w:rsidR="00755D10" w:rsidRPr="00DA3DDA">
        <w:rPr>
          <w:color w:val="276399"/>
        </w:rPr>
        <w:t xml:space="preserve">. Example of images acquired by the </w:t>
      </w:r>
      <w:r w:rsidR="0021266B" w:rsidRPr="00DA3DDA">
        <w:rPr>
          <w:color w:val="276399"/>
        </w:rPr>
        <w:t>AIM</w:t>
      </w:r>
      <w:r w:rsidR="00755D10" w:rsidRPr="00DA3DDA">
        <w:rPr>
          <w:noProof/>
          <w:color w:val="276399"/>
        </w:rPr>
        <w:t>.</w:t>
      </w:r>
      <w:bookmarkEnd w:id="21"/>
      <w:bookmarkEnd w:id="22"/>
      <w:bookmarkEnd w:id="23"/>
      <w:r w:rsidR="00755D10" w:rsidRPr="00DA3DDA">
        <w:rPr>
          <w:noProof/>
          <w:color w:val="276399"/>
        </w:rPr>
        <w:t xml:space="preserve"> </w:t>
      </w:r>
    </w:p>
    <w:bookmarkEnd w:id="24"/>
    <w:bookmarkEnd w:id="25"/>
    <w:bookmarkEnd w:id="26"/>
    <w:bookmarkEnd w:id="27"/>
    <w:bookmarkEnd w:id="28"/>
    <w:p w14:paraId="7A2F0C47" w14:textId="77777777" w:rsidR="00755D10" w:rsidRPr="00DA3DDA" w:rsidRDefault="00755D10" w:rsidP="004D0853">
      <w:pPr>
        <w:jc w:val="both"/>
        <w:rPr>
          <w:rFonts w:ascii="Georgia" w:hAnsi="Georgia" w:cs="Arial"/>
        </w:rPr>
      </w:pPr>
    </w:p>
    <w:p w14:paraId="07C6571E" w14:textId="5BAF8E9B" w:rsidR="00A1716F" w:rsidRPr="00DA3DDA" w:rsidRDefault="001A139D" w:rsidP="00A1716F">
      <w:pPr>
        <w:jc w:val="both"/>
        <w:rPr>
          <w:rFonts w:ascii="Georgia" w:hAnsi="Georgia" w:cs="Arial"/>
          <w:b/>
        </w:rPr>
      </w:pPr>
      <w:bookmarkStart w:id="29" w:name="OLE_LINK234"/>
      <w:bookmarkStart w:id="30" w:name="OLE_LINK235"/>
      <w:r w:rsidRPr="001A139D">
        <w:rPr>
          <w:rFonts w:ascii="Georgia" w:hAnsi="Georgia" w:cs="Arial"/>
          <w:b/>
          <w:highlight w:val="yellow"/>
        </w:rPr>
        <w:t>2.1.2 Foot pedal</w:t>
      </w:r>
    </w:p>
    <w:bookmarkEnd w:id="29"/>
    <w:bookmarkEnd w:id="30"/>
    <w:p w14:paraId="0817C031" w14:textId="3240BFC5" w:rsidR="003446AF" w:rsidRDefault="001A139D" w:rsidP="003446AF">
      <w:pPr>
        <w:jc w:val="both"/>
        <w:rPr>
          <w:rFonts w:ascii="Georgia" w:hAnsi="Georgia" w:cs="Arial"/>
        </w:rPr>
      </w:pPr>
      <w:r>
        <w:rPr>
          <w:rFonts w:ascii="Georgia" w:hAnsi="Georgia" w:cs="Arial"/>
        </w:rPr>
        <w:t>T</w:t>
      </w:r>
      <w:r w:rsidR="00253E4F">
        <w:rPr>
          <w:rFonts w:ascii="Georgia" w:hAnsi="Georgia" w:cs="Arial"/>
        </w:rPr>
        <w:t xml:space="preserve">he chewing sequences will be </w:t>
      </w:r>
      <w:r w:rsidR="00A1716F" w:rsidRPr="00DA3DDA">
        <w:rPr>
          <w:rFonts w:ascii="Georgia" w:hAnsi="Georgia" w:cs="Arial"/>
        </w:rPr>
        <w:t>mark</w:t>
      </w:r>
      <w:r w:rsidR="00253E4F">
        <w:rPr>
          <w:rFonts w:ascii="Georgia" w:hAnsi="Georgia" w:cs="Arial"/>
        </w:rPr>
        <w:t>ed</w:t>
      </w:r>
      <w:r w:rsidR="00A1716F" w:rsidRPr="00DA3DDA">
        <w:rPr>
          <w:rFonts w:ascii="Georgia" w:hAnsi="Georgia" w:cs="Arial"/>
        </w:rPr>
        <w:t xml:space="preserve"> using </w:t>
      </w:r>
      <w:r w:rsidR="00253E4F">
        <w:rPr>
          <w:rFonts w:ascii="Georgia" w:hAnsi="Georgia" w:cs="Arial"/>
        </w:rPr>
        <w:t>a foot pedal (</w:t>
      </w:r>
      <w:r w:rsidR="00352667">
        <w:rPr>
          <w:rFonts w:ascii="Georgia" w:hAnsi="Georgia" w:cs="Arial"/>
        </w:rPr>
        <w:t>Fig.4</w:t>
      </w:r>
      <w:r w:rsidR="00253E4F">
        <w:rPr>
          <w:rFonts w:ascii="Georgia" w:hAnsi="Georgia" w:cs="Arial"/>
        </w:rPr>
        <w:t>)</w:t>
      </w:r>
      <w:r w:rsidR="003446AF">
        <w:rPr>
          <w:rFonts w:ascii="Georgia" w:hAnsi="Georgia" w:cs="Arial"/>
        </w:rPr>
        <w:t xml:space="preserve"> which </w:t>
      </w:r>
      <w:r w:rsidR="003446AF" w:rsidRPr="004A37D0">
        <w:rPr>
          <w:rFonts w:ascii="Georgia" w:hAnsi="Georgia" w:cs="Arial"/>
          <w:highlight w:val="yellow"/>
        </w:rPr>
        <w:t xml:space="preserve">will be used only for the </w:t>
      </w:r>
      <w:r w:rsidR="003446AF">
        <w:rPr>
          <w:rFonts w:ascii="Georgia" w:hAnsi="Georgia" w:cs="Arial"/>
          <w:highlight w:val="yellow"/>
        </w:rPr>
        <w:t xml:space="preserve">meals consumed </w:t>
      </w:r>
      <w:r w:rsidR="003446AF" w:rsidRPr="004A37D0">
        <w:rPr>
          <w:rFonts w:ascii="Georgia" w:hAnsi="Georgia" w:cs="Arial"/>
          <w:highlight w:val="yellow"/>
        </w:rPr>
        <w:t>in the lab. When consuming food, the participants will press the pedal at the moment they place food in their mouth and hold the food pedal until the food is fully consumed.</w:t>
      </w:r>
      <w:r w:rsidR="003446AF">
        <w:rPr>
          <w:rFonts w:ascii="Georgia" w:hAnsi="Georgia" w:cs="Arial"/>
        </w:rPr>
        <w:t xml:space="preserve"> </w:t>
      </w:r>
    </w:p>
    <w:p w14:paraId="0492F23B" w14:textId="0A4B13B3" w:rsidR="00A1716F" w:rsidRPr="00DA3DDA" w:rsidRDefault="00A1716F" w:rsidP="00A1716F">
      <w:pPr>
        <w:jc w:val="both"/>
        <w:rPr>
          <w:rFonts w:ascii="Georgia" w:hAnsi="Georgia" w:cs="Arial"/>
        </w:rPr>
      </w:pPr>
    </w:p>
    <w:p w14:paraId="5F9600FC" w14:textId="58AC5075" w:rsidR="00A1716F" w:rsidRPr="00DA3DDA" w:rsidRDefault="004D32B6" w:rsidP="005D06BA">
      <w:pPr>
        <w:jc w:val="center"/>
        <w:rPr>
          <w:noProof/>
        </w:rPr>
      </w:pPr>
      <w:r w:rsidRPr="00DA3DDA">
        <w:rPr>
          <w:noProof/>
          <w:lang w:bidi="bn-IN"/>
        </w:rPr>
        <w:drawing>
          <wp:inline distT="0" distB="0" distL="0" distR="0" wp14:anchorId="1B0E0869" wp14:editId="65978838">
            <wp:extent cx="2200275" cy="2200275"/>
            <wp:effectExtent l="0" t="0" r="0" b="0"/>
            <wp:docPr id="10" name="Picture 10"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l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14:paraId="3EFE0D1C" w14:textId="4086DA04" w:rsidR="009439C5" w:rsidRPr="00DA3DDA" w:rsidRDefault="009439C5" w:rsidP="009439C5">
      <w:pPr>
        <w:pStyle w:val="Caption"/>
        <w:jc w:val="left"/>
        <w:rPr>
          <w:noProof/>
          <w:color w:val="276399"/>
        </w:rPr>
      </w:pPr>
      <w:r w:rsidRPr="00DA3DDA">
        <w:rPr>
          <w:color w:val="276399"/>
        </w:rPr>
        <w:t xml:space="preserve">Figure </w:t>
      </w:r>
      <w:r w:rsidR="00352667">
        <w:rPr>
          <w:color w:val="276399"/>
        </w:rPr>
        <w:t>4</w:t>
      </w:r>
      <w:r w:rsidRPr="00DA3DDA">
        <w:rPr>
          <w:color w:val="276399"/>
        </w:rPr>
        <w:t>. Foot pedal.</w:t>
      </w:r>
      <w:r w:rsidRPr="00DA3DDA">
        <w:rPr>
          <w:noProof/>
          <w:color w:val="276399"/>
        </w:rPr>
        <w:t xml:space="preserve"> </w:t>
      </w:r>
    </w:p>
    <w:p w14:paraId="778C245B" w14:textId="77777777" w:rsidR="00D936DD" w:rsidRPr="00DA3DDA" w:rsidRDefault="00D936DD" w:rsidP="004D0853">
      <w:pPr>
        <w:jc w:val="both"/>
        <w:rPr>
          <w:rFonts w:ascii="Georgia" w:hAnsi="Georgia" w:cs="Arial"/>
        </w:rPr>
      </w:pPr>
    </w:p>
    <w:p w14:paraId="3B7D9755" w14:textId="474E420E" w:rsidR="001946A3" w:rsidRPr="00DA3DDA" w:rsidRDefault="001946A3" w:rsidP="001946A3">
      <w:pPr>
        <w:jc w:val="both"/>
        <w:rPr>
          <w:rFonts w:ascii="Georgia" w:hAnsi="Georgia" w:cs="Arial"/>
          <w:b/>
        </w:rPr>
      </w:pPr>
      <w:r w:rsidRPr="00DA3DDA">
        <w:rPr>
          <w:rFonts w:ascii="Georgia" w:hAnsi="Georgia" w:cs="Arial"/>
          <w:b/>
        </w:rPr>
        <w:t>2.1.3 3D scanner</w:t>
      </w:r>
    </w:p>
    <w:p w14:paraId="555209C9" w14:textId="51856C57" w:rsidR="001946A3" w:rsidRPr="00DA3DDA" w:rsidRDefault="001946A3" w:rsidP="00B5674F">
      <w:pPr>
        <w:jc w:val="both"/>
        <w:rPr>
          <w:rFonts w:ascii="Georgia" w:hAnsi="Georgia" w:cs="Arial"/>
        </w:rPr>
      </w:pPr>
      <w:r w:rsidRPr="00DA3DDA">
        <w:rPr>
          <w:rFonts w:ascii="Georgia" w:hAnsi="Georgia" w:cs="Arial"/>
        </w:rPr>
        <w:t xml:space="preserve">A 3D scanner will be </w:t>
      </w:r>
      <w:r w:rsidR="00B5674F" w:rsidRPr="00DA3DDA">
        <w:rPr>
          <w:rFonts w:ascii="Georgia" w:hAnsi="Georgia" w:cs="Arial"/>
        </w:rPr>
        <w:t xml:space="preserve">investigated </w:t>
      </w:r>
      <w:r w:rsidRPr="00DA3DDA">
        <w:rPr>
          <w:rFonts w:ascii="Georgia" w:hAnsi="Georgia" w:cs="Arial"/>
        </w:rPr>
        <w:t xml:space="preserve">for </w:t>
      </w:r>
      <w:r w:rsidR="00B5674F" w:rsidRPr="00DA3DDA">
        <w:rPr>
          <w:rFonts w:ascii="Georgia" w:hAnsi="Georgia" w:cs="Arial"/>
        </w:rPr>
        <w:t>the estimation of the food volume. The 3D scanner is a device that allows capture</w:t>
      </w:r>
      <w:r w:rsidR="00AA522F" w:rsidRPr="00DA3DDA">
        <w:rPr>
          <w:rFonts w:ascii="Georgia" w:hAnsi="Georgia" w:cs="Arial"/>
        </w:rPr>
        <w:t xml:space="preserve"> of</w:t>
      </w:r>
      <w:r w:rsidR="00B5674F" w:rsidRPr="00DA3DDA">
        <w:rPr>
          <w:rFonts w:ascii="Georgia" w:hAnsi="Georgia" w:cs="Arial"/>
        </w:rPr>
        <w:t xml:space="preserve"> a physical object's exact size and shape into the computer world as </w:t>
      </w:r>
      <w:r w:rsidR="00B5674F" w:rsidRPr="00DA3DDA">
        <w:rPr>
          <w:rFonts w:ascii="Georgia" w:hAnsi="Georgia" w:cs="Arial"/>
        </w:rPr>
        <w:lastRenderedPageBreak/>
        <w:t xml:space="preserve">a digital 3-dimensional representation. </w:t>
      </w:r>
      <w:r w:rsidRPr="00DA3DDA">
        <w:rPr>
          <w:rFonts w:ascii="Georgia" w:hAnsi="Georgia" w:cs="Arial"/>
        </w:rPr>
        <w:t xml:space="preserve">Collected data can then be used to construct digital 3D models for </w:t>
      </w:r>
      <w:r w:rsidR="00B5674F" w:rsidRPr="00DA3DDA">
        <w:rPr>
          <w:rFonts w:ascii="Georgia" w:hAnsi="Georgia" w:cs="Arial"/>
        </w:rPr>
        <w:t>volume estimation</w:t>
      </w:r>
      <w:r w:rsidRPr="00DA3DDA">
        <w:rPr>
          <w:rFonts w:ascii="Georgia" w:hAnsi="Georgia" w:cs="Arial"/>
        </w:rPr>
        <w:t>.</w:t>
      </w:r>
      <w:r w:rsidR="00B5674F" w:rsidRPr="00DA3DDA">
        <w:rPr>
          <w:rFonts w:ascii="Georgia" w:hAnsi="Georgia" w:cs="Arial"/>
        </w:rPr>
        <w:t xml:space="preserve"> The 3D scanner will potentially improve the energy density estimation.</w:t>
      </w:r>
      <w:r w:rsidR="00B8223D" w:rsidRPr="00DA3DDA">
        <w:rPr>
          <w:rFonts w:ascii="Georgia" w:hAnsi="Georgia" w:cs="Arial"/>
        </w:rPr>
        <w:t xml:space="preserve"> An example</w:t>
      </w:r>
      <w:r w:rsidR="00B92E8B">
        <w:rPr>
          <w:rFonts w:ascii="Georgia" w:hAnsi="Georgia" w:cs="Arial"/>
        </w:rPr>
        <w:t xml:space="preserve"> of 3D scanner is shown in Fig.5</w:t>
      </w:r>
      <w:r w:rsidR="00B8223D" w:rsidRPr="00DA3DDA">
        <w:rPr>
          <w:rFonts w:ascii="Georgia" w:hAnsi="Georgia" w:cs="Arial"/>
        </w:rPr>
        <w:t>.</w:t>
      </w:r>
    </w:p>
    <w:p w14:paraId="2D8D6369" w14:textId="2CFBF57E" w:rsidR="00B8223D" w:rsidRPr="00DA3DDA" w:rsidRDefault="004D32B6" w:rsidP="00B8223D">
      <w:pPr>
        <w:jc w:val="center"/>
        <w:rPr>
          <w:rFonts w:ascii="Georgia" w:hAnsi="Georgia" w:cs="Arial"/>
        </w:rPr>
      </w:pPr>
      <w:r w:rsidRPr="00DA3DDA">
        <w:rPr>
          <w:noProof/>
          <w:lang w:bidi="bn-IN"/>
        </w:rPr>
        <w:drawing>
          <wp:inline distT="0" distB="0" distL="0" distR="0" wp14:anchorId="3C880FD8" wp14:editId="1DE673FA">
            <wp:extent cx="2962275" cy="2962275"/>
            <wp:effectExtent l="0" t="0" r="0" b="0"/>
            <wp:docPr id="12" name="mainImage" descr="Afinia ES360 3D Scanner with Turn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Image" descr="Afinia ES360 3D Scanner with Turntab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2275" cy="2962275"/>
                    </a:xfrm>
                    <a:prstGeom prst="rect">
                      <a:avLst/>
                    </a:prstGeom>
                    <a:noFill/>
                    <a:ln>
                      <a:noFill/>
                    </a:ln>
                  </pic:spPr>
                </pic:pic>
              </a:graphicData>
            </a:graphic>
          </wp:inline>
        </w:drawing>
      </w:r>
    </w:p>
    <w:p w14:paraId="7E5DBFE1" w14:textId="4ADBE20D" w:rsidR="001946A3" w:rsidRPr="00DA3DDA" w:rsidRDefault="00B8223D" w:rsidP="001946A3">
      <w:pPr>
        <w:jc w:val="both"/>
        <w:rPr>
          <w:rFonts w:ascii="Georgia" w:hAnsi="Georgia" w:cs="Arial"/>
        </w:rPr>
      </w:pPr>
      <w:r w:rsidRPr="00DA3DDA">
        <w:rPr>
          <w:rFonts w:ascii="Georgia" w:hAnsi="Georgia" w:cs="Arial"/>
        </w:rPr>
        <w:t xml:space="preserve">Figure </w:t>
      </w:r>
      <w:r w:rsidR="00B92E8B">
        <w:rPr>
          <w:rFonts w:ascii="Georgia" w:hAnsi="Georgia" w:cs="Arial"/>
        </w:rPr>
        <w:t>5</w:t>
      </w:r>
      <w:r w:rsidRPr="00DA3DDA">
        <w:rPr>
          <w:rFonts w:ascii="Georgia" w:hAnsi="Georgia" w:cs="Arial"/>
        </w:rPr>
        <w:t>. Example of 3D scanner.</w:t>
      </w:r>
    </w:p>
    <w:p w14:paraId="79F70AB5" w14:textId="77777777" w:rsidR="00624260" w:rsidRPr="00DA3DDA" w:rsidRDefault="00993D8D" w:rsidP="004D0853">
      <w:pPr>
        <w:jc w:val="both"/>
        <w:rPr>
          <w:rFonts w:ascii="Georgia" w:hAnsi="Georgia" w:cs="Arial"/>
          <w:b/>
        </w:rPr>
      </w:pPr>
      <w:r w:rsidRPr="00DA3DDA">
        <w:rPr>
          <w:rFonts w:ascii="Georgia" w:hAnsi="Georgia" w:cs="Arial"/>
          <w:b/>
        </w:rPr>
        <w:t xml:space="preserve">2.2 </w:t>
      </w:r>
      <w:r w:rsidRPr="00352480">
        <w:rPr>
          <w:rFonts w:ascii="Georgia" w:hAnsi="Georgia" w:cs="Arial"/>
          <w:b/>
          <w:highlight w:val="yellow"/>
        </w:rPr>
        <w:t>Experimental protocol:</w:t>
      </w:r>
    </w:p>
    <w:p w14:paraId="075EB546" w14:textId="444FF0A1" w:rsidR="005B6B70" w:rsidRDefault="005B6B70" w:rsidP="004D0853">
      <w:pPr>
        <w:jc w:val="both"/>
        <w:rPr>
          <w:rFonts w:ascii="Georgia" w:hAnsi="Georgia" w:cs="Arial"/>
        </w:rPr>
      </w:pPr>
      <w:r w:rsidRPr="00DA3DDA">
        <w:rPr>
          <w:rFonts w:ascii="Georgia" w:hAnsi="Georgia" w:cs="Arial"/>
        </w:rPr>
        <w:t xml:space="preserve">Participants will come to the laboratory for </w:t>
      </w:r>
      <w:r w:rsidR="000F6636" w:rsidRPr="00DA3DDA">
        <w:rPr>
          <w:rFonts w:ascii="Georgia" w:hAnsi="Georgia" w:cs="Arial"/>
        </w:rPr>
        <w:t>two</w:t>
      </w:r>
      <w:r w:rsidRPr="00DA3DDA">
        <w:rPr>
          <w:rFonts w:ascii="Georgia" w:hAnsi="Georgia" w:cs="Arial"/>
        </w:rPr>
        <w:t xml:space="preserve"> visit</w:t>
      </w:r>
      <w:r w:rsidR="007C3F82" w:rsidRPr="00DA3DDA">
        <w:rPr>
          <w:rFonts w:ascii="Georgia" w:hAnsi="Georgia" w:cs="Arial"/>
        </w:rPr>
        <w:t>s</w:t>
      </w:r>
      <w:r w:rsidRPr="00DA3DDA">
        <w:rPr>
          <w:rFonts w:ascii="Georgia" w:hAnsi="Georgia" w:cs="Arial"/>
        </w:rPr>
        <w:t xml:space="preserve"> and spend around </w:t>
      </w:r>
      <w:r w:rsidR="003D384D" w:rsidRPr="00DA3DDA">
        <w:rPr>
          <w:rFonts w:ascii="Georgia" w:hAnsi="Georgia" w:cs="Arial"/>
        </w:rPr>
        <w:t>1-</w:t>
      </w:r>
      <w:r w:rsidR="000F6636" w:rsidRPr="00DA3DDA">
        <w:rPr>
          <w:rFonts w:ascii="Georgia" w:hAnsi="Georgia" w:cs="Arial"/>
        </w:rPr>
        <w:t>2</w:t>
      </w:r>
      <w:r w:rsidRPr="00DA3DDA">
        <w:rPr>
          <w:rFonts w:ascii="Georgia" w:hAnsi="Georgia" w:cs="Arial"/>
        </w:rPr>
        <w:t xml:space="preserve"> hours</w:t>
      </w:r>
      <w:r w:rsidR="000F6636" w:rsidRPr="00DA3DDA">
        <w:rPr>
          <w:rFonts w:ascii="Georgia" w:hAnsi="Georgia" w:cs="Arial"/>
        </w:rPr>
        <w:t xml:space="preserve"> in each visit</w:t>
      </w:r>
      <w:r w:rsidRPr="00DA3DDA">
        <w:rPr>
          <w:rFonts w:ascii="Georgia" w:hAnsi="Georgia" w:cs="Arial"/>
        </w:rPr>
        <w:t xml:space="preserve">. </w:t>
      </w:r>
      <w:bookmarkStart w:id="31" w:name="OLE_LINK86"/>
      <w:bookmarkStart w:id="32" w:name="OLE_LINK87"/>
      <w:r w:rsidR="00167620" w:rsidRPr="00DA3DDA">
        <w:rPr>
          <w:rFonts w:ascii="Georgia" w:hAnsi="Georgia" w:cs="Arial"/>
        </w:rPr>
        <w:t xml:space="preserve">At the first visit, the </w:t>
      </w:r>
      <w:r w:rsidR="00FC3249">
        <w:rPr>
          <w:rFonts w:ascii="Georgia" w:hAnsi="Georgia" w:cs="Arial"/>
        </w:rPr>
        <w:t>participant</w:t>
      </w:r>
      <w:r w:rsidR="00167620" w:rsidRPr="00DA3DDA">
        <w:rPr>
          <w:rFonts w:ascii="Georgia" w:hAnsi="Georgia" w:cs="Arial"/>
        </w:rPr>
        <w:t xml:space="preserve"> will go through screening process including </w:t>
      </w:r>
      <w:r w:rsidR="00AB1FB7">
        <w:rPr>
          <w:rFonts w:ascii="Georgia" w:hAnsi="Georgia" w:cs="Arial"/>
        </w:rPr>
        <w:t xml:space="preserve">informed </w:t>
      </w:r>
      <w:r w:rsidR="00167620" w:rsidRPr="00DA3DDA">
        <w:rPr>
          <w:rFonts w:ascii="Georgia" w:hAnsi="Georgia" w:cs="Arial"/>
        </w:rPr>
        <w:t>consent</w:t>
      </w:r>
      <w:r w:rsidR="00AB1FB7">
        <w:rPr>
          <w:rFonts w:ascii="Georgia" w:hAnsi="Georgia" w:cs="Arial"/>
        </w:rPr>
        <w:t xml:space="preserve"> and</w:t>
      </w:r>
      <w:r w:rsidR="00167620" w:rsidRPr="00DA3DDA">
        <w:rPr>
          <w:rFonts w:ascii="Georgia" w:hAnsi="Georgia" w:cs="Arial"/>
        </w:rPr>
        <w:t xml:space="preserve"> necessary training. </w:t>
      </w:r>
      <w:r w:rsidR="000F2662" w:rsidRPr="00DA3DDA">
        <w:rPr>
          <w:rFonts w:ascii="Georgia" w:hAnsi="Georgia" w:cs="Arial"/>
        </w:rPr>
        <w:t>At the second visit, the experiment will begin. The experiment will have two parts – laboratory part</w:t>
      </w:r>
      <w:r w:rsidR="00DB718D" w:rsidRPr="00DA3DDA">
        <w:rPr>
          <w:rFonts w:ascii="Georgia" w:hAnsi="Georgia" w:cs="Arial"/>
        </w:rPr>
        <w:t xml:space="preserve">, </w:t>
      </w:r>
      <w:r w:rsidR="000F2662" w:rsidRPr="00DA3DDA">
        <w:rPr>
          <w:rFonts w:ascii="Georgia" w:hAnsi="Georgia" w:cs="Arial"/>
        </w:rPr>
        <w:t>and free living</w:t>
      </w:r>
      <w:r w:rsidR="00DB718D" w:rsidRPr="00DA3DDA">
        <w:rPr>
          <w:rFonts w:ascii="Georgia" w:hAnsi="Georgia" w:cs="Arial"/>
        </w:rPr>
        <w:t xml:space="preserve"> (community dwelling)</w:t>
      </w:r>
      <w:r w:rsidR="000F2662" w:rsidRPr="00DA3DDA">
        <w:rPr>
          <w:rFonts w:ascii="Georgia" w:hAnsi="Georgia" w:cs="Arial"/>
        </w:rPr>
        <w:t xml:space="preserve"> part. </w:t>
      </w:r>
      <w:bookmarkEnd w:id="31"/>
      <w:bookmarkEnd w:id="32"/>
      <w:r w:rsidRPr="00DA3DDA">
        <w:rPr>
          <w:rFonts w:ascii="Georgia" w:hAnsi="Georgia" w:cs="Arial"/>
        </w:rPr>
        <w:t xml:space="preserve">After the completion of </w:t>
      </w:r>
      <w:r w:rsidR="00DB718D" w:rsidRPr="00DA3DDA">
        <w:rPr>
          <w:rFonts w:ascii="Georgia" w:hAnsi="Georgia" w:cs="Arial"/>
        </w:rPr>
        <w:t xml:space="preserve">the </w:t>
      </w:r>
      <w:r w:rsidRPr="00DA3DDA">
        <w:rPr>
          <w:rFonts w:ascii="Georgia" w:hAnsi="Georgia" w:cs="Arial"/>
        </w:rPr>
        <w:t xml:space="preserve">lab portion of the study, the </w:t>
      </w:r>
      <w:bookmarkStart w:id="33" w:name="OLE_LINK91"/>
      <w:bookmarkStart w:id="34" w:name="OLE_LINK92"/>
      <w:r w:rsidRPr="00DA3DDA">
        <w:rPr>
          <w:rFonts w:ascii="Georgia" w:hAnsi="Georgia" w:cs="Arial"/>
        </w:rPr>
        <w:t>participant</w:t>
      </w:r>
      <w:bookmarkEnd w:id="33"/>
      <w:bookmarkEnd w:id="34"/>
      <w:r w:rsidRPr="00DA3DDA">
        <w:rPr>
          <w:rFonts w:ascii="Georgia" w:hAnsi="Georgia" w:cs="Arial"/>
        </w:rPr>
        <w:t>s will be instructed to continue with</w:t>
      </w:r>
      <w:r w:rsidRPr="00DA3DDA">
        <w:t xml:space="preserve"> </w:t>
      </w:r>
      <w:r w:rsidRPr="00DA3DDA">
        <w:rPr>
          <w:rFonts w:ascii="Georgia" w:hAnsi="Georgia" w:cs="Arial"/>
        </w:rPr>
        <w:t xml:space="preserve">the free living part of the study for </w:t>
      </w:r>
      <w:r w:rsidR="00633F6A" w:rsidRPr="00DA3DDA">
        <w:rPr>
          <w:rFonts w:ascii="Georgia" w:hAnsi="Georgia" w:cs="Arial"/>
        </w:rPr>
        <w:t>2 days</w:t>
      </w:r>
      <w:r w:rsidRPr="00DA3DDA">
        <w:rPr>
          <w:rFonts w:ascii="Georgia" w:hAnsi="Georgia" w:cs="Arial"/>
        </w:rPr>
        <w:t xml:space="preserve">. </w:t>
      </w:r>
    </w:p>
    <w:p w14:paraId="575CF43A" w14:textId="77777777" w:rsidR="000F6636" w:rsidRPr="00DA3DDA" w:rsidRDefault="000F6636" w:rsidP="000F6636">
      <w:pPr>
        <w:spacing w:after="0"/>
        <w:jc w:val="both"/>
        <w:rPr>
          <w:rFonts w:ascii="Georgia" w:hAnsi="Georgia" w:cs="Arial"/>
          <w:b/>
        </w:rPr>
      </w:pPr>
      <w:r w:rsidRPr="00DA3DDA">
        <w:rPr>
          <w:rFonts w:ascii="Georgia" w:hAnsi="Georgia" w:cs="Arial"/>
          <w:b/>
        </w:rPr>
        <w:t xml:space="preserve">Initial visit: </w:t>
      </w:r>
    </w:p>
    <w:p w14:paraId="6236B938" w14:textId="77777777" w:rsidR="00AB1FB7" w:rsidRDefault="005B6B70" w:rsidP="004D0853">
      <w:pPr>
        <w:jc w:val="both"/>
        <w:rPr>
          <w:rFonts w:ascii="Georgia" w:hAnsi="Georgia" w:cs="Arial"/>
        </w:rPr>
      </w:pPr>
      <w:r w:rsidRPr="00DA3DDA">
        <w:rPr>
          <w:rFonts w:ascii="Georgia" w:hAnsi="Georgia" w:cs="Arial"/>
        </w:rPr>
        <w:t xml:space="preserve">The </w:t>
      </w:r>
      <w:r w:rsidR="00FC3249">
        <w:rPr>
          <w:rFonts w:ascii="Georgia" w:hAnsi="Georgia" w:cs="Arial"/>
        </w:rPr>
        <w:t>participant</w:t>
      </w:r>
      <w:r w:rsidRPr="00DA3DDA">
        <w:rPr>
          <w:rFonts w:ascii="Georgia" w:hAnsi="Georgia" w:cs="Arial"/>
        </w:rPr>
        <w:t xml:space="preserve">s will be asked to come to the human </w:t>
      </w:r>
      <w:r w:rsidR="00FC3249">
        <w:rPr>
          <w:rFonts w:ascii="Georgia" w:hAnsi="Georgia" w:cs="Arial"/>
        </w:rPr>
        <w:t>participant</w:t>
      </w:r>
      <w:r w:rsidRPr="00DA3DDA">
        <w:rPr>
          <w:rFonts w:ascii="Georgia" w:hAnsi="Georgia" w:cs="Arial"/>
        </w:rPr>
        <w:t xml:space="preserve"> laboratory </w:t>
      </w:r>
      <w:r w:rsidR="00E60A0D" w:rsidRPr="00DA3DDA">
        <w:rPr>
          <w:rFonts w:ascii="Georgia" w:hAnsi="Georgia" w:cs="Arial"/>
        </w:rPr>
        <w:t xml:space="preserve">in the </w:t>
      </w:r>
      <w:r w:rsidRPr="00DA3DDA">
        <w:rPr>
          <w:rFonts w:ascii="Georgia" w:hAnsi="Georgia" w:cs="Arial"/>
        </w:rPr>
        <w:t xml:space="preserve">morning (between </w:t>
      </w:r>
      <w:r w:rsidR="000F6636" w:rsidRPr="00DA3DDA">
        <w:rPr>
          <w:rFonts w:ascii="Georgia" w:hAnsi="Georgia" w:cs="Arial"/>
        </w:rPr>
        <w:t>10</w:t>
      </w:r>
      <w:r w:rsidRPr="00DA3DDA">
        <w:rPr>
          <w:rFonts w:ascii="Georgia" w:hAnsi="Georgia" w:cs="Arial"/>
        </w:rPr>
        <w:t xml:space="preserve">:00AM - </w:t>
      </w:r>
      <w:r w:rsidR="000F6636" w:rsidRPr="00DA3DDA">
        <w:rPr>
          <w:rFonts w:ascii="Georgia" w:hAnsi="Georgia" w:cs="Arial"/>
        </w:rPr>
        <w:t>12</w:t>
      </w:r>
      <w:r w:rsidRPr="00DA3DDA">
        <w:rPr>
          <w:rFonts w:ascii="Georgia" w:hAnsi="Georgia" w:cs="Arial"/>
        </w:rPr>
        <w:t>:00</w:t>
      </w:r>
      <w:r w:rsidR="000F6636" w:rsidRPr="00DA3DDA">
        <w:rPr>
          <w:rFonts w:ascii="Georgia" w:hAnsi="Georgia" w:cs="Arial"/>
        </w:rPr>
        <w:t>P</w:t>
      </w:r>
      <w:r w:rsidRPr="00DA3DDA">
        <w:rPr>
          <w:rFonts w:ascii="Georgia" w:hAnsi="Georgia" w:cs="Arial"/>
        </w:rPr>
        <w:t xml:space="preserve">M). </w:t>
      </w:r>
      <w:r w:rsidR="00FC3249">
        <w:rPr>
          <w:rFonts w:ascii="Georgia" w:hAnsi="Georgia" w:cs="Arial"/>
        </w:rPr>
        <w:t>Participant</w:t>
      </w:r>
      <w:r w:rsidR="000F6636" w:rsidRPr="00DA3DDA">
        <w:rPr>
          <w:rFonts w:ascii="Georgia" w:hAnsi="Georgia" w:cs="Arial"/>
        </w:rPr>
        <w:t xml:space="preserve">s will read and sign an informed consent form (Appendix I). </w:t>
      </w:r>
    </w:p>
    <w:p w14:paraId="11F4F57D" w14:textId="237F93A0" w:rsidR="008B7233" w:rsidRDefault="00AB1FB7" w:rsidP="004D0853">
      <w:pPr>
        <w:jc w:val="both"/>
        <w:rPr>
          <w:rFonts w:ascii="Georgia" w:hAnsi="Georgia" w:cs="Arial"/>
        </w:rPr>
      </w:pPr>
      <w:r>
        <w:rPr>
          <w:rFonts w:ascii="Georgia" w:hAnsi="Georgia" w:cs="Arial"/>
        </w:rPr>
        <w:t xml:space="preserve">After consent is acquired, </w:t>
      </w:r>
      <w:r w:rsidR="00FC3249">
        <w:rPr>
          <w:rFonts w:ascii="Georgia" w:hAnsi="Georgia" w:cs="Arial"/>
        </w:rPr>
        <w:t>participant</w:t>
      </w:r>
      <w:r w:rsidR="000F6636" w:rsidRPr="00DA3DDA">
        <w:rPr>
          <w:rFonts w:ascii="Georgia" w:hAnsi="Georgia" w:cs="Arial"/>
        </w:rPr>
        <w:t xml:space="preserve">s will complete a food </w:t>
      </w:r>
      <w:r w:rsidR="004E79F0" w:rsidRPr="00DA3DDA">
        <w:rPr>
          <w:rFonts w:ascii="Georgia" w:hAnsi="Georgia" w:cs="Arial"/>
        </w:rPr>
        <w:t xml:space="preserve">preference </w:t>
      </w:r>
      <w:r w:rsidR="000F6636" w:rsidRPr="00DA3DDA">
        <w:rPr>
          <w:rFonts w:ascii="Georgia" w:hAnsi="Georgia" w:cs="Arial"/>
        </w:rPr>
        <w:t xml:space="preserve">questionnaire (Appendix VIII) about their usual consumption habits for condiments, dressings, and beverages. For example, they will designate whether they normally eat regular or lite salad dressings, regular or diet soda, and type of milk/dairy products (regular, reduced fat /2%, or fat free). </w:t>
      </w:r>
      <w:r w:rsidR="00FC3249">
        <w:rPr>
          <w:rFonts w:ascii="Georgia" w:hAnsi="Georgia" w:cs="Arial"/>
        </w:rPr>
        <w:t>Participant</w:t>
      </w:r>
      <w:r w:rsidR="000F6636" w:rsidRPr="00DA3DDA">
        <w:rPr>
          <w:rFonts w:ascii="Georgia" w:hAnsi="Georgia" w:cs="Arial"/>
        </w:rPr>
        <w:t xml:space="preserve">'s </w:t>
      </w:r>
      <w:r w:rsidR="00ED3F78">
        <w:rPr>
          <w:rFonts w:ascii="Georgia" w:hAnsi="Georgia" w:cs="Arial"/>
        </w:rPr>
        <w:t>height and weight</w:t>
      </w:r>
      <w:r w:rsidR="000F6636" w:rsidRPr="00DA3DDA">
        <w:rPr>
          <w:rFonts w:ascii="Georgia" w:hAnsi="Georgia" w:cs="Arial"/>
        </w:rPr>
        <w:t xml:space="preserve"> will be checked and recorded. </w:t>
      </w:r>
      <w:r w:rsidR="00242D1B" w:rsidRPr="00DA3DDA">
        <w:rPr>
          <w:rFonts w:ascii="Georgia" w:hAnsi="Georgia" w:cs="Arial"/>
        </w:rPr>
        <w:t xml:space="preserve">A custom molded earpiece will be made for </w:t>
      </w:r>
      <w:r w:rsidR="00E60A0D" w:rsidRPr="00DA3DDA">
        <w:rPr>
          <w:rFonts w:ascii="Georgia" w:hAnsi="Georgia" w:cs="Arial"/>
        </w:rPr>
        <w:t xml:space="preserve">each </w:t>
      </w:r>
      <w:r w:rsidR="00FC3249">
        <w:rPr>
          <w:rFonts w:ascii="Georgia" w:hAnsi="Georgia" w:cs="Arial"/>
        </w:rPr>
        <w:t>participant</w:t>
      </w:r>
      <w:r w:rsidR="00242D1B" w:rsidRPr="00DA3DDA">
        <w:rPr>
          <w:rFonts w:ascii="Georgia" w:hAnsi="Georgia" w:cs="Arial"/>
        </w:rPr>
        <w:t xml:space="preserve"> as a part of the AIM device</w:t>
      </w:r>
      <w:r w:rsidR="008E1FC8">
        <w:rPr>
          <w:rFonts w:ascii="Georgia" w:hAnsi="Georgia" w:cs="Arial"/>
        </w:rPr>
        <w:t xml:space="preserve"> (if needed)</w:t>
      </w:r>
      <w:r w:rsidR="00242D1B" w:rsidRPr="00DA3DDA">
        <w:rPr>
          <w:rFonts w:ascii="Georgia" w:hAnsi="Georgia" w:cs="Arial"/>
        </w:rPr>
        <w:t xml:space="preserve">. </w:t>
      </w:r>
      <w:bookmarkStart w:id="35" w:name="OLE_LINK136"/>
      <w:bookmarkStart w:id="36" w:name="OLE_LINK137"/>
      <w:r w:rsidR="00E60A0D" w:rsidRPr="00DA3DDA">
        <w:rPr>
          <w:rFonts w:ascii="Georgia" w:hAnsi="Georgia" w:cs="Arial"/>
        </w:rPr>
        <w:t>Then participants will be trained in</w:t>
      </w:r>
      <w:r w:rsidR="008E1FC8">
        <w:rPr>
          <w:rFonts w:ascii="Georgia" w:hAnsi="Georgia" w:cs="Arial"/>
        </w:rPr>
        <w:t xml:space="preserve"> using the AIM and </w:t>
      </w:r>
      <w:r w:rsidR="008B7233">
        <w:rPr>
          <w:rFonts w:ascii="Georgia" w:hAnsi="Georgia" w:cs="Arial"/>
          <w:highlight w:val="yellow"/>
        </w:rPr>
        <w:t>two</w:t>
      </w:r>
      <w:r w:rsidR="008E1FC8" w:rsidRPr="008B7233">
        <w:rPr>
          <w:rFonts w:ascii="Georgia" w:hAnsi="Georgia" w:cs="Arial"/>
          <w:highlight w:val="yellow"/>
        </w:rPr>
        <w:t xml:space="preserve"> mobile applications (ASA24 and </w:t>
      </w:r>
      <w:proofErr w:type="spellStart"/>
      <w:r w:rsidR="008E1FC8" w:rsidRPr="008B7233">
        <w:rPr>
          <w:rFonts w:ascii="Georgia" w:hAnsi="Georgia" w:cs="Arial"/>
          <w:highlight w:val="yellow"/>
        </w:rPr>
        <w:t>aTimeLogger</w:t>
      </w:r>
      <w:proofErr w:type="spellEnd"/>
      <w:r w:rsidR="008E1FC8" w:rsidRPr="008B7233">
        <w:rPr>
          <w:rFonts w:ascii="Georgia" w:hAnsi="Georgia" w:cs="Arial"/>
          <w:highlight w:val="yellow"/>
        </w:rPr>
        <w:t>)</w:t>
      </w:r>
      <w:r w:rsidR="00E60A0D" w:rsidRPr="00DA3DDA">
        <w:rPr>
          <w:rFonts w:ascii="Georgia" w:hAnsi="Georgia" w:cs="Arial"/>
        </w:rPr>
        <w:t xml:space="preserve"> which they will use to report dietary intake and activity during the</w:t>
      </w:r>
      <w:r w:rsidR="0010479E" w:rsidRPr="00DA3DDA">
        <w:rPr>
          <w:rFonts w:ascii="Georgia" w:hAnsi="Georgia" w:cs="Arial"/>
        </w:rPr>
        <w:t xml:space="preserve"> free living portion</w:t>
      </w:r>
      <w:r w:rsidR="00A53A96" w:rsidRPr="00DA3DDA">
        <w:rPr>
          <w:rFonts w:ascii="Georgia" w:hAnsi="Georgia" w:cs="Arial"/>
        </w:rPr>
        <w:t xml:space="preserve"> of the experiment. </w:t>
      </w:r>
    </w:p>
    <w:p w14:paraId="38DDB3F3" w14:textId="58034EDA" w:rsidR="006D4B5B" w:rsidRDefault="006D4B5B" w:rsidP="004D0853">
      <w:pPr>
        <w:jc w:val="both"/>
        <w:rPr>
          <w:rFonts w:ascii="Georgia" w:hAnsi="Georgia" w:cs="Arial"/>
        </w:rPr>
      </w:pPr>
      <w:r w:rsidRPr="00B92E8B">
        <w:rPr>
          <w:rFonts w:ascii="Georgia" w:hAnsi="Georgia" w:cs="Arial"/>
          <w:highlight w:val="yellow"/>
        </w:rPr>
        <w:lastRenderedPageBreak/>
        <w:t xml:space="preserve">The screenshots of two mobile applications are shown in Figure </w:t>
      </w:r>
      <w:r w:rsidR="00B92E8B" w:rsidRPr="00B92E8B">
        <w:rPr>
          <w:rFonts w:ascii="Georgia" w:hAnsi="Georgia" w:cs="Arial"/>
          <w:highlight w:val="yellow"/>
        </w:rPr>
        <w:t>6</w:t>
      </w:r>
      <w:r w:rsidRPr="00B92E8B">
        <w:rPr>
          <w:rFonts w:ascii="Georgia" w:hAnsi="Georgia" w:cs="Arial"/>
          <w:highlight w:val="yellow"/>
        </w:rPr>
        <w:t xml:space="preserve">. </w:t>
      </w:r>
      <w:r w:rsidR="001627F3" w:rsidRPr="001627F3">
        <w:rPr>
          <w:rFonts w:ascii="Georgia" w:hAnsi="Georgia" w:cs="Arial"/>
          <w:highlight w:val="yellow"/>
        </w:rPr>
        <w:t xml:space="preserve">The </w:t>
      </w:r>
      <w:bookmarkStart w:id="37" w:name="OLE_LINK24"/>
      <w:bookmarkStart w:id="38" w:name="OLE_LINK25"/>
      <w:r w:rsidR="001627F3" w:rsidRPr="001627F3">
        <w:rPr>
          <w:rFonts w:ascii="Georgia" w:hAnsi="Georgia" w:cs="Arial"/>
          <w:highlight w:val="yellow"/>
        </w:rPr>
        <w:t xml:space="preserve">dietary reporting application (ASA24, Appendix VII) </w:t>
      </w:r>
      <w:bookmarkEnd w:id="37"/>
      <w:bookmarkEnd w:id="38"/>
      <w:r w:rsidR="001627F3" w:rsidRPr="001627F3">
        <w:rPr>
          <w:rFonts w:ascii="Georgia" w:hAnsi="Georgia" w:cs="Arial"/>
          <w:highlight w:val="yellow"/>
        </w:rPr>
        <w:t>will be used to report what foods and beverages (including portion size) the participants consumed as well as to capture an image of the food items.</w:t>
      </w:r>
      <w:r w:rsidR="001627F3" w:rsidRPr="00DA3DDA">
        <w:rPr>
          <w:rFonts w:ascii="Georgia" w:hAnsi="Georgia" w:cs="Arial"/>
        </w:rPr>
        <w:t xml:space="preserve"> </w:t>
      </w:r>
      <w:r w:rsidR="00E60A0D" w:rsidRPr="00B92E8B">
        <w:rPr>
          <w:rFonts w:ascii="Georgia" w:hAnsi="Georgia" w:cs="Arial"/>
          <w:highlight w:val="yellow"/>
        </w:rPr>
        <w:t>The</w:t>
      </w:r>
      <w:r w:rsidR="00BA6D38" w:rsidRPr="00B92E8B">
        <w:rPr>
          <w:rFonts w:ascii="Georgia" w:hAnsi="Georgia" w:cs="Arial"/>
          <w:highlight w:val="yellow"/>
        </w:rPr>
        <w:t xml:space="preserve"> activity log app (</w:t>
      </w:r>
      <w:bookmarkStart w:id="39" w:name="OLE_LINK23"/>
      <w:r w:rsidR="00BA6D38" w:rsidRPr="00B92E8B">
        <w:rPr>
          <w:rFonts w:ascii="Georgia" w:hAnsi="Georgia" w:cs="Arial"/>
          <w:highlight w:val="yellow"/>
        </w:rPr>
        <w:t>aTimeLogger</w:t>
      </w:r>
      <w:bookmarkEnd w:id="39"/>
      <w:r w:rsidR="001627F3">
        <w:rPr>
          <w:rFonts w:ascii="Georgia" w:hAnsi="Georgia" w:cs="Arial"/>
          <w:highlight w:val="yellow"/>
        </w:rPr>
        <w:t xml:space="preserve">, </w:t>
      </w:r>
      <w:commentRangeStart w:id="40"/>
      <w:r w:rsidR="001627F3" w:rsidRPr="00B92E8B">
        <w:rPr>
          <w:rFonts w:ascii="Georgia" w:hAnsi="Georgia" w:cs="Arial"/>
          <w:highlight w:val="yellow"/>
        </w:rPr>
        <w:t>Appendix II</w:t>
      </w:r>
      <w:commentRangeEnd w:id="40"/>
      <w:r w:rsidR="00E55C9C">
        <w:rPr>
          <w:rStyle w:val="CommentReference"/>
        </w:rPr>
        <w:commentReference w:id="40"/>
      </w:r>
      <w:r w:rsidR="00BA6D38" w:rsidRPr="00B92E8B">
        <w:rPr>
          <w:rFonts w:ascii="Georgia" w:hAnsi="Georgia" w:cs="Arial"/>
          <w:highlight w:val="yellow"/>
        </w:rPr>
        <w:t xml:space="preserve">) </w:t>
      </w:r>
      <w:r w:rsidR="001627F3">
        <w:rPr>
          <w:rFonts w:ascii="Georgia" w:hAnsi="Georgia" w:cs="Arial"/>
          <w:highlight w:val="yellow"/>
        </w:rPr>
        <w:t xml:space="preserve">will be used </w:t>
      </w:r>
      <w:r w:rsidR="00BA6D38" w:rsidRPr="00B92E8B">
        <w:rPr>
          <w:rFonts w:ascii="Georgia" w:hAnsi="Georgia" w:cs="Arial"/>
          <w:highlight w:val="yellow"/>
        </w:rPr>
        <w:t xml:space="preserve">to report </w:t>
      </w:r>
      <w:r w:rsidR="00670133" w:rsidRPr="00B92E8B">
        <w:rPr>
          <w:rFonts w:ascii="Georgia" w:hAnsi="Georgia" w:cs="Arial"/>
          <w:highlight w:val="yellow"/>
        </w:rPr>
        <w:t>a predefined set of</w:t>
      </w:r>
      <w:r w:rsidR="00E60A0D" w:rsidRPr="00B92E8B">
        <w:rPr>
          <w:rFonts w:ascii="Georgia" w:hAnsi="Georgia" w:cs="Arial"/>
          <w:highlight w:val="yellow"/>
        </w:rPr>
        <w:t xml:space="preserve"> </w:t>
      </w:r>
      <w:r w:rsidR="00BA6D38" w:rsidRPr="00B92E8B">
        <w:rPr>
          <w:rFonts w:ascii="Georgia" w:hAnsi="Georgia" w:cs="Arial"/>
          <w:highlight w:val="yellow"/>
        </w:rPr>
        <w:t>activities (</w:t>
      </w:r>
      <w:r w:rsidR="00670133" w:rsidRPr="00B92E8B">
        <w:rPr>
          <w:rFonts w:ascii="Georgia" w:hAnsi="Georgia" w:cs="Arial"/>
          <w:highlight w:val="yellow"/>
        </w:rPr>
        <w:t xml:space="preserve">sleeping, </w:t>
      </w:r>
      <w:r w:rsidR="00BA6D38" w:rsidRPr="00B92E8B">
        <w:rPr>
          <w:rFonts w:ascii="Georgia" w:hAnsi="Georgia" w:cs="Arial"/>
          <w:highlight w:val="yellow"/>
        </w:rPr>
        <w:t xml:space="preserve">eating, sedentary, </w:t>
      </w:r>
      <w:r w:rsidR="00670133" w:rsidRPr="00B92E8B">
        <w:rPr>
          <w:rFonts w:ascii="Georgia" w:hAnsi="Georgia" w:cs="Arial"/>
          <w:highlight w:val="yellow"/>
        </w:rPr>
        <w:t xml:space="preserve">physically active (exercise),  and </w:t>
      </w:r>
      <w:r w:rsidR="001C4FDC" w:rsidRPr="00B92E8B">
        <w:rPr>
          <w:rFonts w:ascii="Georgia" w:hAnsi="Georgia" w:cs="Arial"/>
          <w:highlight w:val="yellow"/>
        </w:rPr>
        <w:t>walking</w:t>
      </w:r>
      <w:r w:rsidR="00BA6D38" w:rsidRPr="00B92E8B">
        <w:rPr>
          <w:rFonts w:ascii="Georgia" w:hAnsi="Georgia" w:cs="Arial"/>
          <w:highlight w:val="yellow"/>
        </w:rPr>
        <w:t>)</w:t>
      </w:r>
      <w:r w:rsidR="00BA6D38" w:rsidRPr="00DA3DDA">
        <w:rPr>
          <w:rFonts w:ascii="Georgia" w:hAnsi="Georgia" w:cs="Arial"/>
        </w:rPr>
        <w:t xml:space="preserve">. </w:t>
      </w:r>
      <w:bookmarkEnd w:id="35"/>
      <w:bookmarkEnd w:id="36"/>
      <w:r w:rsidR="00CB6CCD" w:rsidRPr="00CB6CCD">
        <w:rPr>
          <w:rFonts w:ascii="Georgia" w:hAnsi="Georgia" w:cs="Arial"/>
          <w:highlight w:val="yellow"/>
        </w:rPr>
        <w:t>The participants will be provided with an Android Smart phone to use the apps and take the pictures.</w:t>
      </w:r>
      <w:r w:rsidR="00242D1B" w:rsidRPr="00DA3DDA">
        <w:rPr>
          <w:rFonts w:ascii="Georgia" w:hAnsi="Georgia" w:cs="Arial"/>
        </w:rPr>
        <w:t xml:space="preserve"> </w:t>
      </w:r>
    </w:p>
    <w:p w14:paraId="2950B1B7" w14:textId="78690CC3" w:rsidR="006D4B5B" w:rsidRDefault="006D4B5B" w:rsidP="006D4B5B">
      <w:pPr>
        <w:jc w:val="center"/>
        <w:rPr>
          <w:rFonts w:ascii="Georgia" w:hAnsi="Georgia" w:cs="Arial"/>
        </w:rPr>
      </w:pPr>
      <w:r>
        <w:rPr>
          <w:noProof/>
          <w:sz w:val="20"/>
          <w:lang w:bidi="bn-IN"/>
        </w:rPr>
        <w:drawing>
          <wp:inline distT="0" distB="0" distL="0" distR="0" wp14:anchorId="0F5D8FC2" wp14:editId="70C976A5">
            <wp:extent cx="1616747" cy="434340"/>
            <wp:effectExtent l="0" t="0" r="254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755603" cy="471644"/>
                    </a:xfrm>
                    <a:prstGeom prst="rect">
                      <a:avLst/>
                    </a:prstGeom>
                    <a:noFill/>
                    <a:ln>
                      <a:noFill/>
                    </a:ln>
                  </pic:spPr>
                </pic:pic>
              </a:graphicData>
            </a:graphic>
          </wp:inline>
        </w:drawing>
      </w:r>
      <w:r>
        <w:rPr>
          <w:noProof/>
        </w:rPr>
        <w:t xml:space="preserve">                  </w:t>
      </w:r>
      <w:r>
        <w:rPr>
          <w:noProof/>
          <w:lang w:bidi="bn-IN"/>
        </w:rPr>
        <w:drawing>
          <wp:inline distT="0" distB="0" distL="0" distR="0" wp14:anchorId="0D6DCE9C" wp14:editId="06A34F64">
            <wp:extent cx="1762125" cy="532387"/>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84246" cy="539070"/>
                    </a:xfrm>
                    <a:prstGeom prst="rect">
                      <a:avLst/>
                    </a:prstGeom>
                  </pic:spPr>
                </pic:pic>
              </a:graphicData>
            </a:graphic>
          </wp:inline>
        </w:drawing>
      </w:r>
    </w:p>
    <w:p w14:paraId="011FD4C1" w14:textId="6B4E0466" w:rsidR="006D4B5B" w:rsidRPr="00591076" w:rsidRDefault="006D4B5B" w:rsidP="006D4B5B">
      <w:pPr>
        <w:jc w:val="center"/>
        <w:rPr>
          <w:noProof/>
          <w:sz w:val="20"/>
          <w:highlight w:val="yellow"/>
        </w:rPr>
      </w:pPr>
      <w:r w:rsidRPr="00591076">
        <w:rPr>
          <w:noProof/>
          <w:sz w:val="20"/>
          <w:highlight w:val="yellow"/>
          <w:lang w:bidi="bn-IN"/>
        </w:rPr>
        <w:drawing>
          <wp:inline distT="0" distB="0" distL="0" distR="0" wp14:anchorId="0E0A1C7F" wp14:editId="2E2AA857">
            <wp:extent cx="1861820" cy="3309494"/>
            <wp:effectExtent l="0" t="0" r="5080" b="5715"/>
            <wp:docPr id="3" name="Picture 3" descr="C:\Users\Abul\Box Sync\Final PHD work\IRB Food image clustering\Sayeed IRB 24hr Camera AIM wearable system\Sayeed Study IRB 05082017\aTimelogger\Screenshot_20170509-1538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ul\Box Sync\Final PHD work\IRB Food image clustering\Sayeed IRB 24hr Camera AIM wearable system\Sayeed Study IRB 05082017\aTimelogger\Screenshot_20170509-153820.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67997" cy="3320474"/>
                    </a:xfrm>
                    <a:prstGeom prst="rect">
                      <a:avLst/>
                    </a:prstGeom>
                    <a:noFill/>
                    <a:ln>
                      <a:noFill/>
                    </a:ln>
                  </pic:spPr>
                </pic:pic>
              </a:graphicData>
            </a:graphic>
          </wp:inline>
        </w:drawing>
      </w:r>
      <w:r w:rsidRPr="00591076">
        <w:rPr>
          <w:noProof/>
          <w:sz w:val="20"/>
          <w:highlight w:val="yellow"/>
        </w:rPr>
        <w:t xml:space="preserve">        </w:t>
      </w:r>
      <w:r w:rsidRPr="00591076">
        <w:rPr>
          <w:noProof/>
          <w:sz w:val="20"/>
          <w:highlight w:val="yellow"/>
          <w:lang w:bidi="bn-IN"/>
        </w:rPr>
        <w:drawing>
          <wp:inline distT="0" distB="0" distL="0" distR="0" wp14:anchorId="0CE8E9D2" wp14:editId="588E1A7A">
            <wp:extent cx="1853565" cy="3295226"/>
            <wp:effectExtent l="0" t="0" r="0" b="635"/>
            <wp:docPr id="14" name="Picture 14" descr="C:\Users\Abul\Downloads\Screenshot_20170727-165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ul\Downloads\Screenshot_20170727-16523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57338" cy="3301933"/>
                    </a:xfrm>
                    <a:prstGeom prst="rect">
                      <a:avLst/>
                    </a:prstGeom>
                    <a:noFill/>
                    <a:ln>
                      <a:noFill/>
                    </a:ln>
                  </pic:spPr>
                </pic:pic>
              </a:graphicData>
            </a:graphic>
          </wp:inline>
        </w:drawing>
      </w:r>
    </w:p>
    <w:p w14:paraId="2FAB7FC2" w14:textId="7F3AE6CB" w:rsidR="006D4B5B" w:rsidRPr="00591076" w:rsidRDefault="006D4B5B" w:rsidP="006D4B5B">
      <w:pPr>
        <w:pStyle w:val="Caption"/>
        <w:ind w:left="2160" w:firstLine="720"/>
        <w:jc w:val="left"/>
        <w:rPr>
          <w:color w:val="276399"/>
          <w:highlight w:val="yellow"/>
        </w:rPr>
      </w:pPr>
      <w:r w:rsidRPr="00591076">
        <w:rPr>
          <w:color w:val="276399"/>
          <w:highlight w:val="yellow"/>
        </w:rPr>
        <w:t xml:space="preserve">  (a) </w:t>
      </w:r>
      <w:r w:rsidRPr="00591076">
        <w:rPr>
          <w:color w:val="276399"/>
          <w:highlight w:val="yellow"/>
        </w:rPr>
        <w:tab/>
      </w:r>
      <w:r w:rsidRPr="00591076">
        <w:rPr>
          <w:color w:val="276399"/>
          <w:highlight w:val="yellow"/>
        </w:rPr>
        <w:tab/>
        <w:t xml:space="preserve"> </w:t>
      </w:r>
      <w:r w:rsidRPr="00591076">
        <w:rPr>
          <w:color w:val="276399"/>
          <w:highlight w:val="yellow"/>
        </w:rPr>
        <w:tab/>
        <w:t xml:space="preserve">                          (</w:t>
      </w:r>
      <w:proofErr w:type="gramStart"/>
      <w:r w:rsidRPr="00591076">
        <w:rPr>
          <w:color w:val="276399"/>
          <w:highlight w:val="yellow"/>
        </w:rPr>
        <w:t>b</w:t>
      </w:r>
      <w:proofErr w:type="gramEnd"/>
      <w:r w:rsidRPr="00591076">
        <w:rPr>
          <w:color w:val="276399"/>
          <w:highlight w:val="yellow"/>
        </w:rPr>
        <w:t>)</w:t>
      </w:r>
    </w:p>
    <w:p w14:paraId="467A005F" w14:textId="13B11A65" w:rsidR="006D4B5B" w:rsidRPr="00DA3DDA" w:rsidRDefault="006D4B5B" w:rsidP="006D4B5B">
      <w:pPr>
        <w:pStyle w:val="Caption"/>
        <w:jc w:val="left"/>
        <w:rPr>
          <w:noProof/>
          <w:color w:val="276399"/>
        </w:rPr>
      </w:pPr>
      <w:r w:rsidRPr="00591076">
        <w:rPr>
          <w:color w:val="276399"/>
          <w:highlight w:val="yellow"/>
        </w:rPr>
        <w:t xml:space="preserve">Figure </w:t>
      </w:r>
      <w:r w:rsidR="00B92E8B">
        <w:rPr>
          <w:color w:val="276399"/>
          <w:highlight w:val="yellow"/>
        </w:rPr>
        <w:t>6</w:t>
      </w:r>
      <w:r w:rsidRPr="00591076">
        <w:rPr>
          <w:color w:val="276399"/>
          <w:highlight w:val="yellow"/>
        </w:rPr>
        <w:t xml:space="preserve">. Screenshots of mobile apps, a) Activity log app – </w:t>
      </w:r>
      <w:proofErr w:type="spellStart"/>
      <w:proofErr w:type="gramStart"/>
      <w:r w:rsidRPr="00591076">
        <w:rPr>
          <w:color w:val="276399"/>
          <w:highlight w:val="yellow"/>
        </w:rPr>
        <w:t>aTimeLogger</w:t>
      </w:r>
      <w:proofErr w:type="spellEnd"/>
      <w:r w:rsidRPr="00591076">
        <w:rPr>
          <w:color w:val="276399"/>
          <w:highlight w:val="yellow"/>
        </w:rPr>
        <w:t xml:space="preserve"> ;</w:t>
      </w:r>
      <w:proofErr w:type="gramEnd"/>
      <w:r w:rsidRPr="00591076">
        <w:rPr>
          <w:color w:val="276399"/>
          <w:highlight w:val="yellow"/>
        </w:rPr>
        <w:t xml:space="preserve"> b) meal record app – ASA</w:t>
      </w:r>
      <w:r w:rsidRPr="00591076">
        <w:rPr>
          <w:rFonts w:ascii="Times New Roman" w:hAnsi="Times New Roman"/>
          <w:color w:val="276399"/>
          <w:sz w:val="22"/>
          <w:highlight w:val="yellow"/>
        </w:rPr>
        <w:t>24</w:t>
      </w:r>
    </w:p>
    <w:p w14:paraId="57DF28C7" w14:textId="77777777" w:rsidR="00B92E8B" w:rsidRDefault="00B92E8B" w:rsidP="004D0853">
      <w:pPr>
        <w:jc w:val="both"/>
        <w:rPr>
          <w:rFonts w:ascii="Georgia" w:hAnsi="Georgia" w:cs="Arial"/>
        </w:rPr>
      </w:pPr>
    </w:p>
    <w:p w14:paraId="24123EF2" w14:textId="6263B249" w:rsidR="00F622B1" w:rsidRPr="00DA3DDA" w:rsidRDefault="000C1A40" w:rsidP="004D0853">
      <w:pPr>
        <w:jc w:val="both"/>
        <w:rPr>
          <w:rFonts w:ascii="Georgia" w:hAnsi="Georgia" w:cs="Arial"/>
        </w:rPr>
      </w:pPr>
      <w:r w:rsidRPr="00DA3DDA">
        <w:rPr>
          <w:rFonts w:ascii="Georgia" w:hAnsi="Georgia" w:cs="Arial"/>
        </w:rPr>
        <w:t xml:space="preserve">To </w:t>
      </w:r>
      <w:r w:rsidR="00E60A0D" w:rsidRPr="00DA3DDA">
        <w:rPr>
          <w:rFonts w:ascii="Georgia" w:hAnsi="Georgia" w:cs="Arial"/>
        </w:rPr>
        <w:t>train</w:t>
      </w:r>
      <w:r w:rsidRPr="00DA3DDA">
        <w:rPr>
          <w:rFonts w:ascii="Georgia" w:hAnsi="Georgia" w:cs="Arial"/>
        </w:rPr>
        <w:t xml:space="preserve"> </w:t>
      </w:r>
      <w:r w:rsidR="00FC3249">
        <w:rPr>
          <w:rFonts w:ascii="Georgia" w:hAnsi="Georgia" w:cs="Arial"/>
        </w:rPr>
        <w:t>participant</w:t>
      </w:r>
      <w:r w:rsidRPr="00DA3DDA">
        <w:rPr>
          <w:rFonts w:ascii="Georgia" w:hAnsi="Georgia" w:cs="Arial"/>
        </w:rPr>
        <w:t xml:space="preserve">s </w:t>
      </w:r>
      <w:r w:rsidR="00E60A0D" w:rsidRPr="00DA3DDA">
        <w:rPr>
          <w:rFonts w:ascii="Georgia" w:hAnsi="Georgia" w:cs="Arial"/>
        </w:rPr>
        <w:t xml:space="preserve">to </w:t>
      </w:r>
      <w:r w:rsidRPr="00DA3DDA">
        <w:rPr>
          <w:rFonts w:ascii="Georgia" w:hAnsi="Georgia" w:cs="Arial"/>
        </w:rPr>
        <w:t xml:space="preserve">enter </w:t>
      </w:r>
      <w:r w:rsidR="00E60A0D" w:rsidRPr="00DA3DDA">
        <w:rPr>
          <w:rFonts w:ascii="Georgia" w:hAnsi="Georgia" w:cs="Arial"/>
        </w:rPr>
        <w:t xml:space="preserve">the </w:t>
      </w:r>
      <w:r w:rsidRPr="00DA3DDA">
        <w:rPr>
          <w:rFonts w:ascii="Georgia" w:hAnsi="Georgia" w:cs="Arial"/>
        </w:rPr>
        <w:t>portion size of consumed food items</w:t>
      </w:r>
      <w:r w:rsidR="00E60A0D" w:rsidRPr="00DA3DDA">
        <w:rPr>
          <w:rFonts w:ascii="Georgia" w:hAnsi="Georgia" w:cs="Arial"/>
        </w:rPr>
        <w:t xml:space="preserve"> accurately</w:t>
      </w:r>
      <w:r w:rsidRPr="00DA3DDA">
        <w:rPr>
          <w:rFonts w:ascii="Georgia" w:hAnsi="Georgia" w:cs="Arial"/>
        </w:rPr>
        <w:t xml:space="preserve">, </w:t>
      </w:r>
      <w:r w:rsidR="00F622B1" w:rsidRPr="00DA3DDA">
        <w:rPr>
          <w:rFonts w:ascii="Georgia" w:hAnsi="Georgia" w:cs="Arial"/>
        </w:rPr>
        <w:t xml:space="preserve">the second part of the training will include necessary </w:t>
      </w:r>
      <w:r w:rsidR="00E60A0D" w:rsidRPr="00DA3DDA">
        <w:rPr>
          <w:rFonts w:ascii="Georgia" w:hAnsi="Georgia" w:cs="Arial"/>
        </w:rPr>
        <w:t xml:space="preserve">training and </w:t>
      </w:r>
      <w:r w:rsidR="00D33D53" w:rsidRPr="00DA3DDA">
        <w:rPr>
          <w:rFonts w:ascii="Georgia" w:hAnsi="Georgia" w:cs="Arial"/>
        </w:rPr>
        <w:t xml:space="preserve">testing </w:t>
      </w:r>
      <w:r w:rsidR="00E60A0D" w:rsidRPr="00DA3DDA">
        <w:rPr>
          <w:rFonts w:ascii="Georgia" w:hAnsi="Georgia" w:cs="Arial"/>
        </w:rPr>
        <w:t xml:space="preserve">on the process of </w:t>
      </w:r>
      <w:r w:rsidR="00AB1FB7">
        <w:rPr>
          <w:rFonts w:ascii="Georgia" w:hAnsi="Georgia" w:cs="Arial"/>
        </w:rPr>
        <w:t xml:space="preserve">portion size </w:t>
      </w:r>
      <w:r w:rsidR="00E60A0D" w:rsidRPr="00DA3DDA">
        <w:rPr>
          <w:rFonts w:ascii="Georgia" w:hAnsi="Georgia" w:cs="Arial"/>
        </w:rPr>
        <w:t xml:space="preserve">estimation. </w:t>
      </w:r>
      <w:r w:rsidR="00F622B1" w:rsidRPr="00DA3DDA">
        <w:rPr>
          <w:rFonts w:ascii="Georgia" w:hAnsi="Georgia" w:cs="Arial"/>
        </w:rPr>
        <w:t>Several</w:t>
      </w:r>
      <w:r w:rsidR="00F622B1" w:rsidRPr="00DA3DDA">
        <w:t xml:space="preserve"> </w:t>
      </w:r>
      <w:r w:rsidR="00F622B1" w:rsidRPr="00DA3DDA">
        <w:rPr>
          <w:rFonts w:ascii="Georgia" w:hAnsi="Georgia" w:cs="Arial"/>
        </w:rPr>
        <w:t xml:space="preserve">food replicas will be utilized, for example a scoop of ice cream, one half of an egg, a roasted potato, a pile of brown rice, a bun, a peach, a chicken thigh, and a hamburger (as </w:t>
      </w:r>
      <w:r w:rsidR="00E55C9C">
        <w:rPr>
          <w:rFonts w:ascii="Georgia" w:hAnsi="Georgia" w:cs="Arial"/>
        </w:rPr>
        <w:t>F</w:t>
      </w:r>
      <w:r w:rsidR="00F622B1" w:rsidRPr="00DA3DDA">
        <w:rPr>
          <w:rFonts w:ascii="Georgia" w:hAnsi="Georgia" w:cs="Arial"/>
        </w:rPr>
        <w:t xml:space="preserve">igure </w:t>
      </w:r>
      <w:r w:rsidR="00E55C9C">
        <w:rPr>
          <w:rFonts w:ascii="Georgia" w:hAnsi="Georgia" w:cs="Arial"/>
        </w:rPr>
        <w:t>7</w:t>
      </w:r>
      <w:r w:rsidR="00F622B1" w:rsidRPr="00DA3DDA">
        <w:rPr>
          <w:rFonts w:ascii="Georgia" w:hAnsi="Georgia" w:cs="Arial"/>
        </w:rPr>
        <w:t xml:space="preserve">) to train the </w:t>
      </w:r>
      <w:r w:rsidR="00FC3249">
        <w:rPr>
          <w:rFonts w:ascii="Georgia" w:hAnsi="Georgia" w:cs="Arial"/>
        </w:rPr>
        <w:t>participant</w:t>
      </w:r>
      <w:r w:rsidR="00F622B1" w:rsidRPr="00DA3DDA">
        <w:rPr>
          <w:rFonts w:ascii="Georgia" w:hAnsi="Georgia" w:cs="Arial"/>
        </w:rPr>
        <w:t xml:space="preserve">s. </w:t>
      </w:r>
      <w:r w:rsidR="00E60A0D" w:rsidRPr="00DA3DDA">
        <w:rPr>
          <w:rFonts w:ascii="Georgia" w:hAnsi="Georgia" w:cs="Arial"/>
        </w:rPr>
        <w:t>Then, t</w:t>
      </w:r>
      <w:r w:rsidR="00F622B1" w:rsidRPr="00DA3DDA">
        <w:rPr>
          <w:rFonts w:ascii="Georgia" w:hAnsi="Georgia" w:cs="Arial"/>
        </w:rPr>
        <w:t xml:space="preserve">o ensure that </w:t>
      </w:r>
      <w:r w:rsidR="005C457E" w:rsidRPr="00DA3DDA">
        <w:rPr>
          <w:rFonts w:ascii="Georgia" w:hAnsi="Georgia" w:cs="Arial"/>
        </w:rPr>
        <w:t xml:space="preserve">the </w:t>
      </w:r>
      <w:r w:rsidR="00FC3249">
        <w:rPr>
          <w:rFonts w:ascii="Georgia" w:hAnsi="Georgia" w:cs="Arial"/>
        </w:rPr>
        <w:t>participant</w:t>
      </w:r>
      <w:r w:rsidR="00F622B1" w:rsidRPr="00DA3DDA">
        <w:rPr>
          <w:rFonts w:ascii="Georgia" w:hAnsi="Georgia" w:cs="Arial"/>
        </w:rPr>
        <w:t xml:space="preserve">s </w:t>
      </w:r>
      <w:r w:rsidR="00D33D53" w:rsidRPr="00DA3DDA">
        <w:rPr>
          <w:rFonts w:ascii="Georgia" w:hAnsi="Georgia" w:cs="Arial"/>
        </w:rPr>
        <w:t xml:space="preserve">are able to </w:t>
      </w:r>
      <w:r w:rsidR="00F622B1" w:rsidRPr="00DA3DDA">
        <w:rPr>
          <w:rFonts w:ascii="Georgia" w:hAnsi="Georgia" w:cs="Arial"/>
        </w:rPr>
        <w:t xml:space="preserve">estimate the portion size on their own, they </w:t>
      </w:r>
      <w:r w:rsidR="005C457E" w:rsidRPr="00DA3DDA">
        <w:rPr>
          <w:rFonts w:ascii="Georgia" w:hAnsi="Georgia" w:cs="Arial"/>
        </w:rPr>
        <w:t>will</w:t>
      </w:r>
      <w:r w:rsidR="00F622B1" w:rsidRPr="00DA3DDA">
        <w:rPr>
          <w:rFonts w:ascii="Georgia" w:hAnsi="Georgia" w:cs="Arial"/>
        </w:rPr>
        <w:t xml:space="preserve"> </w:t>
      </w:r>
      <w:r w:rsidR="005C457E" w:rsidRPr="00DA3DDA">
        <w:rPr>
          <w:rFonts w:ascii="Georgia" w:hAnsi="Georgia" w:cs="Arial"/>
        </w:rPr>
        <w:t xml:space="preserve">be given a set of </w:t>
      </w:r>
      <w:r w:rsidR="006D152A" w:rsidRPr="00DA3DDA">
        <w:rPr>
          <w:rFonts w:ascii="Georgia" w:hAnsi="Georgia" w:cs="Arial"/>
        </w:rPr>
        <w:t xml:space="preserve">replica </w:t>
      </w:r>
      <w:r w:rsidR="005C457E" w:rsidRPr="00DA3DDA">
        <w:rPr>
          <w:rFonts w:ascii="Georgia" w:hAnsi="Georgia" w:cs="Arial"/>
        </w:rPr>
        <w:t>food</w:t>
      </w:r>
      <w:r w:rsidR="00BA4664" w:rsidRPr="00DA3DDA">
        <w:rPr>
          <w:rFonts w:ascii="Georgia" w:hAnsi="Georgia" w:cs="Arial"/>
        </w:rPr>
        <w:t>s</w:t>
      </w:r>
      <w:r w:rsidR="005C457E" w:rsidRPr="00DA3DDA">
        <w:rPr>
          <w:rFonts w:ascii="Georgia" w:hAnsi="Georgia" w:cs="Arial"/>
        </w:rPr>
        <w:t xml:space="preserve"> to estimate the portion size</w:t>
      </w:r>
      <w:r w:rsidR="006D152A" w:rsidRPr="00DA3DDA">
        <w:rPr>
          <w:rFonts w:ascii="Georgia" w:hAnsi="Georgia" w:cs="Arial"/>
        </w:rPr>
        <w:t xml:space="preserve"> as a competency test</w:t>
      </w:r>
      <w:r w:rsidR="005C457E" w:rsidRPr="00DA3DDA">
        <w:rPr>
          <w:rFonts w:ascii="Georgia" w:hAnsi="Georgia" w:cs="Arial"/>
        </w:rPr>
        <w:t xml:space="preserve">. </w:t>
      </w:r>
      <w:r w:rsidR="00115FE9" w:rsidRPr="00DA3DDA">
        <w:rPr>
          <w:rFonts w:ascii="Georgia" w:hAnsi="Georgia" w:cs="Arial"/>
        </w:rPr>
        <w:t xml:space="preserve">Apart from passing the test, a flyer describing standard portion sizes (Appendix </w:t>
      </w:r>
      <w:r w:rsidR="00C3129D" w:rsidRPr="00DA3DDA">
        <w:rPr>
          <w:rFonts w:ascii="Georgia" w:hAnsi="Georgia" w:cs="Arial"/>
        </w:rPr>
        <w:t>I</w:t>
      </w:r>
      <w:r w:rsidR="00115FE9" w:rsidRPr="00DA3DDA">
        <w:rPr>
          <w:rFonts w:ascii="Georgia" w:hAnsi="Georgia" w:cs="Arial"/>
        </w:rPr>
        <w:t xml:space="preserve">X - visualize your portion size) will be provided so that the </w:t>
      </w:r>
      <w:r w:rsidR="00FC3249">
        <w:rPr>
          <w:rFonts w:ascii="Georgia" w:hAnsi="Georgia" w:cs="Arial"/>
        </w:rPr>
        <w:t>participant</w:t>
      </w:r>
      <w:r w:rsidR="00115FE9" w:rsidRPr="00DA3DDA">
        <w:rPr>
          <w:rFonts w:ascii="Georgia" w:hAnsi="Georgia" w:cs="Arial"/>
        </w:rPr>
        <w:t>s can use th</w:t>
      </w:r>
      <w:r w:rsidR="00E60A0D" w:rsidRPr="00DA3DDA">
        <w:rPr>
          <w:rFonts w:ascii="Georgia" w:hAnsi="Georgia" w:cs="Arial"/>
        </w:rPr>
        <w:t>is visual as a</w:t>
      </w:r>
      <w:r w:rsidR="00115FE9" w:rsidRPr="00DA3DDA">
        <w:rPr>
          <w:rFonts w:ascii="Georgia" w:hAnsi="Georgia" w:cs="Arial"/>
        </w:rPr>
        <w:t xml:space="preserve"> guideline during </w:t>
      </w:r>
      <w:r w:rsidR="00D33D53" w:rsidRPr="00DA3DDA">
        <w:rPr>
          <w:rFonts w:ascii="Georgia" w:hAnsi="Georgia" w:cs="Arial"/>
        </w:rPr>
        <w:t xml:space="preserve">the </w:t>
      </w:r>
      <w:r w:rsidR="00115FE9" w:rsidRPr="00DA3DDA">
        <w:rPr>
          <w:rFonts w:ascii="Georgia" w:hAnsi="Georgia" w:cs="Arial"/>
        </w:rPr>
        <w:t xml:space="preserve">free living part of study. </w:t>
      </w:r>
      <w:r w:rsidR="00C11150" w:rsidRPr="00DA3DDA">
        <w:rPr>
          <w:rFonts w:ascii="Georgia" w:hAnsi="Georgia" w:cs="Arial"/>
        </w:rPr>
        <w:t xml:space="preserve">A summary of </w:t>
      </w:r>
      <w:r w:rsidR="00D33D53" w:rsidRPr="00DA3DDA">
        <w:rPr>
          <w:rFonts w:ascii="Georgia" w:hAnsi="Georgia" w:cs="Arial"/>
        </w:rPr>
        <w:t xml:space="preserve">the </w:t>
      </w:r>
      <w:r w:rsidR="00C11150" w:rsidRPr="00DA3DDA">
        <w:rPr>
          <w:rFonts w:ascii="Georgia" w:hAnsi="Georgia" w:cs="Arial"/>
        </w:rPr>
        <w:t>i</w:t>
      </w:r>
      <w:r w:rsidR="00AD302D">
        <w:rPr>
          <w:rFonts w:ascii="Georgia" w:hAnsi="Georgia" w:cs="Arial"/>
        </w:rPr>
        <w:t>nitial visit is given in Table I</w:t>
      </w:r>
      <w:r w:rsidR="00C11150" w:rsidRPr="00DA3DDA">
        <w:rPr>
          <w:rFonts w:ascii="Georgia" w:hAnsi="Georgia" w:cs="Arial"/>
        </w:rPr>
        <w:t xml:space="preserve">. </w:t>
      </w:r>
      <w:r w:rsidR="005C457E" w:rsidRPr="00DA3DDA">
        <w:rPr>
          <w:rFonts w:ascii="Georgia" w:hAnsi="Georgia" w:cs="Arial"/>
        </w:rPr>
        <w:t xml:space="preserve">After </w:t>
      </w:r>
      <w:r w:rsidR="00F622B1" w:rsidRPr="00DA3DDA">
        <w:rPr>
          <w:rFonts w:ascii="Georgia" w:hAnsi="Georgia" w:cs="Arial"/>
        </w:rPr>
        <w:t>pass</w:t>
      </w:r>
      <w:r w:rsidR="005C457E" w:rsidRPr="00DA3DDA">
        <w:rPr>
          <w:rFonts w:ascii="Georgia" w:hAnsi="Georgia" w:cs="Arial"/>
        </w:rPr>
        <w:t xml:space="preserve">ing the </w:t>
      </w:r>
      <w:r w:rsidR="00D33D53" w:rsidRPr="00DA3DDA">
        <w:rPr>
          <w:rFonts w:ascii="Georgia" w:hAnsi="Georgia" w:cs="Arial"/>
        </w:rPr>
        <w:t xml:space="preserve">portion size estimation </w:t>
      </w:r>
      <w:r w:rsidR="005C457E" w:rsidRPr="00DA3DDA">
        <w:rPr>
          <w:rFonts w:ascii="Georgia" w:hAnsi="Georgia" w:cs="Arial"/>
        </w:rPr>
        <w:t>c</w:t>
      </w:r>
      <w:r w:rsidR="00F622B1" w:rsidRPr="00DA3DDA">
        <w:rPr>
          <w:rFonts w:ascii="Georgia" w:hAnsi="Georgia" w:cs="Arial"/>
        </w:rPr>
        <w:t>ompetency test</w:t>
      </w:r>
      <w:r w:rsidR="005C457E" w:rsidRPr="00DA3DDA">
        <w:rPr>
          <w:rFonts w:ascii="Georgia" w:hAnsi="Georgia" w:cs="Arial"/>
        </w:rPr>
        <w:t>, the initial visit</w:t>
      </w:r>
      <w:r w:rsidR="0008311B" w:rsidRPr="00DA3DDA">
        <w:rPr>
          <w:rFonts w:ascii="Georgia" w:hAnsi="Georgia" w:cs="Arial"/>
        </w:rPr>
        <w:t xml:space="preserve"> will be complete</w:t>
      </w:r>
      <w:r w:rsidR="005C457E" w:rsidRPr="00DA3DDA">
        <w:rPr>
          <w:rFonts w:ascii="Georgia" w:hAnsi="Georgia" w:cs="Arial"/>
        </w:rPr>
        <w:t>.</w:t>
      </w:r>
    </w:p>
    <w:p w14:paraId="6B0596A3" w14:textId="17C839E0" w:rsidR="000F6636" w:rsidRPr="00DA3DDA" w:rsidRDefault="004D32B6" w:rsidP="00F622B1">
      <w:pPr>
        <w:jc w:val="center"/>
        <w:rPr>
          <w:rFonts w:ascii="Georgia" w:hAnsi="Georgia" w:cs="Arial"/>
        </w:rPr>
      </w:pPr>
      <w:r w:rsidRPr="00DA3DDA">
        <w:rPr>
          <w:rFonts w:ascii="Georgia" w:hAnsi="Georgia" w:cs="Arial"/>
          <w:noProof/>
          <w:lang w:bidi="bn-IN"/>
        </w:rPr>
        <w:lastRenderedPageBreak/>
        <w:drawing>
          <wp:inline distT="0" distB="0" distL="0" distR="0" wp14:anchorId="2FDC8437" wp14:editId="72C8AE00">
            <wp:extent cx="4962525" cy="1885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62525" cy="1885950"/>
                    </a:xfrm>
                    <a:prstGeom prst="rect">
                      <a:avLst/>
                    </a:prstGeom>
                    <a:noFill/>
                    <a:ln>
                      <a:noFill/>
                    </a:ln>
                  </pic:spPr>
                </pic:pic>
              </a:graphicData>
            </a:graphic>
          </wp:inline>
        </w:drawing>
      </w:r>
    </w:p>
    <w:p w14:paraId="5070EB6B" w14:textId="42624AB4" w:rsidR="00F622B1" w:rsidRPr="00DA3DDA" w:rsidRDefault="006D4B5B" w:rsidP="00F622B1">
      <w:pPr>
        <w:pStyle w:val="Caption"/>
        <w:jc w:val="left"/>
        <w:rPr>
          <w:noProof/>
          <w:color w:val="276399"/>
        </w:rPr>
      </w:pPr>
      <w:bookmarkStart w:id="41" w:name="OLE_LINK10"/>
      <w:bookmarkStart w:id="42" w:name="OLE_LINK11"/>
      <w:bookmarkStart w:id="43" w:name="OLE_LINK12"/>
      <w:bookmarkStart w:id="44" w:name="OLE_LINK22"/>
      <w:r>
        <w:rPr>
          <w:color w:val="276399"/>
        </w:rPr>
        <w:t xml:space="preserve">Figure </w:t>
      </w:r>
      <w:r w:rsidR="00E55C9C">
        <w:rPr>
          <w:color w:val="276399"/>
        </w:rPr>
        <w:t>7</w:t>
      </w:r>
      <w:r w:rsidR="00F622B1" w:rsidRPr="00DA3DDA">
        <w:rPr>
          <w:color w:val="276399"/>
        </w:rPr>
        <w:t>. Example of Food replicas</w:t>
      </w:r>
      <w:r w:rsidR="00115FE9" w:rsidRPr="00DA3DDA">
        <w:rPr>
          <w:color w:val="276399"/>
        </w:rPr>
        <w:t xml:space="preserve"> (different food replicas could be used in the study based on availability)</w:t>
      </w:r>
      <w:r w:rsidR="00F622B1" w:rsidRPr="00DA3DDA">
        <w:rPr>
          <w:noProof/>
          <w:color w:val="276399"/>
        </w:rPr>
        <w:t xml:space="preserve">. </w:t>
      </w:r>
    </w:p>
    <w:bookmarkEnd w:id="41"/>
    <w:bookmarkEnd w:id="42"/>
    <w:bookmarkEnd w:id="43"/>
    <w:bookmarkEnd w:id="44"/>
    <w:p w14:paraId="1704399F" w14:textId="40890EC5" w:rsidR="000F6636" w:rsidRDefault="000F6636" w:rsidP="004D0853">
      <w:pPr>
        <w:jc w:val="both"/>
        <w:rPr>
          <w:rFonts w:ascii="Georgia" w:hAnsi="Georgia" w:cs="Arial"/>
        </w:rPr>
      </w:pPr>
    </w:p>
    <w:p w14:paraId="1DF83A24" w14:textId="77777777" w:rsidR="001C69E1" w:rsidRDefault="001C69E1" w:rsidP="00FB70B9">
      <w:pPr>
        <w:spacing w:after="0"/>
        <w:jc w:val="both"/>
        <w:rPr>
          <w:rFonts w:ascii="Georgia" w:hAnsi="Georgia" w:cs="Arial"/>
          <w:b/>
        </w:rPr>
      </w:pPr>
      <w:bookmarkStart w:id="45" w:name="OLE_LINK131"/>
      <w:bookmarkStart w:id="46" w:name="OLE_LINK132"/>
    </w:p>
    <w:p w14:paraId="182342C2" w14:textId="77777777" w:rsidR="00FB70B9" w:rsidRPr="00DA3DDA" w:rsidRDefault="00115FE9" w:rsidP="00FB70B9">
      <w:pPr>
        <w:spacing w:after="0"/>
        <w:jc w:val="both"/>
        <w:rPr>
          <w:rFonts w:ascii="Georgia" w:hAnsi="Georgia" w:cs="Arial"/>
          <w:b/>
        </w:rPr>
      </w:pPr>
      <w:r w:rsidRPr="00DA3DDA">
        <w:rPr>
          <w:rFonts w:ascii="Georgia" w:hAnsi="Georgia" w:cs="Arial"/>
          <w:b/>
        </w:rPr>
        <w:t xml:space="preserve">Experiment - </w:t>
      </w:r>
      <w:r w:rsidR="00FB70B9" w:rsidRPr="00DA3DDA">
        <w:rPr>
          <w:rFonts w:ascii="Georgia" w:hAnsi="Georgia" w:cs="Arial"/>
          <w:b/>
        </w:rPr>
        <w:t xml:space="preserve">Laboratory </w:t>
      </w:r>
      <w:r w:rsidRPr="00DA3DDA">
        <w:rPr>
          <w:rFonts w:ascii="Georgia" w:hAnsi="Georgia" w:cs="Arial"/>
          <w:b/>
        </w:rPr>
        <w:t>p</w:t>
      </w:r>
      <w:r w:rsidR="00FB70B9" w:rsidRPr="00DA3DDA">
        <w:rPr>
          <w:rFonts w:ascii="Georgia" w:hAnsi="Georgia" w:cs="Arial"/>
          <w:b/>
        </w:rPr>
        <w:t>art:</w:t>
      </w:r>
    </w:p>
    <w:bookmarkEnd w:id="45"/>
    <w:bookmarkEnd w:id="46"/>
    <w:p w14:paraId="1BC4D695" w14:textId="5E0BEFCD" w:rsidR="005C457E" w:rsidRPr="00DA3DDA" w:rsidRDefault="005C457E" w:rsidP="005C457E">
      <w:pPr>
        <w:jc w:val="both"/>
        <w:rPr>
          <w:rFonts w:ascii="Georgia" w:hAnsi="Georgia" w:cs="Arial"/>
        </w:rPr>
      </w:pPr>
      <w:r w:rsidRPr="00DA3DDA">
        <w:rPr>
          <w:rFonts w:ascii="Georgia" w:hAnsi="Georgia" w:cs="Arial"/>
        </w:rPr>
        <w:t xml:space="preserve">The </w:t>
      </w:r>
      <w:r w:rsidR="00FC3249">
        <w:rPr>
          <w:rFonts w:ascii="Georgia" w:hAnsi="Georgia" w:cs="Arial"/>
        </w:rPr>
        <w:t>participant</w:t>
      </w:r>
      <w:r w:rsidRPr="00DA3DDA">
        <w:rPr>
          <w:rFonts w:ascii="Georgia" w:hAnsi="Georgia" w:cs="Arial"/>
        </w:rPr>
        <w:t xml:space="preserve">s will be asked to come to the human </w:t>
      </w:r>
      <w:r w:rsidR="00FC3249">
        <w:rPr>
          <w:rFonts w:ascii="Georgia" w:hAnsi="Georgia" w:cs="Arial"/>
        </w:rPr>
        <w:t>participant</w:t>
      </w:r>
      <w:r w:rsidRPr="00DA3DDA">
        <w:rPr>
          <w:rFonts w:ascii="Georgia" w:hAnsi="Georgia" w:cs="Arial"/>
        </w:rPr>
        <w:t xml:space="preserve"> laboratory at morning (between 7:00AM - 9:00AM). They will also be </w:t>
      </w:r>
      <w:r w:rsidR="003166C4" w:rsidRPr="00DA3DDA">
        <w:rPr>
          <w:rFonts w:ascii="Georgia" w:hAnsi="Georgia" w:cs="Arial"/>
        </w:rPr>
        <w:t xml:space="preserve">instructed to </w:t>
      </w:r>
      <w:bookmarkStart w:id="47" w:name="OLE_LINK8"/>
      <w:bookmarkStart w:id="48" w:name="OLE_LINK9"/>
      <w:proofErr w:type="gramStart"/>
      <w:r w:rsidR="003166C4" w:rsidRPr="00DA3DDA">
        <w:rPr>
          <w:rFonts w:ascii="Georgia" w:hAnsi="Georgia" w:cs="Arial"/>
        </w:rPr>
        <w:t>arrive</w:t>
      </w:r>
      <w:proofErr w:type="gramEnd"/>
      <w:r w:rsidRPr="00DA3DDA">
        <w:rPr>
          <w:rFonts w:ascii="Georgia" w:hAnsi="Georgia" w:cs="Arial"/>
        </w:rPr>
        <w:t xml:space="preserve"> hungry</w:t>
      </w:r>
      <w:r w:rsidR="006D152A" w:rsidRPr="00DA3DDA">
        <w:rPr>
          <w:rFonts w:ascii="Georgia" w:hAnsi="Georgia" w:cs="Arial"/>
        </w:rPr>
        <w:t>, without having eaten breakfast on any foods,</w:t>
      </w:r>
      <w:r w:rsidRPr="00DA3DDA">
        <w:rPr>
          <w:rFonts w:ascii="Georgia" w:hAnsi="Georgia" w:cs="Arial"/>
        </w:rPr>
        <w:t xml:space="preserve"> </w:t>
      </w:r>
      <w:bookmarkEnd w:id="47"/>
      <w:bookmarkEnd w:id="48"/>
      <w:r w:rsidRPr="00DA3DDA">
        <w:rPr>
          <w:rFonts w:ascii="Georgia" w:hAnsi="Georgia" w:cs="Arial"/>
        </w:rPr>
        <w:t xml:space="preserve">as the first part of the experiment </w:t>
      </w:r>
      <w:r w:rsidR="003166C4" w:rsidRPr="00DA3DDA">
        <w:rPr>
          <w:rFonts w:ascii="Georgia" w:hAnsi="Georgia" w:cs="Arial"/>
        </w:rPr>
        <w:t>participants will be served a large meal</w:t>
      </w:r>
      <w:r w:rsidRPr="00DA3DDA">
        <w:rPr>
          <w:rFonts w:ascii="Georgia" w:hAnsi="Georgia" w:cs="Arial"/>
        </w:rPr>
        <w:t xml:space="preserve">. </w:t>
      </w:r>
      <w:r w:rsidR="003166C4" w:rsidRPr="00DA3DDA">
        <w:rPr>
          <w:rFonts w:ascii="Georgia" w:hAnsi="Georgia" w:cs="Arial"/>
        </w:rPr>
        <w:t>After arrival</w:t>
      </w:r>
      <w:r w:rsidRPr="00DA3DDA">
        <w:rPr>
          <w:rFonts w:ascii="Georgia" w:hAnsi="Georgia" w:cs="Arial"/>
        </w:rPr>
        <w:t xml:space="preserve">, </w:t>
      </w:r>
      <w:r w:rsidR="00FC3249">
        <w:rPr>
          <w:rFonts w:ascii="Georgia" w:hAnsi="Georgia" w:cs="Arial"/>
        </w:rPr>
        <w:t>participant</w:t>
      </w:r>
      <w:r w:rsidR="008762C6" w:rsidRPr="00DA3DDA">
        <w:rPr>
          <w:rFonts w:ascii="Georgia" w:hAnsi="Georgia" w:cs="Arial"/>
        </w:rPr>
        <w:t>s</w:t>
      </w:r>
      <w:r w:rsidRPr="00DA3DDA">
        <w:rPr>
          <w:rFonts w:ascii="Georgia" w:hAnsi="Georgia" w:cs="Arial"/>
        </w:rPr>
        <w:t xml:space="preserve"> will be </w:t>
      </w:r>
      <w:r w:rsidR="008762C6" w:rsidRPr="00DA3DDA">
        <w:rPr>
          <w:rFonts w:ascii="Georgia" w:hAnsi="Georgia" w:cs="Arial"/>
        </w:rPr>
        <w:t xml:space="preserve">given instructions </w:t>
      </w:r>
      <w:r w:rsidRPr="00DA3DDA">
        <w:rPr>
          <w:rFonts w:ascii="Georgia" w:hAnsi="Georgia" w:cs="Arial"/>
        </w:rPr>
        <w:t xml:space="preserve">for the experiment and </w:t>
      </w:r>
      <w:r w:rsidR="00AB1FB7">
        <w:rPr>
          <w:rFonts w:ascii="Georgia" w:hAnsi="Georgia"/>
        </w:rPr>
        <w:t>given</w:t>
      </w:r>
      <w:r w:rsidRPr="00DA3DDA">
        <w:rPr>
          <w:rFonts w:ascii="Georgia" w:hAnsi="Georgia"/>
        </w:rPr>
        <w:t xml:space="preserve"> </w:t>
      </w:r>
      <w:r w:rsidR="008762C6" w:rsidRPr="00DA3DDA">
        <w:rPr>
          <w:rFonts w:ascii="Georgia" w:hAnsi="Georgia"/>
        </w:rPr>
        <w:t xml:space="preserve">the </w:t>
      </w:r>
      <w:r w:rsidRPr="00DA3DDA">
        <w:rPr>
          <w:rFonts w:ascii="Georgia" w:hAnsi="Georgia"/>
        </w:rPr>
        <w:t>AIM</w:t>
      </w:r>
      <w:r w:rsidR="00AB1FB7">
        <w:rPr>
          <w:rFonts w:ascii="Georgia" w:hAnsi="Georgia"/>
        </w:rPr>
        <w:t xml:space="preserve"> device</w:t>
      </w:r>
      <w:r w:rsidRPr="00DA3DDA">
        <w:rPr>
          <w:rFonts w:ascii="Georgia" w:hAnsi="Georgia" w:cs="Arial"/>
        </w:rPr>
        <w:t>.</w:t>
      </w:r>
    </w:p>
    <w:p w14:paraId="6968DE41" w14:textId="19E64A71" w:rsidR="00C40998" w:rsidRPr="00DA3DDA" w:rsidRDefault="00FC3249" w:rsidP="004D0853">
      <w:pPr>
        <w:jc w:val="both"/>
        <w:rPr>
          <w:rFonts w:ascii="Georgia" w:hAnsi="Georgia" w:cs="Arial"/>
        </w:rPr>
      </w:pPr>
      <w:r>
        <w:rPr>
          <w:rFonts w:ascii="Georgia" w:hAnsi="Georgia" w:cs="Arial"/>
        </w:rPr>
        <w:t>Participant</w:t>
      </w:r>
      <w:r w:rsidR="007556C2" w:rsidRPr="00DA3DDA">
        <w:rPr>
          <w:rFonts w:ascii="Georgia" w:hAnsi="Georgia" w:cs="Arial"/>
        </w:rPr>
        <w:t xml:space="preserve">s will perform the activities </w:t>
      </w:r>
      <w:r w:rsidR="00BD3A9D" w:rsidRPr="00DA3DDA">
        <w:rPr>
          <w:rFonts w:ascii="Georgia" w:hAnsi="Georgia" w:cs="Arial"/>
        </w:rPr>
        <w:t xml:space="preserve">listed in </w:t>
      </w:r>
      <w:r w:rsidR="007556C2" w:rsidRPr="00DA3DDA">
        <w:rPr>
          <w:rFonts w:ascii="Georgia" w:hAnsi="Georgia" w:cs="Arial"/>
        </w:rPr>
        <w:t xml:space="preserve">Table I. Data from the AIM will be collected </w:t>
      </w:r>
      <w:r w:rsidR="00BD3A9D" w:rsidRPr="00DA3DDA">
        <w:rPr>
          <w:rFonts w:ascii="Georgia" w:hAnsi="Georgia" w:cs="Arial"/>
        </w:rPr>
        <w:t xml:space="preserve">during </w:t>
      </w:r>
      <w:r w:rsidR="007556C2" w:rsidRPr="00DA3DDA">
        <w:rPr>
          <w:rFonts w:ascii="Georgia" w:hAnsi="Georgia" w:cs="Arial"/>
        </w:rPr>
        <w:t xml:space="preserve">every activity. </w:t>
      </w:r>
      <w:r w:rsidR="00BD3A9D" w:rsidRPr="00DA3DDA">
        <w:rPr>
          <w:rFonts w:ascii="Georgia" w:hAnsi="Georgia" w:cs="Arial"/>
        </w:rPr>
        <w:t>The e</w:t>
      </w:r>
      <w:r w:rsidR="00FB70B9" w:rsidRPr="00DA3DDA">
        <w:rPr>
          <w:rFonts w:ascii="Georgia" w:hAnsi="Georgia" w:cs="Arial"/>
        </w:rPr>
        <w:t xml:space="preserve">xperiment will </w:t>
      </w:r>
      <w:r w:rsidR="007556C2" w:rsidRPr="00DA3DDA">
        <w:rPr>
          <w:rFonts w:ascii="Georgia" w:hAnsi="Georgia" w:cs="Arial"/>
        </w:rPr>
        <w:t>proceed</w:t>
      </w:r>
      <w:r w:rsidR="00FB70B9" w:rsidRPr="00DA3DDA">
        <w:rPr>
          <w:rFonts w:ascii="Georgia" w:hAnsi="Georgia" w:cs="Arial"/>
        </w:rPr>
        <w:t xml:space="preserve"> with </w:t>
      </w:r>
      <w:r w:rsidR="007556C2" w:rsidRPr="00DA3DDA">
        <w:rPr>
          <w:rFonts w:ascii="Georgia" w:hAnsi="Georgia" w:cs="Arial"/>
        </w:rPr>
        <w:t>a</w:t>
      </w:r>
      <w:r w:rsidR="00FB70B9" w:rsidRPr="00DA3DDA">
        <w:rPr>
          <w:rFonts w:ascii="Georgia" w:hAnsi="Georgia" w:cs="Arial"/>
        </w:rPr>
        <w:t xml:space="preserve"> 'calibration meal' in which </w:t>
      </w:r>
      <w:r>
        <w:rPr>
          <w:rFonts w:ascii="Georgia" w:hAnsi="Georgia" w:cs="Arial"/>
        </w:rPr>
        <w:t>participant</w:t>
      </w:r>
      <w:r w:rsidR="00FB70B9" w:rsidRPr="00DA3DDA">
        <w:rPr>
          <w:rFonts w:ascii="Georgia" w:hAnsi="Georgia" w:cs="Arial"/>
        </w:rPr>
        <w:t xml:space="preserve">s will be asked to </w:t>
      </w:r>
      <w:r w:rsidR="00BD3A9D" w:rsidRPr="00DA3DDA">
        <w:rPr>
          <w:rFonts w:ascii="Georgia" w:hAnsi="Georgia" w:cs="Arial"/>
        </w:rPr>
        <w:t xml:space="preserve">eat </w:t>
      </w:r>
      <w:r w:rsidR="00FB70B9" w:rsidRPr="00DA3DDA">
        <w:rPr>
          <w:rFonts w:ascii="Georgia" w:hAnsi="Georgia" w:cs="Arial"/>
        </w:rPr>
        <w:t xml:space="preserve">a meal </w:t>
      </w:r>
      <w:r w:rsidR="00BD3A9D" w:rsidRPr="00DA3DDA">
        <w:rPr>
          <w:rFonts w:ascii="Georgia" w:hAnsi="Georgia" w:cs="Arial"/>
        </w:rPr>
        <w:t xml:space="preserve">while </w:t>
      </w:r>
      <w:r w:rsidR="00FB70B9" w:rsidRPr="00DA3DDA">
        <w:rPr>
          <w:rFonts w:ascii="Georgia" w:hAnsi="Georgia" w:cs="Arial"/>
        </w:rPr>
        <w:t xml:space="preserve">wearing the </w:t>
      </w:r>
      <w:r w:rsidR="00B844F8" w:rsidRPr="00DA3DDA">
        <w:rPr>
          <w:rFonts w:ascii="Georgia" w:hAnsi="Georgia" w:cs="Arial"/>
        </w:rPr>
        <w:t>AIM</w:t>
      </w:r>
      <w:r w:rsidR="00FB70B9" w:rsidRPr="00DA3DDA">
        <w:rPr>
          <w:rFonts w:ascii="Georgia" w:hAnsi="Georgia" w:cs="Arial"/>
        </w:rPr>
        <w:t>. The sensor data and food images from the calibration meal will be used in the development of food intake detection models and energy intake estimat</w:t>
      </w:r>
      <w:r w:rsidR="00BA4664" w:rsidRPr="00DA3DDA">
        <w:rPr>
          <w:rFonts w:ascii="Georgia" w:hAnsi="Georgia" w:cs="Arial"/>
        </w:rPr>
        <w:t>ion</w:t>
      </w:r>
      <w:r w:rsidR="00FB70B9" w:rsidRPr="00DA3DDA">
        <w:rPr>
          <w:rFonts w:ascii="Georgia" w:hAnsi="Georgia" w:cs="Arial"/>
        </w:rPr>
        <w:t xml:space="preserve"> models</w:t>
      </w:r>
      <w:r w:rsidR="008762C6" w:rsidRPr="00DA3DDA">
        <w:rPr>
          <w:rFonts w:ascii="Georgia" w:hAnsi="Georgia" w:cs="Arial"/>
        </w:rPr>
        <w:t xml:space="preserve"> and applied to the data we collect during the free living portion of the study</w:t>
      </w:r>
      <w:r w:rsidR="00FB70B9" w:rsidRPr="00DA3DDA">
        <w:rPr>
          <w:rFonts w:ascii="Georgia" w:hAnsi="Georgia" w:cs="Arial"/>
        </w:rPr>
        <w:t>.</w:t>
      </w:r>
    </w:p>
    <w:p w14:paraId="00E5E1C6" w14:textId="22768F96" w:rsidR="00BE58C7" w:rsidRPr="00DA3DDA" w:rsidRDefault="00AB1FB7" w:rsidP="00BE58C7">
      <w:pPr>
        <w:spacing w:after="0"/>
        <w:jc w:val="both"/>
        <w:rPr>
          <w:rFonts w:ascii="Georgia" w:hAnsi="Georgia"/>
        </w:rPr>
      </w:pPr>
      <w:r>
        <w:rPr>
          <w:rFonts w:ascii="Georgia" w:hAnsi="Georgia"/>
        </w:rPr>
        <w:t xml:space="preserve">The calibration meal will </w:t>
      </w:r>
      <w:r w:rsidR="00BE58C7" w:rsidRPr="00DA3DDA">
        <w:rPr>
          <w:rFonts w:ascii="Georgia" w:hAnsi="Georgia"/>
        </w:rPr>
        <w:t xml:space="preserve">consist of </w:t>
      </w:r>
      <w:r w:rsidR="00BC271E" w:rsidRPr="00DA3DDA">
        <w:rPr>
          <w:rFonts w:ascii="Georgia" w:hAnsi="Georgia"/>
        </w:rPr>
        <w:t xml:space="preserve">a </w:t>
      </w:r>
      <w:r w:rsidR="00BE58C7" w:rsidRPr="00DA3DDA">
        <w:rPr>
          <w:rFonts w:ascii="Georgia" w:hAnsi="Georgia"/>
        </w:rPr>
        <w:t xml:space="preserve">peanut butter sandwich/chewy chocolate bar, </w:t>
      </w:r>
      <w:r w:rsidR="007E7F2E" w:rsidRPr="00DA3DDA">
        <w:rPr>
          <w:rFonts w:ascii="Georgia" w:hAnsi="Georgia"/>
        </w:rPr>
        <w:t xml:space="preserve">a slice of </w:t>
      </w:r>
      <w:r w:rsidR="00BE58C7" w:rsidRPr="00DA3DDA">
        <w:rPr>
          <w:rFonts w:ascii="Georgia" w:hAnsi="Georgia"/>
        </w:rPr>
        <w:t xml:space="preserve">pizza, an apple, and water. All these food items will be purchased from commercial sources (Bama Dining and/or Walmart). </w:t>
      </w:r>
      <w:r>
        <w:rPr>
          <w:rFonts w:ascii="Georgia" w:hAnsi="Georgia"/>
        </w:rPr>
        <w:t>Pizza</w:t>
      </w:r>
      <w:r w:rsidR="00BE58C7" w:rsidRPr="00DA3DDA">
        <w:rPr>
          <w:rFonts w:ascii="Georgia" w:hAnsi="Georgia"/>
        </w:rPr>
        <w:t xml:space="preserve"> will be heated in the microwave present in the human research lab upon the request of the study participants. Individuals who identify allergies to any of those food items will be excluded from the study.</w:t>
      </w:r>
      <w:r w:rsidR="00AE279B" w:rsidRPr="00DA3DDA">
        <w:rPr>
          <w:rFonts w:ascii="Georgia" w:hAnsi="Georgia"/>
        </w:rPr>
        <w:t xml:space="preserve"> </w:t>
      </w:r>
      <w:r w:rsidR="00496985" w:rsidRPr="00DA3DDA">
        <w:rPr>
          <w:rFonts w:ascii="Georgia" w:hAnsi="Georgia"/>
        </w:rPr>
        <w:t xml:space="preserve">There will be no restriction on the time required to finish the calibration meal. </w:t>
      </w:r>
      <w:r w:rsidR="00FC3249">
        <w:rPr>
          <w:rFonts w:ascii="Georgia" w:hAnsi="Georgia"/>
        </w:rPr>
        <w:t>Participant</w:t>
      </w:r>
      <w:r w:rsidR="00496985" w:rsidRPr="00DA3DDA">
        <w:rPr>
          <w:rFonts w:ascii="Georgia" w:hAnsi="Georgia"/>
        </w:rPr>
        <w:t xml:space="preserve">s will be free to talk or drink throughout the eating periods. </w:t>
      </w:r>
      <w:r>
        <w:rPr>
          <w:rFonts w:ascii="Georgia" w:hAnsi="Georgia"/>
        </w:rPr>
        <w:t xml:space="preserve">Each </w:t>
      </w:r>
      <w:r w:rsidR="00496985" w:rsidRPr="00DA3DDA">
        <w:rPr>
          <w:rFonts w:ascii="Georgia" w:hAnsi="Georgia"/>
        </w:rPr>
        <w:t xml:space="preserve">food intake instance (chewing sequences) </w:t>
      </w:r>
      <w:r>
        <w:rPr>
          <w:rFonts w:ascii="Georgia" w:hAnsi="Georgia"/>
        </w:rPr>
        <w:t xml:space="preserve">will be marked </w:t>
      </w:r>
      <w:r w:rsidR="00496985" w:rsidRPr="00DA3DDA">
        <w:rPr>
          <w:rFonts w:ascii="Georgia" w:hAnsi="Georgia"/>
        </w:rPr>
        <w:t>using a push button</w:t>
      </w:r>
      <w:r>
        <w:rPr>
          <w:rFonts w:ascii="Georgia" w:hAnsi="Georgia"/>
        </w:rPr>
        <w:t xml:space="preserve"> or foot pedal</w:t>
      </w:r>
      <w:r w:rsidR="00496985" w:rsidRPr="00DA3DDA">
        <w:rPr>
          <w:rFonts w:ascii="Georgia" w:hAnsi="Georgia"/>
        </w:rPr>
        <w:t xml:space="preserve">. The research assistant will weigh each food item as it is being served on the plate. In addition, an automatic scale masked in the table will be used to weigh the food items as it is being consumed from the plate. The scale will have the ability to measure the changes in the weight of the plate during the progress of the meal and to send data to a computer using a serial communication in near real time. </w:t>
      </w:r>
    </w:p>
    <w:p w14:paraId="0E131B5D" w14:textId="0332612D" w:rsidR="00BE58C7" w:rsidRDefault="00BE58C7" w:rsidP="007556C2">
      <w:pPr>
        <w:spacing w:after="0"/>
        <w:jc w:val="both"/>
        <w:rPr>
          <w:rFonts w:ascii="Georgia" w:hAnsi="Georgia"/>
        </w:rPr>
      </w:pPr>
    </w:p>
    <w:p w14:paraId="3EC6C082" w14:textId="3548D814" w:rsidR="00AD302D" w:rsidRDefault="00AD302D" w:rsidP="007556C2">
      <w:pPr>
        <w:spacing w:after="0"/>
        <w:jc w:val="both"/>
        <w:rPr>
          <w:rFonts w:ascii="Georgia" w:hAnsi="Georgia"/>
        </w:rPr>
      </w:pPr>
    </w:p>
    <w:p w14:paraId="46963C6D" w14:textId="1817AD2B" w:rsidR="00AD302D" w:rsidRDefault="00AD302D" w:rsidP="007556C2">
      <w:pPr>
        <w:spacing w:after="0"/>
        <w:jc w:val="both"/>
        <w:rPr>
          <w:rFonts w:ascii="Georgia" w:hAnsi="Georgia"/>
        </w:rPr>
      </w:pPr>
    </w:p>
    <w:p w14:paraId="5F5AFBB3" w14:textId="2E4A4240" w:rsidR="00AD302D" w:rsidRDefault="00AD302D" w:rsidP="007556C2">
      <w:pPr>
        <w:spacing w:after="0"/>
        <w:jc w:val="both"/>
        <w:rPr>
          <w:rFonts w:ascii="Georgia" w:hAnsi="Georgia"/>
        </w:rPr>
      </w:pPr>
    </w:p>
    <w:p w14:paraId="71DC622B" w14:textId="77777777" w:rsidR="00AD302D" w:rsidRPr="00DA3DDA" w:rsidRDefault="00AD302D" w:rsidP="007556C2">
      <w:pPr>
        <w:spacing w:after="0"/>
        <w:jc w:val="both"/>
        <w:rPr>
          <w:rFonts w:ascii="Georgia" w:hAnsi="Georgia"/>
        </w:rPr>
      </w:pPr>
    </w:p>
    <w:p w14:paraId="3DE75212" w14:textId="57D27242" w:rsidR="00604845" w:rsidRPr="00DA3DDA" w:rsidRDefault="00604845" w:rsidP="00604845">
      <w:pPr>
        <w:spacing w:after="0"/>
        <w:jc w:val="both"/>
        <w:rPr>
          <w:rFonts w:ascii="Georgia" w:hAnsi="Georgia"/>
          <w:sz w:val="24"/>
          <w:szCs w:val="24"/>
        </w:rPr>
      </w:pPr>
      <w:r w:rsidRPr="00DA3DDA">
        <w:rPr>
          <w:rFonts w:ascii="Georgia" w:hAnsi="Georgia"/>
          <w:sz w:val="24"/>
          <w:szCs w:val="24"/>
        </w:rPr>
        <w:t xml:space="preserve">Table </w:t>
      </w:r>
      <w:r w:rsidR="00AD302D">
        <w:rPr>
          <w:rFonts w:ascii="Georgia" w:hAnsi="Georgia"/>
          <w:sz w:val="24"/>
          <w:szCs w:val="24"/>
        </w:rPr>
        <w:t>I</w:t>
      </w:r>
      <w:r w:rsidRPr="00DA3DDA">
        <w:rPr>
          <w:rFonts w:ascii="Georgia" w:hAnsi="Georgia"/>
          <w:sz w:val="24"/>
          <w:szCs w:val="24"/>
        </w:rPr>
        <w:t>: Summary of data collection protocols</w:t>
      </w:r>
    </w:p>
    <w:tbl>
      <w:tblPr>
        <w:tblW w:w="8512"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ook w:val="04A0" w:firstRow="1" w:lastRow="0" w:firstColumn="1" w:lastColumn="0" w:noHBand="0" w:noVBand="1"/>
      </w:tblPr>
      <w:tblGrid>
        <w:gridCol w:w="1998"/>
        <w:gridCol w:w="5130"/>
        <w:gridCol w:w="1384"/>
      </w:tblGrid>
      <w:tr w:rsidR="00604845" w:rsidRPr="00DA3DDA" w14:paraId="58234058" w14:textId="77777777" w:rsidTr="00BD19D8">
        <w:trPr>
          <w:jc w:val="center"/>
        </w:trPr>
        <w:tc>
          <w:tcPr>
            <w:tcW w:w="1998" w:type="dxa"/>
            <w:tcBorders>
              <w:bottom w:val="single" w:sz="12" w:space="0" w:color="8EAADB"/>
            </w:tcBorders>
            <w:shd w:val="clear" w:color="auto" w:fill="auto"/>
          </w:tcPr>
          <w:p w14:paraId="6E4453D4" w14:textId="5E266929" w:rsidR="00604845" w:rsidRPr="00DA3DDA" w:rsidRDefault="00AB1FB7"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Pr>
                <w:rFonts w:ascii="Georgia" w:hAnsi="Georgia" w:cs="ArialMT"/>
                <w:b/>
                <w:bCs/>
                <w:snapToGrid w:val="0"/>
                <w:color w:val="365F91"/>
                <w:sz w:val="20"/>
                <w:szCs w:val="20"/>
              </w:rPr>
              <w:t>Activity</w:t>
            </w:r>
          </w:p>
          <w:p w14:paraId="4E50DD4F"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5130" w:type="dxa"/>
            <w:tcBorders>
              <w:bottom w:val="single" w:sz="12" w:space="0" w:color="8EAADB"/>
            </w:tcBorders>
            <w:shd w:val="clear" w:color="auto" w:fill="auto"/>
          </w:tcPr>
          <w:p w14:paraId="0F46EBC1"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Description</w:t>
            </w:r>
          </w:p>
        </w:tc>
        <w:tc>
          <w:tcPr>
            <w:tcW w:w="1384" w:type="dxa"/>
            <w:tcBorders>
              <w:bottom w:val="single" w:sz="12" w:space="0" w:color="8EAADB"/>
            </w:tcBorders>
            <w:shd w:val="clear" w:color="auto" w:fill="auto"/>
          </w:tcPr>
          <w:p w14:paraId="2ECF0C9A"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Duration</w:t>
            </w:r>
          </w:p>
        </w:tc>
      </w:tr>
      <w:tr w:rsidR="00604845" w:rsidRPr="00DA3DDA" w14:paraId="7A496A4C" w14:textId="77777777" w:rsidTr="00BD19D8">
        <w:trPr>
          <w:jc w:val="center"/>
        </w:trPr>
        <w:tc>
          <w:tcPr>
            <w:tcW w:w="1998" w:type="dxa"/>
            <w:shd w:val="clear" w:color="auto" w:fill="auto"/>
          </w:tcPr>
          <w:p w14:paraId="5B6845FC"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FF0000"/>
                <w:sz w:val="20"/>
                <w:szCs w:val="20"/>
              </w:rPr>
              <w:t>Initial visit</w:t>
            </w:r>
          </w:p>
        </w:tc>
        <w:tc>
          <w:tcPr>
            <w:tcW w:w="5130" w:type="dxa"/>
            <w:shd w:val="clear" w:color="auto" w:fill="auto"/>
          </w:tcPr>
          <w:p w14:paraId="4A51C277"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1384" w:type="dxa"/>
            <w:shd w:val="clear" w:color="auto" w:fill="auto"/>
          </w:tcPr>
          <w:p w14:paraId="3D9E3AFA"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r>
      <w:tr w:rsidR="00604845" w:rsidRPr="00DA3DDA" w14:paraId="22A8892E" w14:textId="77777777" w:rsidTr="00BD19D8">
        <w:trPr>
          <w:jc w:val="center"/>
        </w:trPr>
        <w:tc>
          <w:tcPr>
            <w:tcW w:w="1998" w:type="dxa"/>
            <w:shd w:val="clear" w:color="auto" w:fill="auto"/>
          </w:tcPr>
          <w:p w14:paraId="6D7FF1DF"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606EF969" w14:textId="4A782F43"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Initial Interview, signing of the informed consent, completing food frequency questionnaire, custom molded earpiece preparation</w:t>
            </w:r>
          </w:p>
        </w:tc>
        <w:tc>
          <w:tcPr>
            <w:tcW w:w="1384" w:type="dxa"/>
            <w:shd w:val="clear" w:color="auto" w:fill="auto"/>
          </w:tcPr>
          <w:p w14:paraId="1C6325A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20 min</w:t>
            </w:r>
          </w:p>
        </w:tc>
      </w:tr>
      <w:tr w:rsidR="00604845" w:rsidRPr="00DA3DDA" w14:paraId="029B3B00" w14:textId="77777777" w:rsidTr="00BD19D8">
        <w:trPr>
          <w:jc w:val="center"/>
        </w:trPr>
        <w:tc>
          <w:tcPr>
            <w:tcW w:w="1998" w:type="dxa"/>
            <w:shd w:val="clear" w:color="auto" w:fill="auto"/>
          </w:tcPr>
          <w:p w14:paraId="36A379CF"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3884DAB5"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Training on mobile apps</w:t>
            </w:r>
          </w:p>
        </w:tc>
        <w:tc>
          <w:tcPr>
            <w:tcW w:w="1384" w:type="dxa"/>
            <w:shd w:val="clear" w:color="auto" w:fill="auto"/>
          </w:tcPr>
          <w:p w14:paraId="5BC729CB"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15 min</w:t>
            </w:r>
          </w:p>
        </w:tc>
      </w:tr>
      <w:tr w:rsidR="00604845" w:rsidRPr="00DA3DDA" w14:paraId="0BEF236B" w14:textId="77777777" w:rsidTr="00BD19D8">
        <w:trPr>
          <w:jc w:val="center"/>
        </w:trPr>
        <w:tc>
          <w:tcPr>
            <w:tcW w:w="1998" w:type="dxa"/>
            <w:shd w:val="clear" w:color="auto" w:fill="auto"/>
          </w:tcPr>
          <w:p w14:paraId="183311D8"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7A4050B4"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Training on portion size estimation</w:t>
            </w:r>
          </w:p>
        </w:tc>
        <w:tc>
          <w:tcPr>
            <w:tcW w:w="1384" w:type="dxa"/>
            <w:shd w:val="clear" w:color="auto" w:fill="auto"/>
          </w:tcPr>
          <w:p w14:paraId="1064F3F1"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20 min</w:t>
            </w:r>
          </w:p>
        </w:tc>
      </w:tr>
      <w:tr w:rsidR="00604845" w:rsidRPr="00DA3DDA" w14:paraId="2D147D5F" w14:textId="77777777" w:rsidTr="00BD19D8">
        <w:trPr>
          <w:jc w:val="center"/>
        </w:trPr>
        <w:tc>
          <w:tcPr>
            <w:tcW w:w="1998" w:type="dxa"/>
            <w:shd w:val="clear" w:color="auto" w:fill="auto"/>
          </w:tcPr>
          <w:p w14:paraId="702E828E"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435374C0" w14:textId="0AA4F344"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Testing on portion size estimation</w:t>
            </w:r>
          </w:p>
        </w:tc>
        <w:tc>
          <w:tcPr>
            <w:tcW w:w="1384" w:type="dxa"/>
            <w:shd w:val="clear" w:color="auto" w:fill="auto"/>
          </w:tcPr>
          <w:p w14:paraId="73B2CAA1"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15 min</w:t>
            </w:r>
          </w:p>
        </w:tc>
      </w:tr>
      <w:tr w:rsidR="00604845" w:rsidRPr="00DA3DDA" w14:paraId="1EAC7D01" w14:textId="77777777" w:rsidTr="00BD19D8">
        <w:trPr>
          <w:jc w:val="center"/>
        </w:trPr>
        <w:tc>
          <w:tcPr>
            <w:tcW w:w="1998" w:type="dxa"/>
            <w:shd w:val="clear" w:color="auto" w:fill="auto"/>
          </w:tcPr>
          <w:p w14:paraId="061A7B2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p>
        </w:tc>
        <w:tc>
          <w:tcPr>
            <w:tcW w:w="5130" w:type="dxa"/>
            <w:shd w:val="clear" w:color="auto" w:fill="auto"/>
          </w:tcPr>
          <w:p w14:paraId="40F3789C"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384" w:type="dxa"/>
            <w:shd w:val="clear" w:color="auto" w:fill="auto"/>
          </w:tcPr>
          <w:p w14:paraId="5766D2A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DA3DDA" w14:paraId="32FB9219" w14:textId="77777777" w:rsidTr="00BD19D8">
        <w:trPr>
          <w:jc w:val="center"/>
        </w:trPr>
        <w:tc>
          <w:tcPr>
            <w:tcW w:w="1998" w:type="dxa"/>
            <w:shd w:val="clear" w:color="auto" w:fill="auto"/>
          </w:tcPr>
          <w:p w14:paraId="5A446082"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r w:rsidRPr="00DA3DDA">
              <w:rPr>
                <w:rFonts w:ascii="Georgia" w:hAnsi="Georgia" w:cs="ArialMT"/>
                <w:b/>
                <w:bCs/>
                <w:snapToGrid w:val="0"/>
                <w:color w:val="FF0000"/>
                <w:sz w:val="20"/>
                <w:szCs w:val="20"/>
              </w:rPr>
              <w:t>Laboratory Part</w:t>
            </w:r>
          </w:p>
        </w:tc>
        <w:tc>
          <w:tcPr>
            <w:tcW w:w="5130" w:type="dxa"/>
            <w:shd w:val="clear" w:color="auto" w:fill="auto"/>
          </w:tcPr>
          <w:p w14:paraId="0C375091"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1384" w:type="dxa"/>
            <w:shd w:val="clear" w:color="auto" w:fill="auto"/>
          </w:tcPr>
          <w:p w14:paraId="411A8F63"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r>
      <w:tr w:rsidR="00604845" w:rsidRPr="00DA3DDA" w14:paraId="48EF3F55" w14:textId="77777777" w:rsidTr="00BD19D8">
        <w:trPr>
          <w:jc w:val="center"/>
        </w:trPr>
        <w:tc>
          <w:tcPr>
            <w:tcW w:w="1998" w:type="dxa"/>
            <w:shd w:val="clear" w:color="auto" w:fill="auto"/>
          </w:tcPr>
          <w:p w14:paraId="78208758"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1</w:t>
            </w:r>
          </w:p>
        </w:tc>
        <w:tc>
          <w:tcPr>
            <w:tcW w:w="5130" w:type="dxa"/>
            <w:shd w:val="clear" w:color="auto" w:fill="auto"/>
          </w:tcPr>
          <w:p w14:paraId="12F53900"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Sit silent: sit in a comfortable position</w:t>
            </w:r>
          </w:p>
        </w:tc>
        <w:tc>
          <w:tcPr>
            <w:tcW w:w="1384" w:type="dxa"/>
            <w:shd w:val="clear" w:color="auto" w:fill="auto"/>
          </w:tcPr>
          <w:p w14:paraId="64987C8E"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332850E1" w14:textId="77777777" w:rsidTr="00BD19D8">
        <w:trPr>
          <w:trHeight w:val="305"/>
          <w:jc w:val="center"/>
        </w:trPr>
        <w:tc>
          <w:tcPr>
            <w:tcW w:w="1998" w:type="dxa"/>
            <w:shd w:val="clear" w:color="auto" w:fill="auto"/>
          </w:tcPr>
          <w:p w14:paraId="1D5D815D"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2</w:t>
            </w:r>
          </w:p>
        </w:tc>
        <w:tc>
          <w:tcPr>
            <w:tcW w:w="5130" w:type="dxa"/>
            <w:shd w:val="clear" w:color="auto" w:fill="auto"/>
          </w:tcPr>
          <w:p w14:paraId="27388C54"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Sit while talking: read a document aloud</w:t>
            </w:r>
          </w:p>
        </w:tc>
        <w:tc>
          <w:tcPr>
            <w:tcW w:w="1384" w:type="dxa"/>
            <w:shd w:val="clear" w:color="auto" w:fill="auto"/>
          </w:tcPr>
          <w:p w14:paraId="3F6C2731"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5769D7BB" w14:textId="77777777" w:rsidTr="00BD19D8">
        <w:trPr>
          <w:jc w:val="center"/>
        </w:trPr>
        <w:tc>
          <w:tcPr>
            <w:tcW w:w="1998" w:type="dxa"/>
            <w:shd w:val="clear" w:color="auto" w:fill="auto"/>
          </w:tcPr>
          <w:p w14:paraId="2CB3858E"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3</w:t>
            </w:r>
          </w:p>
        </w:tc>
        <w:tc>
          <w:tcPr>
            <w:tcW w:w="5130" w:type="dxa"/>
            <w:shd w:val="clear" w:color="auto" w:fill="auto"/>
          </w:tcPr>
          <w:p w14:paraId="7E176CCD" w14:textId="751526E8"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Eat a meal: eat a meal</w:t>
            </w:r>
          </w:p>
        </w:tc>
        <w:tc>
          <w:tcPr>
            <w:tcW w:w="1384" w:type="dxa"/>
            <w:shd w:val="clear" w:color="auto" w:fill="auto"/>
          </w:tcPr>
          <w:p w14:paraId="63B5FAF8"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20 - 40 min</w:t>
            </w:r>
          </w:p>
        </w:tc>
      </w:tr>
      <w:tr w:rsidR="00604845" w:rsidRPr="00DA3DDA" w14:paraId="4F4350AD" w14:textId="77777777" w:rsidTr="00BD19D8">
        <w:trPr>
          <w:jc w:val="center"/>
        </w:trPr>
        <w:tc>
          <w:tcPr>
            <w:tcW w:w="1998" w:type="dxa"/>
            <w:shd w:val="clear" w:color="auto" w:fill="auto"/>
          </w:tcPr>
          <w:p w14:paraId="12860065"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4</w:t>
            </w:r>
          </w:p>
        </w:tc>
        <w:tc>
          <w:tcPr>
            <w:tcW w:w="5130" w:type="dxa"/>
            <w:shd w:val="clear" w:color="auto" w:fill="auto"/>
          </w:tcPr>
          <w:p w14:paraId="39C9E5E7"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Walking while silent: walk on a treadmill at a self-selected comfortable speed</w:t>
            </w:r>
          </w:p>
        </w:tc>
        <w:tc>
          <w:tcPr>
            <w:tcW w:w="1384" w:type="dxa"/>
            <w:shd w:val="clear" w:color="auto" w:fill="auto"/>
          </w:tcPr>
          <w:p w14:paraId="1185A623"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4DE882E1" w14:textId="77777777" w:rsidTr="00BD19D8">
        <w:trPr>
          <w:jc w:val="center"/>
        </w:trPr>
        <w:tc>
          <w:tcPr>
            <w:tcW w:w="1998" w:type="dxa"/>
            <w:shd w:val="clear" w:color="auto" w:fill="auto"/>
          </w:tcPr>
          <w:p w14:paraId="647ACD05"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5</w:t>
            </w:r>
          </w:p>
        </w:tc>
        <w:tc>
          <w:tcPr>
            <w:tcW w:w="5130" w:type="dxa"/>
            <w:shd w:val="clear" w:color="auto" w:fill="auto"/>
          </w:tcPr>
          <w:p w14:paraId="5618204B"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Walking while talking: walk on a treadmill at a self-selected comfortable speed and talk with the research assistant</w:t>
            </w:r>
          </w:p>
        </w:tc>
        <w:tc>
          <w:tcPr>
            <w:tcW w:w="1384" w:type="dxa"/>
            <w:shd w:val="clear" w:color="auto" w:fill="auto"/>
          </w:tcPr>
          <w:p w14:paraId="769BB12A"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38B006B5" w14:textId="77777777" w:rsidTr="00BD19D8">
        <w:trPr>
          <w:jc w:val="center"/>
        </w:trPr>
        <w:tc>
          <w:tcPr>
            <w:tcW w:w="1998" w:type="dxa"/>
            <w:shd w:val="clear" w:color="auto" w:fill="auto"/>
          </w:tcPr>
          <w:p w14:paraId="6BF1DDDC"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6</w:t>
            </w:r>
          </w:p>
        </w:tc>
        <w:tc>
          <w:tcPr>
            <w:tcW w:w="5130" w:type="dxa"/>
            <w:shd w:val="clear" w:color="auto" w:fill="auto"/>
          </w:tcPr>
          <w:p w14:paraId="38D91EE2"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Walking while eating: eat a chocolate bar while walking on the treadmill</w:t>
            </w:r>
          </w:p>
        </w:tc>
        <w:tc>
          <w:tcPr>
            <w:tcW w:w="1384" w:type="dxa"/>
            <w:shd w:val="clear" w:color="auto" w:fill="auto"/>
          </w:tcPr>
          <w:p w14:paraId="7C82958C"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10 min</w:t>
            </w:r>
          </w:p>
        </w:tc>
      </w:tr>
      <w:tr w:rsidR="00604845" w:rsidRPr="00DA3DDA" w14:paraId="72EE8400" w14:textId="77777777" w:rsidTr="00BD19D8">
        <w:trPr>
          <w:jc w:val="center"/>
        </w:trPr>
        <w:tc>
          <w:tcPr>
            <w:tcW w:w="1998" w:type="dxa"/>
            <w:shd w:val="clear" w:color="auto" w:fill="auto"/>
          </w:tcPr>
          <w:p w14:paraId="53FE287E"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7</w:t>
            </w:r>
          </w:p>
        </w:tc>
        <w:tc>
          <w:tcPr>
            <w:tcW w:w="5130" w:type="dxa"/>
            <w:shd w:val="clear" w:color="auto" w:fill="auto"/>
          </w:tcPr>
          <w:p w14:paraId="58644256"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Sit silent: sit in a comfortable position</w:t>
            </w:r>
          </w:p>
        </w:tc>
        <w:tc>
          <w:tcPr>
            <w:tcW w:w="1384" w:type="dxa"/>
            <w:shd w:val="clear" w:color="auto" w:fill="auto"/>
          </w:tcPr>
          <w:p w14:paraId="1951D1E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4303D9D8" w14:textId="77777777" w:rsidTr="00BD19D8">
        <w:trPr>
          <w:jc w:val="center"/>
        </w:trPr>
        <w:tc>
          <w:tcPr>
            <w:tcW w:w="1998" w:type="dxa"/>
            <w:shd w:val="clear" w:color="auto" w:fill="auto"/>
          </w:tcPr>
          <w:p w14:paraId="434AE238"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365F91"/>
                <w:sz w:val="20"/>
                <w:szCs w:val="20"/>
              </w:rPr>
              <w:t>8</w:t>
            </w:r>
          </w:p>
        </w:tc>
        <w:tc>
          <w:tcPr>
            <w:tcW w:w="5130" w:type="dxa"/>
            <w:shd w:val="clear" w:color="auto" w:fill="auto"/>
          </w:tcPr>
          <w:p w14:paraId="2AD55FAD"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 xml:space="preserve">Activities of daily living: shelving /stacking items </w:t>
            </w:r>
          </w:p>
        </w:tc>
        <w:tc>
          <w:tcPr>
            <w:tcW w:w="1384" w:type="dxa"/>
            <w:shd w:val="clear" w:color="auto" w:fill="auto"/>
          </w:tcPr>
          <w:p w14:paraId="56C447D0"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5 min</w:t>
            </w:r>
          </w:p>
        </w:tc>
      </w:tr>
      <w:tr w:rsidR="00604845" w:rsidRPr="00DA3DDA" w14:paraId="0AD4E449" w14:textId="77777777" w:rsidTr="00BD19D8">
        <w:trPr>
          <w:jc w:val="center"/>
        </w:trPr>
        <w:tc>
          <w:tcPr>
            <w:tcW w:w="1998" w:type="dxa"/>
            <w:shd w:val="clear" w:color="auto" w:fill="auto"/>
          </w:tcPr>
          <w:p w14:paraId="05C900CC"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365F91"/>
                <w:sz w:val="20"/>
                <w:szCs w:val="20"/>
              </w:rPr>
            </w:pPr>
            <w:r w:rsidRPr="00DA3DDA">
              <w:rPr>
                <w:rFonts w:ascii="Georgia" w:hAnsi="Georgia" w:cs="ArialMT"/>
                <w:b/>
                <w:bCs/>
                <w:snapToGrid w:val="0"/>
                <w:color w:val="FF0000"/>
                <w:sz w:val="20"/>
                <w:szCs w:val="20"/>
              </w:rPr>
              <w:t>Free living Part</w:t>
            </w:r>
          </w:p>
        </w:tc>
        <w:tc>
          <w:tcPr>
            <w:tcW w:w="5130" w:type="dxa"/>
            <w:shd w:val="clear" w:color="auto" w:fill="auto"/>
          </w:tcPr>
          <w:p w14:paraId="0B3056F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c>
          <w:tcPr>
            <w:tcW w:w="1384" w:type="dxa"/>
            <w:shd w:val="clear" w:color="auto" w:fill="auto"/>
          </w:tcPr>
          <w:p w14:paraId="58853F29" w14:textId="77777777" w:rsidR="00604845" w:rsidRPr="00DA3DDA" w:rsidRDefault="00604845" w:rsidP="00BD19D8">
            <w:pPr>
              <w:widowControl w:val="0"/>
              <w:autoSpaceDE w:val="0"/>
              <w:autoSpaceDN w:val="0"/>
              <w:adjustRightInd w:val="0"/>
              <w:spacing w:after="0" w:line="240" w:lineRule="auto"/>
              <w:jc w:val="both"/>
              <w:rPr>
                <w:rFonts w:ascii="Georgia" w:hAnsi="Georgia" w:cs="ArialMT"/>
                <w:snapToGrid w:val="0"/>
                <w:color w:val="365F91"/>
                <w:sz w:val="20"/>
                <w:szCs w:val="20"/>
              </w:rPr>
            </w:pPr>
          </w:p>
        </w:tc>
      </w:tr>
      <w:tr w:rsidR="00604845" w:rsidRPr="00DA3DDA" w14:paraId="35CFD7BB" w14:textId="77777777" w:rsidTr="00BD19D8">
        <w:trPr>
          <w:jc w:val="center"/>
        </w:trPr>
        <w:tc>
          <w:tcPr>
            <w:tcW w:w="1998" w:type="dxa"/>
            <w:shd w:val="clear" w:color="auto" w:fill="auto"/>
          </w:tcPr>
          <w:p w14:paraId="24467693" w14:textId="77777777" w:rsidR="00604845" w:rsidRPr="00DA3DDA" w:rsidRDefault="00604845" w:rsidP="00BD19D8">
            <w:pPr>
              <w:widowControl w:val="0"/>
              <w:autoSpaceDE w:val="0"/>
              <w:autoSpaceDN w:val="0"/>
              <w:adjustRightInd w:val="0"/>
              <w:spacing w:after="0" w:line="240" w:lineRule="auto"/>
              <w:jc w:val="both"/>
              <w:rPr>
                <w:rFonts w:ascii="Georgia" w:hAnsi="Georgia" w:cs="ArialMT"/>
                <w:b/>
                <w:bCs/>
                <w:snapToGrid w:val="0"/>
                <w:color w:val="FF0000"/>
                <w:sz w:val="20"/>
                <w:szCs w:val="20"/>
              </w:rPr>
            </w:pPr>
          </w:p>
        </w:tc>
        <w:tc>
          <w:tcPr>
            <w:tcW w:w="5130" w:type="dxa"/>
            <w:shd w:val="clear" w:color="auto" w:fill="auto"/>
          </w:tcPr>
          <w:p w14:paraId="3E3FA5C4" w14:textId="0AC43A3D" w:rsidR="00604845" w:rsidRPr="00DA3DDA" w:rsidRDefault="00604845" w:rsidP="00633F6A">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 xml:space="preserve">Carry out usual daily activities and eating usual diet, with the exception of </w:t>
            </w:r>
            <w:r w:rsidR="00633F6A" w:rsidRPr="00DA3DDA">
              <w:rPr>
                <w:rFonts w:ascii="Georgia" w:hAnsi="Georgia" w:cs="ArialMT"/>
                <w:snapToGrid w:val="0"/>
                <w:color w:val="365F91"/>
                <w:sz w:val="20"/>
                <w:szCs w:val="20"/>
              </w:rPr>
              <w:t>3</w:t>
            </w:r>
            <w:r w:rsidRPr="00DA3DDA">
              <w:rPr>
                <w:rFonts w:ascii="Georgia" w:hAnsi="Georgia" w:cs="ArialMT"/>
                <w:snapToGrid w:val="0"/>
                <w:color w:val="365F91"/>
                <w:sz w:val="20"/>
                <w:szCs w:val="20"/>
              </w:rPr>
              <w:t xml:space="preserve"> meal</w:t>
            </w:r>
            <w:r w:rsidR="00590A7E">
              <w:rPr>
                <w:rFonts w:ascii="Georgia" w:hAnsi="Georgia" w:cs="ArialMT"/>
                <w:snapToGrid w:val="0"/>
                <w:color w:val="365F91"/>
                <w:sz w:val="20"/>
                <w:szCs w:val="20"/>
              </w:rPr>
              <w:t>s</w:t>
            </w:r>
            <w:r w:rsidRPr="00DA3DDA">
              <w:rPr>
                <w:rFonts w:ascii="Georgia" w:hAnsi="Georgia" w:cs="ArialMT"/>
                <w:snapToGrid w:val="0"/>
                <w:color w:val="365F91"/>
                <w:sz w:val="20"/>
                <w:szCs w:val="20"/>
              </w:rPr>
              <w:t xml:space="preserve"> to be consumed at Bama Dining (provided at no cost to </w:t>
            </w:r>
            <w:r w:rsidR="00FC3249">
              <w:rPr>
                <w:rFonts w:ascii="Georgia" w:hAnsi="Georgia" w:cs="ArialMT"/>
                <w:snapToGrid w:val="0"/>
                <w:color w:val="365F91"/>
                <w:sz w:val="20"/>
                <w:szCs w:val="20"/>
              </w:rPr>
              <w:t>participant</w:t>
            </w:r>
            <w:r w:rsidRPr="00DA3DDA">
              <w:rPr>
                <w:rFonts w:ascii="Georgia" w:hAnsi="Georgia" w:cs="ArialMT"/>
                <w:snapToGrid w:val="0"/>
                <w:color w:val="365F91"/>
                <w:sz w:val="20"/>
                <w:szCs w:val="20"/>
              </w:rPr>
              <w:t>)</w:t>
            </w:r>
          </w:p>
        </w:tc>
        <w:tc>
          <w:tcPr>
            <w:tcW w:w="1384" w:type="dxa"/>
            <w:shd w:val="clear" w:color="auto" w:fill="auto"/>
          </w:tcPr>
          <w:p w14:paraId="2AC72B2B" w14:textId="7C32871B" w:rsidR="00604845" w:rsidRPr="00DA3DDA" w:rsidRDefault="00633F6A" w:rsidP="00BD19D8">
            <w:pPr>
              <w:widowControl w:val="0"/>
              <w:autoSpaceDE w:val="0"/>
              <w:autoSpaceDN w:val="0"/>
              <w:adjustRightInd w:val="0"/>
              <w:spacing w:after="0" w:line="240" w:lineRule="auto"/>
              <w:jc w:val="both"/>
              <w:rPr>
                <w:rFonts w:ascii="Georgia" w:hAnsi="Georgia" w:cs="ArialMT"/>
                <w:snapToGrid w:val="0"/>
                <w:color w:val="365F91"/>
                <w:sz w:val="20"/>
                <w:szCs w:val="20"/>
              </w:rPr>
            </w:pPr>
            <w:r w:rsidRPr="00DA3DDA">
              <w:rPr>
                <w:rFonts w:ascii="Georgia" w:hAnsi="Georgia" w:cs="ArialMT"/>
                <w:snapToGrid w:val="0"/>
                <w:color w:val="365F91"/>
                <w:sz w:val="20"/>
                <w:szCs w:val="20"/>
              </w:rPr>
              <w:t xml:space="preserve">2 </w:t>
            </w:r>
            <w:r w:rsidR="00604845" w:rsidRPr="00DA3DDA">
              <w:rPr>
                <w:rFonts w:ascii="Georgia" w:hAnsi="Georgia" w:cs="ArialMT"/>
                <w:snapToGrid w:val="0"/>
                <w:color w:val="365F91"/>
                <w:sz w:val="20"/>
                <w:szCs w:val="20"/>
              </w:rPr>
              <w:t>Day</w:t>
            </w:r>
          </w:p>
        </w:tc>
      </w:tr>
    </w:tbl>
    <w:p w14:paraId="0193E2E0" w14:textId="77777777" w:rsidR="00604845" w:rsidRPr="00DA3DDA" w:rsidRDefault="00604845" w:rsidP="00604845">
      <w:pPr>
        <w:spacing w:after="0"/>
        <w:jc w:val="both"/>
        <w:rPr>
          <w:rFonts w:ascii="Georgia" w:hAnsi="Georgia"/>
          <w:sz w:val="24"/>
          <w:szCs w:val="24"/>
        </w:rPr>
      </w:pPr>
    </w:p>
    <w:p w14:paraId="71BCCFED" w14:textId="77777777" w:rsidR="00115FE9" w:rsidRPr="00DA3DDA" w:rsidRDefault="00115FE9" w:rsidP="00115FE9">
      <w:pPr>
        <w:spacing w:after="0"/>
        <w:jc w:val="both"/>
        <w:rPr>
          <w:rFonts w:ascii="Georgia" w:hAnsi="Georgia" w:cs="Arial"/>
          <w:b/>
        </w:rPr>
      </w:pPr>
      <w:r w:rsidRPr="00DA3DDA">
        <w:rPr>
          <w:rFonts w:ascii="Georgia" w:hAnsi="Georgia" w:cs="Arial"/>
          <w:b/>
        </w:rPr>
        <w:t>Experiment – Free living part:</w:t>
      </w:r>
    </w:p>
    <w:p w14:paraId="7381A517" w14:textId="77777777" w:rsidR="00BE58C7" w:rsidRPr="00DA3DDA" w:rsidRDefault="00BE58C7" w:rsidP="007556C2">
      <w:pPr>
        <w:spacing w:after="0"/>
        <w:jc w:val="both"/>
        <w:rPr>
          <w:rFonts w:ascii="Georgia" w:hAnsi="Georgia"/>
        </w:rPr>
      </w:pPr>
    </w:p>
    <w:p w14:paraId="42BCE0D5" w14:textId="5B709D4A" w:rsidR="00D339D5" w:rsidRDefault="00670133" w:rsidP="00670133">
      <w:pPr>
        <w:spacing w:after="0"/>
        <w:jc w:val="both"/>
        <w:rPr>
          <w:rFonts w:ascii="Georgia" w:hAnsi="Georgia"/>
        </w:rPr>
      </w:pPr>
      <w:r w:rsidRPr="001A1F27">
        <w:rPr>
          <w:rFonts w:ascii="Georgia" w:hAnsi="Georgia"/>
          <w:highlight w:val="yellow"/>
        </w:rPr>
        <w:t>After the laboratory part is complete, the p</w:t>
      </w:r>
      <w:r w:rsidR="00FC3249" w:rsidRPr="001A1F27">
        <w:rPr>
          <w:rFonts w:ascii="Georgia" w:hAnsi="Georgia"/>
          <w:highlight w:val="yellow"/>
        </w:rPr>
        <w:t>articipant</w:t>
      </w:r>
      <w:r w:rsidR="00265D53" w:rsidRPr="001A1F27">
        <w:rPr>
          <w:rFonts w:ascii="Georgia" w:hAnsi="Georgia"/>
          <w:highlight w:val="yellow"/>
        </w:rPr>
        <w:t xml:space="preserve">s will be instructed to continue wearing the AIM for the </w:t>
      </w:r>
      <w:r w:rsidR="00F93CD2" w:rsidRPr="001A1F27">
        <w:rPr>
          <w:rFonts w:ascii="Georgia" w:hAnsi="Georgia"/>
          <w:highlight w:val="yellow"/>
        </w:rPr>
        <w:t>48</w:t>
      </w:r>
      <w:r w:rsidR="00265D53" w:rsidRPr="001A1F27">
        <w:rPr>
          <w:rFonts w:ascii="Georgia" w:hAnsi="Georgia"/>
          <w:highlight w:val="yellow"/>
        </w:rPr>
        <w:t>-hour period</w:t>
      </w:r>
      <w:r w:rsidRPr="001A1F27">
        <w:rPr>
          <w:rFonts w:ascii="Georgia" w:hAnsi="Georgia"/>
          <w:highlight w:val="yellow"/>
        </w:rPr>
        <w:t xml:space="preserve">. During this period they will have </w:t>
      </w:r>
      <w:r w:rsidR="001A1F27">
        <w:rPr>
          <w:rFonts w:ascii="Georgia" w:hAnsi="Georgia"/>
          <w:highlight w:val="yellow"/>
        </w:rPr>
        <w:t xml:space="preserve">virtually </w:t>
      </w:r>
      <w:r w:rsidRPr="001A1F27">
        <w:rPr>
          <w:rFonts w:ascii="Georgia" w:hAnsi="Georgia"/>
          <w:highlight w:val="yellow"/>
        </w:rPr>
        <w:t>no restrictions on the types of the activities performed. The participants will continue their normal daily routine with three exceptions:</w:t>
      </w:r>
    </w:p>
    <w:p w14:paraId="6EB765A5" w14:textId="72E8DD4E" w:rsidR="00670133" w:rsidRDefault="00670133" w:rsidP="00670133">
      <w:pPr>
        <w:pStyle w:val="ListParagraph"/>
        <w:numPr>
          <w:ilvl w:val="0"/>
          <w:numId w:val="7"/>
        </w:numPr>
        <w:spacing w:after="0"/>
        <w:jc w:val="both"/>
        <w:rPr>
          <w:rFonts w:ascii="Georgia" w:hAnsi="Georgia"/>
          <w:highlight w:val="yellow"/>
        </w:rPr>
      </w:pPr>
      <w:r>
        <w:rPr>
          <w:rFonts w:ascii="Georgia" w:hAnsi="Georgia"/>
          <w:highlight w:val="yellow"/>
        </w:rPr>
        <w:t>They will be instructed to take the AIM off for showering or any other water activities that may damage the device. They will also be instructed to take the AIM off for sleeping.</w:t>
      </w:r>
    </w:p>
    <w:p w14:paraId="699C94ED" w14:textId="550AF13B" w:rsidR="00670133" w:rsidRPr="00B92E8B" w:rsidRDefault="00670133" w:rsidP="001A1F27">
      <w:pPr>
        <w:pStyle w:val="ListParagraph"/>
        <w:numPr>
          <w:ilvl w:val="0"/>
          <w:numId w:val="7"/>
        </w:numPr>
        <w:spacing w:after="0"/>
        <w:jc w:val="both"/>
        <w:rPr>
          <w:rFonts w:ascii="Georgia" w:hAnsi="Georgia"/>
          <w:highlight w:val="yellow"/>
        </w:rPr>
      </w:pPr>
      <w:r w:rsidRPr="00670133">
        <w:rPr>
          <w:rFonts w:ascii="Georgia" w:hAnsi="Georgia"/>
          <w:highlight w:val="yellow"/>
        </w:rPr>
        <w:t xml:space="preserve">They will be instructed to eat what they want when they want it, but asked to come to the lab for consumption of 3 meals (corresponding to their personal definitions of </w:t>
      </w:r>
      <w:r w:rsidR="00D339D5" w:rsidRPr="00670133">
        <w:rPr>
          <w:rFonts w:ascii="Georgia" w:hAnsi="Georgia"/>
          <w:highlight w:val="yellow"/>
        </w:rPr>
        <w:t>breakfast, lunch and dinner)</w:t>
      </w:r>
      <w:r w:rsidR="001A1F27">
        <w:rPr>
          <w:rFonts w:ascii="Georgia" w:hAnsi="Georgia"/>
        </w:rPr>
        <w:t xml:space="preserve"> </w:t>
      </w:r>
      <w:r w:rsidR="001A1F27" w:rsidRPr="001A1F27">
        <w:rPr>
          <w:rFonts w:ascii="Georgia" w:hAnsi="Georgia"/>
          <w:highlight w:val="yellow"/>
        </w:rPr>
        <w:t>at the times they choose</w:t>
      </w:r>
      <w:r>
        <w:rPr>
          <w:rFonts w:ascii="Georgia" w:hAnsi="Georgia"/>
        </w:rPr>
        <w:t xml:space="preserve">. These meals </w:t>
      </w:r>
      <w:r w:rsidR="00265D53" w:rsidRPr="00670133">
        <w:rPr>
          <w:rFonts w:ascii="Georgia" w:hAnsi="Georgia"/>
        </w:rPr>
        <w:t>will be provided at</w:t>
      </w:r>
      <w:r w:rsidR="00147D92" w:rsidRPr="00670133">
        <w:rPr>
          <w:rFonts w:ascii="Georgia" w:hAnsi="Georgia"/>
        </w:rPr>
        <w:t xml:space="preserve"> no</w:t>
      </w:r>
      <w:r w:rsidR="00265D53" w:rsidRPr="00670133">
        <w:rPr>
          <w:rFonts w:ascii="Georgia" w:hAnsi="Georgia"/>
        </w:rPr>
        <w:t xml:space="preserve"> cost for the </w:t>
      </w:r>
      <w:r w:rsidR="00FC3249" w:rsidRPr="00670133">
        <w:rPr>
          <w:rFonts w:ascii="Georgia" w:hAnsi="Georgia"/>
        </w:rPr>
        <w:t>participant</w:t>
      </w:r>
      <w:r w:rsidR="00265D53" w:rsidRPr="00670133">
        <w:rPr>
          <w:rFonts w:ascii="Georgia" w:hAnsi="Georgia"/>
        </w:rPr>
        <w:t>s</w:t>
      </w:r>
      <w:r>
        <w:rPr>
          <w:rFonts w:ascii="Georgia" w:hAnsi="Georgia"/>
        </w:rPr>
        <w:t xml:space="preserve"> at Bama dining or, if prefer, they can bring their own food to the lab</w:t>
      </w:r>
      <w:r w:rsidR="00147D92" w:rsidRPr="00670133">
        <w:rPr>
          <w:rFonts w:ascii="Georgia" w:hAnsi="Georgia"/>
        </w:rPr>
        <w:t>.</w:t>
      </w:r>
      <w:r w:rsidR="00563740" w:rsidRPr="00670133">
        <w:rPr>
          <w:rFonts w:ascii="Georgia" w:hAnsi="Georgia"/>
        </w:rPr>
        <w:t xml:space="preserve"> Prior to consumption the foods will be weighed, photographed, 3D scanned and (exact meal content) recorded by the research assistant. Food consumption will be performed similar to the calibration meal.</w:t>
      </w:r>
      <w:r w:rsidR="00265D53" w:rsidRPr="00670133">
        <w:rPr>
          <w:rFonts w:ascii="Georgia" w:hAnsi="Georgia"/>
        </w:rPr>
        <w:t xml:space="preserve"> </w:t>
      </w:r>
      <w:r w:rsidR="00B92E8B" w:rsidRPr="00B92E8B">
        <w:rPr>
          <w:rFonts w:ascii="Georgia" w:hAnsi="Georgia"/>
          <w:highlight w:val="yellow"/>
        </w:rPr>
        <w:t>Several participants may be invited to the lab at the same time to simulate social eating.</w:t>
      </w:r>
    </w:p>
    <w:p w14:paraId="4FA75612" w14:textId="70769223" w:rsidR="00265D53" w:rsidRPr="00670133" w:rsidRDefault="00FC3249" w:rsidP="00670133">
      <w:pPr>
        <w:pStyle w:val="ListParagraph"/>
        <w:numPr>
          <w:ilvl w:val="0"/>
          <w:numId w:val="7"/>
        </w:numPr>
        <w:spacing w:after="0"/>
        <w:jc w:val="both"/>
        <w:rPr>
          <w:rFonts w:ascii="Georgia" w:hAnsi="Georgia"/>
          <w:highlight w:val="yellow"/>
        </w:rPr>
      </w:pPr>
      <w:r w:rsidRPr="00670133">
        <w:rPr>
          <w:rFonts w:ascii="Georgia" w:hAnsi="Georgia"/>
          <w:highlight w:val="yellow"/>
        </w:rPr>
        <w:lastRenderedPageBreak/>
        <w:t>Participant</w:t>
      </w:r>
      <w:r w:rsidR="00265D53" w:rsidRPr="00670133">
        <w:rPr>
          <w:rFonts w:ascii="Georgia" w:hAnsi="Georgia"/>
          <w:highlight w:val="yellow"/>
        </w:rPr>
        <w:t xml:space="preserve">s will </w:t>
      </w:r>
      <w:r w:rsidR="00670133" w:rsidRPr="00670133">
        <w:rPr>
          <w:rFonts w:ascii="Georgia" w:hAnsi="Georgia"/>
          <w:highlight w:val="yellow"/>
        </w:rPr>
        <w:t xml:space="preserve">be instructed to </w:t>
      </w:r>
      <w:r w:rsidR="00563740" w:rsidRPr="00670133">
        <w:rPr>
          <w:rFonts w:ascii="Georgia" w:hAnsi="Georgia"/>
          <w:highlight w:val="yellow"/>
        </w:rPr>
        <w:t xml:space="preserve">report all their eating episodes through </w:t>
      </w:r>
      <w:r w:rsidR="00F15040" w:rsidRPr="00670133">
        <w:rPr>
          <w:rFonts w:ascii="Georgia" w:hAnsi="Georgia"/>
          <w:highlight w:val="yellow"/>
        </w:rPr>
        <w:t>ASA</w:t>
      </w:r>
      <w:r w:rsidR="00F15040" w:rsidRPr="00670133">
        <w:rPr>
          <w:rFonts w:ascii="Times New Roman" w:hAnsi="Times New Roman"/>
          <w:sz w:val="24"/>
          <w:szCs w:val="24"/>
          <w:highlight w:val="yellow"/>
        </w:rPr>
        <w:t>24</w:t>
      </w:r>
      <w:r w:rsidR="00147D92" w:rsidRPr="00670133">
        <w:rPr>
          <w:rFonts w:ascii="Georgia" w:hAnsi="Georgia"/>
          <w:highlight w:val="yellow"/>
        </w:rPr>
        <w:t xml:space="preserve"> </w:t>
      </w:r>
      <w:r w:rsidR="00265D53" w:rsidRPr="00670133">
        <w:rPr>
          <w:rFonts w:ascii="Georgia" w:hAnsi="Georgia"/>
          <w:highlight w:val="yellow"/>
        </w:rPr>
        <w:t>mobile app</w:t>
      </w:r>
      <w:r w:rsidR="00670133" w:rsidRPr="00670133">
        <w:rPr>
          <w:rFonts w:ascii="Georgia" w:hAnsi="Georgia"/>
          <w:highlight w:val="yellow"/>
        </w:rPr>
        <w:t xml:space="preserve"> and report their activity (from the set of </w:t>
      </w:r>
      <w:r w:rsidR="00D8303C">
        <w:rPr>
          <w:rFonts w:ascii="Georgia" w:hAnsi="Georgia" w:cs="Arial"/>
        </w:rPr>
        <w:t xml:space="preserve">sleeping, </w:t>
      </w:r>
      <w:r w:rsidR="00D8303C" w:rsidRPr="00DA3DDA">
        <w:rPr>
          <w:rFonts w:ascii="Georgia" w:hAnsi="Georgia" w:cs="Arial"/>
        </w:rPr>
        <w:t xml:space="preserve">eating, sedentary, </w:t>
      </w:r>
      <w:r w:rsidR="00D8303C">
        <w:rPr>
          <w:rFonts w:ascii="Georgia" w:hAnsi="Georgia" w:cs="Arial"/>
        </w:rPr>
        <w:t>physically active (exercise)</w:t>
      </w:r>
      <w:proofErr w:type="gramStart"/>
      <w:r w:rsidR="00D8303C">
        <w:rPr>
          <w:rFonts w:ascii="Georgia" w:hAnsi="Georgia" w:cs="Arial"/>
        </w:rPr>
        <w:t>,  and</w:t>
      </w:r>
      <w:proofErr w:type="gramEnd"/>
      <w:r w:rsidR="00D8303C">
        <w:rPr>
          <w:rFonts w:ascii="Georgia" w:hAnsi="Georgia" w:cs="Arial"/>
        </w:rPr>
        <w:t xml:space="preserve"> </w:t>
      </w:r>
      <w:r w:rsidR="00D8303C" w:rsidRPr="00DA3DDA">
        <w:rPr>
          <w:rFonts w:ascii="Georgia" w:hAnsi="Georgia" w:cs="Arial"/>
        </w:rPr>
        <w:t>walking</w:t>
      </w:r>
      <w:r w:rsidR="00670133" w:rsidRPr="00670133">
        <w:rPr>
          <w:rFonts w:ascii="Georgia" w:hAnsi="Georgia"/>
          <w:highlight w:val="yellow"/>
        </w:rPr>
        <w:t xml:space="preserve">) through </w:t>
      </w:r>
      <w:proofErr w:type="spellStart"/>
      <w:r w:rsidR="00670133" w:rsidRPr="00670133">
        <w:rPr>
          <w:rFonts w:ascii="Georgia" w:hAnsi="Georgia"/>
          <w:highlight w:val="yellow"/>
        </w:rPr>
        <w:t>aTimeLogger</w:t>
      </w:r>
      <w:proofErr w:type="spellEnd"/>
      <w:r w:rsidR="00670133" w:rsidRPr="00670133">
        <w:rPr>
          <w:rFonts w:ascii="Georgia" w:hAnsi="Georgia"/>
          <w:highlight w:val="yellow"/>
        </w:rPr>
        <w:t xml:space="preserve"> application.</w:t>
      </w:r>
    </w:p>
    <w:p w14:paraId="7DF3B6B3" w14:textId="62E3C35D" w:rsidR="00C11150" w:rsidRPr="00DA3DDA" w:rsidRDefault="00C11150" w:rsidP="007556C2">
      <w:pPr>
        <w:spacing w:after="0"/>
        <w:jc w:val="both"/>
        <w:rPr>
          <w:rFonts w:ascii="Georgia" w:hAnsi="Georgia"/>
        </w:rPr>
      </w:pPr>
      <w:r w:rsidRPr="00DA3DDA">
        <w:rPr>
          <w:rFonts w:ascii="Georgia" w:hAnsi="Georgia"/>
        </w:rPr>
        <w:t xml:space="preserve">After completing </w:t>
      </w:r>
      <w:r w:rsidR="006D4900" w:rsidRPr="00DA3DDA">
        <w:rPr>
          <w:rFonts w:ascii="Georgia" w:hAnsi="Georgia"/>
        </w:rPr>
        <w:t xml:space="preserve">the </w:t>
      </w:r>
      <w:r w:rsidRPr="00DA3DDA">
        <w:rPr>
          <w:rFonts w:ascii="Georgia" w:hAnsi="Georgia"/>
        </w:rPr>
        <w:t xml:space="preserve">free living part of the study, the </w:t>
      </w:r>
      <w:r w:rsidR="00FC3249">
        <w:rPr>
          <w:rFonts w:ascii="Georgia" w:hAnsi="Georgia"/>
        </w:rPr>
        <w:t>participant</w:t>
      </w:r>
      <w:r w:rsidRPr="00DA3DDA">
        <w:rPr>
          <w:rFonts w:ascii="Georgia" w:hAnsi="Georgia"/>
        </w:rPr>
        <w:t xml:space="preserve">s will report back </w:t>
      </w:r>
      <w:r w:rsidR="00C64EFB" w:rsidRPr="00DA3DDA">
        <w:rPr>
          <w:rFonts w:ascii="Georgia" w:hAnsi="Georgia"/>
        </w:rPr>
        <w:t xml:space="preserve">to the laboratory to </w:t>
      </w:r>
      <w:r w:rsidR="00C6611B">
        <w:rPr>
          <w:rFonts w:ascii="Georgia" w:hAnsi="Georgia"/>
        </w:rPr>
        <w:t>return the AIM</w:t>
      </w:r>
      <w:r w:rsidR="006458AB">
        <w:rPr>
          <w:rFonts w:ascii="Georgia" w:hAnsi="Georgia"/>
        </w:rPr>
        <w:t xml:space="preserve"> and complete a questionnaire about the convenience of using the device</w:t>
      </w:r>
      <w:r w:rsidR="00AF552A">
        <w:rPr>
          <w:rFonts w:ascii="Georgia" w:hAnsi="Georgia"/>
        </w:rPr>
        <w:t xml:space="preserve"> (Appendix X)</w:t>
      </w:r>
      <w:r w:rsidR="006458AB">
        <w:rPr>
          <w:rFonts w:ascii="Georgia" w:hAnsi="Georgia"/>
        </w:rPr>
        <w:t>.</w:t>
      </w:r>
    </w:p>
    <w:p w14:paraId="09B4EACA" w14:textId="77777777" w:rsidR="00C11150" w:rsidRPr="00DA3DDA" w:rsidRDefault="00C11150" w:rsidP="007556C2">
      <w:pPr>
        <w:spacing w:after="0"/>
        <w:jc w:val="both"/>
        <w:rPr>
          <w:rFonts w:ascii="Georgia" w:hAnsi="Georgia"/>
        </w:rPr>
      </w:pPr>
    </w:p>
    <w:p w14:paraId="7CA0014D" w14:textId="77777777" w:rsidR="00F14921" w:rsidRPr="00DA3DDA" w:rsidRDefault="00F14921" w:rsidP="00F14921">
      <w:pPr>
        <w:jc w:val="both"/>
        <w:rPr>
          <w:rFonts w:ascii="Georgia" w:hAnsi="Georgia" w:cs="Arial"/>
          <w:b/>
        </w:rPr>
      </w:pPr>
      <w:r w:rsidRPr="00DA3DDA">
        <w:rPr>
          <w:rFonts w:ascii="Georgia" w:hAnsi="Georgia" w:cs="Arial"/>
          <w:b/>
        </w:rPr>
        <w:t xml:space="preserve">2.3 Data analysis: </w:t>
      </w:r>
      <w:r w:rsidRPr="00DA3DDA">
        <w:rPr>
          <w:rFonts w:ascii="Georgia" w:hAnsi="Georgia" w:cs="Arial"/>
        </w:rPr>
        <w:t>Data collected in the study will be used to perform the following analyses:</w:t>
      </w:r>
    </w:p>
    <w:p w14:paraId="215ED079" w14:textId="11749A1E" w:rsidR="000C5034" w:rsidRPr="00DA3DDA" w:rsidRDefault="003A5610" w:rsidP="00237E74">
      <w:pPr>
        <w:numPr>
          <w:ilvl w:val="0"/>
          <w:numId w:val="3"/>
        </w:numPr>
        <w:spacing w:after="0"/>
        <w:ind w:left="360"/>
        <w:jc w:val="both"/>
        <w:rPr>
          <w:rFonts w:ascii="Georgia" w:hAnsi="Georgia"/>
        </w:rPr>
      </w:pPr>
      <w:r w:rsidRPr="00DA3DDA">
        <w:rPr>
          <w:rFonts w:ascii="Georgia" w:hAnsi="Georgia"/>
        </w:rPr>
        <w:t xml:space="preserve">Sensor data analysis: The sensor data will be used to </w:t>
      </w:r>
      <w:r w:rsidR="006944A5" w:rsidRPr="00DA3DDA">
        <w:rPr>
          <w:rFonts w:ascii="Georgia" w:hAnsi="Georgia"/>
        </w:rPr>
        <w:t>detect</w:t>
      </w:r>
      <w:r w:rsidRPr="00DA3DDA">
        <w:rPr>
          <w:rFonts w:ascii="Georgia" w:hAnsi="Georgia"/>
        </w:rPr>
        <w:t xml:space="preserve"> the AIM's ability to monitor behavioral metrics of food intake (</w:t>
      </w:r>
      <w:r w:rsidR="006944A5" w:rsidRPr="00DA3DDA">
        <w:rPr>
          <w:rFonts w:ascii="Georgia" w:hAnsi="Georgia"/>
        </w:rPr>
        <w:t xml:space="preserve">period of food intake, </w:t>
      </w:r>
      <w:r w:rsidRPr="00DA3DDA">
        <w:rPr>
          <w:rFonts w:ascii="Georgia" w:hAnsi="Georgia"/>
        </w:rPr>
        <w:t xml:space="preserve">timing, duration, and rate of ingestion of eating episodes) during food intake </w:t>
      </w:r>
      <w:r w:rsidR="006944A5" w:rsidRPr="00DA3DDA">
        <w:rPr>
          <w:rFonts w:ascii="Georgia" w:hAnsi="Georgia"/>
        </w:rPr>
        <w:t xml:space="preserve">and validate the performance with reported food intake instances </w:t>
      </w:r>
      <w:r w:rsidR="00FE6001" w:rsidRPr="00DA3DDA">
        <w:rPr>
          <w:rFonts w:ascii="Georgia" w:hAnsi="Georgia"/>
        </w:rPr>
        <w:t xml:space="preserve">using </w:t>
      </w:r>
      <w:r w:rsidR="00C64EFB" w:rsidRPr="00DA3DDA">
        <w:rPr>
          <w:rFonts w:ascii="Georgia" w:hAnsi="Georgia"/>
        </w:rPr>
        <w:t xml:space="preserve">the </w:t>
      </w:r>
      <w:r w:rsidRPr="00DA3DDA">
        <w:rPr>
          <w:rFonts w:ascii="Georgia" w:hAnsi="Georgia"/>
        </w:rPr>
        <w:t xml:space="preserve">push button and food diary mobile apps. The data from AIM will be processed off-line by computer algorithms for recognizing food intake. The results of processing is a file where every </w:t>
      </w:r>
      <w:r w:rsidR="00C6611B">
        <w:rPr>
          <w:rFonts w:ascii="Georgia" w:hAnsi="Georgia"/>
        </w:rPr>
        <w:t>3</w:t>
      </w:r>
      <w:r w:rsidRPr="00DA3DDA">
        <w:rPr>
          <w:rFonts w:ascii="Georgia" w:hAnsi="Georgia"/>
        </w:rPr>
        <w:t>s</w:t>
      </w:r>
      <w:r w:rsidR="00C6611B">
        <w:rPr>
          <w:rFonts w:ascii="Georgia" w:hAnsi="Georgia"/>
        </w:rPr>
        <w:t>-</w:t>
      </w:r>
      <w:r w:rsidRPr="00DA3DDA">
        <w:rPr>
          <w:rFonts w:ascii="Georgia" w:hAnsi="Georgia"/>
        </w:rPr>
        <w:t xml:space="preserve">30s </w:t>
      </w:r>
      <w:r w:rsidR="00C6611B">
        <w:rPr>
          <w:rFonts w:ascii="Georgia" w:hAnsi="Georgia"/>
        </w:rPr>
        <w:t>time interval</w:t>
      </w:r>
      <w:r w:rsidRPr="00DA3DDA">
        <w:rPr>
          <w:rFonts w:ascii="Georgia" w:hAnsi="Georgia"/>
        </w:rPr>
        <w:t xml:space="preserve"> will receive a label of "food intake" or "no food intake", resulting in a binary time series signal. Every epoch with food intake will also be characterized by metrics derived from sensor signals such as: number of chews, frequency of chewing, intensity of chewing, chewing rate etc.</w:t>
      </w:r>
      <w:r w:rsidR="00F14921" w:rsidRPr="00DA3DDA">
        <w:rPr>
          <w:rFonts w:ascii="Georgia" w:hAnsi="Georgia"/>
        </w:rPr>
        <w:t xml:space="preserve"> </w:t>
      </w:r>
      <w:r w:rsidR="000C5034" w:rsidRPr="00DA3DDA">
        <w:rPr>
          <w:rFonts w:ascii="Georgia" w:hAnsi="Georgia"/>
        </w:rPr>
        <w:t>Models for estimating mass will be developed both as individual (</w:t>
      </w:r>
      <w:r w:rsidR="00FC3249">
        <w:rPr>
          <w:rFonts w:ascii="Georgia" w:hAnsi="Georgia"/>
        </w:rPr>
        <w:t>participant</w:t>
      </w:r>
      <w:r w:rsidR="000C5034" w:rsidRPr="00DA3DDA">
        <w:rPr>
          <w:rFonts w:ascii="Georgia" w:hAnsi="Georgia"/>
        </w:rPr>
        <w:t>-dependent) and group (</w:t>
      </w:r>
      <w:r w:rsidR="00FC3249">
        <w:rPr>
          <w:rFonts w:ascii="Georgia" w:hAnsi="Georgia"/>
        </w:rPr>
        <w:t>participant</w:t>
      </w:r>
      <w:r w:rsidR="000C5034" w:rsidRPr="00DA3DDA">
        <w:rPr>
          <w:rFonts w:ascii="Georgia" w:hAnsi="Georgia"/>
        </w:rPr>
        <w:t>-independent) regressions that will utilize metrics extracted from the AIM sensor data (e.g. number of chews, etc.) to predict mass of each food intake episode.</w:t>
      </w:r>
    </w:p>
    <w:p w14:paraId="4D708234" w14:textId="77777777" w:rsidR="00E752FD" w:rsidRPr="00DA3DDA" w:rsidRDefault="00E752FD" w:rsidP="00237E74">
      <w:pPr>
        <w:numPr>
          <w:ilvl w:val="0"/>
          <w:numId w:val="3"/>
        </w:numPr>
        <w:spacing w:after="0"/>
        <w:ind w:left="360"/>
        <w:jc w:val="both"/>
        <w:rPr>
          <w:rFonts w:ascii="Georgia" w:hAnsi="Georgia" w:cs="Georgia"/>
        </w:rPr>
      </w:pPr>
      <w:r w:rsidRPr="00DA3DDA">
        <w:rPr>
          <w:rFonts w:ascii="Georgia" w:hAnsi="Georgia" w:cs="Georgia"/>
        </w:rPr>
        <w:t>Image clustering into food and non-food categories: Clustering techniques will be investigated to identify groups of food image/non-food images within a meal. After clustering food images from all AIM images, high-quality, objective and maximally relevant images will be considered for analysis.</w:t>
      </w:r>
    </w:p>
    <w:p w14:paraId="703FF355" w14:textId="3AD0A77F" w:rsidR="00FE6001" w:rsidRPr="00DA3DDA" w:rsidRDefault="00FE6001" w:rsidP="00237E74">
      <w:pPr>
        <w:numPr>
          <w:ilvl w:val="0"/>
          <w:numId w:val="3"/>
        </w:numPr>
        <w:spacing w:after="0"/>
        <w:ind w:left="360"/>
        <w:jc w:val="both"/>
        <w:rPr>
          <w:rFonts w:ascii="Georgia" w:hAnsi="Georgia" w:cs="Georgia"/>
        </w:rPr>
      </w:pPr>
      <w:r w:rsidRPr="00DA3DDA">
        <w:rPr>
          <w:rFonts w:ascii="Georgia" w:hAnsi="Georgia" w:cs="Georgia"/>
        </w:rPr>
        <w:t>Image analysis</w:t>
      </w:r>
      <w:r w:rsidR="00CD6110" w:rsidRPr="00DA3DDA">
        <w:rPr>
          <w:rFonts w:ascii="Georgia" w:hAnsi="Georgia" w:cs="Georgia"/>
        </w:rPr>
        <w:t xml:space="preserve"> for estimation of energy intake</w:t>
      </w:r>
      <w:r w:rsidRPr="00DA3DDA">
        <w:rPr>
          <w:rFonts w:ascii="Georgia" w:hAnsi="Georgia" w:cs="Georgia"/>
        </w:rPr>
        <w:t xml:space="preserve">: </w:t>
      </w:r>
      <w:r w:rsidR="00AE3C3E" w:rsidRPr="005F2724">
        <w:rPr>
          <w:rFonts w:ascii="Georgia" w:hAnsi="Georgia" w:cs="Georgia"/>
        </w:rPr>
        <w:t xml:space="preserve">Estimation of energy density and macronutrient intake from AIM imagery will be performed at the University of Alabama by a trained </w:t>
      </w:r>
      <w:bookmarkStart w:id="49" w:name="OLE_LINK142"/>
      <w:bookmarkStart w:id="50" w:name="OLE_LINK143"/>
      <w:r w:rsidR="00AE3C3E" w:rsidRPr="005F2724">
        <w:rPr>
          <w:rFonts w:ascii="Georgia" w:hAnsi="Georgia" w:cs="Georgia"/>
        </w:rPr>
        <w:t>research assistant</w:t>
      </w:r>
      <w:bookmarkEnd w:id="49"/>
      <w:bookmarkEnd w:id="50"/>
      <w:r w:rsidR="00AE3C3E" w:rsidRPr="005F2724">
        <w:rPr>
          <w:rFonts w:ascii="Georgia" w:hAnsi="Georgia"/>
        </w:rPr>
        <w:t xml:space="preserve">. A </w:t>
      </w:r>
      <w:r w:rsidR="00AE3C3E" w:rsidRPr="005F2724">
        <w:rPr>
          <w:rFonts w:ascii="Georgia" w:hAnsi="Georgia" w:cs="Georgia"/>
        </w:rPr>
        <w:t>research assistant</w:t>
      </w:r>
      <w:r w:rsidR="00AE3C3E" w:rsidRPr="005F2724">
        <w:rPr>
          <w:rFonts w:ascii="Georgia" w:hAnsi="Georgia"/>
        </w:rPr>
        <w:t xml:space="preserve"> will visually identify foods and determine portion size based on container, plate, and cup sizes as they appear in the images following a standard procedure and will </w:t>
      </w:r>
      <w:r w:rsidR="00AE3C3E">
        <w:rPr>
          <w:rFonts w:ascii="Georgia" w:hAnsi="Georgia"/>
        </w:rPr>
        <w:t>estimate</w:t>
      </w:r>
      <w:r w:rsidR="00AE3C3E" w:rsidRPr="005F2724">
        <w:rPr>
          <w:rFonts w:ascii="Georgia" w:hAnsi="Georgia"/>
        </w:rPr>
        <w:t xml:space="preserve"> each food component and its amount (cups, </w:t>
      </w:r>
      <w:proofErr w:type="spellStart"/>
      <w:r w:rsidR="00AE3C3E" w:rsidRPr="005F2724">
        <w:rPr>
          <w:rFonts w:ascii="Georgia" w:hAnsi="Georgia"/>
        </w:rPr>
        <w:t>oz</w:t>
      </w:r>
      <w:proofErr w:type="spellEnd"/>
      <w:r w:rsidR="00AE3C3E" w:rsidRPr="005F2724">
        <w:rPr>
          <w:rFonts w:ascii="Georgia" w:hAnsi="Georgia"/>
        </w:rPr>
        <w:t xml:space="preserve">, </w:t>
      </w:r>
      <w:proofErr w:type="spellStart"/>
      <w:r w:rsidR="00AE3C3E" w:rsidRPr="005F2724">
        <w:rPr>
          <w:rFonts w:ascii="Georgia" w:hAnsi="Georgia"/>
        </w:rPr>
        <w:t>lb</w:t>
      </w:r>
      <w:proofErr w:type="spellEnd"/>
      <w:r w:rsidR="00AE3C3E" w:rsidRPr="005F2724">
        <w:rPr>
          <w:rFonts w:ascii="Georgia" w:hAnsi="Georgia"/>
        </w:rPr>
        <w:t xml:space="preserve">, g, or ml) </w:t>
      </w:r>
      <w:r w:rsidR="00AE3C3E">
        <w:rPr>
          <w:rFonts w:ascii="Georgia" w:hAnsi="Georgia"/>
        </w:rPr>
        <w:t>to obtain</w:t>
      </w:r>
      <w:r w:rsidR="00AE3C3E" w:rsidRPr="005F2724">
        <w:rPr>
          <w:rFonts w:ascii="Georgia" w:hAnsi="Georgia"/>
        </w:rPr>
        <w:t xml:space="preserve"> the total energy, macro- and micro-nutrient content of food items.</w:t>
      </w:r>
      <w:r w:rsidR="00AE3C3E">
        <w:rPr>
          <w:rFonts w:ascii="Georgia" w:hAnsi="Georgia"/>
        </w:rPr>
        <w:t xml:space="preserve"> </w:t>
      </w:r>
      <w:r w:rsidR="00AE3C3E" w:rsidRPr="005F2724">
        <w:rPr>
          <w:rFonts w:ascii="Georgia" w:hAnsi="Georgia" w:cs="Georgia"/>
        </w:rPr>
        <w:t>The energy density and AIM's estimate of ingested mass can then be used to estimate the energy consumed at each snack and meal.</w:t>
      </w:r>
    </w:p>
    <w:p w14:paraId="6066FA0A" w14:textId="77777777" w:rsidR="00FE6001" w:rsidRPr="00DA3DDA" w:rsidRDefault="00CD6110" w:rsidP="00237E74">
      <w:pPr>
        <w:numPr>
          <w:ilvl w:val="0"/>
          <w:numId w:val="3"/>
        </w:numPr>
        <w:spacing w:after="0"/>
        <w:ind w:left="360"/>
        <w:jc w:val="both"/>
        <w:rPr>
          <w:rFonts w:ascii="Georgia" w:hAnsi="Georgia"/>
        </w:rPr>
      </w:pPr>
      <w:r w:rsidRPr="00DA3DDA">
        <w:rPr>
          <w:rFonts w:ascii="Georgia" w:hAnsi="Georgia" w:cs="Georgia"/>
        </w:rPr>
        <w:t>Multi-modal estimat</w:t>
      </w:r>
      <w:r w:rsidR="00C3129D" w:rsidRPr="00DA3DDA">
        <w:rPr>
          <w:rFonts w:ascii="Georgia" w:hAnsi="Georgia" w:cs="Georgia"/>
        </w:rPr>
        <w:t>es</w:t>
      </w:r>
      <w:r w:rsidRPr="00DA3DDA">
        <w:rPr>
          <w:rFonts w:ascii="Georgia" w:hAnsi="Georgia" w:cs="Georgia"/>
        </w:rPr>
        <w:t xml:space="preserve"> models: Energy intake estimation model will be developed using both sensor and AIM images information.</w:t>
      </w:r>
    </w:p>
    <w:p w14:paraId="69933CB4" w14:textId="77777777" w:rsidR="003A5610" w:rsidRPr="00DA3DDA" w:rsidRDefault="00FB020B" w:rsidP="00237E74">
      <w:pPr>
        <w:numPr>
          <w:ilvl w:val="0"/>
          <w:numId w:val="3"/>
        </w:numPr>
        <w:spacing w:after="0"/>
        <w:ind w:left="360"/>
        <w:jc w:val="both"/>
        <w:rPr>
          <w:rFonts w:ascii="Georgia" w:hAnsi="Georgia"/>
        </w:rPr>
      </w:pPr>
      <w:bookmarkStart w:id="51" w:name="OLE_LINK146"/>
      <w:r w:rsidRPr="00DA3DDA">
        <w:rPr>
          <w:rFonts w:ascii="Georgia" w:hAnsi="Georgia" w:cs="Georgia"/>
        </w:rPr>
        <w:t>Food preference questionnaire analysis</w:t>
      </w:r>
      <w:bookmarkEnd w:id="51"/>
      <w:r w:rsidRPr="00DA3DDA">
        <w:rPr>
          <w:rFonts w:ascii="Georgia" w:hAnsi="Georgia" w:cs="Georgia"/>
        </w:rPr>
        <w:t>:</w:t>
      </w:r>
      <w:r w:rsidR="00354EC6" w:rsidRPr="00DA3DDA">
        <w:rPr>
          <w:rFonts w:ascii="Georgia" w:hAnsi="Georgia" w:cs="Georgia"/>
        </w:rPr>
        <w:t xml:space="preserve"> </w:t>
      </w:r>
      <w:bookmarkStart w:id="52" w:name="OLE_LINK147"/>
      <w:bookmarkStart w:id="53" w:name="OLE_LINK148"/>
      <w:r w:rsidR="00354EC6" w:rsidRPr="00DA3DDA">
        <w:rPr>
          <w:rFonts w:ascii="Georgia" w:hAnsi="Georgia" w:cs="Georgia"/>
        </w:rPr>
        <w:t>Information from food preference</w:t>
      </w:r>
      <w:bookmarkEnd w:id="52"/>
      <w:bookmarkEnd w:id="53"/>
      <w:r w:rsidR="00354EC6" w:rsidRPr="00DA3DDA">
        <w:rPr>
          <w:rFonts w:ascii="Georgia" w:hAnsi="Georgia" w:cs="Georgia"/>
        </w:rPr>
        <w:t xml:space="preserve"> questionnaire will be used for accurate energy estimate from images. It will be assumed that the images containing salads, sodas, sandwiches, condiments, cheeses, mixed rice and dairy foods </w:t>
      </w:r>
      <w:proofErr w:type="spellStart"/>
      <w:r w:rsidR="00354EC6" w:rsidRPr="00DA3DDA">
        <w:rPr>
          <w:rFonts w:ascii="Georgia" w:hAnsi="Georgia" w:cs="Georgia"/>
        </w:rPr>
        <w:t>etc</w:t>
      </w:r>
      <w:proofErr w:type="spellEnd"/>
      <w:r w:rsidR="00354EC6" w:rsidRPr="00DA3DDA">
        <w:rPr>
          <w:rFonts w:ascii="Georgia" w:hAnsi="Georgia" w:cs="Georgia"/>
        </w:rPr>
        <w:t xml:space="preserve">, </w:t>
      </w:r>
      <w:r w:rsidR="004A2ED1" w:rsidRPr="00DA3DDA">
        <w:rPr>
          <w:rFonts w:ascii="Georgia" w:hAnsi="Georgia" w:cs="Georgia"/>
        </w:rPr>
        <w:t xml:space="preserve">that their “usual” preference was consumed. A correction factor in the model can be used based on the questionnaire. </w:t>
      </w:r>
    </w:p>
    <w:p w14:paraId="3E83C192" w14:textId="6459A646" w:rsidR="005E0280" w:rsidRPr="00DA3DDA" w:rsidRDefault="005E0280" w:rsidP="00237E74">
      <w:pPr>
        <w:numPr>
          <w:ilvl w:val="0"/>
          <w:numId w:val="3"/>
        </w:numPr>
        <w:spacing w:after="0"/>
        <w:ind w:left="360"/>
        <w:jc w:val="both"/>
        <w:rPr>
          <w:rFonts w:ascii="Georgia" w:hAnsi="Georgia"/>
        </w:rPr>
      </w:pPr>
      <w:r w:rsidRPr="00DA3DDA">
        <w:rPr>
          <w:rFonts w:ascii="Georgia" w:hAnsi="Georgia" w:cs="Georgia"/>
        </w:rPr>
        <w:t xml:space="preserve"> Volume estimation: Data from the 3D scanner will be analyzed for the estimation of volume of scanned foods items.</w:t>
      </w:r>
    </w:p>
    <w:p w14:paraId="508CB4E2" w14:textId="77777777" w:rsidR="00542C75" w:rsidRPr="00DA3DDA" w:rsidRDefault="00542C75" w:rsidP="007556C2">
      <w:pPr>
        <w:spacing w:after="0"/>
        <w:jc w:val="both"/>
        <w:rPr>
          <w:rFonts w:ascii="Georgia" w:hAnsi="Georgia"/>
        </w:rPr>
      </w:pPr>
    </w:p>
    <w:p w14:paraId="410426BB" w14:textId="0F430C8F" w:rsidR="002C22B1" w:rsidRPr="00DA3DDA" w:rsidRDefault="002C22B1" w:rsidP="002C22B1">
      <w:pPr>
        <w:spacing w:after="0"/>
        <w:jc w:val="both"/>
        <w:rPr>
          <w:rFonts w:ascii="Georgia" w:hAnsi="Georgia" w:cs="Georgia"/>
        </w:rPr>
      </w:pPr>
      <w:r w:rsidRPr="00DA3DDA">
        <w:rPr>
          <w:rFonts w:ascii="Georgia" w:hAnsi="Georgia" w:cs="Georgia"/>
          <w:b/>
        </w:rPr>
        <w:lastRenderedPageBreak/>
        <w:t>Personnel</w:t>
      </w:r>
      <w:r w:rsidRPr="00DA3DDA">
        <w:rPr>
          <w:rFonts w:ascii="Georgia" w:hAnsi="Georgia" w:cs="Georgia"/>
        </w:rPr>
        <w:t xml:space="preserve">: The study will be performed by members of the research team at The University of Alabama, which were certified to conduct human </w:t>
      </w:r>
      <w:r w:rsidR="00FC3249">
        <w:rPr>
          <w:rFonts w:ascii="Georgia" w:hAnsi="Georgia" w:cs="Georgia"/>
        </w:rPr>
        <w:t>participant</w:t>
      </w:r>
      <w:r w:rsidRPr="00DA3DDA">
        <w:rPr>
          <w:rFonts w:ascii="Georgia" w:hAnsi="Georgia" w:cs="Georgia"/>
        </w:rPr>
        <w:t xml:space="preserve"> research. No medical professionals are necessary for this study.</w:t>
      </w:r>
    </w:p>
    <w:p w14:paraId="574EAB99" w14:textId="77777777" w:rsidR="002C22B1" w:rsidRPr="00DA3DDA" w:rsidRDefault="002C22B1" w:rsidP="002C22B1">
      <w:pPr>
        <w:spacing w:after="0"/>
        <w:jc w:val="both"/>
        <w:rPr>
          <w:rFonts w:ascii="Georgia" w:hAnsi="Georgia" w:cs="Georgia"/>
        </w:rPr>
      </w:pPr>
    </w:p>
    <w:p w14:paraId="0019FA5B" w14:textId="78A15C7B" w:rsidR="002C22B1" w:rsidRPr="00DA3DDA" w:rsidRDefault="002C22B1" w:rsidP="002C22B1">
      <w:pPr>
        <w:spacing w:after="0"/>
        <w:jc w:val="both"/>
        <w:rPr>
          <w:rFonts w:ascii="Georgia" w:hAnsi="Georgia" w:cs="Georgia"/>
        </w:rPr>
      </w:pPr>
      <w:r w:rsidRPr="00DA3DDA">
        <w:rPr>
          <w:rFonts w:ascii="Georgia" w:hAnsi="Georgia" w:cs="Georgia"/>
          <w:b/>
        </w:rPr>
        <w:t>Analysis of outcomes</w:t>
      </w:r>
      <w:r w:rsidRPr="00DA3DDA">
        <w:rPr>
          <w:rFonts w:ascii="Georgia" w:hAnsi="Georgia" w:cs="Georgia"/>
        </w:rPr>
        <w:t>: The goal of this study is</w:t>
      </w:r>
      <w:r w:rsidR="00603B49" w:rsidRPr="00DA3DDA">
        <w:rPr>
          <w:rFonts w:ascii="Georgia" w:hAnsi="Georgia" w:cs="Georgia"/>
        </w:rPr>
        <w:t xml:space="preserve"> </w:t>
      </w:r>
      <w:r w:rsidR="00C4731F" w:rsidRPr="00DA3DDA">
        <w:rPr>
          <w:rFonts w:ascii="Georgia" w:hAnsi="Georgia" w:cs="Georgia"/>
        </w:rPr>
        <w:t xml:space="preserve">to </w:t>
      </w:r>
      <w:r w:rsidR="00603B49" w:rsidRPr="00DA3DDA">
        <w:rPr>
          <w:rFonts w:ascii="Georgia" w:hAnsi="Georgia" w:cs="Georgia"/>
        </w:rPr>
        <w:t>develop and validate AIM device</w:t>
      </w:r>
      <w:r w:rsidRPr="00DA3DDA">
        <w:rPr>
          <w:rFonts w:ascii="Georgia" w:hAnsi="Georgia" w:cs="Georgia"/>
        </w:rPr>
        <w:t xml:space="preserve"> to collect meal images during food consumption and sensor data during an extended period of time (</w:t>
      </w:r>
      <w:r w:rsidR="00590A7E">
        <w:rPr>
          <w:rFonts w:ascii="Georgia" w:hAnsi="Georgia" w:cs="Georgia"/>
        </w:rPr>
        <w:t>48</w:t>
      </w:r>
      <w:r w:rsidRPr="00DA3DDA">
        <w:rPr>
          <w:rFonts w:ascii="Georgia" w:hAnsi="Georgia" w:cs="Georgia"/>
        </w:rPr>
        <w:t xml:space="preserve">-hr) from a group of </w:t>
      </w:r>
      <w:r w:rsidR="00FC3249">
        <w:rPr>
          <w:rFonts w:ascii="Georgia" w:hAnsi="Georgia" w:cs="Georgia"/>
        </w:rPr>
        <w:t>participant</w:t>
      </w:r>
      <w:r w:rsidRPr="00DA3DDA">
        <w:rPr>
          <w:rFonts w:ascii="Georgia" w:hAnsi="Georgia" w:cs="Georgia"/>
        </w:rPr>
        <w:t xml:space="preserve">s performing everyday activities. The collected image data will be used to obtain food images and select potentially relevant food images to be analyzed by </w:t>
      </w:r>
      <w:r w:rsidR="00603B49" w:rsidRPr="00DA3DDA">
        <w:rPr>
          <w:rFonts w:ascii="Georgia" w:hAnsi="Georgia" w:cs="Georgia"/>
        </w:rPr>
        <w:t xml:space="preserve">research assistant </w:t>
      </w:r>
      <w:r w:rsidRPr="00DA3DDA">
        <w:rPr>
          <w:rFonts w:ascii="Georgia" w:hAnsi="Georgia" w:cs="Georgia"/>
        </w:rPr>
        <w:t>for the estimation of nutrient intake. The sensor data will be used to validate the wearable system to detect periods of food intake under free living conditions. Finally, models for estimating energy intake will be developed utilizing sensor data and food images.</w:t>
      </w:r>
    </w:p>
    <w:p w14:paraId="7FA62C81" w14:textId="77777777" w:rsidR="00FE6001" w:rsidRPr="00DA3DDA" w:rsidRDefault="00FE6001" w:rsidP="007556C2">
      <w:pPr>
        <w:spacing w:after="0"/>
        <w:jc w:val="both"/>
        <w:rPr>
          <w:rFonts w:ascii="Georgia" w:hAnsi="Georgia"/>
        </w:rPr>
      </w:pPr>
    </w:p>
    <w:p w14:paraId="25063A97" w14:textId="77777777" w:rsidR="00516741" w:rsidRPr="00DA3DDA" w:rsidRDefault="00516741" w:rsidP="00237E74">
      <w:pPr>
        <w:numPr>
          <w:ilvl w:val="0"/>
          <w:numId w:val="4"/>
        </w:numPr>
        <w:spacing w:after="0"/>
        <w:contextualSpacing/>
        <w:jc w:val="both"/>
        <w:rPr>
          <w:rFonts w:ascii="Georgia" w:hAnsi="Georgia"/>
          <w:u w:val="single"/>
        </w:rPr>
      </w:pPr>
      <w:bookmarkStart w:id="54" w:name="OLE_LINK164"/>
      <w:bookmarkStart w:id="55" w:name="OLE_LINK165"/>
      <w:r w:rsidRPr="00DA3DDA">
        <w:rPr>
          <w:rFonts w:ascii="Georgia" w:hAnsi="Georgia"/>
          <w:u w:val="single"/>
        </w:rPr>
        <w:t xml:space="preserve">Study Background </w:t>
      </w:r>
    </w:p>
    <w:bookmarkEnd w:id="54"/>
    <w:bookmarkEnd w:id="55"/>
    <w:p w14:paraId="7B027F5B" w14:textId="77777777" w:rsidR="00FE6001" w:rsidRPr="00DA3DDA" w:rsidRDefault="00FE6001" w:rsidP="007556C2">
      <w:pPr>
        <w:spacing w:after="0"/>
        <w:jc w:val="both"/>
        <w:rPr>
          <w:rFonts w:ascii="Georgia" w:hAnsi="Georgia"/>
        </w:rPr>
      </w:pPr>
    </w:p>
    <w:p w14:paraId="29DCB15C" w14:textId="08782253" w:rsidR="00516741" w:rsidRPr="00DA3DDA" w:rsidRDefault="00516741" w:rsidP="007556C2">
      <w:pPr>
        <w:spacing w:after="0"/>
        <w:jc w:val="both"/>
        <w:rPr>
          <w:rFonts w:ascii="Georgia" w:hAnsi="Georgia" w:cs="Arial"/>
        </w:rPr>
      </w:pPr>
      <w:r w:rsidRPr="00DA3DDA">
        <w:rPr>
          <w:rFonts w:ascii="Georgia" w:hAnsi="Georgia" w:cs="Arial"/>
        </w:rPr>
        <w:t xml:space="preserve">The study of eating behaviors associated with obesity has been problematic due to the reliance on self-report and a lack of accurate tools for monitoring ingestion in free living situations. Traditional and commonly used methods for assessing dietary intake, such as weighed or estimated food records, 24h recalls, and food frequency questionnaires all rely on self-report and are </w:t>
      </w:r>
      <w:r w:rsidR="00FC3249">
        <w:rPr>
          <w:rFonts w:ascii="Georgia" w:hAnsi="Georgia" w:cs="Arial"/>
        </w:rPr>
        <w:t>participant</w:t>
      </w:r>
      <w:r w:rsidRPr="00DA3DDA">
        <w:rPr>
          <w:rFonts w:ascii="Georgia" w:hAnsi="Georgia" w:cs="Arial"/>
        </w:rPr>
        <w:t xml:space="preserve"> to reporting bias, particularly underreporting of Energy Intake (EI). Errors in self-reported intake occur when </w:t>
      </w:r>
      <w:r w:rsidR="00FC3249">
        <w:rPr>
          <w:rFonts w:ascii="Georgia" w:hAnsi="Georgia" w:cs="Arial"/>
        </w:rPr>
        <w:t>participant</w:t>
      </w:r>
      <w:r w:rsidRPr="00DA3DDA">
        <w:rPr>
          <w:rFonts w:ascii="Georgia" w:hAnsi="Georgia" w:cs="Arial"/>
        </w:rPr>
        <w:t xml:space="preserve">s incorrectly report portion sizes and/or foods consumed or change their eating behavior when asked to record intake. Estimates range from 10-50% on average, for underreporting of EI. Previous studies have explored the use of self-report in combination with technology to improve the accuracy of dietary assessment and estimating EI. Audio reports, photographic food records, personal digital assistants and smart cards are some of the methods investigated. Automatic methods for objective dietary assessment based on wearable sensors have been explored as a potential solution to replace self-reported intake. The technological advances in computer vision in recent years have also allowed the introduction of image/video analysis for diet assessment. Food imagery-based method acquires images before, during and after a meal using a wearable camera or a mobile device. However, it may suffer from the limitations of self-reported intake as individuals need to remember to take pictures of the foods before and after consumption. Methods to provide accurate detection and characterization of dietary intake with minimal or no conscious effort from the </w:t>
      </w:r>
      <w:r w:rsidR="00FC3249">
        <w:rPr>
          <w:rFonts w:ascii="Georgia" w:hAnsi="Georgia" w:cs="Arial"/>
        </w:rPr>
        <w:t>participant</w:t>
      </w:r>
      <w:r w:rsidRPr="00DA3DDA">
        <w:rPr>
          <w:rFonts w:ascii="Georgia" w:hAnsi="Georgia" w:cs="Arial"/>
        </w:rPr>
        <w:t>s are therefore urgently needed.</w:t>
      </w:r>
    </w:p>
    <w:p w14:paraId="128CCE19" w14:textId="77777777" w:rsidR="00516741" w:rsidRPr="00DA3DDA" w:rsidRDefault="00516741" w:rsidP="007556C2">
      <w:pPr>
        <w:spacing w:after="0"/>
        <w:jc w:val="both"/>
        <w:rPr>
          <w:rFonts w:ascii="Georgia" w:hAnsi="Georgia" w:cs="Arial"/>
        </w:rPr>
      </w:pPr>
    </w:p>
    <w:p w14:paraId="3ECB46FC" w14:textId="35CE3540" w:rsidR="00516741" w:rsidRDefault="00516741" w:rsidP="007556C2">
      <w:pPr>
        <w:spacing w:after="0"/>
        <w:jc w:val="both"/>
        <w:rPr>
          <w:rFonts w:ascii="Georgia" w:hAnsi="Georgia" w:cs="Arial"/>
        </w:rPr>
      </w:pPr>
      <w:r w:rsidRPr="00DA3DDA">
        <w:rPr>
          <w:rFonts w:ascii="Georgia" w:hAnsi="Georgia" w:cs="Arial"/>
        </w:rPr>
        <w:t xml:space="preserve">The objective of this study </w:t>
      </w:r>
      <w:r w:rsidR="007A72F7" w:rsidRPr="00DA3DDA">
        <w:rPr>
          <w:rFonts w:ascii="Georgia" w:hAnsi="Georgia" w:cs="Arial"/>
        </w:rPr>
        <w:t xml:space="preserve">is </w:t>
      </w:r>
      <w:r w:rsidRPr="00DA3DDA">
        <w:rPr>
          <w:rFonts w:ascii="Georgia" w:hAnsi="Georgia" w:cs="Arial"/>
        </w:rPr>
        <w:t>the development of a noninvasive wearable device for automatic and objective food intake monitoring. Apart from that the wearable system will additionally capture high-quality, objective and maximally relevant images of food consumption, enabling accurate nutritional analysis towards developing energy intake models under free-living conditions.</w:t>
      </w:r>
    </w:p>
    <w:p w14:paraId="176F0A57" w14:textId="77777777" w:rsidR="00516741" w:rsidRDefault="00516741" w:rsidP="007556C2">
      <w:pPr>
        <w:spacing w:after="0"/>
        <w:jc w:val="both"/>
        <w:rPr>
          <w:rFonts w:ascii="Georgia" w:hAnsi="Georgia" w:cs="Arial"/>
        </w:rPr>
      </w:pPr>
    </w:p>
    <w:p w14:paraId="19EC6873" w14:textId="637AFFF1" w:rsidR="00C14554" w:rsidRPr="00DA3DDA" w:rsidRDefault="00FC3249" w:rsidP="00237E74">
      <w:pPr>
        <w:numPr>
          <w:ilvl w:val="0"/>
          <w:numId w:val="4"/>
        </w:numPr>
        <w:spacing w:after="0"/>
        <w:contextualSpacing/>
        <w:jc w:val="both"/>
        <w:rPr>
          <w:rFonts w:ascii="Georgia" w:hAnsi="Georgia"/>
          <w:u w:val="single"/>
        </w:rPr>
      </w:pPr>
      <w:bookmarkStart w:id="56" w:name="OLE_LINK168"/>
      <w:bookmarkStart w:id="57" w:name="OLE_LINK169"/>
      <w:r>
        <w:rPr>
          <w:rFonts w:ascii="Georgia" w:hAnsi="Georgia"/>
          <w:u w:val="single"/>
        </w:rPr>
        <w:t>Participant</w:t>
      </w:r>
      <w:r w:rsidR="00556420" w:rsidRPr="00DA3DDA">
        <w:rPr>
          <w:rFonts w:ascii="Georgia" w:hAnsi="Georgia"/>
          <w:u w:val="single"/>
        </w:rPr>
        <w:t xml:space="preserve"> Population</w:t>
      </w:r>
      <w:r w:rsidR="00C14554" w:rsidRPr="00DA3DDA">
        <w:rPr>
          <w:rFonts w:ascii="Georgia" w:hAnsi="Georgia"/>
          <w:u w:val="single"/>
        </w:rPr>
        <w:t xml:space="preserve"> </w:t>
      </w:r>
    </w:p>
    <w:bookmarkEnd w:id="56"/>
    <w:bookmarkEnd w:id="57"/>
    <w:p w14:paraId="1D6FCA23" w14:textId="77777777" w:rsidR="00C14554" w:rsidRPr="00DA3DDA" w:rsidRDefault="00C14554" w:rsidP="007556C2">
      <w:pPr>
        <w:spacing w:after="0"/>
        <w:jc w:val="both"/>
        <w:rPr>
          <w:rFonts w:ascii="Georgia" w:hAnsi="Georgia" w:cs="Arial"/>
        </w:rPr>
      </w:pPr>
    </w:p>
    <w:p w14:paraId="64AA69B1" w14:textId="08F3036A" w:rsidR="00C14554" w:rsidRPr="00DA3DDA" w:rsidRDefault="00C14554" w:rsidP="00C14554">
      <w:pPr>
        <w:spacing w:after="0"/>
        <w:jc w:val="both"/>
        <w:rPr>
          <w:rFonts w:ascii="Georgia" w:hAnsi="Georgia" w:cs="Arial"/>
          <w:b/>
        </w:rPr>
      </w:pPr>
      <w:r w:rsidRPr="00DA3DDA">
        <w:rPr>
          <w:rFonts w:ascii="Georgia" w:hAnsi="Georgia" w:cs="Arial"/>
          <w:b/>
        </w:rPr>
        <w:t xml:space="preserve">a. Number of </w:t>
      </w:r>
      <w:r w:rsidR="00FC3249">
        <w:rPr>
          <w:rFonts w:ascii="Georgia" w:hAnsi="Georgia" w:cs="Arial"/>
          <w:b/>
        </w:rPr>
        <w:t>participant</w:t>
      </w:r>
      <w:r w:rsidRPr="00DA3DDA">
        <w:rPr>
          <w:rFonts w:ascii="Georgia" w:hAnsi="Georgia" w:cs="Arial"/>
          <w:b/>
        </w:rPr>
        <w:t xml:space="preserve">s: </w:t>
      </w:r>
      <w:r w:rsidR="00C4731F" w:rsidRPr="00DA3DDA">
        <w:rPr>
          <w:rFonts w:ascii="Georgia" w:hAnsi="Georgia" w:cs="Arial"/>
          <w:b/>
        </w:rPr>
        <w:t>50</w:t>
      </w:r>
      <w:r w:rsidRPr="00DA3DDA">
        <w:rPr>
          <w:rFonts w:ascii="Georgia" w:hAnsi="Georgia" w:cs="Arial"/>
          <w:b/>
        </w:rPr>
        <w:tab/>
        <w:t xml:space="preserve">Age range: </w:t>
      </w:r>
      <w:r w:rsidR="00C4731F" w:rsidRPr="00DA3DDA">
        <w:rPr>
          <w:rFonts w:ascii="Georgia" w:hAnsi="Georgia" w:cs="Arial"/>
          <w:b/>
        </w:rPr>
        <w:t>18</w:t>
      </w:r>
      <w:r w:rsidRPr="00DA3DDA">
        <w:rPr>
          <w:rFonts w:ascii="Georgia" w:hAnsi="Georgia" w:cs="Arial"/>
          <w:b/>
        </w:rPr>
        <w:t>-</w:t>
      </w:r>
      <w:r w:rsidR="00C4731F" w:rsidRPr="00DA3DDA">
        <w:rPr>
          <w:rFonts w:ascii="Georgia" w:hAnsi="Georgia" w:cs="Arial"/>
          <w:b/>
        </w:rPr>
        <w:t>45</w:t>
      </w:r>
      <w:r w:rsidRPr="00DA3DDA">
        <w:rPr>
          <w:rFonts w:ascii="Georgia" w:hAnsi="Georgia" w:cs="Arial"/>
          <w:b/>
        </w:rPr>
        <w:tab/>
        <w:t>Gender: Male/Female</w:t>
      </w:r>
    </w:p>
    <w:p w14:paraId="78A5A85A" w14:textId="77777777" w:rsidR="00C14554" w:rsidRPr="00DA3DDA" w:rsidRDefault="00C14554" w:rsidP="00C14554">
      <w:pPr>
        <w:spacing w:after="0"/>
        <w:jc w:val="both"/>
        <w:rPr>
          <w:rFonts w:ascii="Georgia" w:hAnsi="Georgia" w:cs="Arial"/>
        </w:rPr>
      </w:pPr>
    </w:p>
    <w:p w14:paraId="06388AF8" w14:textId="53BC3575" w:rsidR="00C14554" w:rsidRPr="00DA3DDA" w:rsidRDefault="00C14554" w:rsidP="00C14554">
      <w:pPr>
        <w:spacing w:after="0"/>
        <w:jc w:val="both"/>
        <w:rPr>
          <w:rFonts w:ascii="Georgia" w:hAnsi="Georgia" w:cs="Arial"/>
        </w:rPr>
      </w:pPr>
      <w:r w:rsidRPr="00DA3DDA">
        <w:rPr>
          <w:rFonts w:ascii="Georgia" w:hAnsi="Georgia" w:cs="Arial"/>
        </w:rPr>
        <w:lastRenderedPageBreak/>
        <w:t xml:space="preserve">Vulnerable populations: vulnerable populations, except some children of legal age, will be excluded from the study. As per the National Institutes of Health’s definition of children (e.g., under </w:t>
      </w:r>
      <w:r w:rsidR="00C4731F" w:rsidRPr="00DA3DDA">
        <w:rPr>
          <w:rFonts w:ascii="Georgia" w:hAnsi="Georgia" w:cs="Arial"/>
        </w:rPr>
        <w:t xml:space="preserve">18 </w:t>
      </w:r>
      <w:r w:rsidRPr="00DA3DDA">
        <w:rPr>
          <w:rFonts w:ascii="Georgia" w:hAnsi="Georgia" w:cs="Arial"/>
        </w:rPr>
        <w:t xml:space="preserve">years of age), </w:t>
      </w:r>
      <w:r w:rsidR="00F93CD2" w:rsidRPr="00DA3DDA">
        <w:rPr>
          <w:rFonts w:ascii="Georgia" w:hAnsi="Georgia" w:cs="Arial"/>
        </w:rPr>
        <w:t>the</w:t>
      </w:r>
      <w:r w:rsidRPr="00DA3DDA">
        <w:rPr>
          <w:rFonts w:ascii="Georgia" w:hAnsi="Georgia" w:cs="Arial"/>
        </w:rPr>
        <w:t xml:space="preserve"> children younger than the age of </w:t>
      </w:r>
      <w:r w:rsidR="00F93CD2" w:rsidRPr="00DA3DDA">
        <w:rPr>
          <w:rFonts w:ascii="Georgia" w:hAnsi="Georgia" w:cs="Arial"/>
        </w:rPr>
        <w:t xml:space="preserve">18 </w:t>
      </w:r>
      <w:r w:rsidRPr="00DA3DDA">
        <w:rPr>
          <w:rFonts w:ascii="Georgia" w:hAnsi="Georgia" w:cs="Arial"/>
        </w:rPr>
        <w:t>will not be recruited for the study.</w:t>
      </w:r>
    </w:p>
    <w:p w14:paraId="423812C0" w14:textId="77777777" w:rsidR="00C14554" w:rsidRDefault="00C14554" w:rsidP="00C14554">
      <w:pPr>
        <w:spacing w:after="0"/>
        <w:jc w:val="both"/>
        <w:rPr>
          <w:rFonts w:ascii="Georgia" w:hAnsi="Georgia" w:cs="Arial"/>
        </w:rPr>
      </w:pPr>
    </w:p>
    <w:p w14:paraId="2A636994" w14:textId="77777777" w:rsidR="001C69E1" w:rsidRPr="00DA3DDA" w:rsidRDefault="001C69E1" w:rsidP="00C14554">
      <w:pPr>
        <w:spacing w:after="0"/>
        <w:jc w:val="both"/>
        <w:rPr>
          <w:rFonts w:ascii="Georgia" w:hAnsi="Georgia" w:cs="Arial"/>
        </w:rPr>
      </w:pPr>
    </w:p>
    <w:p w14:paraId="79D2E483" w14:textId="77777777" w:rsidR="00C14554" w:rsidRPr="00DA3DDA" w:rsidRDefault="00C14554" w:rsidP="00C14554">
      <w:pPr>
        <w:spacing w:after="0"/>
        <w:jc w:val="both"/>
        <w:rPr>
          <w:rFonts w:ascii="Georgia" w:hAnsi="Georgia" w:cs="Arial"/>
          <w:b/>
        </w:rPr>
      </w:pPr>
      <w:r w:rsidRPr="00DA3DDA">
        <w:rPr>
          <w:rFonts w:ascii="Georgia" w:hAnsi="Georgia" w:cs="Arial"/>
          <w:b/>
        </w:rPr>
        <w:t xml:space="preserve">b. Recruitment population, including inclusion/exclusion criteria: </w:t>
      </w:r>
    </w:p>
    <w:p w14:paraId="2A957D70" w14:textId="77777777" w:rsidR="00C14554" w:rsidRPr="00DA3DDA" w:rsidRDefault="00C14554" w:rsidP="00C14554">
      <w:pPr>
        <w:spacing w:after="0"/>
        <w:jc w:val="both"/>
        <w:rPr>
          <w:rFonts w:ascii="Georgia" w:hAnsi="Georgia" w:cs="Arial"/>
          <w:b/>
        </w:rPr>
      </w:pPr>
    </w:p>
    <w:p w14:paraId="43F9F14D" w14:textId="77777777" w:rsidR="00C14554" w:rsidRPr="00DA3DDA" w:rsidRDefault="00C14554" w:rsidP="00C14554">
      <w:pPr>
        <w:spacing w:after="0"/>
        <w:jc w:val="both"/>
        <w:rPr>
          <w:rFonts w:ascii="Georgia" w:hAnsi="Georgia" w:cs="Arial"/>
          <w:b/>
        </w:rPr>
      </w:pPr>
      <w:r w:rsidRPr="0013637E">
        <w:rPr>
          <w:rFonts w:ascii="Georgia" w:hAnsi="Georgia" w:cs="Arial"/>
          <w:b/>
          <w:highlight w:val="yellow"/>
        </w:rPr>
        <w:t>Inclusion Criteria</w:t>
      </w:r>
    </w:p>
    <w:p w14:paraId="66AAF8FA" w14:textId="38228FC6" w:rsidR="00C14554" w:rsidRPr="00DA3DDA" w:rsidRDefault="00C14554" w:rsidP="00C14554">
      <w:pPr>
        <w:spacing w:after="0"/>
        <w:jc w:val="both"/>
        <w:rPr>
          <w:rFonts w:ascii="Georgia" w:hAnsi="Georgia" w:cs="Arial"/>
        </w:rPr>
      </w:pPr>
      <w:r w:rsidRPr="00DA3DDA">
        <w:rPr>
          <w:rFonts w:ascii="Georgia" w:hAnsi="Georgia" w:cs="Arial"/>
        </w:rPr>
        <w:t>•</w:t>
      </w:r>
      <w:r w:rsidRPr="00DA3DDA">
        <w:rPr>
          <w:rFonts w:ascii="Georgia" w:hAnsi="Georgia" w:cs="Arial"/>
        </w:rPr>
        <w:tab/>
        <w:t xml:space="preserve">Age </w:t>
      </w:r>
      <w:r w:rsidR="00E33933" w:rsidRPr="00DA3DDA">
        <w:rPr>
          <w:rFonts w:ascii="Georgia" w:hAnsi="Georgia" w:cs="Arial"/>
        </w:rPr>
        <w:t>18</w:t>
      </w:r>
      <w:r w:rsidRPr="00DA3DDA">
        <w:rPr>
          <w:rFonts w:ascii="Georgia" w:hAnsi="Georgia" w:cs="Arial"/>
        </w:rPr>
        <w:t>-</w:t>
      </w:r>
      <w:r w:rsidR="00E33933" w:rsidRPr="00DA3DDA">
        <w:rPr>
          <w:rFonts w:ascii="Georgia" w:hAnsi="Georgia" w:cs="Arial"/>
        </w:rPr>
        <w:t xml:space="preserve">45 </w:t>
      </w:r>
      <w:r w:rsidRPr="00DA3DDA">
        <w:rPr>
          <w:rFonts w:ascii="Georgia" w:hAnsi="Georgia" w:cs="Arial"/>
        </w:rPr>
        <w:t>years</w:t>
      </w:r>
    </w:p>
    <w:p w14:paraId="55004645" w14:textId="77777777" w:rsidR="00C14554" w:rsidRPr="00DA3DDA" w:rsidRDefault="00C14554" w:rsidP="00C14554">
      <w:pPr>
        <w:spacing w:after="0"/>
        <w:jc w:val="both"/>
        <w:rPr>
          <w:rFonts w:ascii="Georgia" w:hAnsi="Georgia" w:cs="Arial"/>
        </w:rPr>
      </w:pPr>
    </w:p>
    <w:p w14:paraId="069495C5" w14:textId="77777777" w:rsidR="00C14554" w:rsidRPr="00DA3DDA" w:rsidRDefault="00C14554" w:rsidP="00C14554">
      <w:pPr>
        <w:spacing w:after="0"/>
        <w:jc w:val="both"/>
        <w:rPr>
          <w:rFonts w:ascii="Georgia" w:hAnsi="Georgia" w:cs="Arial"/>
          <w:b/>
        </w:rPr>
      </w:pPr>
      <w:r w:rsidRPr="00DA3DDA">
        <w:rPr>
          <w:rFonts w:ascii="Georgia" w:hAnsi="Georgia" w:cs="Arial"/>
          <w:b/>
        </w:rPr>
        <w:t>Exclusion criteria</w:t>
      </w:r>
    </w:p>
    <w:p w14:paraId="0D424BBC" w14:textId="334FDB5A" w:rsidR="00C14554" w:rsidRPr="00DA3DDA" w:rsidRDefault="00C14554" w:rsidP="00C14554">
      <w:pPr>
        <w:spacing w:after="0"/>
        <w:jc w:val="both"/>
        <w:rPr>
          <w:rFonts w:ascii="Georgia" w:hAnsi="Georgia" w:cs="Arial"/>
        </w:rPr>
      </w:pPr>
      <w:r w:rsidRPr="00DA3DDA">
        <w:rPr>
          <w:rFonts w:ascii="Georgia" w:hAnsi="Georgia" w:cs="Arial"/>
        </w:rPr>
        <w:t>•</w:t>
      </w:r>
      <w:r w:rsidRPr="00DA3DDA">
        <w:rPr>
          <w:rFonts w:ascii="Georgia" w:hAnsi="Georgia" w:cs="Arial"/>
        </w:rPr>
        <w:tab/>
      </w:r>
      <w:r w:rsidR="00A65EA5">
        <w:rPr>
          <w:rFonts w:ascii="Georgia" w:hAnsi="Georgia" w:cs="Arial"/>
        </w:rPr>
        <w:t>Food a</w:t>
      </w:r>
      <w:r w:rsidRPr="00DA3DDA">
        <w:rPr>
          <w:rFonts w:ascii="Georgia" w:hAnsi="Georgia" w:cs="Arial"/>
        </w:rPr>
        <w:t>llergies</w:t>
      </w:r>
      <w:r w:rsidR="00864651" w:rsidRPr="00DA3DDA">
        <w:rPr>
          <w:rFonts w:ascii="Georgia" w:hAnsi="Georgia" w:cs="Arial"/>
        </w:rPr>
        <w:t>, sensitivities,</w:t>
      </w:r>
      <w:r w:rsidRPr="00DA3DDA">
        <w:rPr>
          <w:rFonts w:ascii="Georgia" w:hAnsi="Georgia" w:cs="Arial"/>
        </w:rPr>
        <w:t xml:space="preserve"> </w:t>
      </w:r>
      <w:r w:rsidR="004D32B6" w:rsidRPr="00DA3DDA">
        <w:rPr>
          <w:rFonts w:ascii="Georgia" w:hAnsi="Georgia" w:cs="Arial"/>
        </w:rPr>
        <w:t xml:space="preserve">or refusal to eat </w:t>
      </w:r>
      <w:r w:rsidRPr="00DA3DDA">
        <w:rPr>
          <w:rFonts w:ascii="Georgia" w:hAnsi="Georgia" w:cs="Arial"/>
        </w:rPr>
        <w:t xml:space="preserve">to any of the foods </w:t>
      </w:r>
      <w:r w:rsidR="00864651" w:rsidRPr="00DA3DDA">
        <w:rPr>
          <w:rFonts w:ascii="Georgia" w:hAnsi="Georgia" w:cs="Arial"/>
        </w:rPr>
        <w:t xml:space="preserve">served in </w:t>
      </w:r>
      <w:r w:rsidRPr="00DA3DDA">
        <w:rPr>
          <w:rFonts w:ascii="Georgia" w:hAnsi="Georgia" w:cs="Arial"/>
        </w:rPr>
        <w:t xml:space="preserve">the </w:t>
      </w:r>
      <w:r w:rsidR="00864651" w:rsidRPr="00DA3DDA">
        <w:rPr>
          <w:rFonts w:ascii="Georgia" w:hAnsi="Georgia" w:cs="Arial"/>
        </w:rPr>
        <w:t xml:space="preserve">laboratory </w:t>
      </w:r>
      <w:r w:rsidRPr="00DA3DDA">
        <w:rPr>
          <w:rFonts w:ascii="Georgia" w:hAnsi="Georgia" w:cs="Arial"/>
        </w:rPr>
        <w:t>meal.</w:t>
      </w:r>
    </w:p>
    <w:p w14:paraId="4360225F" w14:textId="77777777" w:rsidR="00C14554" w:rsidRPr="00DA3DDA" w:rsidRDefault="00C14554" w:rsidP="00C14554">
      <w:pPr>
        <w:spacing w:after="0"/>
        <w:jc w:val="both"/>
        <w:rPr>
          <w:rFonts w:ascii="Georgia" w:hAnsi="Georgia" w:cs="Arial"/>
        </w:rPr>
      </w:pPr>
      <w:r w:rsidRPr="00DA3DDA">
        <w:rPr>
          <w:rFonts w:ascii="Georgia" w:hAnsi="Georgia" w:cs="Arial"/>
        </w:rPr>
        <w:t>•</w:t>
      </w:r>
      <w:r w:rsidRPr="00DA3DDA">
        <w:rPr>
          <w:rFonts w:ascii="Georgia" w:hAnsi="Georgia" w:cs="Arial"/>
        </w:rPr>
        <w:tab/>
        <w:t>Inability or not willingness to perform required activities</w:t>
      </w:r>
    </w:p>
    <w:p w14:paraId="5A135D65" w14:textId="77777777" w:rsidR="00C14554" w:rsidRPr="00DA3DDA" w:rsidRDefault="00C14554" w:rsidP="00C14554">
      <w:pPr>
        <w:spacing w:after="0"/>
        <w:jc w:val="both"/>
        <w:rPr>
          <w:rFonts w:ascii="Georgia" w:hAnsi="Georgia" w:cs="Arial"/>
        </w:rPr>
      </w:pPr>
      <w:r w:rsidRPr="00DA3DDA">
        <w:rPr>
          <w:rFonts w:ascii="Georgia" w:hAnsi="Georgia" w:cs="Arial"/>
        </w:rPr>
        <w:t>•</w:t>
      </w:r>
      <w:r w:rsidRPr="00DA3DDA">
        <w:rPr>
          <w:rFonts w:ascii="Georgia" w:hAnsi="Georgia" w:cs="Arial"/>
        </w:rPr>
        <w:tab/>
      </w:r>
      <w:proofErr w:type="spellStart"/>
      <w:r w:rsidRPr="00DA3DDA">
        <w:rPr>
          <w:rFonts w:ascii="Georgia" w:hAnsi="Georgia" w:cs="Arial"/>
        </w:rPr>
        <w:t>Temporo</w:t>
      </w:r>
      <w:proofErr w:type="spellEnd"/>
      <w:r w:rsidRPr="00DA3DDA">
        <w:rPr>
          <w:rFonts w:ascii="Georgia" w:hAnsi="Georgia" w:cs="Arial"/>
        </w:rPr>
        <w:t>-mandibular Joint disease (TMJ)</w:t>
      </w:r>
    </w:p>
    <w:p w14:paraId="33F2BF16" w14:textId="71F1254D" w:rsidR="00C14554" w:rsidRPr="00DA3DDA" w:rsidRDefault="00C14554" w:rsidP="00C14554">
      <w:pPr>
        <w:spacing w:after="0"/>
        <w:jc w:val="both"/>
        <w:rPr>
          <w:rFonts w:ascii="Georgia" w:hAnsi="Georgia" w:cs="Arial"/>
        </w:rPr>
      </w:pPr>
      <w:bookmarkStart w:id="58" w:name="OLE_LINK18"/>
      <w:bookmarkStart w:id="59" w:name="OLE_LINK19"/>
      <w:bookmarkStart w:id="60" w:name="OLE_LINK20"/>
      <w:r w:rsidRPr="00DA3DDA">
        <w:rPr>
          <w:rFonts w:ascii="Georgia" w:hAnsi="Georgia" w:cs="Arial"/>
        </w:rPr>
        <w:t>•</w:t>
      </w:r>
      <w:r w:rsidRPr="00DA3DDA">
        <w:rPr>
          <w:rFonts w:ascii="Georgia" w:hAnsi="Georgia" w:cs="Arial"/>
        </w:rPr>
        <w:tab/>
      </w:r>
      <w:bookmarkEnd w:id="58"/>
      <w:bookmarkEnd w:id="59"/>
      <w:bookmarkEnd w:id="60"/>
      <w:r w:rsidRPr="00DA3DDA">
        <w:rPr>
          <w:rFonts w:ascii="Georgia" w:hAnsi="Georgia" w:cs="Arial"/>
        </w:rPr>
        <w:t xml:space="preserve">Difficulty with chewing </w:t>
      </w:r>
    </w:p>
    <w:p w14:paraId="4B30F089" w14:textId="3DEA8722" w:rsidR="004D32B6" w:rsidRPr="00DA3DDA" w:rsidRDefault="00E33933" w:rsidP="00C14554">
      <w:pPr>
        <w:spacing w:after="0"/>
        <w:jc w:val="both"/>
        <w:rPr>
          <w:rFonts w:ascii="Georgia" w:hAnsi="Georgia" w:cs="Arial"/>
        </w:rPr>
      </w:pPr>
      <w:bookmarkStart w:id="61" w:name="OLE_LINK13"/>
      <w:bookmarkStart w:id="62" w:name="OLE_LINK14"/>
      <w:r w:rsidRPr="00DA3DDA">
        <w:rPr>
          <w:rFonts w:ascii="Georgia" w:hAnsi="Georgia" w:cs="Arial"/>
        </w:rPr>
        <w:t>•</w:t>
      </w:r>
      <w:r w:rsidRPr="00DA3DDA">
        <w:rPr>
          <w:rFonts w:ascii="Georgia" w:hAnsi="Georgia" w:cs="Arial"/>
        </w:rPr>
        <w:tab/>
      </w:r>
      <w:r w:rsidR="004D32B6" w:rsidRPr="00DA3DDA">
        <w:rPr>
          <w:rFonts w:ascii="Georgia" w:hAnsi="Georgia" w:cs="Arial"/>
        </w:rPr>
        <w:t>Diseases/therapies that create difficulty swallowing or special dietary needs such as cancer.</w:t>
      </w:r>
      <w:bookmarkEnd w:id="61"/>
      <w:bookmarkEnd w:id="62"/>
    </w:p>
    <w:p w14:paraId="02998F34" w14:textId="77777777" w:rsidR="00C14554" w:rsidRPr="00DA3DDA" w:rsidRDefault="00C14554" w:rsidP="007556C2">
      <w:pPr>
        <w:spacing w:after="0"/>
        <w:jc w:val="both"/>
        <w:rPr>
          <w:rFonts w:ascii="Georgia" w:hAnsi="Georgia" w:cs="Arial"/>
        </w:rPr>
      </w:pPr>
    </w:p>
    <w:p w14:paraId="58177A0F" w14:textId="627D1146" w:rsidR="00556420" w:rsidRPr="00DA3DDA" w:rsidRDefault="00FC3249" w:rsidP="00237E74">
      <w:pPr>
        <w:numPr>
          <w:ilvl w:val="0"/>
          <w:numId w:val="4"/>
        </w:numPr>
        <w:spacing w:after="0"/>
        <w:contextualSpacing/>
        <w:jc w:val="both"/>
        <w:rPr>
          <w:rFonts w:ascii="Georgia" w:hAnsi="Georgia"/>
          <w:u w:val="single"/>
        </w:rPr>
      </w:pPr>
      <w:bookmarkStart w:id="63" w:name="OLE_LINK178"/>
      <w:r>
        <w:rPr>
          <w:rFonts w:ascii="Georgia" w:hAnsi="Georgia"/>
          <w:u w:val="single"/>
        </w:rPr>
        <w:t>Participant</w:t>
      </w:r>
      <w:r w:rsidR="00556420" w:rsidRPr="00DA3DDA">
        <w:rPr>
          <w:rFonts w:ascii="Georgia" w:hAnsi="Georgia"/>
          <w:u w:val="single"/>
        </w:rPr>
        <w:t xml:space="preserve"> Recruitment Methods</w:t>
      </w:r>
    </w:p>
    <w:bookmarkEnd w:id="63"/>
    <w:p w14:paraId="17B265D3" w14:textId="77777777" w:rsidR="00C14554" w:rsidRPr="00DA3DDA" w:rsidRDefault="00C14554" w:rsidP="007556C2">
      <w:pPr>
        <w:spacing w:after="0"/>
        <w:jc w:val="both"/>
        <w:rPr>
          <w:rFonts w:ascii="Georgia" w:hAnsi="Georgia" w:cs="Arial"/>
        </w:rPr>
      </w:pPr>
    </w:p>
    <w:p w14:paraId="31F90800" w14:textId="5B643D94" w:rsidR="00556420" w:rsidRPr="00DA3DDA" w:rsidRDefault="00FC3249" w:rsidP="00556420">
      <w:pPr>
        <w:spacing w:after="0" w:line="240" w:lineRule="auto"/>
        <w:contextualSpacing/>
        <w:jc w:val="both"/>
        <w:rPr>
          <w:rFonts w:ascii="Georgia" w:hAnsi="Georgia" w:cs="Arial"/>
        </w:rPr>
      </w:pPr>
      <w:r>
        <w:rPr>
          <w:rFonts w:ascii="Georgia" w:hAnsi="Georgia" w:cs="Arial"/>
        </w:rPr>
        <w:t>Participant</w:t>
      </w:r>
      <w:r w:rsidR="00556420" w:rsidRPr="00DA3DDA">
        <w:rPr>
          <w:rFonts w:ascii="Georgia" w:hAnsi="Georgia" w:cs="Arial"/>
        </w:rPr>
        <w:t>s will be recruited from advertisements placed around the campus of The University of Alabama. The text for the recruitment announcement is provided in Appendix III</w:t>
      </w:r>
      <w:r w:rsidR="00591076">
        <w:rPr>
          <w:rFonts w:ascii="Georgia" w:hAnsi="Georgia" w:cs="Arial"/>
        </w:rPr>
        <w:t xml:space="preserve"> </w:t>
      </w:r>
      <w:r w:rsidR="00591076" w:rsidRPr="00591076">
        <w:rPr>
          <w:rFonts w:ascii="Georgia" w:hAnsi="Georgia" w:cs="Arial"/>
          <w:highlight w:val="yellow"/>
        </w:rPr>
        <w:t>and is pending approval by the Division of Strategic Communications.</w:t>
      </w:r>
      <w:r w:rsidR="00591076">
        <w:rPr>
          <w:rFonts w:ascii="Georgia" w:hAnsi="Georgia" w:cs="Arial"/>
        </w:rPr>
        <w:t xml:space="preserve">  </w:t>
      </w:r>
    </w:p>
    <w:p w14:paraId="39B4B241" w14:textId="77777777" w:rsidR="00556420" w:rsidRPr="00DA3DDA" w:rsidRDefault="00556420" w:rsidP="00556420">
      <w:pPr>
        <w:spacing w:after="0" w:line="240" w:lineRule="auto"/>
        <w:contextualSpacing/>
        <w:jc w:val="both"/>
        <w:rPr>
          <w:rFonts w:ascii="Georgia" w:hAnsi="Georgia" w:cs="Arial"/>
        </w:rPr>
      </w:pPr>
      <w:r w:rsidRPr="00DA3DDA">
        <w:rPr>
          <w:rFonts w:ascii="Georgia" w:hAnsi="Georgia" w:cs="Arial"/>
        </w:rPr>
        <w:t xml:space="preserve"> </w:t>
      </w:r>
    </w:p>
    <w:p w14:paraId="510F706C" w14:textId="3ECB3F79" w:rsidR="00556420" w:rsidRPr="00DA3DDA" w:rsidRDefault="00556420" w:rsidP="00556420">
      <w:pPr>
        <w:spacing w:after="0" w:line="240" w:lineRule="auto"/>
        <w:contextualSpacing/>
        <w:jc w:val="both"/>
        <w:rPr>
          <w:rFonts w:ascii="Georgia" w:hAnsi="Georgia" w:cs="Arial"/>
        </w:rPr>
      </w:pPr>
      <w:r w:rsidRPr="00DA3DDA">
        <w:rPr>
          <w:rFonts w:ascii="Georgia" w:hAnsi="Georgia" w:cs="Arial"/>
        </w:rPr>
        <w:t xml:space="preserve">Upon contact by email, a response email will be sent to </w:t>
      </w:r>
      <w:r w:rsidR="00FC3249">
        <w:rPr>
          <w:rFonts w:ascii="Georgia" w:hAnsi="Georgia" w:cs="Arial"/>
        </w:rPr>
        <w:t>participant</w:t>
      </w:r>
      <w:r w:rsidRPr="00DA3DDA">
        <w:rPr>
          <w:rFonts w:ascii="Georgia" w:hAnsi="Georgia" w:cs="Arial"/>
        </w:rPr>
        <w:t>s briefly explaining the experiment and asking for personal information in order to start the screening for potential inclusion and exclusion criteria (response email is presented in Appendix IV). Screening process will include:</w:t>
      </w:r>
    </w:p>
    <w:p w14:paraId="5858D29F" w14:textId="73BBA99C" w:rsidR="00556420" w:rsidRPr="00DA3DDA" w:rsidRDefault="00556420" w:rsidP="00556420">
      <w:pPr>
        <w:spacing w:after="0" w:line="240" w:lineRule="auto"/>
        <w:contextualSpacing/>
        <w:jc w:val="center"/>
        <w:rPr>
          <w:rFonts w:ascii="Georgia" w:hAnsi="Georgia" w:cs="Arial"/>
        </w:rPr>
      </w:pPr>
    </w:p>
    <w:p w14:paraId="62951379" w14:textId="67E90AC2" w:rsidR="00556420" w:rsidRPr="00DA3DDA" w:rsidRDefault="000069D9" w:rsidP="00556420">
      <w:pPr>
        <w:spacing w:after="0" w:line="240" w:lineRule="auto"/>
        <w:contextualSpacing/>
        <w:jc w:val="both"/>
        <w:rPr>
          <w:rFonts w:ascii="Georgia" w:hAnsi="Georgia" w:cs="Arial"/>
        </w:rPr>
      </w:pPr>
      <w:r>
        <w:rPr>
          <w:rFonts w:ascii="Georgia" w:hAnsi="Georgia" w:cs="Arial"/>
        </w:rPr>
        <w:t>1</w:t>
      </w:r>
      <w:r w:rsidR="00556420" w:rsidRPr="00DA3DDA">
        <w:rPr>
          <w:rFonts w:ascii="Georgia" w:hAnsi="Georgia" w:cs="Arial"/>
        </w:rPr>
        <w:t>) Identification of individuals reporting allergies</w:t>
      </w:r>
      <w:r w:rsidR="00CC2051" w:rsidRPr="00DA3DDA">
        <w:rPr>
          <w:rFonts w:ascii="Georgia" w:hAnsi="Georgia" w:cs="Arial"/>
        </w:rPr>
        <w:t>, sensitivities, or refusal to eat</w:t>
      </w:r>
      <w:r w:rsidR="00556420" w:rsidRPr="00DA3DDA">
        <w:rPr>
          <w:rFonts w:ascii="Georgia" w:hAnsi="Georgia" w:cs="Arial"/>
        </w:rPr>
        <w:t xml:space="preserve"> to any of the foods in the calibration meal. Individual</w:t>
      </w:r>
      <w:r w:rsidR="00CC2051" w:rsidRPr="00DA3DDA">
        <w:rPr>
          <w:rFonts w:ascii="Georgia" w:hAnsi="Georgia" w:cs="Arial"/>
        </w:rPr>
        <w:t>s</w:t>
      </w:r>
      <w:r w:rsidR="00556420" w:rsidRPr="00DA3DDA">
        <w:rPr>
          <w:rFonts w:ascii="Georgia" w:hAnsi="Georgia" w:cs="Arial"/>
        </w:rPr>
        <w:t xml:space="preserve"> reporting at least one of the mentioned conditions will be excluded from the study.</w:t>
      </w:r>
    </w:p>
    <w:p w14:paraId="0C18F083" w14:textId="77777777" w:rsidR="00556420" w:rsidRPr="00DA3DDA" w:rsidRDefault="00556420" w:rsidP="00556420">
      <w:pPr>
        <w:spacing w:after="0" w:line="240" w:lineRule="auto"/>
        <w:contextualSpacing/>
        <w:jc w:val="both"/>
        <w:rPr>
          <w:rFonts w:ascii="Georgia" w:hAnsi="Georgia" w:cs="Arial"/>
        </w:rPr>
      </w:pPr>
      <w:r w:rsidRPr="00DA3DDA">
        <w:rPr>
          <w:rFonts w:ascii="Georgia" w:hAnsi="Georgia" w:cs="Arial"/>
        </w:rPr>
        <w:t xml:space="preserve"> </w:t>
      </w:r>
    </w:p>
    <w:p w14:paraId="33CF861E" w14:textId="127DFC48" w:rsidR="00556420" w:rsidRPr="00DA3DDA" w:rsidRDefault="00556420" w:rsidP="00556420">
      <w:pPr>
        <w:spacing w:after="0" w:line="240" w:lineRule="auto"/>
        <w:contextualSpacing/>
        <w:jc w:val="both"/>
        <w:rPr>
          <w:rFonts w:ascii="Georgia" w:hAnsi="Georgia" w:cs="Arial"/>
        </w:rPr>
      </w:pPr>
      <w:r w:rsidRPr="00DA3DDA">
        <w:rPr>
          <w:rFonts w:ascii="Georgia" w:hAnsi="Georgia" w:cs="Arial"/>
        </w:rPr>
        <w:t xml:space="preserve">An appointment for the study will be made for </w:t>
      </w:r>
      <w:r w:rsidR="00FC3249">
        <w:rPr>
          <w:rFonts w:ascii="Georgia" w:hAnsi="Georgia" w:cs="Arial"/>
        </w:rPr>
        <w:t>participant</w:t>
      </w:r>
      <w:r w:rsidRPr="00DA3DDA">
        <w:rPr>
          <w:rFonts w:ascii="Georgia" w:hAnsi="Georgia" w:cs="Arial"/>
        </w:rPr>
        <w:t xml:space="preserve">s satisfying the inclusion criteria and they will be informed to come hungry to the experiment as </w:t>
      </w:r>
      <w:r w:rsidR="00CC2051" w:rsidRPr="00DA3DDA">
        <w:rPr>
          <w:rFonts w:ascii="Georgia" w:hAnsi="Georgia" w:cs="Arial"/>
        </w:rPr>
        <w:t xml:space="preserve">a large meal will be served in the laboratory study. </w:t>
      </w:r>
      <w:r w:rsidRPr="00DA3DDA">
        <w:rPr>
          <w:rFonts w:ascii="Georgia" w:hAnsi="Georgia" w:cs="Arial"/>
        </w:rPr>
        <w:t xml:space="preserve"> </w:t>
      </w:r>
      <w:r w:rsidR="00FC3249">
        <w:rPr>
          <w:rFonts w:ascii="Georgia" w:hAnsi="Georgia" w:cs="Arial"/>
        </w:rPr>
        <w:t>Participant</w:t>
      </w:r>
      <w:r w:rsidRPr="00DA3DDA">
        <w:rPr>
          <w:rFonts w:ascii="Georgia" w:hAnsi="Georgia" w:cs="Arial"/>
        </w:rPr>
        <w:t xml:space="preserve">s will be provided with an electronic copy of the informed consent document along with the email of appointment. This will ensure that </w:t>
      </w:r>
      <w:r w:rsidR="00FC3249">
        <w:rPr>
          <w:rFonts w:ascii="Georgia" w:hAnsi="Georgia" w:cs="Arial"/>
        </w:rPr>
        <w:t>participant</w:t>
      </w:r>
      <w:r w:rsidRPr="00DA3DDA">
        <w:rPr>
          <w:rFonts w:ascii="Georgia" w:hAnsi="Georgia" w:cs="Arial"/>
        </w:rPr>
        <w:t xml:space="preserve">s have the information prior to their initial laboratory visit. </w:t>
      </w:r>
    </w:p>
    <w:p w14:paraId="3B58ED0A" w14:textId="77777777" w:rsidR="00556420" w:rsidRPr="00DA3DDA" w:rsidRDefault="00556420" w:rsidP="00556420">
      <w:pPr>
        <w:spacing w:after="0" w:line="240" w:lineRule="auto"/>
        <w:contextualSpacing/>
        <w:jc w:val="both"/>
        <w:rPr>
          <w:rFonts w:ascii="Georgia" w:hAnsi="Georgia" w:cs="Arial"/>
        </w:rPr>
      </w:pPr>
    </w:p>
    <w:p w14:paraId="5D8A5EB0" w14:textId="7E82575E" w:rsidR="00C14554" w:rsidRPr="00DA3DDA" w:rsidRDefault="00556420" w:rsidP="00556420">
      <w:pPr>
        <w:spacing w:after="0"/>
        <w:jc w:val="both"/>
        <w:rPr>
          <w:rFonts w:ascii="Georgia" w:hAnsi="Georgia" w:cs="Arial"/>
        </w:rPr>
      </w:pPr>
      <w:r w:rsidRPr="00DA3DDA">
        <w:rPr>
          <w:rFonts w:ascii="Georgia" w:hAnsi="Georgia" w:cs="Arial"/>
        </w:rPr>
        <w:t xml:space="preserve">No protected health or personal information will be collected from the </w:t>
      </w:r>
      <w:r w:rsidR="00FC3249">
        <w:rPr>
          <w:rFonts w:ascii="Georgia" w:hAnsi="Georgia" w:cs="Arial"/>
        </w:rPr>
        <w:t>participant</w:t>
      </w:r>
      <w:r w:rsidRPr="00DA3DDA">
        <w:rPr>
          <w:rFonts w:ascii="Georgia" w:hAnsi="Georgia" w:cs="Arial"/>
        </w:rPr>
        <w:t>s.</w:t>
      </w:r>
    </w:p>
    <w:p w14:paraId="205F7FC6" w14:textId="77777777" w:rsidR="00556420" w:rsidRPr="00DA3DDA" w:rsidRDefault="00556420" w:rsidP="00556420">
      <w:pPr>
        <w:spacing w:after="0"/>
        <w:jc w:val="both"/>
        <w:rPr>
          <w:rFonts w:ascii="Georgia" w:hAnsi="Georgia" w:cs="Arial"/>
        </w:rPr>
      </w:pPr>
    </w:p>
    <w:p w14:paraId="0AB58FBF" w14:textId="77777777" w:rsidR="0041341C" w:rsidRPr="00DA3DDA" w:rsidRDefault="0041341C" w:rsidP="00237E74">
      <w:pPr>
        <w:numPr>
          <w:ilvl w:val="0"/>
          <w:numId w:val="4"/>
        </w:numPr>
        <w:spacing w:after="0"/>
        <w:contextualSpacing/>
        <w:jc w:val="both"/>
        <w:rPr>
          <w:rFonts w:ascii="Georgia" w:hAnsi="Georgia"/>
          <w:u w:val="single"/>
        </w:rPr>
      </w:pPr>
      <w:bookmarkStart w:id="64" w:name="OLE_LINK182"/>
      <w:r w:rsidRPr="00DA3DDA">
        <w:rPr>
          <w:rFonts w:ascii="Georgia" w:hAnsi="Georgia"/>
          <w:u w:val="single"/>
        </w:rPr>
        <w:t>Risks</w:t>
      </w:r>
    </w:p>
    <w:bookmarkEnd w:id="64"/>
    <w:p w14:paraId="72584A6E" w14:textId="77777777" w:rsidR="0041341C" w:rsidRPr="00DA3DDA" w:rsidRDefault="0041341C" w:rsidP="007556C2">
      <w:pPr>
        <w:spacing w:after="0"/>
        <w:jc w:val="both"/>
        <w:rPr>
          <w:rFonts w:ascii="Georgia" w:hAnsi="Georgia"/>
        </w:rPr>
      </w:pPr>
    </w:p>
    <w:p w14:paraId="402C5912" w14:textId="77777777" w:rsidR="0041341C" w:rsidRPr="00DA3DDA" w:rsidRDefault="0041341C" w:rsidP="0041341C">
      <w:pPr>
        <w:spacing w:after="0"/>
        <w:jc w:val="both"/>
        <w:rPr>
          <w:rFonts w:ascii="Georgia" w:hAnsi="Georgia"/>
        </w:rPr>
      </w:pPr>
      <w:r w:rsidRPr="00DA3DDA">
        <w:rPr>
          <w:rFonts w:ascii="Georgia" w:hAnsi="Georgia"/>
        </w:rPr>
        <w:lastRenderedPageBreak/>
        <w:t xml:space="preserve">There is a risk of release of personal information.  All the information collected during this study will be kept strictly confidential and used for research purposes only. Information obtained in this study is strictly confidential unless disclosure is required by law. </w:t>
      </w:r>
    </w:p>
    <w:p w14:paraId="0061CBCE" w14:textId="77777777" w:rsidR="0041341C" w:rsidRPr="00DA3DDA" w:rsidRDefault="0041341C" w:rsidP="0041341C">
      <w:pPr>
        <w:spacing w:after="0"/>
        <w:jc w:val="both"/>
        <w:rPr>
          <w:rFonts w:ascii="Georgia" w:hAnsi="Georgia"/>
        </w:rPr>
      </w:pPr>
    </w:p>
    <w:p w14:paraId="42D43D28" w14:textId="727E6794" w:rsidR="0041341C" w:rsidRPr="00DA3DDA" w:rsidRDefault="0041341C" w:rsidP="0041341C">
      <w:pPr>
        <w:spacing w:after="0"/>
        <w:jc w:val="both"/>
        <w:rPr>
          <w:rFonts w:ascii="Georgia" w:hAnsi="Georgia"/>
        </w:rPr>
      </w:pPr>
      <w:r w:rsidRPr="00DA3DDA">
        <w:rPr>
          <w:rFonts w:ascii="Georgia" w:hAnsi="Georgia"/>
        </w:rPr>
        <w:t xml:space="preserve">All data will be secured in a locked filing cabinet and in a password protected computer, to which only the researchers will have access.  </w:t>
      </w:r>
      <w:r w:rsidR="00FC3249">
        <w:rPr>
          <w:rFonts w:ascii="Georgia" w:hAnsi="Georgia"/>
        </w:rPr>
        <w:t>Participant</w:t>
      </w:r>
      <w:r w:rsidRPr="00DA3DDA">
        <w:rPr>
          <w:rFonts w:ascii="Georgia" w:hAnsi="Georgia"/>
        </w:rPr>
        <w:t>s’ names will not be recorded or used in the reporting of information in publications or conference presentations. When the results are presented in research proceedings it will be presented as a whole. Individual participants will not be able to be identified in any way.  All individual information will be erased following this study.</w:t>
      </w:r>
    </w:p>
    <w:p w14:paraId="633AFE86" w14:textId="77777777" w:rsidR="0041341C" w:rsidRPr="00DA3DDA" w:rsidRDefault="0041341C" w:rsidP="0041341C">
      <w:pPr>
        <w:spacing w:after="0"/>
        <w:jc w:val="both"/>
        <w:rPr>
          <w:rFonts w:ascii="Georgia" w:hAnsi="Georgia"/>
        </w:rPr>
      </w:pPr>
    </w:p>
    <w:p w14:paraId="69433E7B" w14:textId="74B2BA79" w:rsidR="0041341C" w:rsidRPr="00DA3DDA" w:rsidRDefault="0041341C" w:rsidP="0041341C">
      <w:pPr>
        <w:spacing w:after="0"/>
        <w:jc w:val="both"/>
        <w:rPr>
          <w:rFonts w:ascii="Georgia" w:hAnsi="Georgia"/>
        </w:rPr>
      </w:pPr>
      <w:r w:rsidRPr="00DA3DDA">
        <w:rPr>
          <w:rFonts w:ascii="Georgia" w:hAnsi="Georgia"/>
        </w:rPr>
        <w:t xml:space="preserve">The </w:t>
      </w:r>
      <w:r w:rsidR="00A65EA5">
        <w:rPr>
          <w:rFonts w:ascii="Georgia" w:hAnsi="Georgia"/>
        </w:rPr>
        <w:t>AIM</w:t>
      </w:r>
      <w:r w:rsidRPr="00DA3DDA">
        <w:rPr>
          <w:rFonts w:ascii="Georgia" w:hAnsi="Georgia"/>
        </w:rPr>
        <w:t xml:space="preserve"> device </w:t>
      </w:r>
      <w:r w:rsidR="00A65EA5">
        <w:rPr>
          <w:rFonts w:ascii="Georgia" w:hAnsi="Georgia"/>
        </w:rPr>
        <w:t>is</w:t>
      </w:r>
      <w:r w:rsidRPr="00DA3DDA">
        <w:rPr>
          <w:rFonts w:ascii="Georgia" w:hAnsi="Georgia"/>
        </w:rPr>
        <w:t xml:space="preserve"> a non-significant risk (NSR) device as explained in the "Study Procedure" section above.</w:t>
      </w:r>
      <w:r w:rsidR="0013637E">
        <w:rPr>
          <w:rFonts w:ascii="Georgia" w:hAnsi="Georgia"/>
        </w:rPr>
        <w:t xml:space="preserve"> </w:t>
      </w:r>
      <w:r w:rsidR="0013637E" w:rsidRPr="0013637E">
        <w:rPr>
          <w:rFonts w:ascii="Georgia" w:hAnsi="Georgia"/>
          <w:highlight w:val="yellow"/>
        </w:rPr>
        <w:t xml:space="preserve">In order to meet FDA regulations, the </w:t>
      </w:r>
      <w:r w:rsidR="00591076">
        <w:rPr>
          <w:rFonts w:ascii="Georgia" w:hAnsi="Georgia"/>
          <w:highlight w:val="yellow"/>
        </w:rPr>
        <w:t xml:space="preserve">packaging of the </w:t>
      </w:r>
      <w:r w:rsidR="0013637E">
        <w:rPr>
          <w:rFonts w:ascii="Georgia" w:hAnsi="Georgia"/>
          <w:highlight w:val="yellow"/>
        </w:rPr>
        <w:t xml:space="preserve">AIM </w:t>
      </w:r>
      <w:r w:rsidR="0013637E" w:rsidRPr="0013637E">
        <w:rPr>
          <w:rFonts w:ascii="Georgia" w:hAnsi="Georgia"/>
          <w:highlight w:val="yellow"/>
        </w:rPr>
        <w:t>device</w:t>
      </w:r>
      <w:r w:rsidR="00591076">
        <w:rPr>
          <w:rFonts w:ascii="Georgia" w:hAnsi="Georgia"/>
          <w:highlight w:val="yellow"/>
        </w:rPr>
        <w:t xml:space="preserve"> (an eyeglass pouch)</w:t>
      </w:r>
      <w:r w:rsidR="0013637E" w:rsidRPr="0013637E">
        <w:rPr>
          <w:rFonts w:ascii="Georgia" w:hAnsi="Georgia"/>
          <w:highlight w:val="yellow"/>
        </w:rPr>
        <w:t xml:space="preserve"> will be affixed with a label identifying the </w:t>
      </w:r>
      <w:r w:rsidR="00591076">
        <w:rPr>
          <w:rFonts w:ascii="Georgia" w:hAnsi="Georgia"/>
          <w:highlight w:val="yellow"/>
        </w:rPr>
        <w:t xml:space="preserve">Dr. </w:t>
      </w:r>
      <w:proofErr w:type="spellStart"/>
      <w:r w:rsidR="00591076">
        <w:rPr>
          <w:rFonts w:ascii="Georgia" w:hAnsi="Georgia"/>
          <w:highlight w:val="yellow"/>
        </w:rPr>
        <w:t>Sazonov’s</w:t>
      </w:r>
      <w:proofErr w:type="spellEnd"/>
      <w:r w:rsidR="00591076">
        <w:rPr>
          <w:rFonts w:ascii="Georgia" w:hAnsi="Georgia"/>
          <w:highlight w:val="yellow"/>
        </w:rPr>
        <w:t xml:space="preserve"> laboratory at the University of Alabama as</w:t>
      </w:r>
      <w:r w:rsidR="0013637E" w:rsidRPr="0013637E">
        <w:rPr>
          <w:rFonts w:ascii="Georgia" w:hAnsi="Georgia"/>
          <w:highlight w:val="yellow"/>
        </w:rPr>
        <w:t xml:space="preserve"> the manufacturer along with the following statement: “CAUTION - Investigational Device. Limited by Federal (or the United States) law to investigational use.”</w:t>
      </w:r>
    </w:p>
    <w:p w14:paraId="53C0F2C9" w14:textId="77777777" w:rsidR="0041341C" w:rsidRPr="00DA3DDA" w:rsidRDefault="0041341C" w:rsidP="0041341C">
      <w:pPr>
        <w:spacing w:after="0"/>
        <w:jc w:val="both"/>
        <w:rPr>
          <w:rFonts w:ascii="Georgia" w:hAnsi="Georgia"/>
        </w:rPr>
      </w:pPr>
    </w:p>
    <w:p w14:paraId="2C2EFDC2" w14:textId="77777777" w:rsidR="004C3FC3" w:rsidRPr="00DA3DDA" w:rsidRDefault="004C3FC3" w:rsidP="00237E74">
      <w:pPr>
        <w:numPr>
          <w:ilvl w:val="0"/>
          <w:numId w:val="4"/>
        </w:numPr>
        <w:spacing w:after="0"/>
        <w:contextualSpacing/>
        <w:jc w:val="both"/>
        <w:rPr>
          <w:rFonts w:ascii="Georgia" w:hAnsi="Georgia"/>
          <w:u w:val="single"/>
        </w:rPr>
      </w:pPr>
      <w:bookmarkStart w:id="65" w:name="OLE_LINK185"/>
      <w:r w:rsidRPr="00DA3DDA">
        <w:rPr>
          <w:rFonts w:ascii="Georgia" w:hAnsi="Georgia"/>
          <w:u w:val="single"/>
        </w:rPr>
        <w:t>Evaluation of Level of Risk</w:t>
      </w:r>
    </w:p>
    <w:bookmarkEnd w:id="65"/>
    <w:p w14:paraId="21C9D52B" w14:textId="77777777" w:rsidR="0041341C" w:rsidRPr="00DA3DDA" w:rsidRDefault="0041341C" w:rsidP="0041341C">
      <w:pPr>
        <w:spacing w:after="0"/>
        <w:jc w:val="both"/>
        <w:rPr>
          <w:rFonts w:ascii="Georgia" w:hAnsi="Georgia"/>
        </w:rPr>
      </w:pPr>
    </w:p>
    <w:p w14:paraId="5703965B" w14:textId="77777777" w:rsidR="004C3FC3" w:rsidRPr="00DA3DDA" w:rsidRDefault="004C3FC3" w:rsidP="0041341C">
      <w:pPr>
        <w:spacing w:after="0"/>
        <w:jc w:val="both"/>
        <w:rPr>
          <w:rFonts w:ascii="Georgia" w:hAnsi="Georgia"/>
        </w:rPr>
      </w:pPr>
      <w:r w:rsidRPr="00DA3DDA">
        <w:rPr>
          <w:rFonts w:ascii="Georgia" w:hAnsi="Georgia"/>
        </w:rPr>
        <w:t>Minimal.</w:t>
      </w:r>
    </w:p>
    <w:p w14:paraId="3FAC02B1" w14:textId="77777777" w:rsidR="004C3FC3" w:rsidRPr="00DA3DDA" w:rsidRDefault="004C3FC3" w:rsidP="0041341C">
      <w:pPr>
        <w:spacing w:after="0"/>
        <w:jc w:val="both"/>
        <w:rPr>
          <w:rFonts w:ascii="Georgia" w:hAnsi="Georgia"/>
        </w:rPr>
      </w:pPr>
    </w:p>
    <w:p w14:paraId="44F00DC7" w14:textId="77777777" w:rsidR="004C3FC3" w:rsidRPr="00DA3DDA" w:rsidRDefault="004C3FC3" w:rsidP="0041341C">
      <w:pPr>
        <w:spacing w:after="0"/>
        <w:jc w:val="both"/>
        <w:rPr>
          <w:rFonts w:ascii="Georgia" w:hAnsi="Georgia"/>
        </w:rPr>
      </w:pPr>
    </w:p>
    <w:p w14:paraId="484D5E17" w14:textId="77777777" w:rsidR="004C3FC3" w:rsidRPr="00DA3DDA" w:rsidRDefault="004C3FC3" w:rsidP="00237E74">
      <w:pPr>
        <w:numPr>
          <w:ilvl w:val="0"/>
          <w:numId w:val="4"/>
        </w:numPr>
        <w:spacing w:after="0"/>
        <w:contextualSpacing/>
        <w:jc w:val="both"/>
        <w:rPr>
          <w:rFonts w:ascii="Georgia" w:hAnsi="Georgia"/>
          <w:u w:val="single"/>
        </w:rPr>
      </w:pPr>
      <w:bookmarkStart w:id="66" w:name="OLE_LINK190"/>
      <w:bookmarkStart w:id="67" w:name="OLE_LINK191"/>
      <w:r w:rsidRPr="00DA3DDA">
        <w:rPr>
          <w:rFonts w:ascii="Georgia" w:hAnsi="Georgia"/>
          <w:u w:val="single"/>
        </w:rPr>
        <w:t>Special Precautions/Safeguards Against Risk</w:t>
      </w:r>
    </w:p>
    <w:bookmarkEnd w:id="66"/>
    <w:bookmarkEnd w:id="67"/>
    <w:p w14:paraId="5B1F672E" w14:textId="77777777" w:rsidR="004C3FC3" w:rsidRPr="00DA3DDA" w:rsidRDefault="004C3FC3" w:rsidP="0041341C">
      <w:pPr>
        <w:spacing w:after="0"/>
        <w:jc w:val="both"/>
        <w:rPr>
          <w:rFonts w:ascii="Georgia" w:hAnsi="Georgia"/>
        </w:rPr>
      </w:pPr>
    </w:p>
    <w:p w14:paraId="5EC62CD8" w14:textId="3D5EF188" w:rsidR="004C3FC3" w:rsidRPr="00DA3DDA" w:rsidRDefault="004C3FC3" w:rsidP="0041341C">
      <w:pPr>
        <w:spacing w:after="0"/>
        <w:jc w:val="both"/>
        <w:rPr>
          <w:rFonts w:ascii="Georgia" w:hAnsi="Georgia"/>
        </w:rPr>
      </w:pPr>
      <w:r w:rsidRPr="00DA3DDA">
        <w:rPr>
          <w:rFonts w:ascii="Georgia" w:hAnsi="Georgia"/>
        </w:rPr>
        <w:t xml:space="preserve">Because of the low risk, adverse events are not anticipated.  </w:t>
      </w:r>
      <w:r w:rsidR="00FC3249">
        <w:rPr>
          <w:rFonts w:ascii="Georgia" w:hAnsi="Georgia"/>
        </w:rPr>
        <w:t>Participant</w:t>
      </w:r>
      <w:r w:rsidRPr="00DA3DDA">
        <w:rPr>
          <w:rFonts w:ascii="Georgia" w:hAnsi="Georgia"/>
        </w:rPr>
        <w:t>s will be informed to contact study personnel immediately if they experience any adverse events. We plan to present all adverse events data to the University of Alabama, respectively, throughout this trial.</w:t>
      </w:r>
    </w:p>
    <w:p w14:paraId="73B35234" w14:textId="77777777" w:rsidR="004C3FC3" w:rsidRPr="00DA3DDA" w:rsidRDefault="004C3FC3" w:rsidP="0041341C">
      <w:pPr>
        <w:spacing w:after="0"/>
        <w:jc w:val="both"/>
        <w:rPr>
          <w:rFonts w:ascii="Georgia" w:hAnsi="Georgia"/>
        </w:rPr>
      </w:pPr>
    </w:p>
    <w:p w14:paraId="416578C5" w14:textId="77777777" w:rsidR="004C3FC3" w:rsidRPr="00DA3DDA" w:rsidRDefault="004C3FC3" w:rsidP="00237E74">
      <w:pPr>
        <w:numPr>
          <w:ilvl w:val="0"/>
          <w:numId w:val="4"/>
        </w:numPr>
        <w:spacing w:after="0"/>
        <w:contextualSpacing/>
        <w:jc w:val="both"/>
        <w:rPr>
          <w:rFonts w:ascii="Georgia" w:hAnsi="Georgia"/>
          <w:u w:val="single"/>
        </w:rPr>
      </w:pPr>
      <w:bookmarkStart w:id="68" w:name="OLE_LINK193"/>
      <w:bookmarkStart w:id="69" w:name="OLE_LINK194"/>
      <w:r w:rsidRPr="00DA3DDA">
        <w:rPr>
          <w:rFonts w:ascii="Georgia" w:hAnsi="Georgia"/>
          <w:u w:val="single"/>
        </w:rPr>
        <w:t>Benefits</w:t>
      </w:r>
    </w:p>
    <w:bookmarkEnd w:id="68"/>
    <w:bookmarkEnd w:id="69"/>
    <w:p w14:paraId="6CD6FC59" w14:textId="77777777" w:rsidR="004C3FC3" w:rsidRPr="00DA3DDA" w:rsidRDefault="004C3FC3" w:rsidP="0041341C">
      <w:pPr>
        <w:spacing w:after="0"/>
        <w:jc w:val="both"/>
        <w:rPr>
          <w:rFonts w:ascii="Georgia" w:hAnsi="Georgia"/>
        </w:rPr>
      </w:pPr>
    </w:p>
    <w:p w14:paraId="0E9BD9EC" w14:textId="77777777" w:rsidR="004C3FC3" w:rsidRPr="00DA3DDA" w:rsidRDefault="004C3FC3" w:rsidP="004C3FC3">
      <w:pPr>
        <w:spacing w:after="0"/>
        <w:jc w:val="both"/>
        <w:rPr>
          <w:rFonts w:ascii="Georgia" w:hAnsi="Georgia"/>
        </w:rPr>
      </w:pPr>
      <w:r w:rsidRPr="00DA3DDA">
        <w:rPr>
          <w:rFonts w:ascii="Georgia" w:hAnsi="Georgia"/>
        </w:rPr>
        <w:t xml:space="preserve">There is no direct benefit to the participants in this study. </w:t>
      </w:r>
    </w:p>
    <w:p w14:paraId="0C03E251" w14:textId="77777777" w:rsidR="004C3FC3" w:rsidRPr="00DA3DDA" w:rsidRDefault="004C3FC3" w:rsidP="004C3FC3">
      <w:pPr>
        <w:spacing w:after="0"/>
        <w:jc w:val="both"/>
        <w:rPr>
          <w:rFonts w:ascii="Georgia" w:hAnsi="Georgia"/>
        </w:rPr>
      </w:pPr>
    </w:p>
    <w:p w14:paraId="0C0DFE04" w14:textId="77777777" w:rsidR="004C3FC3" w:rsidRPr="00DA3DDA" w:rsidRDefault="004C3FC3" w:rsidP="004C3FC3">
      <w:pPr>
        <w:spacing w:after="0"/>
        <w:jc w:val="both"/>
        <w:rPr>
          <w:rFonts w:ascii="Georgia" w:hAnsi="Georgia"/>
        </w:rPr>
      </w:pPr>
      <w:r w:rsidRPr="00DA3DDA">
        <w:rPr>
          <w:rFonts w:ascii="Georgia" w:hAnsi="Georgia"/>
        </w:rPr>
        <w:t>The benefit to society is that results of this study may provide researchers and clinicians with an inexpensive and unobtrusive method of monitoring food intake under free living conditions. Successful development of such system will help to study and design interventions that will advance the ability to prevent and treat obesity and other eating disorders.</w:t>
      </w:r>
    </w:p>
    <w:p w14:paraId="0FD6A8F6" w14:textId="77777777" w:rsidR="004C3FC3" w:rsidRPr="00DA3DDA" w:rsidRDefault="004C3FC3" w:rsidP="004C3FC3">
      <w:pPr>
        <w:spacing w:after="0"/>
        <w:jc w:val="both"/>
        <w:rPr>
          <w:rFonts w:ascii="Georgia" w:hAnsi="Georgia"/>
        </w:rPr>
      </w:pPr>
    </w:p>
    <w:p w14:paraId="391CA01D" w14:textId="77777777" w:rsidR="004C3FC3" w:rsidRPr="00DA3DDA" w:rsidRDefault="004C3FC3" w:rsidP="004C3FC3">
      <w:pPr>
        <w:spacing w:after="0"/>
        <w:jc w:val="both"/>
        <w:rPr>
          <w:rFonts w:ascii="Georgia" w:hAnsi="Georgia"/>
        </w:rPr>
      </w:pPr>
      <w:r w:rsidRPr="00DA3DDA">
        <w:rPr>
          <w:rFonts w:ascii="Georgia" w:hAnsi="Georgia"/>
        </w:rPr>
        <w:t>Risk-benefit relation for this study is: Minimal risk, no direct benefit to participant.</w:t>
      </w:r>
    </w:p>
    <w:p w14:paraId="1A373B99" w14:textId="77777777" w:rsidR="004C3FC3" w:rsidRPr="00DA3DDA" w:rsidRDefault="004C3FC3" w:rsidP="004C3FC3">
      <w:pPr>
        <w:spacing w:after="0"/>
        <w:jc w:val="both"/>
        <w:rPr>
          <w:rFonts w:ascii="Georgia" w:hAnsi="Georgia"/>
        </w:rPr>
      </w:pPr>
    </w:p>
    <w:p w14:paraId="53F625DC" w14:textId="77777777" w:rsidR="004C3FC3" w:rsidRPr="00DA3DDA" w:rsidRDefault="004C3FC3" w:rsidP="00237E74">
      <w:pPr>
        <w:numPr>
          <w:ilvl w:val="0"/>
          <w:numId w:val="4"/>
        </w:numPr>
        <w:rPr>
          <w:rFonts w:ascii="Georgia" w:hAnsi="Georgia"/>
          <w:u w:val="single"/>
        </w:rPr>
      </w:pPr>
      <w:r w:rsidRPr="00DA3DDA">
        <w:rPr>
          <w:rFonts w:ascii="Georgia" w:hAnsi="Georgia"/>
          <w:u w:val="single"/>
        </w:rPr>
        <w:t>Privacy and Confidentiality</w:t>
      </w:r>
    </w:p>
    <w:p w14:paraId="25175B7D" w14:textId="7B1DEDA9" w:rsidR="004C3FC3" w:rsidRPr="00DA3DDA" w:rsidRDefault="004C3FC3" w:rsidP="004C3FC3">
      <w:pPr>
        <w:spacing w:after="0"/>
        <w:contextualSpacing/>
        <w:jc w:val="both"/>
        <w:rPr>
          <w:rFonts w:ascii="Georgia" w:hAnsi="Georgia"/>
        </w:rPr>
      </w:pPr>
      <w:r w:rsidRPr="00DA3DDA">
        <w:rPr>
          <w:rFonts w:ascii="Georgia" w:hAnsi="Georgia"/>
        </w:rPr>
        <w:t xml:space="preserve">Confidentiality of all records will be strictly maintained by established procedures. Volunteers will be identified in computer files only by a coded </w:t>
      </w:r>
      <w:r w:rsidR="00FC3249">
        <w:rPr>
          <w:rFonts w:ascii="Georgia" w:hAnsi="Georgia"/>
        </w:rPr>
        <w:t>participant</w:t>
      </w:r>
      <w:r w:rsidRPr="00DA3DDA">
        <w:rPr>
          <w:rFonts w:ascii="Georgia" w:hAnsi="Georgia"/>
        </w:rPr>
        <w:t xml:space="preserve"> ID. Only the PI will have access to </w:t>
      </w:r>
      <w:r w:rsidRPr="00DA3DDA">
        <w:rPr>
          <w:rFonts w:ascii="Georgia" w:hAnsi="Georgia"/>
        </w:rPr>
        <w:lastRenderedPageBreak/>
        <w:t>these codes. All hard copies of data related to this study will be stored in a file cabinet located in the PI’s office. The office is locked when the PI is not present.</w:t>
      </w:r>
    </w:p>
    <w:p w14:paraId="0C1D99D6" w14:textId="77777777" w:rsidR="004C3FC3" w:rsidRPr="00DA3DDA" w:rsidRDefault="004C3FC3" w:rsidP="004C3FC3">
      <w:pPr>
        <w:spacing w:after="0"/>
        <w:jc w:val="both"/>
        <w:rPr>
          <w:rFonts w:ascii="Georgia" w:hAnsi="Georgia"/>
        </w:rPr>
      </w:pPr>
    </w:p>
    <w:p w14:paraId="66A36EE5" w14:textId="77777777" w:rsidR="004C3FC3" w:rsidRPr="00DA3DDA" w:rsidRDefault="004C3FC3" w:rsidP="00237E74">
      <w:pPr>
        <w:numPr>
          <w:ilvl w:val="0"/>
          <w:numId w:val="4"/>
        </w:numPr>
        <w:rPr>
          <w:rFonts w:ascii="Georgia" w:hAnsi="Georgia"/>
          <w:u w:val="single"/>
        </w:rPr>
      </w:pPr>
      <w:r w:rsidRPr="00DA3DDA">
        <w:rPr>
          <w:rFonts w:ascii="Georgia" w:hAnsi="Georgia"/>
          <w:u w:val="single"/>
        </w:rPr>
        <w:t>Incentives and Compensation</w:t>
      </w:r>
    </w:p>
    <w:p w14:paraId="26E24453" w14:textId="63A00082" w:rsidR="004C3FC3" w:rsidRPr="00DA3DDA" w:rsidRDefault="00FC3249" w:rsidP="004C3FC3">
      <w:pPr>
        <w:spacing w:after="0"/>
        <w:jc w:val="both"/>
        <w:rPr>
          <w:rFonts w:ascii="Georgia" w:hAnsi="Georgia"/>
        </w:rPr>
      </w:pPr>
      <w:r>
        <w:rPr>
          <w:rFonts w:ascii="Georgia" w:hAnsi="Georgia"/>
        </w:rPr>
        <w:t>Participant</w:t>
      </w:r>
      <w:r w:rsidR="004C3FC3" w:rsidRPr="00DA3DDA">
        <w:rPr>
          <w:rFonts w:ascii="Georgia" w:hAnsi="Georgia"/>
        </w:rPr>
        <w:t>s will receive</w:t>
      </w:r>
      <w:r w:rsidR="00CC6BC3" w:rsidRPr="00DA3DDA">
        <w:rPr>
          <w:rFonts w:ascii="Georgia" w:hAnsi="Georgia"/>
        </w:rPr>
        <w:t xml:space="preserve"> </w:t>
      </w:r>
      <w:r w:rsidR="009C30B9" w:rsidRPr="00DA3DDA">
        <w:rPr>
          <w:rFonts w:ascii="Georgia" w:hAnsi="Georgia"/>
        </w:rPr>
        <w:t>four</w:t>
      </w:r>
      <w:r w:rsidR="00CC6BC3" w:rsidRPr="00DA3DDA">
        <w:rPr>
          <w:rFonts w:ascii="Georgia" w:hAnsi="Georgia"/>
        </w:rPr>
        <w:t xml:space="preserve"> free meals and</w:t>
      </w:r>
      <w:r w:rsidR="004C3FC3" w:rsidRPr="00DA3DDA">
        <w:rPr>
          <w:rFonts w:ascii="Georgia" w:hAnsi="Georgia"/>
        </w:rPr>
        <w:t xml:space="preserve"> a </w:t>
      </w:r>
      <w:r w:rsidR="00A65EA5">
        <w:rPr>
          <w:rFonts w:ascii="Georgia" w:hAnsi="Georgia"/>
        </w:rPr>
        <w:t>remuneration</w:t>
      </w:r>
      <w:r w:rsidR="004C3FC3" w:rsidRPr="00DA3DDA">
        <w:rPr>
          <w:rFonts w:ascii="Georgia" w:hAnsi="Georgia"/>
        </w:rPr>
        <w:t xml:space="preserve"> of $</w:t>
      </w:r>
      <w:r w:rsidR="00DA3DDA">
        <w:rPr>
          <w:rFonts w:ascii="Georgia" w:hAnsi="Georgia"/>
        </w:rPr>
        <w:t>80</w:t>
      </w:r>
      <w:r w:rsidR="009C30B9" w:rsidRPr="00DA3DDA">
        <w:rPr>
          <w:rFonts w:ascii="Georgia" w:hAnsi="Georgia"/>
        </w:rPr>
        <w:t xml:space="preserve"> </w:t>
      </w:r>
      <w:r w:rsidR="004C3FC3" w:rsidRPr="00DA3DDA">
        <w:rPr>
          <w:rFonts w:ascii="Georgia" w:hAnsi="Georgia"/>
        </w:rPr>
        <w:t xml:space="preserve">at the end of </w:t>
      </w:r>
      <w:r w:rsidR="00A65EA5">
        <w:rPr>
          <w:rFonts w:ascii="Georgia" w:hAnsi="Georgia"/>
        </w:rPr>
        <w:t xml:space="preserve">the </w:t>
      </w:r>
      <w:r w:rsidR="004C3FC3" w:rsidRPr="00DA3DDA">
        <w:rPr>
          <w:rFonts w:ascii="Georgia" w:hAnsi="Georgia"/>
        </w:rPr>
        <w:t xml:space="preserve">study. </w:t>
      </w:r>
      <w:r>
        <w:rPr>
          <w:rFonts w:ascii="Georgia" w:hAnsi="Georgia"/>
        </w:rPr>
        <w:t>Participant</w:t>
      </w:r>
      <w:r w:rsidR="004C3FC3" w:rsidRPr="00DA3DDA">
        <w:rPr>
          <w:rFonts w:ascii="Georgia" w:hAnsi="Georgia"/>
        </w:rPr>
        <w:t xml:space="preserve">s who do not complete the </w:t>
      </w:r>
      <w:proofErr w:type="gramStart"/>
      <w:r w:rsidR="004C3FC3" w:rsidRPr="00DA3DDA">
        <w:rPr>
          <w:rFonts w:ascii="Georgia" w:hAnsi="Georgia"/>
        </w:rPr>
        <w:t>study</w:t>
      </w:r>
      <w:r w:rsidR="00A65EA5">
        <w:rPr>
          <w:rFonts w:ascii="Georgia" w:hAnsi="Georgia"/>
        </w:rPr>
        <w:t>,</w:t>
      </w:r>
      <w:proofErr w:type="gramEnd"/>
      <w:r w:rsidR="00A65EA5">
        <w:rPr>
          <w:rFonts w:ascii="Georgia" w:hAnsi="Georgia"/>
        </w:rPr>
        <w:t xml:space="preserve"> or participants with missing data will receive a prorated remuneration for their time</w:t>
      </w:r>
      <w:r w:rsidR="004C3FC3" w:rsidRPr="00DA3DDA">
        <w:rPr>
          <w:rFonts w:ascii="Georgia" w:hAnsi="Georgia"/>
        </w:rPr>
        <w:t>.</w:t>
      </w:r>
    </w:p>
    <w:p w14:paraId="5163E4AA" w14:textId="77777777" w:rsidR="004C3FC3" w:rsidRPr="00DA3DDA" w:rsidRDefault="004C3FC3" w:rsidP="004C3FC3">
      <w:pPr>
        <w:spacing w:after="0"/>
        <w:jc w:val="both"/>
        <w:rPr>
          <w:rFonts w:ascii="Georgia" w:hAnsi="Georgia"/>
        </w:rPr>
      </w:pPr>
    </w:p>
    <w:p w14:paraId="004836A9" w14:textId="1675329B" w:rsidR="004C3FC3" w:rsidRPr="00DA3DDA" w:rsidRDefault="004C3FC3" w:rsidP="00237E74">
      <w:pPr>
        <w:numPr>
          <w:ilvl w:val="0"/>
          <w:numId w:val="4"/>
        </w:numPr>
        <w:rPr>
          <w:rFonts w:ascii="Georgia" w:hAnsi="Georgia"/>
          <w:u w:val="single"/>
        </w:rPr>
      </w:pPr>
      <w:r w:rsidRPr="00DA3DDA">
        <w:rPr>
          <w:rFonts w:ascii="Georgia" w:hAnsi="Georgia"/>
          <w:u w:val="single"/>
        </w:rPr>
        <w:t xml:space="preserve">Costs to </w:t>
      </w:r>
      <w:r w:rsidR="00FC3249">
        <w:rPr>
          <w:rFonts w:ascii="Georgia" w:hAnsi="Georgia"/>
          <w:u w:val="single"/>
        </w:rPr>
        <w:t>Participant</w:t>
      </w:r>
      <w:r w:rsidRPr="00DA3DDA">
        <w:rPr>
          <w:rFonts w:ascii="Georgia" w:hAnsi="Georgia"/>
          <w:u w:val="single"/>
        </w:rPr>
        <w:t>s</w:t>
      </w:r>
    </w:p>
    <w:p w14:paraId="6D65B042" w14:textId="41C77207" w:rsidR="004C3FC3" w:rsidRPr="00DA3DDA" w:rsidRDefault="004C3FC3" w:rsidP="004C3FC3">
      <w:pPr>
        <w:spacing w:after="0"/>
        <w:jc w:val="both"/>
        <w:rPr>
          <w:rFonts w:ascii="Georgia" w:hAnsi="Georgia"/>
        </w:rPr>
      </w:pPr>
      <w:r w:rsidRPr="00DA3DDA">
        <w:rPr>
          <w:rFonts w:ascii="Georgia" w:hAnsi="Georgia"/>
        </w:rPr>
        <w:t xml:space="preserve">No cost to </w:t>
      </w:r>
      <w:r w:rsidR="00FC3249">
        <w:rPr>
          <w:rFonts w:ascii="Georgia" w:hAnsi="Georgia"/>
        </w:rPr>
        <w:t>participant</w:t>
      </w:r>
      <w:r w:rsidRPr="00DA3DDA">
        <w:rPr>
          <w:rFonts w:ascii="Georgia" w:hAnsi="Georgia"/>
        </w:rPr>
        <w:t>s is anticipated</w:t>
      </w:r>
      <w:r w:rsidR="009C0505" w:rsidRPr="00DA3DDA">
        <w:rPr>
          <w:rFonts w:ascii="Georgia" w:hAnsi="Georgia"/>
        </w:rPr>
        <w:t>.</w:t>
      </w:r>
    </w:p>
    <w:p w14:paraId="7127BD06" w14:textId="77777777" w:rsidR="004C3FC3" w:rsidRPr="00DA3DDA" w:rsidRDefault="004C3FC3" w:rsidP="004C3FC3">
      <w:pPr>
        <w:spacing w:after="0"/>
        <w:jc w:val="both"/>
        <w:rPr>
          <w:rFonts w:ascii="Georgia" w:hAnsi="Georgia"/>
        </w:rPr>
      </w:pPr>
    </w:p>
    <w:p w14:paraId="1C8B90BC" w14:textId="77777777" w:rsidR="004C3FC3" w:rsidRPr="00DA3DDA" w:rsidRDefault="004C3FC3" w:rsidP="00237E74">
      <w:pPr>
        <w:numPr>
          <w:ilvl w:val="0"/>
          <w:numId w:val="4"/>
        </w:numPr>
        <w:rPr>
          <w:rFonts w:ascii="Georgia" w:hAnsi="Georgia"/>
          <w:u w:val="single"/>
        </w:rPr>
      </w:pPr>
      <w:r w:rsidRPr="00DA3DDA">
        <w:rPr>
          <w:rFonts w:ascii="Georgia" w:hAnsi="Georgia"/>
          <w:u w:val="single"/>
        </w:rPr>
        <w:t>Care for Research-Related Injury</w:t>
      </w:r>
    </w:p>
    <w:p w14:paraId="313C3206" w14:textId="77777777" w:rsidR="004C3FC3" w:rsidRPr="00DA3DDA" w:rsidRDefault="004C3FC3" w:rsidP="004C3FC3">
      <w:pPr>
        <w:spacing w:after="0"/>
        <w:jc w:val="both"/>
        <w:rPr>
          <w:rFonts w:ascii="Georgia" w:hAnsi="Georgia"/>
        </w:rPr>
      </w:pPr>
    </w:p>
    <w:p w14:paraId="6D57CCB8" w14:textId="77777777" w:rsidR="004C3FC3" w:rsidRPr="00DA3DDA" w:rsidRDefault="004C3FC3" w:rsidP="004C3FC3">
      <w:pPr>
        <w:spacing w:after="0"/>
        <w:jc w:val="both"/>
        <w:rPr>
          <w:rFonts w:ascii="Georgia" w:hAnsi="Georgia"/>
        </w:rPr>
      </w:pPr>
      <w:r w:rsidRPr="00DA3DDA">
        <w:rPr>
          <w:rFonts w:ascii="Georgia" w:hAnsi="Georgia"/>
        </w:rPr>
        <w:t>The research is minimal risk and no research-related injuries are anticipated</w:t>
      </w:r>
    </w:p>
    <w:p w14:paraId="5C55A60E" w14:textId="77777777" w:rsidR="004C3FC3" w:rsidRPr="00DA3DDA" w:rsidRDefault="004C3FC3" w:rsidP="004C3FC3">
      <w:pPr>
        <w:spacing w:after="0"/>
        <w:jc w:val="both"/>
        <w:rPr>
          <w:rFonts w:ascii="Georgia" w:hAnsi="Georgia"/>
        </w:rPr>
      </w:pPr>
    </w:p>
    <w:p w14:paraId="5CD040A0" w14:textId="77777777" w:rsidR="004C3FC3" w:rsidRPr="00DA3DDA" w:rsidRDefault="004C3FC3" w:rsidP="00237E74">
      <w:pPr>
        <w:numPr>
          <w:ilvl w:val="0"/>
          <w:numId w:val="4"/>
        </w:numPr>
        <w:rPr>
          <w:rFonts w:ascii="Georgia" w:hAnsi="Georgia"/>
          <w:u w:val="single"/>
        </w:rPr>
      </w:pPr>
      <w:r w:rsidRPr="00DA3DDA">
        <w:rPr>
          <w:rFonts w:ascii="Georgia" w:hAnsi="Georgia"/>
          <w:u w:val="single"/>
        </w:rPr>
        <w:t xml:space="preserve">Informed Consent Process  </w:t>
      </w:r>
    </w:p>
    <w:p w14:paraId="3C4C164A" w14:textId="77777777" w:rsidR="004C3FC3" w:rsidRPr="00DA3DDA" w:rsidRDefault="004C3FC3" w:rsidP="004C3FC3">
      <w:pPr>
        <w:spacing w:after="0"/>
        <w:jc w:val="both"/>
        <w:rPr>
          <w:rFonts w:ascii="Georgia" w:hAnsi="Georgia"/>
        </w:rPr>
      </w:pPr>
    </w:p>
    <w:p w14:paraId="4DFFD865" w14:textId="67F2D543" w:rsidR="004C3FC3" w:rsidRPr="00DA3DDA" w:rsidRDefault="004C3FC3" w:rsidP="004C3FC3">
      <w:pPr>
        <w:spacing w:after="0"/>
        <w:jc w:val="both"/>
        <w:rPr>
          <w:rFonts w:ascii="Georgia" w:hAnsi="Georgia"/>
        </w:rPr>
      </w:pPr>
      <w:r w:rsidRPr="00DA3DDA">
        <w:rPr>
          <w:rFonts w:ascii="Georgia" w:hAnsi="Georgia"/>
        </w:rPr>
        <w:t xml:space="preserve">Informed written consent will be obtained by a member of the study team who has been trained according to institutional guidelines. Volunteers will meet with a study representative in a private and quiet room and will be permitted ample time to read the document in a quiet room and an unhurried setting. The study representative will be present to answer questions regarding the study or procedures, should they arise. Once the volunteers have read over the document, the study representative will review the entire document with the </w:t>
      </w:r>
      <w:r w:rsidR="00FC3249">
        <w:rPr>
          <w:rFonts w:ascii="Georgia" w:hAnsi="Georgia"/>
        </w:rPr>
        <w:t>participant</w:t>
      </w:r>
      <w:r w:rsidRPr="00DA3DDA">
        <w:rPr>
          <w:rFonts w:ascii="Georgia" w:hAnsi="Georgia"/>
        </w:rPr>
        <w:t xml:space="preserve"> to be sure that the procedures and time commitments are understood. The volunteer’s comprehension and autonomy will be assessed by asking </w:t>
      </w:r>
      <w:r w:rsidR="00FC3249">
        <w:rPr>
          <w:rFonts w:ascii="Georgia" w:hAnsi="Georgia"/>
        </w:rPr>
        <w:t>participant</w:t>
      </w:r>
      <w:r w:rsidRPr="00DA3DDA">
        <w:rPr>
          <w:rFonts w:ascii="Georgia" w:hAnsi="Georgia"/>
        </w:rPr>
        <w:t xml:space="preserve">s to explain the purpose of the study in their own words. The </w:t>
      </w:r>
      <w:r w:rsidR="00FC3249">
        <w:rPr>
          <w:rFonts w:ascii="Georgia" w:hAnsi="Georgia"/>
        </w:rPr>
        <w:t>participant</w:t>
      </w:r>
      <w:r w:rsidRPr="00DA3DDA">
        <w:rPr>
          <w:rFonts w:ascii="Georgia" w:hAnsi="Georgia"/>
        </w:rPr>
        <w:t xml:space="preserve"> will initial the bottom of each page once this has been done and sign the form. The </w:t>
      </w:r>
      <w:r w:rsidR="00FC3249">
        <w:rPr>
          <w:rFonts w:ascii="Georgia" w:hAnsi="Georgia"/>
        </w:rPr>
        <w:t>participant</w:t>
      </w:r>
      <w:r w:rsidRPr="00DA3DDA">
        <w:rPr>
          <w:rFonts w:ascii="Georgia" w:hAnsi="Georgia"/>
        </w:rPr>
        <w:t xml:space="preserve"> will receive a copy of the signed and dated consent document.</w:t>
      </w:r>
    </w:p>
    <w:p w14:paraId="6B1D676A" w14:textId="77777777" w:rsidR="004C3FC3" w:rsidRPr="00DA3DDA" w:rsidRDefault="004C3FC3" w:rsidP="004C3FC3">
      <w:pPr>
        <w:spacing w:after="0"/>
        <w:jc w:val="both"/>
        <w:rPr>
          <w:rFonts w:ascii="Georgia" w:hAnsi="Georgia"/>
        </w:rPr>
      </w:pPr>
    </w:p>
    <w:p w14:paraId="62154DB5" w14:textId="77777777" w:rsidR="004C3FC3" w:rsidRPr="00DA3DDA" w:rsidRDefault="004C3FC3" w:rsidP="00237E74">
      <w:pPr>
        <w:numPr>
          <w:ilvl w:val="0"/>
          <w:numId w:val="4"/>
        </w:numPr>
        <w:rPr>
          <w:rFonts w:ascii="Georgia" w:hAnsi="Georgia"/>
          <w:u w:val="single"/>
        </w:rPr>
      </w:pPr>
      <w:r w:rsidRPr="00DA3DDA">
        <w:rPr>
          <w:rFonts w:ascii="Georgia" w:hAnsi="Georgia"/>
          <w:u w:val="single"/>
        </w:rPr>
        <w:t>Informed Consent Documentation</w:t>
      </w:r>
    </w:p>
    <w:p w14:paraId="665310DD" w14:textId="77777777" w:rsidR="004C3FC3" w:rsidRPr="00DA3DDA" w:rsidRDefault="004C3FC3" w:rsidP="004C3FC3">
      <w:pPr>
        <w:spacing w:after="0"/>
        <w:jc w:val="both"/>
        <w:rPr>
          <w:rFonts w:ascii="Georgia" w:hAnsi="Georgia"/>
        </w:rPr>
      </w:pPr>
    </w:p>
    <w:p w14:paraId="1BBACEA5" w14:textId="49119F38" w:rsidR="004C3FC3" w:rsidRPr="00DA3DDA" w:rsidRDefault="004C3FC3" w:rsidP="004C3FC3">
      <w:pPr>
        <w:spacing w:after="0"/>
        <w:jc w:val="both"/>
        <w:rPr>
          <w:rFonts w:ascii="Georgia" w:hAnsi="Georgia"/>
        </w:rPr>
      </w:pPr>
      <w:r w:rsidRPr="00DA3DDA">
        <w:rPr>
          <w:rFonts w:ascii="Georgia" w:hAnsi="Georgia"/>
        </w:rPr>
        <w:t xml:space="preserve">The informed consent form is provided in Appendix I. The </w:t>
      </w:r>
      <w:r w:rsidR="00FC3249">
        <w:rPr>
          <w:rFonts w:ascii="Georgia" w:hAnsi="Georgia"/>
        </w:rPr>
        <w:t>participant</w:t>
      </w:r>
      <w:r w:rsidRPr="00DA3DDA">
        <w:rPr>
          <w:rFonts w:ascii="Georgia" w:hAnsi="Georgia"/>
        </w:rPr>
        <w:t xml:space="preserve"> will sign the form indicating his/her agreement to participate in research. Along with the informed consent, the </w:t>
      </w:r>
      <w:r w:rsidR="00FC3249">
        <w:rPr>
          <w:rFonts w:ascii="Georgia" w:hAnsi="Georgia"/>
        </w:rPr>
        <w:t>participant</w:t>
      </w:r>
      <w:r w:rsidRPr="00DA3DDA">
        <w:rPr>
          <w:rFonts w:ascii="Georgia" w:hAnsi="Georgia"/>
        </w:rPr>
        <w:t xml:space="preserve"> will also sign the photo release form as in Appendix – VI. </w:t>
      </w:r>
      <w:bookmarkStart w:id="70" w:name="OLE_LINK21"/>
      <w:r w:rsidRPr="00DA3DDA">
        <w:rPr>
          <w:rFonts w:ascii="Georgia" w:hAnsi="Georgia"/>
        </w:rPr>
        <w:t xml:space="preserve">No </w:t>
      </w:r>
      <w:r w:rsidR="0049168B" w:rsidRPr="00DA3DDA">
        <w:rPr>
          <w:rFonts w:ascii="Georgia" w:hAnsi="Georgia"/>
        </w:rPr>
        <w:t xml:space="preserve">direct </w:t>
      </w:r>
      <w:r w:rsidRPr="00DA3DDA">
        <w:rPr>
          <w:rFonts w:ascii="Georgia" w:hAnsi="Georgia"/>
        </w:rPr>
        <w:t xml:space="preserve">deception </w:t>
      </w:r>
      <w:bookmarkEnd w:id="70"/>
      <w:r w:rsidR="00604845" w:rsidRPr="00DA3DDA">
        <w:rPr>
          <w:rFonts w:ascii="Georgia" w:hAnsi="Georgia"/>
        </w:rPr>
        <w:t xml:space="preserve">that would affect </w:t>
      </w:r>
      <w:r w:rsidR="00FC3249">
        <w:rPr>
          <w:rFonts w:ascii="Georgia" w:hAnsi="Georgia"/>
        </w:rPr>
        <w:t>participant</w:t>
      </w:r>
      <w:r w:rsidR="00604845" w:rsidRPr="00DA3DDA">
        <w:rPr>
          <w:rFonts w:ascii="Georgia" w:hAnsi="Georgia"/>
        </w:rPr>
        <w:t xml:space="preserve"> </w:t>
      </w:r>
      <w:r w:rsidRPr="00DA3DDA">
        <w:rPr>
          <w:rFonts w:ascii="Georgia" w:hAnsi="Georgia"/>
        </w:rPr>
        <w:t>is required in this study</w:t>
      </w:r>
      <w:r w:rsidR="0049168B" w:rsidRPr="00DA3DDA">
        <w:rPr>
          <w:rFonts w:ascii="Georgia" w:hAnsi="Georgia"/>
        </w:rPr>
        <w:t>.</w:t>
      </w:r>
    </w:p>
    <w:p w14:paraId="68965A0B" w14:textId="77777777" w:rsidR="004C3FC3" w:rsidRPr="00DA3DDA" w:rsidRDefault="004C3FC3" w:rsidP="004C3FC3">
      <w:pPr>
        <w:spacing w:after="0"/>
        <w:jc w:val="both"/>
        <w:rPr>
          <w:rFonts w:ascii="Georgia" w:hAnsi="Georgia"/>
        </w:rPr>
      </w:pPr>
    </w:p>
    <w:p w14:paraId="6B094A7C" w14:textId="77777777" w:rsidR="004C3FC3" w:rsidRPr="00DA3DDA" w:rsidRDefault="004C3FC3" w:rsidP="00237E74">
      <w:pPr>
        <w:numPr>
          <w:ilvl w:val="0"/>
          <w:numId w:val="4"/>
        </w:numPr>
        <w:rPr>
          <w:rFonts w:ascii="Georgia" w:hAnsi="Georgia"/>
          <w:u w:val="single"/>
        </w:rPr>
      </w:pPr>
      <w:r w:rsidRPr="00DA3DDA">
        <w:rPr>
          <w:rFonts w:ascii="Georgia" w:hAnsi="Georgia"/>
          <w:u w:val="single"/>
        </w:rPr>
        <w:t>Assent</w:t>
      </w:r>
    </w:p>
    <w:p w14:paraId="3EFFC200" w14:textId="32EFF892" w:rsidR="004C3FC3" w:rsidRPr="00DA3DDA" w:rsidRDefault="004C3FC3" w:rsidP="004C3FC3">
      <w:pPr>
        <w:spacing w:after="0"/>
        <w:jc w:val="both"/>
        <w:rPr>
          <w:rFonts w:ascii="Georgia" w:hAnsi="Georgia"/>
        </w:rPr>
      </w:pPr>
      <w:r w:rsidRPr="00DA3DDA">
        <w:rPr>
          <w:rFonts w:ascii="Georgia" w:hAnsi="Georgia"/>
        </w:rPr>
        <w:t>This study will not include participants requiring assent</w:t>
      </w:r>
      <w:r w:rsidR="009C0505" w:rsidRPr="00DA3DDA">
        <w:rPr>
          <w:rFonts w:ascii="Georgia" w:hAnsi="Georgia"/>
        </w:rPr>
        <w:t>.</w:t>
      </w:r>
    </w:p>
    <w:p w14:paraId="74C2575C" w14:textId="77777777" w:rsidR="004C3FC3" w:rsidRDefault="004C3FC3" w:rsidP="004C3FC3">
      <w:pPr>
        <w:spacing w:after="0"/>
        <w:jc w:val="both"/>
        <w:rPr>
          <w:rFonts w:ascii="Georgia" w:hAnsi="Georgia"/>
        </w:rPr>
      </w:pPr>
    </w:p>
    <w:p w14:paraId="5E9E4AB3" w14:textId="77777777" w:rsidR="004C3FC3" w:rsidRPr="00DA3DDA" w:rsidRDefault="004C3FC3" w:rsidP="00237E74">
      <w:pPr>
        <w:numPr>
          <w:ilvl w:val="0"/>
          <w:numId w:val="4"/>
        </w:numPr>
        <w:rPr>
          <w:rFonts w:ascii="Georgia" w:hAnsi="Georgia"/>
          <w:u w:val="single"/>
        </w:rPr>
      </w:pPr>
      <w:r w:rsidRPr="00DA3DDA">
        <w:rPr>
          <w:rFonts w:ascii="Georgia" w:hAnsi="Georgia"/>
          <w:u w:val="single"/>
        </w:rPr>
        <w:t>Consent/Assent Forms</w:t>
      </w:r>
    </w:p>
    <w:p w14:paraId="38B37033" w14:textId="214613F9" w:rsidR="004C3FC3" w:rsidRPr="00DA3DDA" w:rsidRDefault="004C3FC3" w:rsidP="004C3FC3">
      <w:pPr>
        <w:spacing w:after="0"/>
        <w:jc w:val="both"/>
        <w:rPr>
          <w:rFonts w:ascii="Georgia" w:hAnsi="Georgia"/>
        </w:rPr>
      </w:pPr>
      <w:r w:rsidRPr="00DA3DDA">
        <w:rPr>
          <w:rFonts w:ascii="Georgia" w:hAnsi="Georgia"/>
        </w:rPr>
        <w:lastRenderedPageBreak/>
        <w:t>The informed consent form is provided in the Appendix</w:t>
      </w:r>
      <w:r w:rsidR="009C0505" w:rsidRPr="00DA3DDA">
        <w:rPr>
          <w:rFonts w:ascii="Georgia" w:hAnsi="Georgia"/>
        </w:rPr>
        <w:t>.</w:t>
      </w:r>
    </w:p>
    <w:p w14:paraId="56E43675" w14:textId="77777777" w:rsidR="004C3FC3" w:rsidRPr="00DA3DDA" w:rsidRDefault="004C3FC3" w:rsidP="004C3FC3">
      <w:pPr>
        <w:spacing w:after="0"/>
        <w:jc w:val="both"/>
        <w:rPr>
          <w:rFonts w:ascii="Georgia" w:hAnsi="Georgia"/>
        </w:rPr>
      </w:pPr>
    </w:p>
    <w:p w14:paraId="0C0A0FDB" w14:textId="77777777" w:rsidR="004C3FC3" w:rsidRPr="00DA3DDA" w:rsidRDefault="004C3FC3" w:rsidP="00237E74">
      <w:pPr>
        <w:numPr>
          <w:ilvl w:val="0"/>
          <w:numId w:val="4"/>
        </w:numPr>
        <w:rPr>
          <w:rFonts w:ascii="Georgia" w:hAnsi="Georgia"/>
          <w:u w:val="single"/>
        </w:rPr>
      </w:pPr>
      <w:r w:rsidRPr="00DA3DDA">
        <w:rPr>
          <w:rFonts w:ascii="Georgia" w:hAnsi="Georgia"/>
          <w:u w:val="single"/>
        </w:rPr>
        <w:t>Appendixes/Attachments</w:t>
      </w:r>
    </w:p>
    <w:p w14:paraId="790F06DE" w14:textId="77777777" w:rsidR="004C3FC3" w:rsidRPr="00DA3DDA" w:rsidRDefault="004C3FC3" w:rsidP="004C3FC3">
      <w:pPr>
        <w:spacing w:after="0"/>
        <w:jc w:val="both"/>
        <w:rPr>
          <w:rFonts w:ascii="Georgia" w:hAnsi="Georgia"/>
        </w:rPr>
      </w:pPr>
    </w:p>
    <w:p w14:paraId="50876956" w14:textId="77777777" w:rsidR="004C3FC3" w:rsidRPr="00DA3DDA" w:rsidRDefault="004C3FC3" w:rsidP="004C3FC3">
      <w:pPr>
        <w:spacing w:after="0"/>
        <w:jc w:val="both"/>
        <w:rPr>
          <w:rFonts w:ascii="Georgia" w:hAnsi="Georgia"/>
        </w:rPr>
      </w:pPr>
      <w:r w:rsidRPr="00DA3DDA">
        <w:rPr>
          <w:rFonts w:ascii="Georgia" w:hAnsi="Georgia"/>
        </w:rPr>
        <w:t>I.</w:t>
      </w:r>
      <w:r w:rsidRPr="00DA3DDA">
        <w:rPr>
          <w:rFonts w:ascii="Georgia" w:hAnsi="Georgia"/>
        </w:rPr>
        <w:tab/>
        <w:t>Consent from</w:t>
      </w:r>
    </w:p>
    <w:p w14:paraId="75E0D74A" w14:textId="3B408E0B" w:rsidR="004C3FC3" w:rsidRPr="00DA3DDA" w:rsidRDefault="004C3FC3" w:rsidP="004C3FC3">
      <w:pPr>
        <w:spacing w:after="0"/>
        <w:jc w:val="both"/>
        <w:rPr>
          <w:rFonts w:ascii="Georgia" w:hAnsi="Georgia"/>
        </w:rPr>
      </w:pPr>
      <w:r w:rsidRPr="00DA3DDA">
        <w:rPr>
          <w:rFonts w:ascii="Georgia" w:hAnsi="Georgia"/>
        </w:rPr>
        <w:t>II.</w:t>
      </w:r>
      <w:r w:rsidRPr="00DA3DDA">
        <w:rPr>
          <w:rFonts w:ascii="Georgia" w:hAnsi="Georgia"/>
        </w:rPr>
        <w:tab/>
      </w:r>
      <w:r w:rsidRPr="00F15040">
        <w:rPr>
          <w:rFonts w:ascii="Georgia" w:hAnsi="Georgia"/>
          <w:highlight w:val="yellow"/>
        </w:rPr>
        <w:t>Activity log app</w:t>
      </w:r>
      <w:r w:rsidR="00F15040" w:rsidRPr="00F15040">
        <w:rPr>
          <w:rFonts w:ascii="Georgia" w:hAnsi="Georgia"/>
          <w:highlight w:val="yellow"/>
        </w:rPr>
        <w:t xml:space="preserve"> - </w:t>
      </w:r>
      <w:proofErr w:type="spellStart"/>
      <w:r w:rsidR="00F15040" w:rsidRPr="00F15040">
        <w:rPr>
          <w:rFonts w:ascii="Georgia" w:hAnsi="Georgia" w:cs="Arial"/>
          <w:highlight w:val="yellow"/>
        </w:rPr>
        <w:t>aTimeLogger</w:t>
      </w:r>
      <w:proofErr w:type="spellEnd"/>
    </w:p>
    <w:p w14:paraId="4DB023EC" w14:textId="77777777" w:rsidR="004C3FC3" w:rsidRPr="00DA3DDA" w:rsidRDefault="004C3FC3" w:rsidP="004C3FC3">
      <w:pPr>
        <w:spacing w:after="0"/>
        <w:jc w:val="both"/>
        <w:rPr>
          <w:rFonts w:ascii="Georgia" w:hAnsi="Georgia"/>
        </w:rPr>
      </w:pPr>
      <w:r w:rsidRPr="00DA3DDA">
        <w:rPr>
          <w:rFonts w:ascii="Georgia" w:hAnsi="Georgia"/>
        </w:rPr>
        <w:t>III.</w:t>
      </w:r>
      <w:r w:rsidRPr="00DA3DDA">
        <w:rPr>
          <w:rFonts w:ascii="Georgia" w:hAnsi="Georgia"/>
        </w:rPr>
        <w:tab/>
        <w:t>Advertisement</w:t>
      </w:r>
    </w:p>
    <w:p w14:paraId="795F0041" w14:textId="77777777" w:rsidR="004C3FC3" w:rsidRPr="00DA3DDA" w:rsidRDefault="004C3FC3" w:rsidP="004C3FC3">
      <w:pPr>
        <w:spacing w:after="0"/>
        <w:jc w:val="both"/>
        <w:rPr>
          <w:rFonts w:ascii="Georgia" w:hAnsi="Georgia"/>
        </w:rPr>
      </w:pPr>
      <w:r w:rsidRPr="00DA3DDA">
        <w:rPr>
          <w:rFonts w:ascii="Georgia" w:hAnsi="Georgia"/>
        </w:rPr>
        <w:t>IV.</w:t>
      </w:r>
      <w:r w:rsidRPr="00DA3DDA">
        <w:rPr>
          <w:rFonts w:ascii="Georgia" w:hAnsi="Georgia"/>
        </w:rPr>
        <w:tab/>
        <w:t>Screening email</w:t>
      </w:r>
    </w:p>
    <w:p w14:paraId="4C99B08E" w14:textId="77777777" w:rsidR="004C3FC3" w:rsidRPr="00DA3DDA" w:rsidRDefault="004C3FC3" w:rsidP="004C3FC3">
      <w:pPr>
        <w:spacing w:after="0"/>
        <w:jc w:val="both"/>
        <w:rPr>
          <w:rFonts w:ascii="Georgia" w:hAnsi="Georgia"/>
        </w:rPr>
      </w:pPr>
      <w:r w:rsidRPr="00DA3DDA">
        <w:rPr>
          <w:rFonts w:ascii="Georgia" w:hAnsi="Georgia"/>
        </w:rPr>
        <w:t>V.</w:t>
      </w:r>
      <w:r w:rsidRPr="00DA3DDA">
        <w:rPr>
          <w:rFonts w:ascii="Georgia" w:hAnsi="Georgia"/>
        </w:rPr>
        <w:tab/>
        <w:t xml:space="preserve">Documentation of investigator staff training </w:t>
      </w:r>
    </w:p>
    <w:p w14:paraId="3F1703A3" w14:textId="77777777" w:rsidR="004C3FC3" w:rsidRPr="00DA3DDA" w:rsidRDefault="004C3FC3" w:rsidP="004C3FC3">
      <w:pPr>
        <w:spacing w:after="0"/>
        <w:jc w:val="both"/>
        <w:rPr>
          <w:rFonts w:ascii="Georgia" w:hAnsi="Georgia"/>
        </w:rPr>
      </w:pPr>
      <w:r w:rsidRPr="00DA3DDA">
        <w:rPr>
          <w:rFonts w:ascii="Georgia" w:hAnsi="Georgia"/>
        </w:rPr>
        <w:t>VI.</w:t>
      </w:r>
      <w:r w:rsidRPr="00DA3DDA">
        <w:rPr>
          <w:rFonts w:ascii="Georgia" w:hAnsi="Georgia"/>
        </w:rPr>
        <w:tab/>
        <w:t>Photo release form</w:t>
      </w:r>
    </w:p>
    <w:p w14:paraId="70F36C10" w14:textId="15D7A14F" w:rsidR="004C3FC3" w:rsidRPr="00DA3DDA" w:rsidRDefault="004C3FC3" w:rsidP="004C3FC3">
      <w:pPr>
        <w:spacing w:after="0"/>
        <w:jc w:val="both"/>
        <w:rPr>
          <w:rFonts w:ascii="Georgia" w:hAnsi="Georgia"/>
        </w:rPr>
      </w:pPr>
      <w:r w:rsidRPr="00DA3DDA">
        <w:rPr>
          <w:rFonts w:ascii="Georgia" w:hAnsi="Georgia"/>
        </w:rPr>
        <w:t>VII.</w:t>
      </w:r>
      <w:r w:rsidRPr="00DA3DDA">
        <w:rPr>
          <w:rFonts w:ascii="Georgia" w:hAnsi="Georgia"/>
        </w:rPr>
        <w:tab/>
      </w:r>
      <w:r w:rsidRPr="00F15040">
        <w:rPr>
          <w:rFonts w:ascii="Georgia" w:hAnsi="Georgia"/>
          <w:highlight w:val="yellow"/>
        </w:rPr>
        <w:t>Meal record app</w:t>
      </w:r>
      <w:r w:rsidR="00F15040" w:rsidRPr="00F15040">
        <w:rPr>
          <w:rFonts w:ascii="Georgia" w:hAnsi="Georgia"/>
          <w:highlight w:val="yellow"/>
        </w:rPr>
        <w:t xml:space="preserve"> - ASA</w:t>
      </w:r>
      <w:r w:rsidR="00F15040" w:rsidRPr="00F15040">
        <w:rPr>
          <w:rFonts w:ascii="Times New Roman" w:hAnsi="Times New Roman"/>
          <w:sz w:val="24"/>
          <w:szCs w:val="24"/>
          <w:highlight w:val="yellow"/>
        </w:rPr>
        <w:t>24</w:t>
      </w:r>
    </w:p>
    <w:p w14:paraId="45859893" w14:textId="041DFF16" w:rsidR="004C3FC3" w:rsidRPr="00DA3DDA" w:rsidRDefault="004C3FC3" w:rsidP="004C3FC3">
      <w:pPr>
        <w:spacing w:after="0"/>
        <w:jc w:val="both"/>
        <w:rPr>
          <w:rFonts w:ascii="Georgia" w:hAnsi="Georgia"/>
        </w:rPr>
      </w:pPr>
      <w:bookmarkStart w:id="71" w:name="OLE_LINK203"/>
      <w:bookmarkStart w:id="72" w:name="OLE_LINK204"/>
      <w:r w:rsidRPr="00DA3DDA">
        <w:rPr>
          <w:rFonts w:ascii="Georgia" w:hAnsi="Georgia"/>
        </w:rPr>
        <w:t>VIII.</w:t>
      </w:r>
      <w:r w:rsidRPr="00DA3DDA">
        <w:rPr>
          <w:rFonts w:ascii="Georgia" w:hAnsi="Georgia"/>
        </w:rPr>
        <w:tab/>
        <w:t xml:space="preserve">Food </w:t>
      </w:r>
      <w:r w:rsidR="0049168B" w:rsidRPr="00DA3DDA">
        <w:rPr>
          <w:rFonts w:ascii="Georgia" w:hAnsi="Georgia"/>
        </w:rPr>
        <w:t xml:space="preserve">preference </w:t>
      </w:r>
      <w:r w:rsidRPr="00DA3DDA">
        <w:rPr>
          <w:rFonts w:ascii="Georgia" w:hAnsi="Georgia"/>
        </w:rPr>
        <w:t>Questionnaire</w:t>
      </w:r>
    </w:p>
    <w:p w14:paraId="313B157F" w14:textId="77777777" w:rsidR="008B6E9B" w:rsidRPr="00DA3DDA" w:rsidRDefault="008B6E9B" w:rsidP="008B6E9B">
      <w:pPr>
        <w:spacing w:after="0"/>
        <w:jc w:val="both"/>
        <w:rPr>
          <w:rFonts w:ascii="Georgia" w:hAnsi="Georgia"/>
        </w:rPr>
      </w:pPr>
      <w:r w:rsidRPr="00DA3DDA">
        <w:rPr>
          <w:rFonts w:ascii="Georgia" w:hAnsi="Georgia"/>
        </w:rPr>
        <w:t>IX.</w:t>
      </w:r>
      <w:r w:rsidRPr="00DA3DDA">
        <w:rPr>
          <w:rFonts w:ascii="Georgia" w:hAnsi="Georgia"/>
        </w:rPr>
        <w:tab/>
        <w:t>Visualize your portion size</w:t>
      </w:r>
    </w:p>
    <w:p w14:paraId="03CCC34C" w14:textId="4E1C3117" w:rsidR="00BD19D8" w:rsidRPr="00DA3DDA" w:rsidRDefault="00BD19D8" w:rsidP="008B6E9B">
      <w:pPr>
        <w:spacing w:after="0"/>
        <w:jc w:val="both"/>
        <w:rPr>
          <w:rFonts w:ascii="Georgia" w:hAnsi="Georgia"/>
        </w:rPr>
      </w:pPr>
      <w:r w:rsidRPr="00DA3DDA">
        <w:rPr>
          <w:rFonts w:ascii="Georgia" w:hAnsi="Georgia"/>
        </w:rPr>
        <w:t>X.</w:t>
      </w:r>
      <w:r w:rsidRPr="00DA3DDA">
        <w:rPr>
          <w:rFonts w:ascii="Georgia" w:hAnsi="Georgia"/>
        </w:rPr>
        <w:tab/>
        <w:t>Device Burden Assessment questionnaire</w:t>
      </w:r>
    </w:p>
    <w:p w14:paraId="42B477A9" w14:textId="77777777" w:rsidR="008B6E9B" w:rsidRPr="00DA3DDA" w:rsidRDefault="008B6E9B" w:rsidP="004C3FC3">
      <w:pPr>
        <w:spacing w:after="0"/>
        <w:jc w:val="both"/>
        <w:rPr>
          <w:rFonts w:ascii="Georgia" w:hAnsi="Georgia"/>
        </w:rPr>
      </w:pPr>
    </w:p>
    <w:bookmarkEnd w:id="71"/>
    <w:bookmarkEnd w:id="72"/>
    <w:p w14:paraId="205F7606" w14:textId="77777777" w:rsidR="004C3FC3" w:rsidRPr="00DA3DDA" w:rsidRDefault="004C3FC3" w:rsidP="004C3FC3">
      <w:pPr>
        <w:spacing w:after="0"/>
        <w:jc w:val="both"/>
        <w:rPr>
          <w:rFonts w:ascii="Georgia" w:hAnsi="Georgia"/>
        </w:rPr>
      </w:pPr>
    </w:p>
    <w:p w14:paraId="093F7FAD" w14:textId="77777777" w:rsidR="004C3FC3" w:rsidRPr="00DA3DDA" w:rsidRDefault="004C3FC3" w:rsidP="00237E74">
      <w:pPr>
        <w:numPr>
          <w:ilvl w:val="0"/>
          <w:numId w:val="4"/>
        </w:numPr>
        <w:rPr>
          <w:rFonts w:ascii="Georgia" w:hAnsi="Georgia"/>
          <w:u w:val="single"/>
        </w:rPr>
      </w:pPr>
      <w:r w:rsidRPr="00DA3DDA">
        <w:rPr>
          <w:rFonts w:ascii="Georgia" w:hAnsi="Georgia"/>
          <w:u w:val="single"/>
        </w:rPr>
        <w:t>Citations</w:t>
      </w:r>
    </w:p>
    <w:p w14:paraId="6411CBDD" w14:textId="77777777" w:rsidR="004C3FC3" w:rsidRPr="00DA3DDA" w:rsidRDefault="004C3FC3" w:rsidP="004C3FC3">
      <w:pPr>
        <w:spacing w:after="0"/>
        <w:jc w:val="both"/>
        <w:rPr>
          <w:rFonts w:ascii="Georgia" w:hAnsi="Georgia"/>
        </w:rPr>
      </w:pPr>
    </w:p>
    <w:p w14:paraId="19C6CA15" w14:textId="77777777" w:rsidR="004C3FC3" w:rsidRPr="00DA3DDA" w:rsidRDefault="004C3FC3" w:rsidP="004C3FC3">
      <w:pPr>
        <w:spacing w:after="0"/>
        <w:jc w:val="both"/>
        <w:rPr>
          <w:rFonts w:ascii="Georgia" w:hAnsi="Georgia"/>
        </w:rPr>
      </w:pPr>
      <w:r w:rsidRPr="00DA3DDA">
        <w:rPr>
          <w:rFonts w:ascii="Georgia" w:hAnsi="Georgia"/>
        </w:rPr>
        <w:t>[1]</w:t>
      </w:r>
      <w:r w:rsidRPr="00DA3DDA">
        <w:rPr>
          <w:rFonts w:ascii="Georgia" w:hAnsi="Georgia"/>
        </w:rPr>
        <w:tab/>
        <w:t>“WHO | Obesity and overweight.” [Online]. Available: http://www.who.int/mediacentre/factsheets/fs311/en/. [Accessed: 08-Mar-2011].</w:t>
      </w:r>
    </w:p>
    <w:p w14:paraId="7A435793" w14:textId="77777777" w:rsidR="004C3FC3" w:rsidRPr="00DA3DDA" w:rsidRDefault="004C3FC3" w:rsidP="004C3FC3">
      <w:pPr>
        <w:spacing w:after="0"/>
        <w:jc w:val="both"/>
        <w:rPr>
          <w:rFonts w:ascii="Georgia" w:hAnsi="Georgia"/>
        </w:rPr>
      </w:pPr>
      <w:r w:rsidRPr="00DA3DDA">
        <w:rPr>
          <w:rFonts w:ascii="Georgia" w:hAnsi="Georgia"/>
        </w:rPr>
        <w:t>[2]</w:t>
      </w:r>
      <w:r w:rsidRPr="00DA3DDA">
        <w:rPr>
          <w:rFonts w:ascii="Georgia" w:hAnsi="Georgia"/>
        </w:rPr>
        <w:tab/>
        <w:t xml:space="preserve">G. </w:t>
      </w:r>
      <w:proofErr w:type="spellStart"/>
      <w:r w:rsidRPr="00DA3DDA">
        <w:rPr>
          <w:rFonts w:ascii="Georgia" w:hAnsi="Georgia"/>
        </w:rPr>
        <w:t>Danaei</w:t>
      </w:r>
      <w:proofErr w:type="spellEnd"/>
      <w:r w:rsidRPr="00DA3DDA">
        <w:rPr>
          <w:rFonts w:ascii="Georgia" w:hAnsi="Georgia"/>
        </w:rPr>
        <w:t xml:space="preserve">, E. L. Ding, D. </w:t>
      </w:r>
      <w:proofErr w:type="spellStart"/>
      <w:r w:rsidRPr="00DA3DDA">
        <w:rPr>
          <w:rFonts w:ascii="Georgia" w:hAnsi="Georgia"/>
        </w:rPr>
        <w:t>Mozaffarian</w:t>
      </w:r>
      <w:proofErr w:type="spellEnd"/>
      <w:r w:rsidRPr="00DA3DDA">
        <w:rPr>
          <w:rFonts w:ascii="Georgia" w:hAnsi="Georgia"/>
        </w:rPr>
        <w:t xml:space="preserve">, B. Taylor, J. </w:t>
      </w:r>
      <w:proofErr w:type="spellStart"/>
      <w:r w:rsidRPr="00DA3DDA">
        <w:rPr>
          <w:rFonts w:ascii="Georgia" w:hAnsi="Georgia"/>
        </w:rPr>
        <w:t>Rehm</w:t>
      </w:r>
      <w:proofErr w:type="spellEnd"/>
      <w:r w:rsidRPr="00DA3DDA">
        <w:rPr>
          <w:rFonts w:ascii="Georgia" w:hAnsi="Georgia"/>
        </w:rPr>
        <w:t xml:space="preserve">, C. J. L. Murray, and M. </w:t>
      </w:r>
      <w:proofErr w:type="spellStart"/>
      <w:r w:rsidRPr="00DA3DDA">
        <w:rPr>
          <w:rFonts w:ascii="Georgia" w:hAnsi="Georgia"/>
        </w:rPr>
        <w:t>Ezzati</w:t>
      </w:r>
      <w:proofErr w:type="spellEnd"/>
      <w:r w:rsidRPr="00DA3DDA">
        <w:rPr>
          <w:rFonts w:ascii="Georgia" w:hAnsi="Georgia"/>
        </w:rPr>
        <w:t xml:space="preserve">, “The preventable causes of death in the United States: comparative risk assessment of dietary, lifestyle, and metabolic risk factors,” </w:t>
      </w:r>
      <w:proofErr w:type="spellStart"/>
      <w:r w:rsidRPr="00DA3DDA">
        <w:rPr>
          <w:rFonts w:ascii="Georgia" w:hAnsi="Georgia"/>
        </w:rPr>
        <w:t>PLoS</w:t>
      </w:r>
      <w:proofErr w:type="spellEnd"/>
      <w:r w:rsidRPr="00DA3DDA">
        <w:rPr>
          <w:rFonts w:ascii="Georgia" w:hAnsi="Georgia"/>
        </w:rPr>
        <w:t xml:space="preserve"> Med., vol. 6, no. 4, p. e1000058, Apr. 2009.</w:t>
      </w:r>
    </w:p>
    <w:p w14:paraId="04839B57" w14:textId="77777777" w:rsidR="004C3FC3" w:rsidRPr="00DA3DDA" w:rsidRDefault="004C3FC3" w:rsidP="004C3FC3">
      <w:pPr>
        <w:spacing w:after="0"/>
        <w:jc w:val="both"/>
        <w:rPr>
          <w:rFonts w:ascii="Georgia" w:hAnsi="Georgia"/>
        </w:rPr>
      </w:pPr>
      <w:r w:rsidRPr="00DA3DDA">
        <w:rPr>
          <w:rFonts w:ascii="Georgia" w:hAnsi="Georgia"/>
        </w:rPr>
        <w:t>[3]</w:t>
      </w:r>
      <w:r w:rsidRPr="00DA3DDA">
        <w:rPr>
          <w:rFonts w:ascii="Georgia" w:hAnsi="Georgia"/>
        </w:rPr>
        <w:tab/>
        <w:t xml:space="preserve">K. M. </w:t>
      </w:r>
      <w:proofErr w:type="spellStart"/>
      <w:r w:rsidRPr="00DA3DDA">
        <w:rPr>
          <w:rFonts w:ascii="Georgia" w:hAnsi="Georgia"/>
        </w:rPr>
        <w:t>Flegal</w:t>
      </w:r>
      <w:proofErr w:type="spellEnd"/>
      <w:r w:rsidRPr="00DA3DDA">
        <w:rPr>
          <w:rFonts w:ascii="Georgia" w:hAnsi="Georgia"/>
        </w:rPr>
        <w:t>, M. D. Carroll, B. K. Kit, and C. L. Ogden, “Prevalence of Obesity and Trends in the Distribution of Body Mass Index Among US Adults, 1999-2010,” JAMA, vol. 307, no. 5, pp. 491–497, Feb. 2012.</w:t>
      </w:r>
    </w:p>
    <w:p w14:paraId="47EB12AD" w14:textId="77777777" w:rsidR="004C3FC3" w:rsidRPr="00DA3DDA" w:rsidRDefault="004C3FC3" w:rsidP="004C3FC3">
      <w:pPr>
        <w:spacing w:after="0"/>
        <w:jc w:val="both"/>
        <w:rPr>
          <w:rFonts w:ascii="Georgia" w:hAnsi="Georgia"/>
        </w:rPr>
      </w:pPr>
      <w:r w:rsidRPr="00DA3DDA">
        <w:rPr>
          <w:rFonts w:ascii="Georgia" w:hAnsi="Georgia"/>
        </w:rPr>
        <w:t>[4]</w:t>
      </w:r>
      <w:r w:rsidRPr="00DA3DDA">
        <w:rPr>
          <w:rFonts w:ascii="Georgia" w:hAnsi="Georgia"/>
        </w:rPr>
        <w:tab/>
        <w:t xml:space="preserve">A. M. Prentice, A. E. Black, P. R. </w:t>
      </w:r>
      <w:proofErr w:type="spellStart"/>
      <w:r w:rsidRPr="00DA3DDA">
        <w:rPr>
          <w:rFonts w:ascii="Georgia" w:hAnsi="Georgia"/>
        </w:rPr>
        <w:t>Murgatroyd</w:t>
      </w:r>
      <w:proofErr w:type="spellEnd"/>
      <w:r w:rsidRPr="00DA3DDA">
        <w:rPr>
          <w:rFonts w:ascii="Georgia" w:hAnsi="Georgia"/>
        </w:rPr>
        <w:t xml:space="preserve">, G. R. Goldberg, and W. A. Coward, “Metabolism or appetite: questions of energy balance with particular reference to obesity,” J Hum </w:t>
      </w:r>
      <w:proofErr w:type="spellStart"/>
      <w:r w:rsidRPr="00DA3DDA">
        <w:rPr>
          <w:rFonts w:ascii="Georgia" w:hAnsi="Georgia"/>
        </w:rPr>
        <w:t>Nutr</w:t>
      </w:r>
      <w:proofErr w:type="spellEnd"/>
      <w:r w:rsidRPr="00DA3DDA">
        <w:rPr>
          <w:rFonts w:ascii="Georgia" w:hAnsi="Georgia"/>
        </w:rPr>
        <w:t xml:space="preserve"> Diet, vol. 2, no. 2, pp. 95–104, Apr. 1989.</w:t>
      </w:r>
    </w:p>
    <w:p w14:paraId="203847EC" w14:textId="77777777" w:rsidR="004C3FC3" w:rsidRPr="00DA3DDA" w:rsidRDefault="004C3FC3" w:rsidP="004C3FC3">
      <w:pPr>
        <w:spacing w:after="0"/>
        <w:jc w:val="both"/>
        <w:rPr>
          <w:rFonts w:ascii="Georgia" w:hAnsi="Georgia"/>
        </w:rPr>
      </w:pPr>
      <w:r w:rsidRPr="00DA3DDA">
        <w:rPr>
          <w:rFonts w:ascii="Georgia" w:hAnsi="Georgia"/>
        </w:rPr>
        <w:t>[5]</w:t>
      </w:r>
      <w:r w:rsidRPr="00DA3DDA">
        <w:rPr>
          <w:rFonts w:ascii="Georgia" w:hAnsi="Georgia"/>
        </w:rPr>
        <w:tab/>
        <w:t xml:space="preserve">J. L. Weber, P. M. Reid, K. A. Greaves, J. P. </w:t>
      </w:r>
      <w:proofErr w:type="spellStart"/>
      <w:r w:rsidRPr="00DA3DDA">
        <w:rPr>
          <w:rFonts w:ascii="Georgia" w:hAnsi="Georgia"/>
        </w:rPr>
        <w:t>DeLany</w:t>
      </w:r>
      <w:proofErr w:type="spellEnd"/>
      <w:r w:rsidRPr="00DA3DDA">
        <w:rPr>
          <w:rFonts w:ascii="Georgia" w:hAnsi="Georgia"/>
        </w:rPr>
        <w:t xml:space="preserve">, V. A. Stanford, S. B. Going, W. H. Howell, and L. B. </w:t>
      </w:r>
      <w:proofErr w:type="spellStart"/>
      <w:r w:rsidRPr="00DA3DDA">
        <w:rPr>
          <w:rFonts w:ascii="Georgia" w:hAnsi="Georgia"/>
        </w:rPr>
        <w:t>Houtkooper</w:t>
      </w:r>
      <w:proofErr w:type="spellEnd"/>
      <w:r w:rsidRPr="00DA3DDA">
        <w:rPr>
          <w:rFonts w:ascii="Georgia" w:hAnsi="Georgia"/>
        </w:rPr>
        <w:t>, “Validity of self-reported energy intake in lean and obese young women, using two nutrient databases, compared with total energy expenditure assessed by doubly labeled water,” 18-Oct-2001. [Online]. Available: http://www.nature.com/ejcn/journal/v55/n11/abs/1601249a.html. [Accessed: 07-Mar-2011].</w:t>
      </w:r>
    </w:p>
    <w:p w14:paraId="2A2BF0BE" w14:textId="77777777" w:rsidR="004C3FC3" w:rsidRPr="00DA3DDA" w:rsidRDefault="004C3FC3" w:rsidP="004C3FC3">
      <w:pPr>
        <w:spacing w:after="0"/>
        <w:jc w:val="both"/>
        <w:rPr>
          <w:rFonts w:ascii="Georgia" w:hAnsi="Georgia"/>
        </w:rPr>
      </w:pPr>
      <w:r w:rsidRPr="00DA3DDA">
        <w:rPr>
          <w:rFonts w:ascii="Georgia" w:hAnsi="Georgia"/>
        </w:rPr>
        <w:t>[6]</w:t>
      </w:r>
      <w:r w:rsidRPr="00DA3DDA">
        <w:rPr>
          <w:rFonts w:ascii="Georgia" w:hAnsi="Georgia"/>
        </w:rPr>
        <w:tab/>
        <w:t xml:space="preserve">C. M. Champagne, G. A. Bray, A. A. Kurtz, J. B. R. Monteiro, E. Tucker, J. </w:t>
      </w:r>
      <w:proofErr w:type="spellStart"/>
      <w:r w:rsidRPr="00DA3DDA">
        <w:rPr>
          <w:rFonts w:ascii="Georgia" w:hAnsi="Georgia"/>
        </w:rPr>
        <w:t>Volaufova</w:t>
      </w:r>
      <w:proofErr w:type="spellEnd"/>
      <w:r w:rsidRPr="00DA3DDA">
        <w:rPr>
          <w:rFonts w:ascii="Georgia" w:hAnsi="Georgia"/>
        </w:rPr>
        <w:t>, and J. P. Delany, “Energy Intake and Energy Expenditure: A Controlled Study Comparing Dietitians and Non-dietitians,” Journal of the American Dietetic Association, vol. 102, no. 10, pp. 1428–1432, Oct. 2002.</w:t>
      </w:r>
    </w:p>
    <w:p w14:paraId="72BF71DA" w14:textId="77777777" w:rsidR="004C3FC3" w:rsidRPr="00DA3DDA" w:rsidRDefault="004C3FC3" w:rsidP="004C3FC3">
      <w:pPr>
        <w:spacing w:after="0"/>
        <w:jc w:val="both"/>
        <w:rPr>
          <w:rFonts w:ascii="Georgia" w:hAnsi="Georgia"/>
        </w:rPr>
      </w:pPr>
      <w:r w:rsidRPr="00DA3DDA">
        <w:rPr>
          <w:rFonts w:ascii="Georgia" w:hAnsi="Georgia"/>
        </w:rPr>
        <w:t>[7]</w:t>
      </w:r>
      <w:r w:rsidRPr="00DA3DDA">
        <w:rPr>
          <w:rFonts w:ascii="Georgia" w:hAnsi="Georgia"/>
        </w:rPr>
        <w:tab/>
        <w:t>N. Day, N. McKeown, M. Wong, A. Welch, and S. Bingham, “Epidemiological assessment of diet: a comparison of a 7-day diary with a food frequency questionnaire using urinary markers of nitrogen, potassium and sodium,” International Journal of Epidemiology, vol. 30, no. 2, pp. 309 –317, Apr. 2001.</w:t>
      </w:r>
    </w:p>
    <w:p w14:paraId="357FA751" w14:textId="77777777" w:rsidR="004C3FC3" w:rsidRPr="00DA3DDA" w:rsidRDefault="004C3FC3" w:rsidP="004C3FC3">
      <w:pPr>
        <w:spacing w:after="0"/>
        <w:jc w:val="both"/>
        <w:rPr>
          <w:rFonts w:ascii="Georgia" w:hAnsi="Georgia"/>
        </w:rPr>
      </w:pPr>
      <w:r w:rsidRPr="00DA3DDA">
        <w:rPr>
          <w:rFonts w:ascii="Georgia" w:hAnsi="Georgia"/>
        </w:rPr>
        <w:lastRenderedPageBreak/>
        <w:t>[8]</w:t>
      </w:r>
      <w:r w:rsidRPr="00DA3DDA">
        <w:rPr>
          <w:rFonts w:ascii="Georgia" w:hAnsi="Georgia"/>
        </w:rPr>
        <w:tab/>
        <w:t>J. M. De Castro, “Methodology, Correlational Analysis, and Interpretation of Diet Diary Records of the Food and Fluid Intake of Free-living Humans,” Appetite, vol. 23, no. 2, pp. 179–192, Oct. 1994.</w:t>
      </w:r>
    </w:p>
    <w:p w14:paraId="7D429049" w14:textId="77777777" w:rsidR="004C3FC3" w:rsidRPr="00DA3DDA" w:rsidRDefault="004C3FC3" w:rsidP="004C3FC3">
      <w:pPr>
        <w:spacing w:after="0"/>
        <w:jc w:val="both"/>
        <w:rPr>
          <w:rFonts w:ascii="Georgia" w:hAnsi="Georgia"/>
        </w:rPr>
      </w:pPr>
      <w:r w:rsidRPr="00DA3DDA">
        <w:rPr>
          <w:rFonts w:ascii="Georgia" w:hAnsi="Georgia"/>
        </w:rPr>
        <w:t>[9]</w:t>
      </w:r>
      <w:r w:rsidRPr="00DA3DDA">
        <w:rPr>
          <w:rFonts w:ascii="Georgia" w:hAnsi="Georgia"/>
        </w:rPr>
        <w:tab/>
        <w:t xml:space="preserve">M. B. E. Livingstone and A. E. Black, “Markers of the validity of reported energy intake,” J. </w:t>
      </w:r>
      <w:proofErr w:type="spellStart"/>
      <w:r w:rsidRPr="00DA3DDA">
        <w:rPr>
          <w:rFonts w:ascii="Georgia" w:hAnsi="Georgia"/>
        </w:rPr>
        <w:t>Nutr</w:t>
      </w:r>
      <w:proofErr w:type="spellEnd"/>
      <w:r w:rsidRPr="00DA3DDA">
        <w:rPr>
          <w:rFonts w:ascii="Georgia" w:hAnsi="Georgia"/>
        </w:rPr>
        <w:t xml:space="preserve">, vol. 133 </w:t>
      </w:r>
      <w:proofErr w:type="spellStart"/>
      <w:r w:rsidRPr="00DA3DDA">
        <w:rPr>
          <w:rFonts w:ascii="Georgia" w:hAnsi="Georgia"/>
        </w:rPr>
        <w:t>Suppl</w:t>
      </w:r>
      <w:proofErr w:type="spellEnd"/>
      <w:r w:rsidRPr="00DA3DDA">
        <w:rPr>
          <w:rFonts w:ascii="Georgia" w:hAnsi="Georgia"/>
        </w:rPr>
        <w:t xml:space="preserve"> 3, p. 895S–920S, Mar. 2003.</w:t>
      </w:r>
    </w:p>
    <w:p w14:paraId="7DA633C1" w14:textId="77777777" w:rsidR="004C3FC3" w:rsidRPr="00DA3DDA" w:rsidRDefault="004C3FC3" w:rsidP="004C3FC3">
      <w:pPr>
        <w:spacing w:after="0"/>
        <w:jc w:val="both"/>
        <w:rPr>
          <w:rFonts w:ascii="Georgia" w:hAnsi="Georgia"/>
        </w:rPr>
      </w:pPr>
      <w:r w:rsidRPr="00DA3DDA">
        <w:rPr>
          <w:rFonts w:ascii="Georgia" w:hAnsi="Georgia"/>
        </w:rPr>
        <w:t>[10]</w:t>
      </w:r>
      <w:r w:rsidRPr="00DA3DDA">
        <w:rPr>
          <w:rFonts w:ascii="Georgia" w:hAnsi="Georgia"/>
        </w:rPr>
        <w:tab/>
        <w:t xml:space="preserve">W. Mertz, J. C. </w:t>
      </w:r>
      <w:proofErr w:type="spellStart"/>
      <w:r w:rsidRPr="00DA3DDA">
        <w:rPr>
          <w:rFonts w:ascii="Georgia" w:hAnsi="Georgia"/>
        </w:rPr>
        <w:t>Tsui</w:t>
      </w:r>
      <w:proofErr w:type="spellEnd"/>
      <w:r w:rsidRPr="00DA3DDA">
        <w:rPr>
          <w:rFonts w:ascii="Georgia" w:hAnsi="Georgia"/>
        </w:rPr>
        <w:t xml:space="preserve">, J. T. Judd, S. </w:t>
      </w:r>
      <w:proofErr w:type="spellStart"/>
      <w:r w:rsidRPr="00DA3DDA">
        <w:rPr>
          <w:rFonts w:ascii="Georgia" w:hAnsi="Georgia"/>
        </w:rPr>
        <w:t>Reiser</w:t>
      </w:r>
      <w:proofErr w:type="spellEnd"/>
      <w:r w:rsidRPr="00DA3DDA">
        <w:rPr>
          <w:rFonts w:ascii="Georgia" w:hAnsi="Georgia"/>
        </w:rPr>
        <w:t xml:space="preserve">, J. </w:t>
      </w:r>
      <w:proofErr w:type="spellStart"/>
      <w:r w:rsidRPr="00DA3DDA">
        <w:rPr>
          <w:rFonts w:ascii="Georgia" w:hAnsi="Georgia"/>
        </w:rPr>
        <w:t>Hallfrisch</w:t>
      </w:r>
      <w:proofErr w:type="spellEnd"/>
      <w:r w:rsidRPr="00DA3DDA">
        <w:rPr>
          <w:rFonts w:ascii="Georgia" w:hAnsi="Georgia"/>
        </w:rPr>
        <w:t xml:space="preserve">, E. R. Morris, P. D. Steele, and E. </w:t>
      </w:r>
      <w:proofErr w:type="spellStart"/>
      <w:r w:rsidRPr="00DA3DDA">
        <w:rPr>
          <w:rFonts w:ascii="Georgia" w:hAnsi="Georgia"/>
        </w:rPr>
        <w:t>Lashley</w:t>
      </w:r>
      <w:proofErr w:type="spellEnd"/>
      <w:r w:rsidRPr="00DA3DDA">
        <w:rPr>
          <w:rFonts w:ascii="Georgia" w:hAnsi="Georgia"/>
        </w:rPr>
        <w:t xml:space="preserve">, “What are people really eating? The relation between energy intake derived from estimated diet records and intake determined to maintain body weight,” Am. J. </w:t>
      </w:r>
      <w:proofErr w:type="spellStart"/>
      <w:r w:rsidRPr="00DA3DDA">
        <w:rPr>
          <w:rFonts w:ascii="Georgia" w:hAnsi="Georgia"/>
        </w:rPr>
        <w:t>Clin</w:t>
      </w:r>
      <w:proofErr w:type="spellEnd"/>
      <w:r w:rsidRPr="00DA3DDA">
        <w:rPr>
          <w:rFonts w:ascii="Georgia" w:hAnsi="Georgia"/>
        </w:rPr>
        <w:t xml:space="preserve">. </w:t>
      </w:r>
      <w:proofErr w:type="spellStart"/>
      <w:proofErr w:type="gramStart"/>
      <w:r w:rsidRPr="00DA3DDA">
        <w:rPr>
          <w:rFonts w:ascii="Georgia" w:hAnsi="Georgia"/>
        </w:rPr>
        <w:t>Nutr</w:t>
      </w:r>
      <w:proofErr w:type="spellEnd"/>
      <w:r w:rsidRPr="00DA3DDA">
        <w:rPr>
          <w:rFonts w:ascii="Georgia" w:hAnsi="Georgia"/>
        </w:rPr>
        <w:t>.,</w:t>
      </w:r>
      <w:proofErr w:type="gramEnd"/>
      <w:r w:rsidRPr="00DA3DDA">
        <w:rPr>
          <w:rFonts w:ascii="Georgia" w:hAnsi="Georgia"/>
        </w:rPr>
        <w:t xml:space="preserve"> vol. 54, no. 2, pp. 291–295, Aug. 1991.</w:t>
      </w:r>
    </w:p>
    <w:p w14:paraId="6C1C8166" w14:textId="77777777" w:rsidR="004C3FC3" w:rsidRPr="00DA3DDA" w:rsidRDefault="004C3FC3" w:rsidP="004C3FC3">
      <w:pPr>
        <w:spacing w:after="0"/>
        <w:jc w:val="both"/>
        <w:rPr>
          <w:rFonts w:ascii="Georgia" w:hAnsi="Georgia"/>
        </w:rPr>
      </w:pPr>
      <w:r w:rsidRPr="00DA3DDA">
        <w:rPr>
          <w:rFonts w:ascii="Georgia" w:hAnsi="Georgia"/>
        </w:rPr>
        <w:t>[11]</w:t>
      </w:r>
      <w:r w:rsidRPr="00DA3DDA">
        <w:rPr>
          <w:rFonts w:ascii="Georgia" w:hAnsi="Georgia"/>
        </w:rPr>
        <w:tab/>
        <w:t xml:space="preserve">D.-H. Wang, M. </w:t>
      </w:r>
      <w:proofErr w:type="spellStart"/>
      <w:r w:rsidRPr="00DA3DDA">
        <w:rPr>
          <w:rFonts w:ascii="Georgia" w:hAnsi="Georgia"/>
        </w:rPr>
        <w:t>Kogashiwa</w:t>
      </w:r>
      <w:proofErr w:type="spellEnd"/>
      <w:r w:rsidRPr="00DA3DDA">
        <w:rPr>
          <w:rFonts w:ascii="Georgia" w:hAnsi="Georgia"/>
        </w:rPr>
        <w:t xml:space="preserve">, and S. Kira, “Development of a new instrument for evaluating individuals’ dietary intakes,” J Am Diet </w:t>
      </w:r>
      <w:proofErr w:type="spellStart"/>
      <w:r w:rsidRPr="00DA3DDA">
        <w:rPr>
          <w:rFonts w:ascii="Georgia" w:hAnsi="Georgia"/>
        </w:rPr>
        <w:t>Assoc</w:t>
      </w:r>
      <w:proofErr w:type="spellEnd"/>
      <w:r w:rsidRPr="00DA3DDA">
        <w:rPr>
          <w:rFonts w:ascii="Georgia" w:hAnsi="Georgia"/>
        </w:rPr>
        <w:t>, vol. 106, no. 10, pp. 1588–1593, Oct. 2006.</w:t>
      </w:r>
    </w:p>
    <w:p w14:paraId="1C9D23DD" w14:textId="77777777" w:rsidR="004C3FC3" w:rsidRPr="00DA3DDA" w:rsidRDefault="004C3FC3" w:rsidP="004C3FC3">
      <w:pPr>
        <w:spacing w:after="0"/>
        <w:jc w:val="both"/>
        <w:rPr>
          <w:rFonts w:ascii="Georgia" w:hAnsi="Georgia"/>
        </w:rPr>
      </w:pPr>
      <w:r w:rsidRPr="00DA3DDA">
        <w:rPr>
          <w:rFonts w:ascii="Georgia" w:hAnsi="Georgia"/>
        </w:rPr>
        <w:t>[12]</w:t>
      </w:r>
      <w:r w:rsidRPr="00DA3DDA">
        <w:rPr>
          <w:rFonts w:ascii="Georgia" w:hAnsi="Georgia"/>
        </w:rPr>
        <w:tab/>
        <w:t xml:space="preserve">D.-H. Wang, M. </w:t>
      </w:r>
      <w:proofErr w:type="spellStart"/>
      <w:r w:rsidRPr="00DA3DDA">
        <w:rPr>
          <w:rFonts w:ascii="Georgia" w:hAnsi="Georgia"/>
        </w:rPr>
        <w:t>Kogashiwa</w:t>
      </w:r>
      <w:proofErr w:type="spellEnd"/>
      <w:r w:rsidRPr="00DA3DDA">
        <w:rPr>
          <w:rFonts w:ascii="Georgia" w:hAnsi="Georgia"/>
        </w:rPr>
        <w:t xml:space="preserve">, S. </w:t>
      </w:r>
      <w:proofErr w:type="spellStart"/>
      <w:r w:rsidRPr="00DA3DDA">
        <w:rPr>
          <w:rFonts w:ascii="Georgia" w:hAnsi="Georgia"/>
        </w:rPr>
        <w:t>Ohta</w:t>
      </w:r>
      <w:proofErr w:type="spellEnd"/>
      <w:r w:rsidRPr="00DA3DDA">
        <w:rPr>
          <w:rFonts w:ascii="Georgia" w:hAnsi="Georgia"/>
        </w:rPr>
        <w:t xml:space="preserve">, and S. Kira, “Validity and reliability of a dietary assessment method: the application of a digital camera with a mobile phone card attachment,” J. </w:t>
      </w:r>
      <w:proofErr w:type="spellStart"/>
      <w:r w:rsidRPr="00DA3DDA">
        <w:rPr>
          <w:rFonts w:ascii="Georgia" w:hAnsi="Georgia"/>
        </w:rPr>
        <w:t>Nutr</w:t>
      </w:r>
      <w:proofErr w:type="spellEnd"/>
      <w:r w:rsidRPr="00DA3DDA">
        <w:rPr>
          <w:rFonts w:ascii="Georgia" w:hAnsi="Georgia"/>
        </w:rPr>
        <w:t xml:space="preserve">. Sci. </w:t>
      </w:r>
      <w:proofErr w:type="spellStart"/>
      <w:r w:rsidRPr="00DA3DDA">
        <w:rPr>
          <w:rFonts w:ascii="Georgia" w:hAnsi="Georgia"/>
        </w:rPr>
        <w:t>Vitaminol</w:t>
      </w:r>
      <w:proofErr w:type="spellEnd"/>
      <w:r w:rsidRPr="00DA3DDA">
        <w:rPr>
          <w:rFonts w:ascii="Georgia" w:hAnsi="Georgia"/>
        </w:rPr>
        <w:t>., vol. 48, no. 6, pp. 498–504, Dec. 2002.</w:t>
      </w:r>
    </w:p>
    <w:p w14:paraId="537587DC" w14:textId="77777777" w:rsidR="004C3FC3" w:rsidRPr="004C3FC3" w:rsidRDefault="004C3FC3" w:rsidP="004C3FC3">
      <w:pPr>
        <w:spacing w:after="0"/>
        <w:jc w:val="both"/>
        <w:rPr>
          <w:rFonts w:ascii="Georgia" w:hAnsi="Georgia"/>
        </w:rPr>
      </w:pPr>
      <w:r w:rsidRPr="00DA3DDA">
        <w:rPr>
          <w:rFonts w:ascii="Georgia" w:hAnsi="Georgia"/>
        </w:rPr>
        <w:t>[13]</w:t>
      </w:r>
      <w:r w:rsidRPr="00DA3DDA">
        <w:rPr>
          <w:rFonts w:ascii="Georgia" w:hAnsi="Georgia"/>
        </w:rPr>
        <w:tab/>
        <w:t xml:space="preserve">C. H. </w:t>
      </w:r>
      <w:proofErr w:type="spellStart"/>
      <w:r w:rsidRPr="00DA3DDA">
        <w:rPr>
          <w:rFonts w:ascii="Georgia" w:hAnsi="Georgia"/>
        </w:rPr>
        <w:t>Kaczkowski</w:t>
      </w:r>
      <w:proofErr w:type="spellEnd"/>
      <w:r w:rsidRPr="00DA3DDA">
        <w:rPr>
          <w:rFonts w:ascii="Georgia" w:hAnsi="Georgia"/>
        </w:rPr>
        <w:t>, P. J. H. Jones, J. Feng, and H. S. Bayley, “Four-Day Multimedia Diet Records Underestimate Energy Needs in Middle-Aged and Elderly Women as Determined by Doubly-Labeled Water,” The Journal of Nutrition, vol. 130, no. 4, pp. 802 –805, Apr. 2000.</w:t>
      </w:r>
    </w:p>
    <w:p w14:paraId="5EE9F410" w14:textId="77777777" w:rsidR="004C3FC3" w:rsidRDefault="004C3FC3" w:rsidP="004C3FC3">
      <w:pPr>
        <w:spacing w:after="0"/>
        <w:jc w:val="both"/>
        <w:rPr>
          <w:rFonts w:ascii="Georgia" w:hAnsi="Georgia"/>
        </w:rPr>
      </w:pPr>
    </w:p>
    <w:p w14:paraId="5044EE4A" w14:textId="77777777" w:rsidR="00A03259" w:rsidRDefault="00A03259" w:rsidP="004C3FC3">
      <w:pPr>
        <w:spacing w:after="0"/>
        <w:jc w:val="both"/>
        <w:rPr>
          <w:rFonts w:ascii="Georgia" w:hAnsi="Georgia"/>
        </w:rPr>
      </w:pPr>
    </w:p>
    <w:p w14:paraId="7F767CF9" w14:textId="77777777" w:rsidR="00A03259" w:rsidRDefault="00A03259" w:rsidP="004C3FC3">
      <w:pPr>
        <w:spacing w:after="0"/>
        <w:jc w:val="both"/>
        <w:rPr>
          <w:rFonts w:ascii="Georgia" w:hAnsi="Georgia"/>
        </w:rPr>
      </w:pPr>
    </w:p>
    <w:p w14:paraId="7FA55277" w14:textId="77777777" w:rsidR="00117441" w:rsidRPr="00FA1FB6" w:rsidRDefault="00117441" w:rsidP="005571EF">
      <w:pPr>
        <w:spacing w:after="0" w:line="240" w:lineRule="auto"/>
        <w:contextualSpacing/>
        <w:jc w:val="both"/>
        <w:rPr>
          <w:rFonts w:ascii="Georgia" w:hAnsi="Georgia"/>
        </w:rPr>
      </w:pPr>
    </w:p>
    <w:sectPr w:rsidR="00117441" w:rsidRPr="00FA1FB6" w:rsidSect="00117441">
      <w:head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0" w:author="esazonov" w:date="2017-07-28T14:54:00Z" w:initials="e">
    <w:p w14:paraId="1C05A492" w14:textId="2E542235" w:rsidR="00E55C9C" w:rsidRDefault="00E55C9C">
      <w:pPr>
        <w:pStyle w:val="CommentText"/>
      </w:pPr>
      <w:r>
        <w:rPr>
          <w:rStyle w:val="CommentReference"/>
        </w:rPr>
        <w:annotationRef/>
      </w:r>
      <w:r>
        <w:t>Why appendix II before Appendix VII?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C05A49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860530" w14:textId="77777777" w:rsidR="003B61BF" w:rsidRDefault="003B61BF" w:rsidP="00117441">
      <w:pPr>
        <w:spacing w:after="0" w:line="240" w:lineRule="auto"/>
      </w:pPr>
      <w:r>
        <w:separator/>
      </w:r>
    </w:p>
  </w:endnote>
  <w:endnote w:type="continuationSeparator" w:id="0">
    <w:p w14:paraId="1A8A2356" w14:textId="77777777" w:rsidR="003B61BF" w:rsidRDefault="003B61BF" w:rsidP="00117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9E0F54" w14:textId="77777777" w:rsidR="003B61BF" w:rsidRDefault="003B61BF" w:rsidP="00117441">
      <w:pPr>
        <w:spacing w:after="0" w:line="240" w:lineRule="auto"/>
      </w:pPr>
      <w:r>
        <w:separator/>
      </w:r>
    </w:p>
  </w:footnote>
  <w:footnote w:type="continuationSeparator" w:id="0">
    <w:p w14:paraId="6BA41414" w14:textId="77777777" w:rsidR="003B61BF" w:rsidRDefault="003B61BF" w:rsidP="0011744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B216DB" w14:textId="128244FF" w:rsidR="001A1F27" w:rsidRDefault="001A1F27">
    <w:pPr>
      <w:pStyle w:val="Header"/>
      <w:jc w:val="right"/>
    </w:pPr>
    <w:r>
      <w:fldChar w:fldCharType="begin"/>
    </w:r>
    <w:r>
      <w:instrText xml:space="preserve"> PAGE   \* MERGEFORMAT </w:instrText>
    </w:r>
    <w:r>
      <w:fldChar w:fldCharType="separate"/>
    </w:r>
    <w:r w:rsidR="004A1501">
      <w:rPr>
        <w:noProof/>
      </w:rPr>
      <w:t>2</w:t>
    </w:r>
    <w:r>
      <w:fldChar w:fldCharType="end"/>
    </w:r>
  </w:p>
  <w:p w14:paraId="7C23C92A" w14:textId="77777777" w:rsidR="001A1F27" w:rsidRDefault="001A1F2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400DB"/>
    <w:multiLevelType w:val="hybridMultilevel"/>
    <w:tmpl w:val="44664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6073AD8"/>
    <w:multiLevelType w:val="hybridMultilevel"/>
    <w:tmpl w:val="2B4661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8F6D51"/>
    <w:multiLevelType w:val="hybridMultilevel"/>
    <w:tmpl w:val="F8CA28BA"/>
    <w:lvl w:ilvl="0" w:tplc="5A9C91F0">
      <w:numFmt w:val="bullet"/>
      <w:lvlText w:val="-"/>
      <w:lvlJc w:val="left"/>
      <w:pPr>
        <w:ind w:left="720" w:hanging="360"/>
      </w:pPr>
      <w:rPr>
        <w:rFonts w:ascii="Georgia" w:eastAsia="Times New Roman" w:hAnsi="Georgi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8D3545"/>
    <w:multiLevelType w:val="hybridMultilevel"/>
    <w:tmpl w:val="F490D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63406EE"/>
    <w:multiLevelType w:val="hybridMultilevel"/>
    <w:tmpl w:val="ECDC4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F65564"/>
    <w:multiLevelType w:val="hybridMultilevel"/>
    <w:tmpl w:val="58DA3D4C"/>
    <w:lvl w:ilvl="0" w:tplc="492ED4D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9D76FA8"/>
    <w:multiLevelType w:val="hybridMultilevel"/>
    <w:tmpl w:val="2F146A00"/>
    <w:lvl w:ilvl="0" w:tplc="39E8D30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5"/>
  </w:num>
  <w:num w:numId="5">
    <w:abstractNumId w:val="4"/>
  </w:num>
  <w:num w:numId="6">
    <w:abstractNumId w:val="6"/>
  </w:num>
  <w:num w:numId="7">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sazonov">
    <w15:presenceInfo w15:providerId="None" w15:userId="esazonov"/>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MTAxMzU0NTSyNDe3NDNV0lEKTi0uzszPAykwNKwFAAviypMtAAAA"/>
  </w:docVars>
  <w:rsids>
    <w:rsidRoot w:val="00300E00"/>
    <w:rsid w:val="0000076C"/>
    <w:rsid w:val="00001688"/>
    <w:rsid w:val="00002FD1"/>
    <w:rsid w:val="000035A0"/>
    <w:rsid w:val="00005DB1"/>
    <w:rsid w:val="000069D9"/>
    <w:rsid w:val="000156DD"/>
    <w:rsid w:val="000223B7"/>
    <w:rsid w:val="000238C9"/>
    <w:rsid w:val="00024EF0"/>
    <w:rsid w:val="00025F05"/>
    <w:rsid w:val="000352B7"/>
    <w:rsid w:val="00037818"/>
    <w:rsid w:val="00037A85"/>
    <w:rsid w:val="00041786"/>
    <w:rsid w:val="000454A8"/>
    <w:rsid w:val="00047643"/>
    <w:rsid w:val="0004799B"/>
    <w:rsid w:val="00053F75"/>
    <w:rsid w:val="00056F87"/>
    <w:rsid w:val="00070D24"/>
    <w:rsid w:val="00074126"/>
    <w:rsid w:val="0008311B"/>
    <w:rsid w:val="0009052A"/>
    <w:rsid w:val="0009482E"/>
    <w:rsid w:val="000A1FD8"/>
    <w:rsid w:val="000A4C38"/>
    <w:rsid w:val="000A56E1"/>
    <w:rsid w:val="000A7B94"/>
    <w:rsid w:val="000B13A9"/>
    <w:rsid w:val="000B213D"/>
    <w:rsid w:val="000B572F"/>
    <w:rsid w:val="000C1A40"/>
    <w:rsid w:val="000C5034"/>
    <w:rsid w:val="000E0672"/>
    <w:rsid w:val="000F2662"/>
    <w:rsid w:val="000F3B02"/>
    <w:rsid w:val="000F6636"/>
    <w:rsid w:val="001025B8"/>
    <w:rsid w:val="00104696"/>
    <w:rsid w:val="0010479E"/>
    <w:rsid w:val="00105102"/>
    <w:rsid w:val="00106E66"/>
    <w:rsid w:val="00113DF9"/>
    <w:rsid w:val="00115FE9"/>
    <w:rsid w:val="00116533"/>
    <w:rsid w:val="00117441"/>
    <w:rsid w:val="00123D33"/>
    <w:rsid w:val="00124D7B"/>
    <w:rsid w:val="00124DA1"/>
    <w:rsid w:val="00127EB4"/>
    <w:rsid w:val="0013065D"/>
    <w:rsid w:val="0013637E"/>
    <w:rsid w:val="001435A5"/>
    <w:rsid w:val="00143872"/>
    <w:rsid w:val="00147D92"/>
    <w:rsid w:val="00160FAC"/>
    <w:rsid w:val="001627F3"/>
    <w:rsid w:val="00167620"/>
    <w:rsid w:val="001704BB"/>
    <w:rsid w:val="00172B46"/>
    <w:rsid w:val="0017750C"/>
    <w:rsid w:val="00177C0C"/>
    <w:rsid w:val="00181886"/>
    <w:rsid w:val="0019151D"/>
    <w:rsid w:val="00192E49"/>
    <w:rsid w:val="001946A3"/>
    <w:rsid w:val="001A139D"/>
    <w:rsid w:val="001A1F27"/>
    <w:rsid w:val="001A6756"/>
    <w:rsid w:val="001C4FDC"/>
    <w:rsid w:val="001C69E1"/>
    <w:rsid w:val="001D2F68"/>
    <w:rsid w:val="001F0083"/>
    <w:rsid w:val="001F5792"/>
    <w:rsid w:val="0021266B"/>
    <w:rsid w:val="00227536"/>
    <w:rsid w:val="00227827"/>
    <w:rsid w:val="002322D9"/>
    <w:rsid w:val="00237E74"/>
    <w:rsid w:val="00242D1B"/>
    <w:rsid w:val="00250387"/>
    <w:rsid w:val="00252113"/>
    <w:rsid w:val="0025304C"/>
    <w:rsid w:val="00253E4F"/>
    <w:rsid w:val="00265D53"/>
    <w:rsid w:val="00272870"/>
    <w:rsid w:val="0028287D"/>
    <w:rsid w:val="00282C95"/>
    <w:rsid w:val="002A42E7"/>
    <w:rsid w:val="002A548A"/>
    <w:rsid w:val="002B68F4"/>
    <w:rsid w:val="002C14B7"/>
    <w:rsid w:val="002C22B1"/>
    <w:rsid w:val="002D5459"/>
    <w:rsid w:val="002D60C5"/>
    <w:rsid w:val="002F2708"/>
    <w:rsid w:val="002F38B9"/>
    <w:rsid w:val="002F5C96"/>
    <w:rsid w:val="00300E00"/>
    <w:rsid w:val="003065A3"/>
    <w:rsid w:val="00310FF9"/>
    <w:rsid w:val="003158A5"/>
    <w:rsid w:val="003166C4"/>
    <w:rsid w:val="003260B9"/>
    <w:rsid w:val="00332BC0"/>
    <w:rsid w:val="00337B29"/>
    <w:rsid w:val="0034215B"/>
    <w:rsid w:val="003446AF"/>
    <w:rsid w:val="00352480"/>
    <w:rsid w:val="00352667"/>
    <w:rsid w:val="00354EC6"/>
    <w:rsid w:val="00355CBE"/>
    <w:rsid w:val="00361A88"/>
    <w:rsid w:val="00377138"/>
    <w:rsid w:val="0038646A"/>
    <w:rsid w:val="00392C7A"/>
    <w:rsid w:val="00394214"/>
    <w:rsid w:val="003A2358"/>
    <w:rsid w:val="003A5610"/>
    <w:rsid w:val="003A57C8"/>
    <w:rsid w:val="003A7729"/>
    <w:rsid w:val="003B0381"/>
    <w:rsid w:val="003B61BF"/>
    <w:rsid w:val="003C38B4"/>
    <w:rsid w:val="003C50EA"/>
    <w:rsid w:val="003D2A69"/>
    <w:rsid w:val="003D2DEE"/>
    <w:rsid w:val="003D384D"/>
    <w:rsid w:val="003E3CCE"/>
    <w:rsid w:val="003F7F77"/>
    <w:rsid w:val="004068B0"/>
    <w:rsid w:val="0041341C"/>
    <w:rsid w:val="00423EFE"/>
    <w:rsid w:val="004246F8"/>
    <w:rsid w:val="00431D39"/>
    <w:rsid w:val="004336E6"/>
    <w:rsid w:val="004564EB"/>
    <w:rsid w:val="00476A1E"/>
    <w:rsid w:val="00482EE6"/>
    <w:rsid w:val="0049168B"/>
    <w:rsid w:val="00496985"/>
    <w:rsid w:val="004A1501"/>
    <w:rsid w:val="004A2ED1"/>
    <w:rsid w:val="004A37D0"/>
    <w:rsid w:val="004B2D98"/>
    <w:rsid w:val="004B6115"/>
    <w:rsid w:val="004C3FC3"/>
    <w:rsid w:val="004D0853"/>
    <w:rsid w:val="004D32B6"/>
    <w:rsid w:val="004E79F0"/>
    <w:rsid w:val="005068B8"/>
    <w:rsid w:val="0051572F"/>
    <w:rsid w:val="00516741"/>
    <w:rsid w:val="00524BF9"/>
    <w:rsid w:val="0052612D"/>
    <w:rsid w:val="00536F5E"/>
    <w:rsid w:val="00542C75"/>
    <w:rsid w:val="0054428C"/>
    <w:rsid w:val="00556420"/>
    <w:rsid w:val="00556710"/>
    <w:rsid w:val="005571EF"/>
    <w:rsid w:val="00561DF7"/>
    <w:rsid w:val="00563740"/>
    <w:rsid w:val="00575335"/>
    <w:rsid w:val="005774B1"/>
    <w:rsid w:val="0058040C"/>
    <w:rsid w:val="005872CF"/>
    <w:rsid w:val="00590A7E"/>
    <w:rsid w:val="00591076"/>
    <w:rsid w:val="005A0CF7"/>
    <w:rsid w:val="005A1A4A"/>
    <w:rsid w:val="005A3F08"/>
    <w:rsid w:val="005A55A3"/>
    <w:rsid w:val="005B6B70"/>
    <w:rsid w:val="005C457E"/>
    <w:rsid w:val="005C5471"/>
    <w:rsid w:val="005D06BA"/>
    <w:rsid w:val="005D3ABA"/>
    <w:rsid w:val="005D4539"/>
    <w:rsid w:val="005E0280"/>
    <w:rsid w:val="005F2724"/>
    <w:rsid w:val="006026B1"/>
    <w:rsid w:val="00603B49"/>
    <w:rsid w:val="00604845"/>
    <w:rsid w:val="00621243"/>
    <w:rsid w:val="00621C03"/>
    <w:rsid w:val="00623214"/>
    <w:rsid w:val="00624260"/>
    <w:rsid w:val="00633F6A"/>
    <w:rsid w:val="006458AB"/>
    <w:rsid w:val="00653919"/>
    <w:rsid w:val="00665B98"/>
    <w:rsid w:val="00670133"/>
    <w:rsid w:val="00673B13"/>
    <w:rsid w:val="00675607"/>
    <w:rsid w:val="0068057E"/>
    <w:rsid w:val="00680B8A"/>
    <w:rsid w:val="00681539"/>
    <w:rsid w:val="0068223D"/>
    <w:rsid w:val="00690233"/>
    <w:rsid w:val="006944A5"/>
    <w:rsid w:val="00694852"/>
    <w:rsid w:val="0069778C"/>
    <w:rsid w:val="006A01FE"/>
    <w:rsid w:val="006A4D15"/>
    <w:rsid w:val="006B16F1"/>
    <w:rsid w:val="006B387D"/>
    <w:rsid w:val="006B7BE1"/>
    <w:rsid w:val="006D152A"/>
    <w:rsid w:val="006D4900"/>
    <w:rsid w:val="006D4B5B"/>
    <w:rsid w:val="006D6324"/>
    <w:rsid w:val="007001D5"/>
    <w:rsid w:val="00702AE7"/>
    <w:rsid w:val="00706CDA"/>
    <w:rsid w:val="00717C03"/>
    <w:rsid w:val="00744E6B"/>
    <w:rsid w:val="00744FFF"/>
    <w:rsid w:val="00750FA5"/>
    <w:rsid w:val="007556C2"/>
    <w:rsid w:val="00755D10"/>
    <w:rsid w:val="00777584"/>
    <w:rsid w:val="007A1099"/>
    <w:rsid w:val="007A432C"/>
    <w:rsid w:val="007A72F7"/>
    <w:rsid w:val="007C3F82"/>
    <w:rsid w:val="007C4D6E"/>
    <w:rsid w:val="007E1157"/>
    <w:rsid w:val="007E1A7F"/>
    <w:rsid w:val="007E7F2E"/>
    <w:rsid w:val="00806F8B"/>
    <w:rsid w:val="00815220"/>
    <w:rsid w:val="00825E70"/>
    <w:rsid w:val="0085309B"/>
    <w:rsid w:val="00864651"/>
    <w:rsid w:val="008762C6"/>
    <w:rsid w:val="00881EBA"/>
    <w:rsid w:val="0089219F"/>
    <w:rsid w:val="00893A94"/>
    <w:rsid w:val="008A4C1C"/>
    <w:rsid w:val="008A69F1"/>
    <w:rsid w:val="008B1CEA"/>
    <w:rsid w:val="008B3CC8"/>
    <w:rsid w:val="008B6E9B"/>
    <w:rsid w:val="008B7233"/>
    <w:rsid w:val="008B7D66"/>
    <w:rsid w:val="008C3AAB"/>
    <w:rsid w:val="008E1FC8"/>
    <w:rsid w:val="008E246B"/>
    <w:rsid w:val="008E49B0"/>
    <w:rsid w:val="008E7000"/>
    <w:rsid w:val="008F3829"/>
    <w:rsid w:val="008F40A4"/>
    <w:rsid w:val="00901AAF"/>
    <w:rsid w:val="009100A3"/>
    <w:rsid w:val="00910B8F"/>
    <w:rsid w:val="00924D2B"/>
    <w:rsid w:val="00927D5D"/>
    <w:rsid w:val="009310A3"/>
    <w:rsid w:val="009439C5"/>
    <w:rsid w:val="00945350"/>
    <w:rsid w:val="0095417E"/>
    <w:rsid w:val="00965820"/>
    <w:rsid w:val="00972CEE"/>
    <w:rsid w:val="009776AE"/>
    <w:rsid w:val="00980A81"/>
    <w:rsid w:val="00985BE7"/>
    <w:rsid w:val="00992337"/>
    <w:rsid w:val="00993D8D"/>
    <w:rsid w:val="00997BA9"/>
    <w:rsid w:val="009B1154"/>
    <w:rsid w:val="009B7A3D"/>
    <w:rsid w:val="009C0505"/>
    <w:rsid w:val="009C30B9"/>
    <w:rsid w:val="009D4569"/>
    <w:rsid w:val="009D7F11"/>
    <w:rsid w:val="009E221F"/>
    <w:rsid w:val="009E75D7"/>
    <w:rsid w:val="009F2010"/>
    <w:rsid w:val="00A00FD2"/>
    <w:rsid w:val="00A03259"/>
    <w:rsid w:val="00A114D4"/>
    <w:rsid w:val="00A1716F"/>
    <w:rsid w:val="00A271D5"/>
    <w:rsid w:val="00A31714"/>
    <w:rsid w:val="00A53A96"/>
    <w:rsid w:val="00A5717A"/>
    <w:rsid w:val="00A5773F"/>
    <w:rsid w:val="00A65EA5"/>
    <w:rsid w:val="00A709D8"/>
    <w:rsid w:val="00A913ED"/>
    <w:rsid w:val="00A951C4"/>
    <w:rsid w:val="00AA246E"/>
    <w:rsid w:val="00AA355E"/>
    <w:rsid w:val="00AA522F"/>
    <w:rsid w:val="00AA54C5"/>
    <w:rsid w:val="00AB0970"/>
    <w:rsid w:val="00AB17DB"/>
    <w:rsid w:val="00AB1FB7"/>
    <w:rsid w:val="00AB7BC3"/>
    <w:rsid w:val="00AC2BE4"/>
    <w:rsid w:val="00AD05A5"/>
    <w:rsid w:val="00AD14B1"/>
    <w:rsid w:val="00AD302D"/>
    <w:rsid w:val="00AE279B"/>
    <w:rsid w:val="00AE3C3E"/>
    <w:rsid w:val="00AF50CA"/>
    <w:rsid w:val="00AF552A"/>
    <w:rsid w:val="00B0674B"/>
    <w:rsid w:val="00B15D4B"/>
    <w:rsid w:val="00B26714"/>
    <w:rsid w:val="00B272C0"/>
    <w:rsid w:val="00B34C20"/>
    <w:rsid w:val="00B41586"/>
    <w:rsid w:val="00B4574B"/>
    <w:rsid w:val="00B5355A"/>
    <w:rsid w:val="00B54074"/>
    <w:rsid w:val="00B5674F"/>
    <w:rsid w:val="00B658F9"/>
    <w:rsid w:val="00B6661D"/>
    <w:rsid w:val="00B7632F"/>
    <w:rsid w:val="00B76926"/>
    <w:rsid w:val="00B76F9D"/>
    <w:rsid w:val="00B8223D"/>
    <w:rsid w:val="00B83B59"/>
    <w:rsid w:val="00B844F8"/>
    <w:rsid w:val="00B87AA0"/>
    <w:rsid w:val="00B90AD5"/>
    <w:rsid w:val="00B92E8B"/>
    <w:rsid w:val="00B93392"/>
    <w:rsid w:val="00B97808"/>
    <w:rsid w:val="00BA34C6"/>
    <w:rsid w:val="00BA4664"/>
    <w:rsid w:val="00BA6D38"/>
    <w:rsid w:val="00BB67AE"/>
    <w:rsid w:val="00BC082D"/>
    <w:rsid w:val="00BC271E"/>
    <w:rsid w:val="00BD19D8"/>
    <w:rsid w:val="00BD36B5"/>
    <w:rsid w:val="00BD3A9D"/>
    <w:rsid w:val="00BD789F"/>
    <w:rsid w:val="00BE58C7"/>
    <w:rsid w:val="00BE79C8"/>
    <w:rsid w:val="00BF1CD8"/>
    <w:rsid w:val="00C01C94"/>
    <w:rsid w:val="00C063C4"/>
    <w:rsid w:val="00C11150"/>
    <w:rsid w:val="00C11220"/>
    <w:rsid w:val="00C14554"/>
    <w:rsid w:val="00C2026E"/>
    <w:rsid w:val="00C3129D"/>
    <w:rsid w:val="00C31F72"/>
    <w:rsid w:val="00C35C21"/>
    <w:rsid w:val="00C40998"/>
    <w:rsid w:val="00C4731F"/>
    <w:rsid w:val="00C54AE7"/>
    <w:rsid w:val="00C64EFB"/>
    <w:rsid w:val="00C6611B"/>
    <w:rsid w:val="00C722A9"/>
    <w:rsid w:val="00C803E6"/>
    <w:rsid w:val="00CA45D0"/>
    <w:rsid w:val="00CB3665"/>
    <w:rsid w:val="00CB6CCD"/>
    <w:rsid w:val="00CC2051"/>
    <w:rsid w:val="00CC3684"/>
    <w:rsid w:val="00CC6BC3"/>
    <w:rsid w:val="00CD6110"/>
    <w:rsid w:val="00CE4057"/>
    <w:rsid w:val="00CE48B5"/>
    <w:rsid w:val="00CE5582"/>
    <w:rsid w:val="00CE68E4"/>
    <w:rsid w:val="00CF4299"/>
    <w:rsid w:val="00CF638A"/>
    <w:rsid w:val="00D23C04"/>
    <w:rsid w:val="00D24211"/>
    <w:rsid w:val="00D268E7"/>
    <w:rsid w:val="00D31E14"/>
    <w:rsid w:val="00D33029"/>
    <w:rsid w:val="00D339D5"/>
    <w:rsid w:val="00D33D53"/>
    <w:rsid w:val="00D44C15"/>
    <w:rsid w:val="00D52EB8"/>
    <w:rsid w:val="00D70BC1"/>
    <w:rsid w:val="00D762EB"/>
    <w:rsid w:val="00D80855"/>
    <w:rsid w:val="00D80F86"/>
    <w:rsid w:val="00D8303C"/>
    <w:rsid w:val="00D936DD"/>
    <w:rsid w:val="00D97BFF"/>
    <w:rsid w:val="00DA1340"/>
    <w:rsid w:val="00DA3DDA"/>
    <w:rsid w:val="00DB3767"/>
    <w:rsid w:val="00DB5F3E"/>
    <w:rsid w:val="00DB718D"/>
    <w:rsid w:val="00DC3D09"/>
    <w:rsid w:val="00DC67C5"/>
    <w:rsid w:val="00DC7065"/>
    <w:rsid w:val="00DD03B4"/>
    <w:rsid w:val="00DE1200"/>
    <w:rsid w:val="00DE46F1"/>
    <w:rsid w:val="00E048AF"/>
    <w:rsid w:val="00E1364C"/>
    <w:rsid w:val="00E25422"/>
    <w:rsid w:val="00E26BDA"/>
    <w:rsid w:val="00E3374B"/>
    <w:rsid w:val="00E33933"/>
    <w:rsid w:val="00E3418D"/>
    <w:rsid w:val="00E53D5B"/>
    <w:rsid w:val="00E543E1"/>
    <w:rsid w:val="00E55C9C"/>
    <w:rsid w:val="00E60A0D"/>
    <w:rsid w:val="00E752FD"/>
    <w:rsid w:val="00E754FE"/>
    <w:rsid w:val="00E813BE"/>
    <w:rsid w:val="00E81C66"/>
    <w:rsid w:val="00E92661"/>
    <w:rsid w:val="00EA2838"/>
    <w:rsid w:val="00EC2B06"/>
    <w:rsid w:val="00ED3F78"/>
    <w:rsid w:val="00ED78F8"/>
    <w:rsid w:val="00F111DE"/>
    <w:rsid w:val="00F131D7"/>
    <w:rsid w:val="00F14831"/>
    <w:rsid w:val="00F14921"/>
    <w:rsid w:val="00F15040"/>
    <w:rsid w:val="00F36BC2"/>
    <w:rsid w:val="00F4315E"/>
    <w:rsid w:val="00F469C3"/>
    <w:rsid w:val="00F608F2"/>
    <w:rsid w:val="00F622B1"/>
    <w:rsid w:val="00F6355F"/>
    <w:rsid w:val="00F77F8F"/>
    <w:rsid w:val="00F84DF9"/>
    <w:rsid w:val="00F857B4"/>
    <w:rsid w:val="00F93CD2"/>
    <w:rsid w:val="00F97AE3"/>
    <w:rsid w:val="00FA160B"/>
    <w:rsid w:val="00FA1FB6"/>
    <w:rsid w:val="00FA6582"/>
    <w:rsid w:val="00FA7970"/>
    <w:rsid w:val="00FB020B"/>
    <w:rsid w:val="00FB70B9"/>
    <w:rsid w:val="00FC0859"/>
    <w:rsid w:val="00FC3249"/>
    <w:rsid w:val="00FD47C9"/>
    <w:rsid w:val="00FD53D7"/>
    <w:rsid w:val="00FD5776"/>
    <w:rsid w:val="00FE1B55"/>
    <w:rsid w:val="00FE6001"/>
    <w:rsid w:val="00FF3103"/>
    <w:rsid w:val="00FF6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CE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6A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4FA5"/>
    <w:pPr>
      <w:tabs>
        <w:tab w:val="center" w:pos="4680"/>
        <w:tab w:val="right" w:pos="9360"/>
      </w:tabs>
    </w:pPr>
  </w:style>
  <w:style w:type="character" w:customStyle="1" w:styleId="HeaderChar">
    <w:name w:val="Header Char"/>
    <w:link w:val="Header"/>
    <w:uiPriority w:val="99"/>
    <w:rsid w:val="00604FA5"/>
    <w:rPr>
      <w:sz w:val="22"/>
      <w:szCs w:val="22"/>
    </w:rPr>
  </w:style>
  <w:style w:type="paragraph" w:styleId="Footer">
    <w:name w:val="footer"/>
    <w:basedOn w:val="Normal"/>
    <w:link w:val="FooterChar"/>
    <w:uiPriority w:val="99"/>
    <w:unhideWhenUsed/>
    <w:rsid w:val="00604FA5"/>
    <w:pPr>
      <w:tabs>
        <w:tab w:val="center" w:pos="4680"/>
        <w:tab w:val="right" w:pos="9360"/>
      </w:tabs>
    </w:pPr>
  </w:style>
  <w:style w:type="character" w:customStyle="1" w:styleId="FooterChar">
    <w:name w:val="Footer Char"/>
    <w:link w:val="Footer"/>
    <w:uiPriority w:val="99"/>
    <w:rsid w:val="00604FA5"/>
    <w:rPr>
      <w:sz w:val="22"/>
      <w:szCs w:val="22"/>
    </w:rPr>
  </w:style>
  <w:style w:type="character" w:styleId="CommentReference">
    <w:name w:val="annotation reference"/>
    <w:uiPriority w:val="99"/>
    <w:semiHidden/>
    <w:unhideWhenUsed/>
    <w:rsid w:val="002F7230"/>
    <w:rPr>
      <w:sz w:val="16"/>
      <w:szCs w:val="16"/>
    </w:rPr>
  </w:style>
  <w:style w:type="paragraph" w:styleId="CommentText">
    <w:name w:val="annotation text"/>
    <w:basedOn w:val="Normal"/>
    <w:link w:val="CommentTextChar"/>
    <w:uiPriority w:val="99"/>
    <w:semiHidden/>
    <w:unhideWhenUsed/>
    <w:rsid w:val="002F7230"/>
    <w:rPr>
      <w:sz w:val="20"/>
      <w:szCs w:val="20"/>
    </w:rPr>
  </w:style>
  <w:style w:type="character" w:customStyle="1" w:styleId="CommentTextChar">
    <w:name w:val="Comment Text Char"/>
    <w:basedOn w:val="DefaultParagraphFont"/>
    <w:link w:val="CommentText"/>
    <w:uiPriority w:val="99"/>
    <w:semiHidden/>
    <w:rsid w:val="002F7230"/>
  </w:style>
  <w:style w:type="paragraph" w:styleId="CommentSubject">
    <w:name w:val="annotation subject"/>
    <w:basedOn w:val="CommentText"/>
    <w:next w:val="CommentText"/>
    <w:link w:val="CommentSubjectChar"/>
    <w:uiPriority w:val="99"/>
    <w:semiHidden/>
    <w:unhideWhenUsed/>
    <w:rsid w:val="002F7230"/>
    <w:rPr>
      <w:b/>
      <w:bCs/>
    </w:rPr>
  </w:style>
  <w:style w:type="character" w:customStyle="1" w:styleId="CommentSubjectChar">
    <w:name w:val="Comment Subject Char"/>
    <w:link w:val="CommentSubject"/>
    <w:uiPriority w:val="99"/>
    <w:semiHidden/>
    <w:rsid w:val="002F7230"/>
    <w:rPr>
      <w:b/>
      <w:bCs/>
    </w:rPr>
  </w:style>
  <w:style w:type="paragraph" w:styleId="BalloonText">
    <w:name w:val="Balloon Text"/>
    <w:basedOn w:val="Normal"/>
    <w:link w:val="BalloonTextChar"/>
    <w:uiPriority w:val="99"/>
    <w:semiHidden/>
    <w:unhideWhenUsed/>
    <w:rsid w:val="002F723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2F7230"/>
    <w:rPr>
      <w:rFonts w:ascii="Tahoma" w:hAnsi="Tahoma" w:cs="Tahoma"/>
      <w:sz w:val="16"/>
      <w:szCs w:val="16"/>
    </w:rPr>
  </w:style>
  <w:style w:type="paragraph" w:customStyle="1" w:styleId="ColorfulList-Accent11">
    <w:name w:val="Colorful List - Accent 11"/>
    <w:basedOn w:val="Normal"/>
    <w:uiPriority w:val="34"/>
    <w:qFormat/>
    <w:rsid w:val="00046072"/>
    <w:pPr>
      <w:ind w:left="720"/>
    </w:pPr>
  </w:style>
  <w:style w:type="character" w:styleId="Hyperlink">
    <w:name w:val="Hyperlink"/>
    <w:uiPriority w:val="99"/>
    <w:unhideWhenUsed/>
    <w:rsid w:val="00FF5BE6"/>
    <w:rPr>
      <w:color w:val="0000FF"/>
      <w:u w:val="single"/>
    </w:rPr>
  </w:style>
  <w:style w:type="paragraph" w:styleId="BodyText2">
    <w:name w:val="Body Text 2"/>
    <w:basedOn w:val="Normal"/>
    <w:link w:val="BodyText2Char"/>
    <w:rsid w:val="002F11EC"/>
    <w:pPr>
      <w:spacing w:after="0" w:line="240" w:lineRule="auto"/>
      <w:jc w:val="center"/>
    </w:pPr>
    <w:rPr>
      <w:rFonts w:ascii="Times New Roman" w:eastAsia="Times New Roman" w:hAnsi="Times New Roman"/>
      <w:b/>
      <w:bCs/>
      <w:sz w:val="24"/>
      <w:szCs w:val="24"/>
    </w:rPr>
  </w:style>
  <w:style w:type="character" w:customStyle="1" w:styleId="BodyText2Char">
    <w:name w:val="Body Text 2 Char"/>
    <w:link w:val="BodyText2"/>
    <w:rsid w:val="002F11EC"/>
    <w:rPr>
      <w:rFonts w:ascii="Times New Roman" w:eastAsia="Times New Roman" w:hAnsi="Times New Roman"/>
      <w:b/>
      <w:bCs/>
      <w:sz w:val="24"/>
      <w:szCs w:val="24"/>
    </w:rPr>
  </w:style>
  <w:style w:type="paragraph" w:customStyle="1" w:styleId="instruction">
    <w:name w:val="instruction"/>
    <w:basedOn w:val="Normal"/>
    <w:rsid w:val="00695BEB"/>
    <w:pPr>
      <w:tabs>
        <w:tab w:val="left" w:pos="360"/>
      </w:tabs>
      <w:spacing w:after="120" w:line="240" w:lineRule="auto"/>
    </w:pPr>
    <w:rPr>
      <w:rFonts w:ascii="Times New Roman" w:eastAsia="Times New Roman" w:hAnsi="Times New Roman"/>
      <w:szCs w:val="20"/>
    </w:rPr>
  </w:style>
  <w:style w:type="paragraph" w:styleId="Caption">
    <w:name w:val="caption"/>
    <w:basedOn w:val="Normal"/>
    <w:next w:val="Normal"/>
    <w:uiPriority w:val="35"/>
    <w:qFormat/>
    <w:rsid w:val="006436F9"/>
    <w:pPr>
      <w:spacing w:after="0" w:line="240" w:lineRule="auto"/>
      <w:jc w:val="both"/>
    </w:pPr>
    <w:rPr>
      <w:rFonts w:ascii="Georgia" w:eastAsia="Times New Roman" w:hAnsi="Georgia"/>
      <w:bCs/>
      <w:sz w:val="20"/>
      <w:szCs w:val="20"/>
    </w:rPr>
  </w:style>
  <w:style w:type="character" w:customStyle="1" w:styleId="txt-body">
    <w:name w:val="txt-body"/>
    <w:basedOn w:val="DefaultParagraphFont"/>
    <w:rsid w:val="0080421E"/>
  </w:style>
  <w:style w:type="paragraph" w:styleId="ListParagraph">
    <w:name w:val="List Paragraph"/>
    <w:basedOn w:val="Normal"/>
    <w:uiPriority w:val="34"/>
    <w:qFormat/>
    <w:rsid w:val="00FD53D7"/>
    <w:pPr>
      <w:ind w:left="720"/>
      <w:contextualSpacing/>
    </w:pPr>
  </w:style>
  <w:style w:type="paragraph" w:styleId="Bibliography">
    <w:name w:val="Bibliography"/>
    <w:basedOn w:val="Normal"/>
    <w:next w:val="Normal"/>
    <w:uiPriority w:val="37"/>
    <w:unhideWhenUsed/>
    <w:rsid w:val="00B87AA0"/>
    <w:pPr>
      <w:spacing w:after="240" w:line="240" w:lineRule="auto"/>
    </w:pPr>
  </w:style>
  <w:style w:type="character" w:customStyle="1" w:styleId="apple-converted-space">
    <w:name w:val="apple-converted-space"/>
    <w:rsid w:val="00B41586"/>
  </w:style>
  <w:style w:type="table" w:customStyle="1" w:styleId="PlainTable1">
    <w:name w:val="Plain Table 1"/>
    <w:basedOn w:val="TableNormal"/>
    <w:uiPriority w:val="41"/>
    <w:rsid w:val="003D384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1LightAccent5">
    <w:name w:val="Grid Table 1 Light Accent 5"/>
    <w:basedOn w:val="TableNormal"/>
    <w:uiPriority w:val="46"/>
    <w:rsid w:val="003D384D"/>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3980057">
      <w:bodyDiv w:val="1"/>
      <w:marLeft w:val="0"/>
      <w:marRight w:val="0"/>
      <w:marTop w:val="0"/>
      <w:marBottom w:val="0"/>
      <w:divBdr>
        <w:top w:val="none" w:sz="0" w:space="0" w:color="auto"/>
        <w:left w:val="none" w:sz="0" w:space="0" w:color="auto"/>
        <w:bottom w:val="none" w:sz="0" w:space="0" w:color="auto"/>
        <w:right w:val="none" w:sz="0" w:space="0" w:color="auto"/>
      </w:divBdr>
    </w:div>
    <w:div w:id="460274039">
      <w:bodyDiv w:val="1"/>
      <w:marLeft w:val="0"/>
      <w:marRight w:val="0"/>
      <w:marTop w:val="0"/>
      <w:marBottom w:val="0"/>
      <w:divBdr>
        <w:top w:val="none" w:sz="0" w:space="0" w:color="auto"/>
        <w:left w:val="none" w:sz="0" w:space="0" w:color="auto"/>
        <w:bottom w:val="none" w:sz="0" w:space="0" w:color="auto"/>
        <w:right w:val="none" w:sz="0" w:space="0" w:color="auto"/>
      </w:divBdr>
      <w:divsChild>
        <w:div w:id="356926096">
          <w:marLeft w:val="0"/>
          <w:marRight w:val="0"/>
          <w:marTop w:val="0"/>
          <w:marBottom w:val="0"/>
          <w:divBdr>
            <w:top w:val="none" w:sz="0" w:space="0" w:color="auto"/>
            <w:left w:val="none" w:sz="0" w:space="0" w:color="auto"/>
            <w:bottom w:val="none" w:sz="0" w:space="0" w:color="auto"/>
            <w:right w:val="none" w:sz="0" w:space="0" w:color="auto"/>
          </w:divBdr>
          <w:divsChild>
            <w:div w:id="5380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8.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5C12E-7098-4DA5-A276-D604C3441E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445</TotalTime>
  <Pages>15</Pages>
  <Words>4604</Words>
  <Characters>26243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AAHRPP DOCUMENT #</vt:lpstr>
    </vt:vector>
  </TitlesOfParts>
  <Company>University of Alabama</Company>
  <LinksUpToDate>false</LinksUpToDate>
  <CharactersWithSpaces>30786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AAHRPP DOCUMENT #</dc:title>
  <dc:subject/>
  <dc:creator>sjacobson</dc:creator>
  <cp:keywords/>
  <cp:lastModifiedBy>Student1</cp:lastModifiedBy>
  <cp:revision>61</cp:revision>
  <cp:lastPrinted>2008-10-17T21:30:00Z</cp:lastPrinted>
  <dcterms:created xsi:type="dcterms:W3CDTF">2017-06-13T19:05:00Z</dcterms:created>
  <dcterms:modified xsi:type="dcterms:W3CDTF">2018-02-09T20:44:00Z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zotero-version="2.1.8"&gt;&lt;session id="V8JPW5tL"/&gt;&lt;style id="http://www.zotero.org/styles/ama" hasBibliography="1" bibliographyStyleHasBeenSet="1"/&gt;&lt;prefs&gt;&lt;pref name="fieldType" value="Field"/&gt;&lt;pref name="noteType" value="0"/&gt;&lt;/prefs&gt;&lt;</vt:lpwstr>
  </property>
  <property fmtid="{D5CDD505-2E9C-101B-9397-08002B2CF9AE}" pid="3" name="ZOTERO_PREF_2">
    <vt:lpwstr>/data&gt;</vt:lpwstr>
  </property>
</Properties>
</file>