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799" w:rsidRDefault="00C06725" w:rsidP="00DD50CF">
      <w:pPr>
        <w:spacing w:after="0"/>
      </w:pPr>
      <w:r>
        <w:t>July</w:t>
      </w:r>
      <w:r w:rsidR="00DD50CF">
        <w:t xml:space="preserve"> </w:t>
      </w:r>
      <w:r w:rsidR="00486AAD">
        <w:t>28</w:t>
      </w:r>
      <w:r w:rsidR="00DD50CF">
        <w:t>, 201</w:t>
      </w:r>
      <w:r w:rsidR="00486AAD">
        <w:t>7</w:t>
      </w:r>
    </w:p>
    <w:p w:rsidR="00DD50CF" w:rsidRDefault="00DD50CF" w:rsidP="00DD50CF">
      <w:pPr>
        <w:spacing w:after="0"/>
      </w:pPr>
    </w:p>
    <w:p w:rsidR="00DD50CF" w:rsidRDefault="00DD50CF" w:rsidP="00DD50CF">
      <w:pPr>
        <w:spacing w:after="0"/>
      </w:pPr>
      <w:r>
        <w:t>Ms Tanta Myles</w:t>
      </w:r>
    </w:p>
    <w:p w:rsidR="00DD50CF" w:rsidRDefault="00DD50CF" w:rsidP="00DD50CF">
      <w:pPr>
        <w:spacing w:after="0"/>
      </w:pPr>
      <w:r>
        <w:t>Director &amp; Research Compliance Officer</w:t>
      </w:r>
    </w:p>
    <w:p w:rsidR="00DD50CF" w:rsidRDefault="00DD50CF" w:rsidP="00DD50CF">
      <w:pPr>
        <w:spacing w:after="0"/>
      </w:pPr>
      <w:r>
        <w:t>Office for Research Compliance</w:t>
      </w:r>
    </w:p>
    <w:p w:rsidR="00DD50CF" w:rsidRDefault="00DD50CF" w:rsidP="00DD50CF">
      <w:pPr>
        <w:spacing w:after="0"/>
      </w:pPr>
      <w:r>
        <w:t>The University of Alabama</w:t>
      </w:r>
    </w:p>
    <w:p w:rsidR="00DD50CF" w:rsidRDefault="00DD50CF" w:rsidP="00DD50CF">
      <w:pPr>
        <w:spacing w:after="0"/>
      </w:pPr>
    </w:p>
    <w:p w:rsidR="00DD50CF" w:rsidRDefault="00DD50CF" w:rsidP="00DD50CF">
      <w:pPr>
        <w:spacing w:after="0"/>
      </w:pPr>
      <w:r>
        <w:t>Re:</w:t>
      </w:r>
      <w:r>
        <w:tab/>
      </w:r>
      <w:r w:rsidR="00486AAD" w:rsidRPr="00486AAD">
        <w:t>IRB Protocol # 17-005-ME</w:t>
      </w:r>
    </w:p>
    <w:p w:rsidR="00DD50CF" w:rsidRDefault="00DD50CF" w:rsidP="00DD50CF">
      <w:pPr>
        <w:spacing w:after="0"/>
      </w:pPr>
      <w:r>
        <w:tab/>
      </w:r>
      <w:r w:rsidR="00486AAD">
        <w:t>“Evaluation</w:t>
      </w:r>
      <w:r w:rsidR="00486AAD" w:rsidRPr="00486AAD">
        <w:t xml:space="preserve"> of a Wearable </w:t>
      </w:r>
      <w:r w:rsidR="007B4025">
        <w:t>Device</w:t>
      </w:r>
      <w:bookmarkStart w:id="0" w:name="_GoBack"/>
      <w:bookmarkEnd w:id="0"/>
      <w:r w:rsidR="00486AAD" w:rsidRPr="00486AAD">
        <w:t xml:space="preserve"> for Food Intake and </w:t>
      </w:r>
      <w:proofErr w:type="spellStart"/>
      <w:r w:rsidR="00486AAD" w:rsidRPr="00486AAD">
        <w:t>Ingestive</w:t>
      </w:r>
      <w:proofErr w:type="spellEnd"/>
      <w:r w:rsidR="00486AAD" w:rsidRPr="00486AAD">
        <w:t xml:space="preserve"> Behavior Monitoring”</w:t>
      </w:r>
    </w:p>
    <w:p w:rsidR="00DD50CF" w:rsidRDefault="00DD50CF" w:rsidP="00DD50CF">
      <w:pPr>
        <w:spacing w:after="0"/>
      </w:pPr>
    </w:p>
    <w:p w:rsidR="00DD50CF" w:rsidRDefault="00DD50CF" w:rsidP="00DD50CF">
      <w:pPr>
        <w:spacing w:after="0"/>
      </w:pPr>
      <w:r>
        <w:t>Ms Myles,</w:t>
      </w:r>
    </w:p>
    <w:p w:rsidR="00DD50CF" w:rsidRDefault="00DD50CF" w:rsidP="00DD50CF">
      <w:pPr>
        <w:spacing w:after="0"/>
      </w:pPr>
    </w:p>
    <w:p w:rsidR="00DD50CF" w:rsidRDefault="00DD50CF" w:rsidP="00DD50CF">
      <w:pPr>
        <w:spacing w:after="0"/>
      </w:pPr>
      <w:r>
        <w:t xml:space="preserve">We have </w:t>
      </w:r>
      <w:r w:rsidR="00A13C71">
        <w:t>revised</w:t>
      </w:r>
      <w:r>
        <w:t xml:space="preserve"> the documents submitted </w:t>
      </w:r>
      <w:r w:rsidR="00A13C71">
        <w:t>to</w:t>
      </w:r>
      <w:r w:rsidR="00DD2417">
        <w:t xml:space="preserve"> the</w:t>
      </w:r>
      <w:r w:rsidR="00A13C71">
        <w:t xml:space="preserve"> </w:t>
      </w:r>
      <w:r>
        <w:t>IRB</w:t>
      </w:r>
      <w:r w:rsidR="00DD2417">
        <w:t xml:space="preserve"> committee</w:t>
      </w:r>
      <w:r>
        <w:t xml:space="preserve"> </w:t>
      </w:r>
      <w:r w:rsidR="00A13C71">
        <w:t>and addressed all revisions suggested in the medical IRB notification letter</w:t>
      </w:r>
      <w:r w:rsidR="00AB1580">
        <w:t xml:space="preserve"> dated </w:t>
      </w:r>
      <w:r w:rsidR="00486AAD" w:rsidRPr="00486AAD">
        <w:t>July 25, 2017</w:t>
      </w:r>
      <w:r w:rsidR="00A13C71">
        <w:t>. Changes made to the protocol, consent document and supporting documents have been properly highlighted</w:t>
      </w:r>
      <w:r w:rsidR="00AB1580">
        <w:t xml:space="preserve"> </w:t>
      </w:r>
      <w:r w:rsidR="00AB4B60">
        <w:t>on</w:t>
      </w:r>
      <w:r w:rsidR="00AB1580">
        <w:t xml:space="preserve"> each document</w:t>
      </w:r>
      <w:r w:rsidR="00A13C71">
        <w:t xml:space="preserve">. </w:t>
      </w:r>
      <w:r w:rsidR="00DD2417">
        <w:t>Please find b</w:t>
      </w:r>
      <w:r w:rsidR="00A13C71">
        <w:t xml:space="preserve">elow is a list with </w:t>
      </w:r>
      <w:r w:rsidR="00DD2417">
        <w:t xml:space="preserve">references </w:t>
      </w:r>
      <w:r w:rsidR="00B969F8">
        <w:t xml:space="preserve">to </w:t>
      </w:r>
      <w:r w:rsidR="00A13C71">
        <w:t xml:space="preserve">page numbers and documents where </w:t>
      </w:r>
      <w:r w:rsidR="00DD2417">
        <w:t xml:space="preserve">the answers to each comment of the reviewing committee can be found: </w:t>
      </w:r>
    </w:p>
    <w:p w:rsidR="00A13C71" w:rsidRDefault="00A13C71" w:rsidP="00DD50CF">
      <w:pPr>
        <w:spacing w:after="0"/>
      </w:pPr>
    </w:p>
    <w:p w:rsidR="00D628D2" w:rsidRPr="00471D27" w:rsidRDefault="00B969F8" w:rsidP="00AB4B60">
      <w:pPr>
        <w:tabs>
          <w:tab w:val="left" w:pos="1260"/>
        </w:tabs>
        <w:spacing w:after="0"/>
        <w:ind w:left="1260" w:hanging="1260"/>
        <w:rPr>
          <w:b/>
        </w:rPr>
      </w:pPr>
      <w:r w:rsidRPr="00471D27">
        <w:rPr>
          <w:b/>
          <w:i/>
        </w:rPr>
        <w:t xml:space="preserve">Comment </w:t>
      </w:r>
      <w:r w:rsidR="00A13C71" w:rsidRPr="00471D27">
        <w:rPr>
          <w:b/>
          <w:i/>
        </w:rPr>
        <w:t>1.</w:t>
      </w:r>
      <w:r w:rsidR="00A13C71" w:rsidRPr="00471D27">
        <w:rPr>
          <w:b/>
        </w:rPr>
        <w:t xml:space="preserve"> </w:t>
      </w:r>
      <w:r w:rsidR="00BD6740" w:rsidRPr="00471D27">
        <w:rPr>
          <w:b/>
        </w:rPr>
        <w:tab/>
      </w:r>
      <w:r w:rsidR="00486AAD" w:rsidRPr="00486AAD">
        <w:rPr>
          <w:b/>
          <w:i/>
        </w:rPr>
        <w:t>The board will be required to assess whether the device study presents a significant or non-significant risk as defined by FDA regulations.  For studies subject to FDA regulations, the board is required to determine that specific requirements outlined within those regulations are being met.  NSR device studies must comply with the abbreviated IDE requirements outlined in 21 CFR 812.2(b) which specify labeling requirements for the device under 21 CFR 812.5.  In order to meet this requirement, please confirm that the device will be affixed with a label identifying the name and place of business of the manufacturer along with the following statement: “CAUTION - Investigational Device. Limited by Federal (or the United States) law to investigational use.”</w:t>
      </w:r>
    </w:p>
    <w:p w:rsidR="00A13C71" w:rsidRDefault="00D628D2" w:rsidP="00AB4B60">
      <w:pPr>
        <w:tabs>
          <w:tab w:val="left" w:pos="1260"/>
        </w:tabs>
        <w:spacing w:after="0"/>
        <w:ind w:left="1260" w:hanging="1260"/>
      </w:pPr>
      <w:r>
        <w:t>Answer</w:t>
      </w:r>
      <w:r>
        <w:tab/>
      </w:r>
      <w:r w:rsidR="00891E70">
        <w:t xml:space="preserve">Yes, we </w:t>
      </w:r>
      <w:r w:rsidR="00891E70" w:rsidRPr="00891E70">
        <w:t xml:space="preserve">confirm that the device will be affixed with a label identifying the name and place of business of the manufacturer along with the </w:t>
      </w:r>
      <w:r w:rsidR="00891E70">
        <w:t>requested</w:t>
      </w:r>
      <w:r w:rsidR="00891E70" w:rsidRPr="00891E70">
        <w:t xml:space="preserve"> statement</w:t>
      </w:r>
      <w:r w:rsidR="00891E70">
        <w:t>.</w:t>
      </w:r>
      <w:r w:rsidR="00C830D8">
        <w:t xml:space="preserve"> This confirmation can be found in the protocol on page 1</w:t>
      </w:r>
      <w:r w:rsidR="005B7B23">
        <w:t>2</w:t>
      </w:r>
      <w:r w:rsidR="00C830D8">
        <w:t>.</w:t>
      </w:r>
    </w:p>
    <w:p w:rsidR="00A13C71" w:rsidRPr="0031015D" w:rsidRDefault="00A13C71" w:rsidP="00BD6740">
      <w:pPr>
        <w:tabs>
          <w:tab w:val="left" w:pos="360"/>
        </w:tabs>
        <w:spacing w:after="0"/>
        <w:rPr>
          <w:sz w:val="24"/>
        </w:rPr>
      </w:pPr>
    </w:p>
    <w:p w:rsidR="00D628D2" w:rsidRPr="00F30478" w:rsidRDefault="00AB4B60" w:rsidP="00AB4B60">
      <w:pPr>
        <w:tabs>
          <w:tab w:val="left" w:pos="1260"/>
        </w:tabs>
        <w:spacing w:after="0"/>
        <w:ind w:left="1260" w:hanging="1260"/>
        <w:rPr>
          <w:b/>
          <w:i/>
        </w:rPr>
      </w:pPr>
      <w:r w:rsidRPr="00F30478">
        <w:rPr>
          <w:b/>
          <w:i/>
        </w:rPr>
        <w:t xml:space="preserve">Comment </w:t>
      </w:r>
      <w:r w:rsidR="00A13C71" w:rsidRPr="00F30478">
        <w:rPr>
          <w:b/>
          <w:i/>
        </w:rPr>
        <w:t xml:space="preserve">2. </w:t>
      </w:r>
      <w:r w:rsidR="00BD6740" w:rsidRPr="00F30478">
        <w:rPr>
          <w:b/>
          <w:i/>
        </w:rPr>
        <w:tab/>
      </w:r>
      <w:r w:rsidR="002D19BB" w:rsidRPr="002D19BB">
        <w:rPr>
          <w:b/>
          <w:i/>
        </w:rPr>
        <w:t xml:space="preserve">The recruitment procedures identify that participants will be recruited from advertisements placed around the UA campus.  Please submit the recruitment flyer for approval by the Division of Strategic Communications per the UA Brand Approval policy.  A link to the Branding and Licensing Approval Form along with the accompanying User Guide can be found on the Strategic Communications website located at </w:t>
      </w:r>
      <w:hyperlink r:id="rId4" w:history="1">
        <w:r w:rsidR="002D19BB" w:rsidRPr="00DA70EC">
          <w:rPr>
            <w:rStyle w:val="Hyperlink"/>
            <w:b/>
            <w:i/>
          </w:rPr>
          <w:t>https://strategiccommunications.ua.edu/standards/brand-approval</w:t>
        </w:r>
      </w:hyperlink>
      <w:r w:rsidR="002D19BB">
        <w:rPr>
          <w:b/>
          <w:i/>
        </w:rPr>
        <w:t>.</w:t>
      </w:r>
      <w:r w:rsidR="002D19BB" w:rsidRPr="002D19BB">
        <w:rPr>
          <w:b/>
          <w:i/>
        </w:rPr>
        <w:t xml:space="preserve">  Please forward a copy of the approval documentation to the Office for Research Compliance upon receipt.</w:t>
      </w:r>
    </w:p>
    <w:p w:rsidR="00A13C71" w:rsidRDefault="00D628D2" w:rsidP="00AB4B60">
      <w:pPr>
        <w:tabs>
          <w:tab w:val="left" w:pos="1260"/>
        </w:tabs>
        <w:spacing w:after="0"/>
        <w:ind w:left="1260" w:hanging="1260"/>
      </w:pPr>
      <w:r>
        <w:t xml:space="preserve">Answer </w:t>
      </w:r>
      <w:r>
        <w:tab/>
      </w:r>
      <w:r w:rsidR="00891E70">
        <w:t>We submit</w:t>
      </w:r>
      <w:r w:rsidR="005B7B23">
        <w:t>ted</w:t>
      </w:r>
      <w:r w:rsidR="00891E70">
        <w:t xml:space="preserve"> the </w:t>
      </w:r>
      <w:r w:rsidR="00891E70" w:rsidRPr="00891E70">
        <w:t xml:space="preserve">recruitment flyer for approval </w:t>
      </w:r>
      <w:r w:rsidR="00091490">
        <w:t>from</w:t>
      </w:r>
      <w:r w:rsidR="00891E70" w:rsidRPr="00891E70">
        <w:t xml:space="preserve"> the Division of Strategic</w:t>
      </w:r>
      <w:r w:rsidR="00891E70">
        <w:t xml:space="preserve"> </w:t>
      </w:r>
      <w:r w:rsidR="00891E70" w:rsidRPr="00891E70">
        <w:t>Communications</w:t>
      </w:r>
      <w:r w:rsidR="00091490">
        <w:t xml:space="preserve">. A copy of the </w:t>
      </w:r>
      <w:r w:rsidR="00091490" w:rsidRPr="00091490">
        <w:t>approval documentation</w:t>
      </w:r>
      <w:r w:rsidR="00091490">
        <w:t xml:space="preserve"> </w:t>
      </w:r>
      <w:r w:rsidR="005B7B23">
        <w:t xml:space="preserve">is attached as Appendix- </w:t>
      </w:r>
      <w:proofErr w:type="gramStart"/>
      <w:r w:rsidR="005B7B23">
        <w:t>VI(</w:t>
      </w:r>
      <w:proofErr w:type="gramEnd"/>
      <w:r w:rsidR="005B7B23">
        <w:t>a) to the main protocol</w:t>
      </w:r>
      <w:r w:rsidR="00091490" w:rsidRPr="00091490">
        <w:t>.</w:t>
      </w:r>
    </w:p>
    <w:p w:rsidR="006960D8" w:rsidRPr="0031015D" w:rsidRDefault="006960D8" w:rsidP="00AB4B60">
      <w:pPr>
        <w:tabs>
          <w:tab w:val="left" w:pos="1260"/>
        </w:tabs>
        <w:spacing w:after="0"/>
        <w:ind w:left="1260" w:hanging="1260"/>
        <w:rPr>
          <w:sz w:val="24"/>
        </w:rPr>
      </w:pPr>
    </w:p>
    <w:p w:rsidR="00D628D2" w:rsidRPr="00F30478" w:rsidRDefault="00AB4B60" w:rsidP="00AB4B60">
      <w:pPr>
        <w:tabs>
          <w:tab w:val="left" w:pos="1260"/>
        </w:tabs>
        <w:spacing w:after="0"/>
        <w:ind w:left="1260" w:hanging="1260"/>
        <w:rPr>
          <w:b/>
          <w:i/>
        </w:rPr>
      </w:pPr>
      <w:r w:rsidRPr="00F30478">
        <w:rPr>
          <w:b/>
          <w:i/>
        </w:rPr>
        <w:t xml:space="preserve">Comment </w:t>
      </w:r>
      <w:r w:rsidR="006960D8" w:rsidRPr="00F30478">
        <w:rPr>
          <w:b/>
          <w:i/>
        </w:rPr>
        <w:t>3.</w:t>
      </w:r>
      <w:r w:rsidR="00D628D2" w:rsidRPr="00F30478">
        <w:rPr>
          <w:b/>
          <w:i/>
        </w:rPr>
        <w:tab/>
      </w:r>
      <w:r w:rsidR="002D19BB" w:rsidRPr="002D19BB">
        <w:rPr>
          <w:b/>
          <w:i/>
        </w:rPr>
        <w:t>The inclusionary criteria identify that participants will have a body mass index (BMI) of 18.5-40 kg/m2 and justification for the chosen BMI range notes that the goal is to test and validate the device on individuals with different levels of adiposity.  Please be aware that BMI is not a proxy for adiposity and justification for the chosen BMI range should be adjusted accordingly.</w:t>
      </w:r>
    </w:p>
    <w:p w:rsidR="006960D8" w:rsidRDefault="00D628D2" w:rsidP="00AB4B60">
      <w:pPr>
        <w:tabs>
          <w:tab w:val="left" w:pos="1260"/>
        </w:tabs>
        <w:spacing w:after="0"/>
        <w:ind w:left="1260" w:hanging="1260"/>
      </w:pPr>
      <w:r>
        <w:t>Answer</w:t>
      </w:r>
      <w:r w:rsidR="006960D8">
        <w:t xml:space="preserve"> </w:t>
      </w:r>
      <w:r w:rsidR="00BD6740">
        <w:tab/>
      </w:r>
      <w:r w:rsidR="00091490">
        <w:t xml:space="preserve">We excluded the BMI criterion from the inclusion criteria of recruitment population. </w:t>
      </w:r>
      <w:r w:rsidR="00C830D8">
        <w:t xml:space="preserve">This </w:t>
      </w:r>
      <w:r w:rsidR="00AE3B03">
        <w:t>change</w:t>
      </w:r>
      <w:r w:rsidR="00C830D8">
        <w:t xml:space="preserve"> </w:t>
      </w:r>
      <w:r w:rsidR="001E6000">
        <w:t>is now</w:t>
      </w:r>
      <w:r w:rsidR="00C830D8">
        <w:t xml:space="preserve"> </w:t>
      </w:r>
      <w:r w:rsidR="00AE3B03">
        <w:t>reflected</w:t>
      </w:r>
      <w:r w:rsidR="00C830D8">
        <w:t xml:space="preserve"> in the main protocol on page 1</w:t>
      </w:r>
      <w:r w:rsidR="005B7B23">
        <w:t>1</w:t>
      </w:r>
      <w:r w:rsidR="00C830D8">
        <w:t xml:space="preserve">. Also, the text </w:t>
      </w:r>
      <w:r w:rsidR="002F7C5B">
        <w:t>related to</w:t>
      </w:r>
      <w:r w:rsidR="00C830D8">
        <w:t xml:space="preserve"> the</w:t>
      </w:r>
      <w:r w:rsidR="002F7C5B">
        <w:t xml:space="preserve"> BMI </w:t>
      </w:r>
      <w:r w:rsidR="001E6000">
        <w:t>is</w:t>
      </w:r>
      <w:r w:rsidR="002F7C5B">
        <w:t xml:space="preserve"> removed from Experimental protocol section on page </w:t>
      </w:r>
      <w:r w:rsidR="005B7B23">
        <w:t>5</w:t>
      </w:r>
      <w:r w:rsidR="002F7C5B">
        <w:t xml:space="preserve">. </w:t>
      </w:r>
    </w:p>
    <w:p w:rsidR="006960D8" w:rsidRPr="0031015D" w:rsidRDefault="006960D8" w:rsidP="00AB4B60">
      <w:pPr>
        <w:tabs>
          <w:tab w:val="left" w:pos="1260"/>
        </w:tabs>
        <w:spacing w:after="0"/>
        <w:ind w:left="1260" w:hanging="1260"/>
        <w:rPr>
          <w:sz w:val="24"/>
        </w:rPr>
      </w:pPr>
    </w:p>
    <w:p w:rsidR="00D628D2" w:rsidRPr="00F30478" w:rsidRDefault="00AB4B60" w:rsidP="00AB4B60">
      <w:pPr>
        <w:tabs>
          <w:tab w:val="left" w:pos="1260"/>
        </w:tabs>
        <w:spacing w:after="0"/>
        <w:ind w:left="1260" w:hanging="1260"/>
        <w:rPr>
          <w:b/>
          <w:i/>
        </w:rPr>
      </w:pPr>
      <w:r w:rsidRPr="00F30478">
        <w:rPr>
          <w:b/>
          <w:i/>
        </w:rPr>
        <w:t xml:space="preserve">Comment </w:t>
      </w:r>
      <w:r w:rsidR="006960D8" w:rsidRPr="00F30478">
        <w:rPr>
          <w:b/>
          <w:i/>
        </w:rPr>
        <w:t xml:space="preserve">4. </w:t>
      </w:r>
      <w:r w:rsidR="00BD6740" w:rsidRPr="00F30478">
        <w:rPr>
          <w:b/>
          <w:i/>
        </w:rPr>
        <w:tab/>
      </w:r>
      <w:r w:rsidR="002D19BB" w:rsidRPr="002D19BB">
        <w:rPr>
          <w:b/>
          <w:i/>
        </w:rPr>
        <w:t xml:space="preserve">Please provide additional details within the protocol </w:t>
      </w:r>
      <w:r w:rsidR="002D19BB" w:rsidRPr="002F7C5B">
        <w:rPr>
          <w:b/>
          <w:i/>
        </w:rPr>
        <w:t>outlining</w:t>
      </w:r>
      <w:r w:rsidR="002D19BB" w:rsidRPr="002D19BB">
        <w:rPr>
          <w:b/>
          <w:i/>
        </w:rPr>
        <w:t xml:space="preserve"> </w:t>
      </w:r>
      <w:r w:rsidR="002D19BB" w:rsidRPr="002F7C5B">
        <w:rPr>
          <w:b/>
          <w:i/>
        </w:rPr>
        <w:t>specifics</w:t>
      </w:r>
      <w:r w:rsidR="002D19BB" w:rsidRPr="002D19BB">
        <w:rPr>
          <w:b/>
          <w:i/>
        </w:rPr>
        <w:t xml:space="preserve"> for the free-living part of the study.  Additionally, the protocol currently refers to the free-living part in different ways and this should be consistently identified in all areas. Some locations refer to participants coming for breakfast, lunch, and dinner and other places describe this as breakfast, lunch, or dinner.</w:t>
      </w:r>
    </w:p>
    <w:p w:rsidR="006960D8" w:rsidRDefault="00D628D2" w:rsidP="00AB4B60">
      <w:pPr>
        <w:tabs>
          <w:tab w:val="left" w:pos="1260"/>
        </w:tabs>
        <w:spacing w:after="0"/>
        <w:ind w:left="1260" w:hanging="1260"/>
      </w:pPr>
      <w:r>
        <w:t>Answer</w:t>
      </w:r>
      <w:r>
        <w:tab/>
      </w:r>
      <w:r w:rsidR="00C17102">
        <w:t xml:space="preserve">An additional details outlining specifics for the free-living part of the study </w:t>
      </w:r>
      <w:r w:rsidR="001E6000">
        <w:t>are</w:t>
      </w:r>
      <w:r w:rsidR="00C17102">
        <w:t xml:space="preserve"> provided within the protocol. This modification can be found in the protocol on page </w:t>
      </w:r>
      <w:r w:rsidR="005B7B23">
        <w:t>8</w:t>
      </w:r>
      <w:r w:rsidR="00C17102">
        <w:t xml:space="preserve">. Also the free-living part </w:t>
      </w:r>
      <w:r w:rsidR="001E6000">
        <w:t>is now</w:t>
      </w:r>
      <w:r w:rsidR="00C17102">
        <w:t xml:space="preserve"> identified consistently in all areas. These changes can be found </w:t>
      </w:r>
      <w:r w:rsidR="009162DC">
        <w:t>in the</w:t>
      </w:r>
      <w:r w:rsidR="00C17102">
        <w:t xml:space="preserve"> </w:t>
      </w:r>
      <w:r w:rsidR="009162DC">
        <w:t xml:space="preserve">main protocol on page </w:t>
      </w:r>
      <w:r w:rsidR="005B7B23">
        <w:t>8</w:t>
      </w:r>
      <w:r w:rsidR="009162DC">
        <w:t>, consent document on page 2, a</w:t>
      </w:r>
      <w:r w:rsidR="009162DC" w:rsidRPr="009162DC">
        <w:t>dvertisement</w:t>
      </w:r>
      <w:r w:rsidR="009162DC">
        <w:t xml:space="preserve"> and screening email.</w:t>
      </w:r>
    </w:p>
    <w:p w:rsidR="006960D8" w:rsidRPr="0031015D" w:rsidRDefault="006960D8" w:rsidP="00AB4B60">
      <w:pPr>
        <w:tabs>
          <w:tab w:val="left" w:pos="1260"/>
        </w:tabs>
        <w:spacing w:after="0"/>
        <w:ind w:left="1260" w:hanging="1260"/>
        <w:rPr>
          <w:sz w:val="24"/>
        </w:rPr>
      </w:pPr>
    </w:p>
    <w:p w:rsidR="00471D27" w:rsidRPr="00F30478" w:rsidRDefault="00AB4B60" w:rsidP="009D3D2D">
      <w:pPr>
        <w:tabs>
          <w:tab w:val="left" w:pos="1260"/>
        </w:tabs>
        <w:spacing w:after="0"/>
        <w:ind w:left="1260" w:hanging="1260"/>
        <w:rPr>
          <w:b/>
          <w:i/>
        </w:rPr>
      </w:pPr>
      <w:r w:rsidRPr="00F30478">
        <w:rPr>
          <w:b/>
          <w:i/>
        </w:rPr>
        <w:t xml:space="preserve">Comment </w:t>
      </w:r>
      <w:r w:rsidR="006960D8" w:rsidRPr="00F30478">
        <w:rPr>
          <w:b/>
          <w:i/>
        </w:rPr>
        <w:t xml:space="preserve">5. </w:t>
      </w:r>
      <w:r w:rsidR="00BD6740" w:rsidRPr="00F30478">
        <w:rPr>
          <w:b/>
          <w:i/>
        </w:rPr>
        <w:tab/>
      </w:r>
      <w:r w:rsidR="002D19BB" w:rsidRPr="002D19BB">
        <w:rPr>
          <w:b/>
          <w:i/>
        </w:rPr>
        <w:t>Please revise the study advertisement/recruitment flyer to include mention of the BMI inclusionary criteria.</w:t>
      </w:r>
      <w:r w:rsidR="00471D27" w:rsidRPr="00F30478">
        <w:rPr>
          <w:b/>
          <w:i/>
        </w:rPr>
        <w:t xml:space="preserve"> </w:t>
      </w:r>
    </w:p>
    <w:p w:rsidR="006960D8" w:rsidRDefault="00471D27" w:rsidP="009D3D2D">
      <w:pPr>
        <w:tabs>
          <w:tab w:val="left" w:pos="1260"/>
        </w:tabs>
        <w:spacing w:after="0"/>
        <w:ind w:left="1260" w:hanging="1260"/>
      </w:pPr>
      <w:r>
        <w:t>Answer</w:t>
      </w:r>
      <w:r>
        <w:tab/>
      </w:r>
      <w:r w:rsidR="002F7C5B">
        <w:t>We excluded the BMI criterion from the inclusion criteria of recruitment population.</w:t>
      </w:r>
    </w:p>
    <w:p w:rsidR="009D3D2D" w:rsidRPr="0031015D" w:rsidRDefault="009D3D2D" w:rsidP="009D3D2D">
      <w:pPr>
        <w:tabs>
          <w:tab w:val="left" w:pos="1260"/>
        </w:tabs>
        <w:spacing w:after="0"/>
        <w:ind w:left="1260" w:hanging="1260"/>
        <w:rPr>
          <w:sz w:val="24"/>
        </w:rPr>
      </w:pPr>
    </w:p>
    <w:p w:rsidR="00903BE1" w:rsidRPr="00F30478" w:rsidRDefault="00AB4B60" w:rsidP="00AB4B60">
      <w:pPr>
        <w:tabs>
          <w:tab w:val="left" w:pos="1260"/>
        </w:tabs>
        <w:spacing w:after="0"/>
        <w:ind w:left="1260" w:hanging="1260"/>
        <w:rPr>
          <w:b/>
          <w:i/>
        </w:rPr>
      </w:pPr>
      <w:r w:rsidRPr="00F30478">
        <w:rPr>
          <w:b/>
          <w:i/>
        </w:rPr>
        <w:t xml:space="preserve">Comment </w:t>
      </w:r>
      <w:r w:rsidR="006960D8" w:rsidRPr="00F30478">
        <w:rPr>
          <w:b/>
          <w:i/>
        </w:rPr>
        <w:t xml:space="preserve">6. </w:t>
      </w:r>
      <w:r w:rsidR="00BD6740" w:rsidRPr="00F30478">
        <w:rPr>
          <w:b/>
          <w:i/>
        </w:rPr>
        <w:tab/>
      </w:r>
      <w:r w:rsidR="002D19BB" w:rsidRPr="002D19BB">
        <w:rPr>
          <w:b/>
          <w:i/>
        </w:rPr>
        <w:t>The updated version of the protocol identifies that participation will require two visits to the lab with each visit lasting one to two-hours.  The recruitment flyer mentions one two-hour lab visit and both the consent document and screening email mention one visit.  Please ensure the total number of lab visits are accurately described within the protocol and all supporting documentation.</w:t>
      </w:r>
    </w:p>
    <w:p w:rsidR="006960D8" w:rsidRDefault="00903BE1" w:rsidP="00AB4B60">
      <w:pPr>
        <w:tabs>
          <w:tab w:val="left" w:pos="1260"/>
        </w:tabs>
        <w:spacing w:after="0"/>
        <w:ind w:left="1260" w:hanging="1260"/>
      </w:pPr>
      <w:r>
        <w:t>Answer</w:t>
      </w:r>
      <w:r>
        <w:tab/>
      </w:r>
      <w:r w:rsidR="0077525B">
        <w:t>T</w:t>
      </w:r>
      <w:r w:rsidR="0077525B" w:rsidRPr="0077525B">
        <w:t xml:space="preserve">he total number of lab visits </w:t>
      </w:r>
      <w:r w:rsidR="001E6000">
        <w:t>a</w:t>
      </w:r>
      <w:r w:rsidR="0077525B">
        <w:t>re</w:t>
      </w:r>
      <w:r w:rsidR="0077525B" w:rsidRPr="0077525B">
        <w:t xml:space="preserve"> accurately described within the protocol and all supporting documentation.</w:t>
      </w:r>
    </w:p>
    <w:p w:rsidR="006960D8" w:rsidRPr="0031015D" w:rsidRDefault="006960D8" w:rsidP="00AB4B60">
      <w:pPr>
        <w:tabs>
          <w:tab w:val="left" w:pos="1260"/>
        </w:tabs>
        <w:spacing w:after="0"/>
        <w:ind w:left="1260" w:hanging="1260"/>
        <w:rPr>
          <w:sz w:val="24"/>
        </w:rPr>
      </w:pPr>
    </w:p>
    <w:p w:rsidR="00903BE1" w:rsidRPr="00903BE1" w:rsidRDefault="00AB4B60" w:rsidP="00AB4B60">
      <w:pPr>
        <w:tabs>
          <w:tab w:val="left" w:pos="1260"/>
        </w:tabs>
        <w:spacing w:after="0"/>
        <w:ind w:left="1260" w:hanging="1260"/>
        <w:rPr>
          <w:b/>
          <w:i/>
        </w:rPr>
      </w:pPr>
      <w:r w:rsidRPr="00903BE1">
        <w:rPr>
          <w:b/>
          <w:i/>
        </w:rPr>
        <w:t xml:space="preserve">Comment </w:t>
      </w:r>
      <w:r w:rsidR="006960D8" w:rsidRPr="00903BE1">
        <w:rPr>
          <w:b/>
          <w:i/>
        </w:rPr>
        <w:t xml:space="preserve">7. </w:t>
      </w:r>
      <w:r w:rsidR="00BD6740" w:rsidRPr="00903BE1">
        <w:rPr>
          <w:b/>
          <w:i/>
        </w:rPr>
        <w:tab/>
      </w:r>
      <w:r w:rsidR="002D19BB" w:rsidRPr="002D19BB">
        <w:rPr>
          <w:b/>
          <w:i/>
        </w:rPr>
        <w:t>The protocol includes a total of four options for the AIM device and it was unclear if all participants will receive each of the four options or just one.  Please describe the process for how the AIM device will be assigned and indicate if this will be counterbalanced. It was identified that the protocol mentions data collection using all four options from the first few participants and from that point forward, the study would proceed using the best option.  However, it was unclear if that referred to the AIM device itself or the option to use the push button or foot pedal clicker to mark food intake.</w:t>
      </w:r>
      <w:r w:rsidR="00903BE1" w:rsidRPr="00903BE1">
        <w:rPr>
          <w:b/>
          <w:i/>
        </w:rPr>
        <w:t xml:space="preserve"> </w:t>
      </w:r>
    </w:p>
    <w:p w:rsidR="006960D8" w:rsidRDefault="00903BE1" w:rsidP="00AB4B60">
      <w:pPr>
        <w:tabs>
          <w:tab w:val="left" w:pos="1260"/>
        </w:tabs>
        <w:spacing w:after="0"/>
        <w:ind w:left="1260" w:hanging="1260"/>
      </w:pPr>
      <w:r>
        <w:t>Answer</w:t>
      </w:r>
      <w:r>
        <w:tab/>
      </w:r>
      <w:r w:rsidR="00A44C09">
        <w:t>Th</w:t>
      </w:r>
      <w:r w:rsidR="009409F9">
        <w:t xml:space="preserve">is </w:t>
      </w:r>
      <w:r w:rsidR="00F0678B">
        <w:t>is now clarified</w:t>
      </w:r>
      <w:r w:rsidR="00A44C09">
        <w:t xml:space="preserve"> in the p</w:t>
      </w:r>
      <w:r w:rsidR="006960D8">
        <w:t>rotoc</w:t>
      </w:r>
      <w:r w:rsidR="00A44C09">
        <w:t>o</w:t>
      </w:r>
      <w:r w:rsidR="006960D8">
        <w:t>l</w:t>
      </w:r>
      <w:r w:rsidR="00A44C09">
        <w:t xml:space="preserve"> on p</w:t>
      </w:r>
      <w:r w:rsidR="006960D8">
        <w:t xml:space="preserve">age </w:t>
      </w:r>
      <w:r w:rsidR="005B7B23">
        <w:t>2 paragraph 5</w:t>
      </w:r>
      <w:r w:rsidR="00A44C09">
        <w:t>.</w:t>
      </w:r>
    </w:p>
    <w:p w:rsidR="006960D8" w:rsidRPr="0031015D" w:rsidRDefault="006960D8" w:rsidP="00AB4B60">
      <w:pPr>
        <w:spacing w:after="0"/>
        <w:rPr>
          <w:sz w:val="24"/>
        </w:rPr>
      </w:pPr>
    </w:p>
    <w:p w:rsidR="00903BE1" w:rsidRPr="00F30478" w:rsidRDefault="00AB4B60" w:rsidP="00A5603C">
      <w:pPr>
        <w:tabs>
          <w:tab w:val="left" w:pos="1260"/>
        </w:tabs>
        <w:spacing w:after="0"/>
        <w:ind w:left="1260" w:hanging="1260"/>
        <w:rPr>
          <w:b/>
          <w:i/>
        </w:rPr>
      </w:pPr>
      <w:r w:rsidRPr="00F30478">
        <w:rPr>
          <w:b/>
          <w:i/>
        </w:rPr>
        <w:t xml:space="preserve">Comment </w:t>
      </w:r>
      <w:r w:rsidR="006960D8" w:rsidRPr="00F30478">
        <w:rPr>
          <w:b/>
          <w:i/>
        </w:rPr>
        <w:t xml:space="preserve">8. </w:t>
      </w:r>
      <w:r w:rsidR="00BD6740" w:rsidRPr="00F30478">
        <w:rPr>
          <w:b/>
          <w:i/>
        </w:rPr>
        <w:tab/>
      </w:r>
      <w:r w:rsidR="00E63EC1" w:rsidRPr="00E63EC1">
        <w:rPr>
          <w:b/>
          <w:i/>
        </w:rPr>
        <w:t>The protocol identifies that participants will be asked to capture images of food items using an Android Smart phone.  Please clarify within the protocol if participants will be provided with an Android phone to take the pictures.</w:t>
      </w:r>
    </w:p>
    <w:p w:rsidR="00A5603C" w:rsidRDefault="00903BE1" w:rsidP="00077863">
      <w:pPr>
        <w:tabs>
          <w:tab w:val="left" w:pos="1260"/>
        </w:tabs>
        <w:spacing w:after="0"/>
        <w:ind w:left="1260" w:hanging="1260"/>
      </w:pPr>
      <w:r>
        <w:t>Answer</w:t>
      </w:r>
      <w:r>
        <w:tab/>
      </w:r>
      <w:r w:rsidR="00077863">
        <w:t>Yes, t</w:t>
      </w:r>
      <w:r w:rsidR="00077863" w:rsidRPr="00077863">
        <w:t xml:space="preserve">he participants will be provided with an Android Smart phone to take the pictures. </w:t>
      </w:r>
      <w:r w:rsidR="00077863">
        <w:t>This information can be found</w:t>
      </w:r>
      <w:r w:rsidR="00077863" w:rsidRPr="00077863">
        <w:t xml:space="preserve"> </w:t>
      </w:r>
      <w:r w:rsidR="00077863">
        <w:t xml:space="preserve">in the protocol on page </w:t>
      </w:r>
      <w:r w:rsidR="005B7B23">
        <w:t>6</w:t>
      </w:r>
      <w:r w:rsidR="00077863">
        <w:t xml:space="preserve">. </w:t>
      </w:r>
      <w:r w:rsidR="00A5603C">
        <w:t xml:space="preserve"> </w:t>
      </w:r>
    </w:p>
    <w:p w:rsidR="006960D8" w:rsidRPr="00BD6740" w:rsidRDefault="00BD6740" w:rsidP="00A5603C">
      <w:pPr>
        <w:tabs>
          <w:tab w:val="left" w:pos="1260"/>
        </w:tabs>
        <w:spacing w:after="0"/>
      </w:pPr>
      <w:r>
        <w:tab/>
      </w:r>
    </w:p>
    <w:p w:rsidR="00903BE1" w:rsidRPr="00F30478" w:rsidRDefault="00AB4B60" w:rsidP="00B65D8E">
      <w:pPr>
        <w:tabs>
          <w:tab w:val="left" w:pos="1260"/>
        </w:tabs>
        <w:spacing w:after="0"/>
        <w:ind w:left="1260" w:hanging="1260"/>
        <w:rPr>
          <w:b/>
          <w:i/>
        </w:rPr>
      </w:pPr>
      <w:r w:rsidRPr="00F30478">
        <w:rPr>
          <w:b/>
          <w:i/>
        </w:rPr>
        <w:t xml:space="preserve">Comment </w:t>
      </w:r>
      <w:r w:rsidR="00BD6740" w:rsidRPr="00F30478">
        <w:rPr>
          <w:b/>
          <w:i/>
        </w:rPr>
        <w:t xml:space="preserve">9. </w:t>
      </w:r>
      <w:r w:rsidR="00BD6740" w:rsidRPr="00F30478">
        <w:rPr>
          <w:b/>
          <w:i/>
        </w:rPr>
        <w:tab/>
      </w:r>
      <w:r w:rsidR="00E63EC1" w:rsidRPr="00E63EC1">
        <w:rPr>
          <w:b/>
          <w:i/>
        </w:rPr>
        <w:t>Please review the protocol to ensure the apps are consistently described.  The app names appear to change from place to place within the document and the description should be consistent.</w:t>
      </w:r>
    </w:p>
    <w:p w:rsidR="00B65D8E" w:rsidRDefault="00903BE1" w:rsidP="00B65D8E">
      <w:pPr>
        <w:tabs>
          <w:tab w:val="left" w:pos="1260"/>
        </w:tabs>
        <w:spacing w:after="0"/>
        <w:ind w:left="1260" w:hanging="1260"/>
      </w:pPr>
      <w:r>
        <w:t>Answer</w:t>
      </w:r>
      <w:r>
        <w:tab/>
      </w:r>
      <w:r w:rsidR="007C0276">
        <w:t>The protocol is reviewed carefully to ensure the apps are consistently described in all documents</w:t>
      </w:r>
      <w:r w:rsidR="007934F5">
        <w:t>.</w:t>
      </w:r>
    </w:p>
    <w:p w:rsidR="00BB01C5" w:rsidRPr="00BB01C5" w:rsidRDefault="00BB01C5" w:rsidP="00B65D8E">
      <w:pPr>
        <w:tabs>
          <w:tab w:val="left" w:pos="1260"/>
        </w:tabs>
        <w:spacing w:after="0"/>
        <w:ind w:left="1260" w:hanging="1260"/>
        <w:rPr>
          <w:sz w:val="24"/>
        </w:rPr>
      </w:pPr>
    </w:p>
    <w:p w:rsidR="00F30478" w:rsidRPr="00F30478" w:rsidRDefault="00AB4B60" w:rsidP="0031015D">
      <w:pPr>
        <w:keepNext/>
        <w:tabs>
          <w:tab w:val="left" w:pos="1350"/>
        </w:tabs>
        <w:spacing w:after="0"/>
        <w:ind w:left="1354" w:hanging="1354"/>
        <w:rPr>
          <w:b/>
          <w:i/>
        </w:rPr>
      </w:pPr>
      <w:r w:rsidRPr="00F30478">
        <w:rPr>
          <w:b/>
          <w:i/>
        </w:rPr>
        <w:t xml:space="preserve">Comment </w:t>
      </w:r>
      <w:r w:rsidR="00BD6740" w:rsidRPr="00F30478">
        <w:rPr>
          <w:b/>
          <w:i/>
        </w:rPr>
        <w:t xml:space="preserve">10. </w:t>
      </w:r>
      <w:r w:rsidR="00BD6740" w:rsidRPr="00F30478">
        <w:rPr>
          <w:b/>
          <w:i/>
        </w:rPr>
        <w:tab/>
      </w:r>
      <w:r w:rsidR="00E63EC1" w:rsidRPr="00E63EC1">
        <w:rPr>
          <w:b/>
          <w:i/>
        </w:rPr>
        <w:t>Minor typographical error for correction.  Within the third paragraph on page two of the consent document, the word “vision” should be changed to “visit.”</w:t>
      </w:r>
    </w:p>
    <w:p w:rsidR="00BD6740" w:rsidRDefault="00F30478" w:rsidP="00723357">
      <w:pPr>
        <w:tabs>
          <w:tab w:val="left" w:pos="1350"/>
        </w:tabs>
        <w:spacing w:after="0"/>
        <w:ind w:left="1350" w:hanging="1350"/>
      </w:pPr>
      <w:r>
        <w:t>Answer</w:t>
      </w:r>
      <w:r>
        <w:tab/>
      </w:r>
      <w:r w:rsidR="007C0276">
        <w:t xml:space="preserve">The </w:t>
      </w:r>
      <w:r w:rsidR="007C0276" w:rsidRPr="007C0276">
        <w:t xml:space="preserve">typographical error </w:t>
      </w:r>
      <w:r w:rsidR="007C0276">
        <w:t>is</w:t>
      </w:r>
      <w:r w:rsidR="007C0276" w:rsidRPr="007C0276">
        <w:t xml:space="preserve"> correct</w:t>
      </w:r>
      <w:r w:rsidR="007C0276">
        <w:t>ed</w:t>
      </w:r>
      <w:r w:rsidR="00723357">
        <w:t>.</w:t>
      </w:r>
      <w:r w:rsidR="007C0276">
        <w:t xml:space="preserve"> This correction can be found in consent document on page 2.</w:t>
      </w:r>
    </w:p>
    <w:p w:rsidR="0031015D" w:rsidRPr="0031015D" w:rsidRDefault="0031015D" w:rsidP="00723357">
      <w:pPr>
        <w:tabs>
          <w:tab w:val="left" w:pos="1350"/>
        </w:tabs>
        <w:spacing w:after="0"/>
        <w:ind w:left="1350" w:hanging="1350"/>
        <w:rPr>
          <w:sz w:val="24"/>
        </w:rPr>
      </w:pPr>
    </w:p>
    <w:p w:rsidR="00354503" w:rsidRDefault="00354503" w:rsidP="006960D8">
      <w:pPr>
        <w:spacing w:after="0"/>
      </w:pPr>
    </w:p>
    <w:p w:rsidR="00BD6740" w:rsidRPr="00AB1580" w:rsidRDefault="00723357" w:rsidP="006960D8">
      <w:pPr>
        <w:spacing w:after="0"/>
      </w:pPr>
      <w:r>
        <w:t>Please, d</w:t>
      </w:r>
      <w:r w:rsidR="00AB1580" w:rsidRPr="00AB1580">
        <w:t xml:space="preserve">o not hesitate in contacting me </w:t>
      </w:r>
      <w:r>
        <w:t xml:space="preserve">by phone or email </w:t>
      </w:r>
      <w:r w:rsidR="00AB1580" w:rsidRPr="00AB1580">
        <w:t>if you have any questions</w:t>
      </w:r>
      <w:r w:rsidR="00AB1580">
        <w:t>.</w:t>
      </w:r>
    </w:p>
    <w:p w:rsidR="00AB1580" w:rsidRDefault="00AB1580" w:rsidP="006960D8">
      <w:pPr>
        <w:spacing w:after="0"/>
      </w:pPr>
    </w:p>
    <w:p w:rsidR="00354503" w:rsidRDefault="00354503" w:rsidP="006960D8">
      <w:pPr>
        <w:spacing w:after="0"/>
      </w:pPr>
    </w:p>
    <w:p w:rsidR="00AB1580" w:rsidRDefault="00AB1580" w:rsidP="006960D8">
      <w:pPr>
        <w:spacing w:after="0"/>
      </w:pPr>
      <w:r>
        <w:t>Best Regards,</w:t>
      </w:r>
    </w:p>
    <w:p w:rsidR="00AB1580" w:rsidRDefault="00AB1580" w:rsidP="006960D8">
      <w:pPr>
        <w:spacing w:after="0"/>
      </w:pPr>
    </w:p>
    <w:p w:rsidR="0049189C" w:rsidRPr="00AB1580" w:rsidRDefault="0049189C" w:rsidP="006960D8">
      <w:pPr>
        <w:spacing w:after="0"/>
      </w:pPr>
    </w:p>
    <w:p w:rsidR="006960D8" w:rsidRPr="00AB1580" w:rsidRDefault="006960D8" w:rsidP="006960D8">
      <w:pPr>
        <w:spacing w:after="0"/>
      </w:pPr>
    </w:p>
    <w:p w:rsidR="006960D8" w:rsidRDefault="00354503" w:rsidP="00DD50CF">
      <w:pPr>
        <w:spacing w:after="0"/>
      </w:pPr>
      <w:r>
        <w:t>Edward Sazonov, PhD</w:t>
      </w:r>
    </w:p>
    <w:p w:rsidR="0031015D" w:rsidRDefault="0031015D" w:rsidP="0031015D">
      <w:pPr>
        <w:spacing w:after="0"/>
      </w:pPr>
      <w:r>
        <w:t>Associate Professor</w:t>
      </w:r>
    </w:p>
    <w:p w:rsidR="0031015D" w:rsidRDefault="0031015D" w:rsidP="0031015D">
      <w:pPr>
        <w:spacing w:after="0"/>
      </w:pPr>
      <w:r>
        <w:t>Department of Electrical and Computer Engineering</w:t>
      </w:r>
    </w:p>
    <w:p w:rsidR="0031015D" w:rsidRDefault="0031015D" w:rsidP="0031015D">
      <w:pPr>
        <w:spacing w:after="0"/>
      </w:pPr>
      <w:r>
        <w:t>University of Alabama</w:t>
      </w:r>
    </w:p>
    <w:p w:rsidR="0031015D" w:rsidRDefault="0031015D" w:rsidP="0031015D">
      <w:pPr>
        <w:spacing w:after="0"/>
      </w:pPr>
      <w:r>
        <w:t>101 Houser Hall</w:t>
      </w:r>
      <w:proofErr w:type="gramStart"/>
      <w:r>
        <w:t>,  Tuscaloosa</w:t>
      </w:r>
      <w:proofErr w:type="gramEnd"/>
      <w:r>
        <w:t>, AL 35487-0286</w:t>
      </w:r>
    </w:p>
    <w:p w:rsidR="0031015D" w:rsidRDefault="0031015D" w:rsidP="0031015D">
      <w:pPr>
        <w:spacing w:after="0"/>
      </w:pPr>
      <w:r>
        <w:t>Phone: (205) 348-1981</w:t>
      </w:r>
    </w:p>
    <w:p w:rsidR="00611E9E" w:rsidRDefault="00611E9E" w:rsidP="0031015D">
      <w:pPr>
        <w:spacing w:after="0"/>
      </w:pPr>
      <w:proofErr w:type="gramStart"/>
      <w:r>
        <w:t>email</w:t>
      </w:r>
      <w:proofErr w:type="gramEnd"/>
      <w:r>
        <w:t>: esazonov@eng.ua.edu</w:t>
      </w:r>
    </w:p>
    <w:p w:rsidR="00611E9E" w:rsidRPr="00AB1580" w:rsidRDefault="00611E9E" w:rsidP="0031015D">
      <w:pPr>
        <w:spacing w:after="0"/>
      </w:pPr>
    </w:p>
    <w:sectPr w:rsidR="00611E9E" w:rsidRPr="00AB1580" w:rsidSect="00C52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docVars>
    <w:docVar w:name="__Grammarly_42____i" w:val="H4sIAAAAAAAEAKtWckksSQxILCpxzi/NK1GyMqwFAAEhoTITAAAA"/>
    <w:docVar w:name="__Grammarly_42___1" w:val="H4sIAAAAAAAEAKtWcslP9kxRslIyNDY0MTU1tzCwNDE0NbI0NDRS0lEKTi0uzszPAykwqQUAwV09uywAAAA="/>
  </w:docVars>
  <w:rsids>
    <w:rsidRoot w:val="00DD50CF"/>
    <w:rsid w:val="00033B83"/>
    <w:rsid w:val="00077863"/>
    <w:rsid w:val="00091490"/>
    <w:rsid w:val="00121BC5"/>
    <w:rsid w:val="001C3D25"/>
    <w:rsid w:val="001E6000"/>
    <w:rsid w:val="002247AE"/>
    <w:rsid w:val="002D19BB"/>
    <w:rsid w:val="002F7C5B"/>
    <w:rsid w:val="0031015D"/>
    <w:rsid w:val="00354503"/>
    <w:rsid w:val="003E2241"/>
    <w:rsid w:val="0045773F"/>
    <w:rsid w:val="00460051"/>
    <w:rsid w:val="00471D27"/>
    <w:rsid w:val="00486AAD"/>
    <w:rsid w:val="0049189C"/>
    <w:rsid w:val="00507F8A"/>
    <w:rsid w:val="00536AAD"/>
    <w:rsid w:val="005909A9"/>
    <w:rsid w:val="005B7B23"/>
    <w:rsid w:val="00611E9E"/>
    <w:rsid w:val="006960D8"/>
    <w:rsid w:val="00723357"/>
    <w:rsid w:val="007272B1"/>
    <w:rsid w:val="007642B7"/>
    <w:rsid w:val="0077525B"/>
    <w:rsid w:val="007934F5"/>
    <w:rsid w:val="007B4025"/>
    <w:rsid w:val="007C0276"/>
    <w:rsid w:val="00891E70"/>
    <w:rsid w:val="008A7FFB"/>
    <w:rsid w:val="00903BE1"/>
    <w:rsid w:val="009162DC"/>
    <w:rsid w:val="009409F9"/>
    <w:rsid w:val="009C23A0"/>
    <w:rsid w:val="009D3D2D"/>
    <w:rsid w:val="009D5A69"/>
    <w:rsid w:val="00A13C71"/>
    <w:rsid w:val="00A25865"/>
    <w:rsid w:val="00A44C09"/>
    <w:rsid w:val="00A5603C"/>
    <w:rsid w:val="00AB1580"/>
    <w:rsid w:val="00AB4B60"/>
    <w:rsid w:val="00AE3B03"/>
    <w:rsid w:val="00AE5447"/>
    <w:rsid w:val="00B53DFA"/>
    <w:rsid w:val="00B65D8E"/>
    <w:rsid w:val="00B969F8"/>
    <w:rsid w:val="00BB01C5"/>
    <w:rsid w:val="00BB0C5B"/>
    <w:rsid w:val="00BD6740"/>
    <w:rsid w:val="00C06725"/>
    <w:rsid w:val="00C17102"/>
    <w:rsid w:val="00C52799"/>
    <w:rsid w:val="00C700D9"/>
    <w:rsid w:val="00C8207E"/>
    <w:rsid w:val="00C830D8"/>
    <w:rsid w:val="00D50E79"/>
    <w:rsid w:val="00D628D2"/>
    <w:rsid w:val="00DB5E11"/>
    <w:rsid w:val="00DD2417"/>
    <w:rsid w:val="00DD50CF"/>
    <w:rsid w:val="00E63EC1"/>
    <w:rsid w:val="00F00CA1"/>
    <w:rsid w:val="00F0678B"/>
    <w:rsid w:val="00F30478"/>
    <w:rsid w:val="00F32B43"/>
    <w:rsid w:val="00F56A8D"/>
    <w:rsid w:val="00F60713"/>
    <w:rsid w:val="00F613DB"/>
    <w:rsid w:val="00FA1AFB"/>
    <w:rsid w:val="00FC1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1C4499-DD04-437E-8629-393016AC6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27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0D8"/>
    <w:pPr>
      <w:ind w:left="720"/>
      <w:contextualSpacing/>
    </w:pPr>
  </w:style>
  <w:style w:type="character" w:styleId="Hyperlink">
    <w:name w:val="Hyperlink"/>
    <w:basedOn w:val="DefaultParagraphFont"/>
    <w:uiPriority w:val="99"/>
    <w:unhideWhenUsed/>
    <w:rsid w:val="002D19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693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trategiccommunications.ua.edu/standards/brand-appr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345</TotalTime>
  <Pages>3</Pages>
  <Words>998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Doulah, Abul Barkat Mollah Sayeed Ud</cp:lastModifiedBy>
  <cp:revision>11</cp:revision>
  <dcterms:created xsi:type="dcterms:W3CDTF">2012-06-26T18:34:00Z</dcterms:created>
  <dcterms:modified xsi:type="dcterms:W3CDTF">2017-07-28T21:19:00Z</dcterms:modified>
</cp:coreProperties>
</file>