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B1A" w:rsidRPr="00214698" w:rsidRDefault="00035B1A" w:rsidP="00035B1A">
      <w:pPr>
        <w:pStyle w:val="Titre2"/>
        <w:numPr>
          <w:ilvl w:val="2"/>
          <w:numId w:val="1"/>
        </w:numPr>
      </w:pPr>
      <w:r w:rsidRPr="00214698">
        <w:t>La méthodologie de projet classique </w:t>
      </w:r>
    </w:p>
    <w:p w:rsidR="00035B1A" w:rsidRPr="00214698" w:rsidRDefault="00035B1A" w:rsidP="00035B1A">
      <w:pPr>
        <w:spacing w:after="240" w:line="360" w:lineRule="auto"/>
        <w:jc w:val="both"/>
        <w:rPr>
          <w:rFonts w:eastAsia="Calibri" w:cstheme="majorBidi"/>
          <w:szCs w:val="24"/>
        </w:rPr>
      </w:pPr>
    </w:p>
    <w:p w:rsidR="00035B1A" w:rsidRPr="00214698" w:rsidRDefault="00035B1A" w:rsidP="00035B1A">
      <w:pPr>
        <w:pStyle w:val="Paragraphedeliste"/>
        <w:spacing w:after="240" w:line="360" w:lineRule="auto"/>
        <w:jc w:val="both"/>
        <w:rPr>
          <w:rFonts w:eastAsia="Calibri" w:cstheme="majorBidi"/>
          <w:szCs w:val="24"/>
        </w:rPr>
      </w:pPr>
      <w:r w:rsidRPr="00214698">
        <w:rPr>
          <w:rFonts w:eastAsia="Calibri" w:cstheme="majorBidi"/>
          <w:szCs w:val="24"/>
        </w:rPr>
        <w:t>La méthode classique de gestion de projet, également appelée méthode traditionnelle ou méthode prédictive, reste la plus couramment utilisée.</w:t>
      </w:r>
    </w:p>
    <w:p w:rsidR="00035B1A" w:rsidRPr="00214698" w:rsidRDefault="00035B1A" w:rsidP="00035B1A">
      <w:pPr>
        <w:pStyle w:val="Paragraphedeliste"/>
        <w:spacing w:after="240" w:line="360" w:lineRule="auto"/>
        <w:jc w:val="both"/>
        <w:rPr>
          <w:rFonts w:eastAsia="Calibri" w:cstheme="majorBidi"/>
          <w:szCs w:val="24"/>
        </w:rPr>
      </w:pPr>
    </w:p>
    <w:p w:rsidR="00035B1A" w:rsidRPr="00214698" w:rsidRDefault="00035B1A" w:rsidP="00035B1A">
      <w:pPr>
        <w:pStyle w:val="Paragraphedeliste"/>
        <w:spacing w:after="240" w:line="360" w:lineRule="auto"/>
        <w:jc w:val="both"/>
        <w:rPr>
          <w:rFonts w:eastAsia="Calibri" w:cstheme="majorBidi"/>
          <w:szCs w:val="24"/>
        </w:rPr>
      </w:pPr>
      <w:r w:rsidRPr="00214698">
        <w:rPr>
          <w:rFonts w:ascii="Segoe UI Symbol" w:eastAsia="Calibri" w:hAnsi="Segoe UI Symbol" w:cs="Segoe UI Symbol"/>
          <w:szCs w:val="24"/>
        </w:rPr>
        <w:t>💡</w:t>
      </w:r>
      <w:r w:rsidRPr="00214698">
        <w:rPr>
          <w:rFonts w:eastAsia="Calibri" w:cstheme="majorBidi"/>
          <w:szCs w:val="24"/>
        </w:rPr>
        <w:t xml:space="preserve"> Ses spécificités :</w:t>
      </w:r>
    </w:p>
    <w:p w:rsidR="00035B1A" w:rsidRPr="00214698" w:rsidRDefault="00035B1A" w:rsidP="00035B1A">
      <w:pPr>
        <w:pStyle w:val="Paragraphedeliste"/>
        <w:spacing w:after="240" w:line="360" w:lineRule="auto"/>
        <w:jc w:val="both"/>
        <w:rPr>
          <w:rFonts w:eastAsia="Calibri" w:cstheme="majorBidi"/>
          <w:szCs w:val="24"/>
        </w:rPr>
      </w:pPr>
    </w:p>
    <w:p w:rsidR="00035B1A" w:rsidRPr="00214698" w:rsidRDefault="00035B1A" w:rsidP="00035B1A">
      <w:pPr>
        <w:pStyle w:val="Paragraphedeliste"/>
        <w:numPr>
          <w:ilvl w:val="0"/>
          <w:numId w:val="2"/>
        </w:numPr>
        <w:spacing w:after="240" w:line="360" w:lineRule="auto"/>
        <w:jc w:val="both"/>
        <w:rPr>
          <w:rFonts w:eastAsia="Calibri" w:cstheme="majorBidi"/>
          <w:szCs w:val="24"/>
        </w:rPr>
      </w:pPr>
      <w:r w:rsidRPr="00214698">
        <w:rPr>
          <w:rFonts w:eastAsia="Calibri" w:cstheme="majorBidi"/>
          <w:szCs w:val="24"/>
        </w:rPr>
        <w:t>Découpage linéaire et séquentiel du cycle du projet : le chef de projet (maître d'œuvre) veille à ce que chaque étape du déroulement du projet soit terminée avant de passer à la suivante.</w:t>
      </w:r>
    </w:p>
    <w:p w:rsidR="00035B1A" w:rsidRPr="00214698" w:rsidRDefault="00035B1A" w:rsidP="00035B1A">
      <w:pPr>
        <w:pStyle w:val="Paragraphedeliste"/>
        <w:spacing w:after="240" w:line="360" w:lineRule="auto"/>
        <w:jc w:val="both"/>
        <w:rPr>
          <w:rFonts w:eastAsia="Calibri" w:cstheme="majorBidi"/>
          <w:szCs w:val="24"/>
        </w:rPr>
      </w:pPr>
    </w:p>
    <w:p w:rsidR="00035B1A" w:rsidRPr="00214698" w:rsidRDefault="00035B1A" w:rsidP="00035B1A">
      <w:pPr>
        <w:pStyle w:val="Paragraphedeliste"/>
        <w:numPr>
          <w:ilvl w:val="0"/>
          <w:numId w:val="2"/>
        </w:numPr>
        <w:spacing w:after="240" w:line="360" w:lineRule="auto"/>
        <w:jc w:val="both"/>
        <w:rPr>
          <w:rFonts w:eastAsia="Calibri" w:cstheme="majorBidi"/>
          <w:szCs w:val="24"/>
        </w:rPr>
      </w:pPr>
      <w:r w:rsidRPr="00214698">
        <w:rPr>
          <w:rFonts w:eastAsia="Calibri" w:cstheme="majorBidi"/>
          <w:szCs w:val="24"/>
        </w:rPr>
        <w:t>Cadrage et planification prédictifs : le projet est réalisé en accord avec ce qui a été convenu initialement avec le client (maître d’ouvrage), grâce notamment à l’élaboration d’un cahier des charges. Tout est cadré en amont, et les besoins utilisateurs parfaitement définis.</w:t>
      </w:r>
    </w:p>
    <w:p w:rsidR="00035B1A" w:rsidRPr="00214698" w:rsidRDefault="00035B1A" w:rsidP="00035B1A">
      <w:pPr>
        <w:pStyle w:val="Paragraphedeliste"/>
        <w:spacing w:after="240" w:line="360" w:lineRule="auto"/>
        <w:jc w:val="both"/>
        <w:rPr>
          <w:rFonts w:eastAsia="Calibri" w:cstheme="majorBidi"/>
          <w:szCs w:val="24"/>
        </w:rPr>
      </w:pPr>
    </w:p>
    <w:p w:rsidR="00035B1A" w:rsidRDefault="00035B1A" w:rsidP="00035B1A">
      <w:pPr>
        <w:pStyle w:val="Paragraphedeliste"/>
        <w:numPr>
          <w:ilvl w:val="0"/>
          <w:numId w:val="2"/>
        </w:numPr>
        <w:spacing w:after="240" w:line="360" w:lineRule="auto"/>
        <w:jc w:val="both"/>
        <w:rPr>
          <w:rFonts w:eastAsia="Calibri" w:cstheme="majorBidi"/>
          <w:szCs w:val="24"/>
        </w:rPr>
      </w:pPr>
      <w:r w:rsidRPr="00214698">
        <w:rPr>
          <w:rFonts w:eastAsia="Calibri" w:cstheme="majorBidi"/>
          <w:szCs w:val="24"/>
        </w:rPr>
        <w:t>Peu d'interaction en cours de projet avec le client : grâce au cadrage décrit ci-dessus, le client n’intervient pas en cours de projet. Le contrôle qualité a donc lieu tout à la fin.</w:t>
      </w:r>
    </w:p>
    <w:p w:rsidR="00035B1A" w:rsidRPr="00214698" w:rsidRDefault="00035B1A" w:rsidP="00035B1A">
      <w:pPr>
        <w:pStyle w:val="Paragraphedeliste"/>
        <w:rPr>
          <w:rFonts w:eastAsia="Calibri" w:cstheme="majorBidi"/>
          <w:szCs w:val="24"/>
        </w:rPr>
      </w:pPr>
    </w:p>
    <w:p w:rsidR="00035B1A" w:rsidRDefault="00035B1A" w:rsidP="00035B1A">
      <w:pPr>
        <w:spacing w:after="240" w:line="360" w:lineRule="auto"/>
        <w:jc w:val="both"/>
        <w:rPr>
          <w:rFonts w:asciiTheme="majorBidi" w:eastAsia="Calibri" w:hAnsiTheme="majorBidi" w:cstheme="majorBidi"/>
          <w:sz w:val="24"/>
          <w:szCs w:val="24"/>
        </w:rPr>
      </w:pPr>
    </w:p>
    <w:p w:rsidR="00035B1A" w:rsidRDefault="00035B1A" w:rsidP="00035B1A">
      <w:pPr>
        <w:spacing w:after="240" w:line="360" w:lineRule="auto"/>
        <w:jc w:val="both"/>
        <w:rPr>
          <w:rFonts w:asciiTheme="majorBidi" w:eastAsia="Calibri" w:hAnsiTheme="majorBidi" w:cstheme="majorBidi"/>
          <w:sz w:val="24"/>
          <w:szCs w:val="24"/>
        </w:rPr>
      </w:pPr>
    </w:p>
    <w:p w:rsidR="00035B1A" w:rsidRDefault="00035B1A" w:rsidP="00035B1A">
      <w:pPr>
        <w:spacing w:after="240" w:line="360" w:lineRule="auto"/>
        <w:jc w:val="both"/>
        <w:rPr>
          <w:rFonts w:asciiTheme="majorBidi" w:eastAsia="Calibri" w:hAnsiTheme="majorBidi" w:cstheme="majorBidi"/>
          <w:sz w:val="24"/>
          <w:szCs w:val="24"/>
        </w:rPr>
      </w:pPr>
    </w:p>
    <w:p w:rsidR="00035B1A" w:rsidRDefault="00035B1A" w:rsidP="00035B1A">
      <w:pPr>
        <w:spacing w:after="240" w:line="360" w:lineRule="auto"/>
        <w:jc w:val="both"/>
        <w:rPr>
          <w:rFonts w:asciiTheme="majorBidi" w:eastAsia="Calibri" w:hAnsiTheme="majorBidi" w:cstheme="majorBidi"/>
          <w:sz w:val="24"/>
          <w:szCs w:val="24"/>
        </w:rPr>
      </w:pPr>
    </w:p>
    <w:p w:rsidR="00035B1A" w:rsidRDefault="00035B1A" w:rsidP="00035B1A">
      <w:pPr>
        <w:spacing w:after="240" w:line="360" w:lineRule="auto"/>
        <w:jc w:val="both"/>
        <w:rPr>
          <w:rFonts w:asciiTheme="majorBidi" w:eastAsia="Calibri" w:hAnsiTheme="majorBidi" w:cstheme="majorBidi"/>
          <w:sz w:val="24"/>
          <w:szCs w:val="24"/>
        </w:rPr>
      </w:pPr>
    </w:p>
    <w:p w:rsidR="00035B1A" w:rsidRDefault="00035B1A" w:rsidP="00035B1A">
      <w:pPr>
        <w:spacing w:after="240" w:line="360" w:lineRule="auto"/>
        <w:jc w:val="both"/>
        <w:rPr>
          <w:rFonts w:asciiTheme="majorBidi" w:eastAsia="Calibri" w:hAnsiTheme="majorBidi" w:cstheme="majorBidi"/>
          <w:sz w:val="24"/>
          <w:szCs w:val="24"/>
        </w:rPr>
      </w:pPr>
    </w:p>
    <w:p w:rsidR="00035B1A" w:rsidRDefault="00035B1A" w:rsidP="00035B1A">
      <w:pPr>
        <w:spacing w:after="240" w:line="360" w:lineRule="auto"/>
        <w:jc w:val="both"/>
        <w:rPr>
          <w:rFonts w:asciiTheme="majorBidi" w:eastAsia="Calibri" w:hAnsiTheme="majorBidi" w:cstheme="majorBidi"/>
          <w:sz w:val="24"/>
          <w:szCs w:val="24"/>
        </w:rPr>
      </w:pPr>
    </w:p>
    <w:p w:rsidR="00035B1A" w:rsidRPr="00F1235E" w:rsidRDefault="00035B1A" w:rsidP="00035B1A">
      <w:pPr>
        <w:spacing w:after="240" w:line="360" w:lineRule="auto"/>
        <w:jc w:val="both"/>
        <w:rPr>
          <w:rFonts w:asciiTheme="majorBidi" w:eastAsia="Calibri" w:hAnsiTheme="majorBidi" w:cstheme="majorBidi"/>
          <w:sz w:val="24"/>
          <w:szCs w:val="24"/>
        </w:rPr>
      </w:pPr>
      <w:r>
        <w:rPr>
          <w:rFonts w:ascii="Segoe UI" w:hAnsi="Segoe UI" w:cs="Segoe UI"/>
          <w:noProof/>
          <w:color w:val="333333"/>
          <w:spacing w:val="5"/>
          <w:sz w:val="27"/>
          <w:szCs w:val="27"/>
          <w:lang w:eastAsia="fr-FR"/>
        </w:rPr>
        <w:lastRenderedPageBreak/>
        <w:drawing>
          <wp:anchor distT="0" distB="0" distL="114300" distR="114300" simplePos="0" relativeHeight="251659264" behindDoc="0" locked="0" layoutInCell="1" allowOverlap="1" wp14:anchorId="0326CC18" wp14:editId="0270589D">
            <wp:simplePos x="0" y="0"/>
            <wp:positionH relativeFrom="margin">
              <wp:posOffset>-838200</wp:posOffset>
            </wp:positionH>
            <wp:positionV relativeFrom="paragraph">
              <wp:posOffset>675640</wp:posOffset>
            </wp:positionV>
            <wp:extent cx="7410450" cy="73628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11587004-schema-methode-classique-methode-agile.png"/>
                    <pic:cNvPicPr/>
                  </pic:nvPicPr>
                  <pic:blipFill>
                    <a:blip r:embed="rId5">
                      <a:extLst>
                        <a:ext uri="{28A0092B-C50C-407E-A947-70E740481C1C}">
                          <a14:useLocalDpi xmlns:a14="http://schemas.microsoft.com/office/drawing/2010/main" val="0"/>
                        </a:ext>
                      </a:extLst>
                    </a:blip>
                    <a:stretch>
                      <a:fillRect/>
                    </a:stretch>
                  </pic:blipFill>
                  <pic:spPr>
                    <a:xfrm>
                      <a:off x="0" y="0"/>
                      <a:ext cx="7410450" cy="7362825"/>
                    </a:xfrm>
                    <a:prstGeom prst="rect">
                      <a:avLst/>
                    </a:prstGeom>
                  </pic:spPr>
                </pic:pic>
              </a:graphicData>
            </a:graphic>
            <wp14:sizeRelH relativeFrom="page">
              <wp14:pctWidth>0</wp14:pctWidth>
            </wp14:sizeRelH>
            <wp14:sizeRelV relativeFrom="page">
              <wp14:pctHeight>0</wp14:pctHeight>
            </wp14:sizeRelV>
          </wp:anchor>
        </w:drawing>
      </w:r>
      <w:r w:rsidRPr="00F1235E">
        <w:rPr>
          <w:rFonts w:asciiTheme="majorBidi" w:eastAsia="Calibri" w:hAnsiTheme="majorBidi" w:cstheme="majorBidi"/>
          <w:sz w:val="24"/>
          <w:szCs w:val="24"/>
        </w:rPr>
        <w:t>Voici une image récapitulative des différences entre les méthodes traditionnelles et les méthodes AGILE:</w:t>
      </w:r>
    </w:p>
    <w:p w:rsidR="00035B1A" w:rsidRPr="00214698" w:rsidRDefault="00035B1A" w:rsidP="00035B1A">
      <w:pPr>
        <w:pStyle w:val="Titre2"/>
        <w:shd w:val="clear" w:color="auto" w:fill="FFFFFF"/>
        <w:tabs>
          <w:tab w:val="left" w:pos="1005"/>
        </w:tabs>
        <w:spacing w:before="450"/>
        <w:rPr>
          <w:rFonts w:ascii="Segoe UI" w:hAnsi="Segoe UI" w:cs="Segoe UI"/>
          <w:color w:val="333333"/>
          <w:spacing w:val="5"/>
          <w:sz w:val="27"/>
          <w:szCs w:val="27"/>
        </w:rPr>
      </w:pPr>
      <w:r>
        <w:rPr>
          <w:rFonts w:ascii="Segoe UI" w:hAnsi="Segoe UI" w:cs="Segoe UI"/>
          <w:color w:val="333333"/>
          <w:spacing w:val="5"/>
          <w:sz w:val="27"/>
          <w:szCs w:val="27"/>
        </w:rPr>
        <w:tab/>
      </w:r>
    </w:p>
    <w:p w:rsidR="00035B1A" w:rsidRPr="00C91609" w:rsidRDefault="00035B1A" w:rsidP="00035B1A">
      <w:pPr>
        <w:pStyle w:val="Paragraphedeliste"/>
        <w:spacing w:after="240" w:line="360" w:lineRule="auto"/>
        <w:ind w:left="0"/>
        <w:jc w:val="both"/>
        <w:rPr>
          <w:rFonts w:eastAsia="Calibri" w:cstheme="majorBidi"/>
          <w:szCs w:val="24"/>
        </w:rPr>
      </w:pPr>
      <w:r w:rsidRPr="00815A5D">
        <w:rPr>
          <w:rFonts w:cstheme="majorBidi"/>
          <w:sz w:val="18"/>
          <w:szCs w:val="18"/>
        </w:rPr>
        <w:t xml:space="preserve">Figure </w:t>
      </w:r>
      <w:hyperlink r:id="rId6" w:tooltip="Ⅰ" w:history="1">
        <w:r w:rsidRPr="00815A5D">
          <w:rPr>
            <w:rStyle w:val="romain"/>
            <w:rFonts w:cstheme="majorBidi"/>
            <w:sz w:val="18"/>
            <w:szCs w:val="18"/>
            <w:shd w:val="clear" w:color="auto" w:fill="F8F9FA"/>
          </w:rPr>
          <w:t>I</w:t>
        </w:r>
      </w:hyperlink>
      <w:r>
        <w:rPr>
          <w:rFonts w:cstheme="majorBidi"/>
          <w:sz w:val="18"/>
          <w:szCs w:val="18"/>
        </w:rPr>
        <w:t>.2 : image comparatif entre méthode traditionnel et méthode agile</w:t>
      </w:r>
    </w:p>
    <w:p w:rsidR="00035B1A" w:rsidRPr="00F70774" w:rsidRDefault="00035B1A" w:rsidP="00035B1A">
      <w:pPr>
        <w:pStyle w:val="Titre4"/>
        <w:numPr>
          <w:ilvl w:val="2"/>
          <w:numId w:val="1"/>
        </w:numPr>
        <w:spacing w:before="0" w:after="240" w:line="360" w:lineRule="auto"/>
        <w:jc w:val="both"/>
      </w:pPr>
      <w:r w:rsidRPr="004D622F">
        <w:rPr>
          <w:rFonts w:asciiTheme="majorBidi" w:hAnsiTheme="majorBidi"/>
          <w:b/>
          <w:bCs/>
          <w:i w:val="0"/>
          <w:iCs w:val="0"/>
          <w:color w:val="auto"/>
          <w:sz w:val="28"/>
          <w:szCs w:val="26"/>
        </w:rPr>
        <w:lastRenderedPageBreak/>
        <w:t>Synthèse</w:t>
      </w:r>
    </w:p>
    <w:p w:rsidR="00035B1A" w:rsidRPr="00C728AA" w:rsidRDefault="00035B1A" w:rsidP="00035B1A">
      <w:pPr>
        <w:autoSpaceDN w:val="0"/>
        <w:spacing w:after="240" w:line="360" w:lineRule="auto"/>
        <w:jc w:val="both"/>
        <w:rPr>
          <w:rFonts w:asciiTheme="majorBidi" w:eastAsia="Calibri" w:hAnsiTheme="majorBidi" w:cstheme="majorBidi"/>
          <w:sz w:val="24"/>
          <w:szCs w:val="24"/>
        </w:rPr>
      </w:pPr>
      <w:r w:rsidRPr="00C728AA">
        <w:rPr>
          <w:rFonts w:asciiTheme="majorBidi" w:eastAsia="Calibri" w:hAnsiTheme="majorBidi" w:cstheme="majorBidi"/>
          <w:sz w:val="24"/>
          <w:szCs w:val="24"/>
        </w:rPr>
        <w:t>Les méthodes agiles seront plus utilisées pour les gros projets car elles offrent une meilleure adaptabilité, visibilité et gestion des risques. Elles pourraient tout aussi bien être utilisées pour les projets où il n’y pas de documentations détaillées, le client peut alors voir l’évolution du projet et l’adapter selon ses besoins.</w:t>
      </w:r>
    </w:p>
    <w:p w:rsidR="00035B1A" w:rsidRPr="00C728AA" w:rsidRDefault="00035B1A" w:rsidP="00035B1A">
      <w:pPr>
        <w:autoSpaceDN w:val="0"/>
        <w:spacing w:after="240" w:line="360" w:lineRule="auto"/>
        <w:jc w:val="both"/>
        <w:rPr>
          <w:rFonts w:asciiTheme="majorBidi" w:eastAsia="Calibri" w:hAnsiTheme="majorBidi" w:cstheme="majorBidi"/>
          <w:sz w:val="24"/>
          <w:szCs w:val="24"/>
        </w:rPr>
      </w:pPr>
      <w:r w:rsidRPr="00C728AA">
        <w:rPr>
          <w:rFonts w:asciiTheme="majorBidi" w:eastAsia="Calibri" w:hAnsiTheme="majorBidi" w:cstheme="majorBidi"/>
          <w:sz w:val="24"/>
          <w:szCs w:val="24"/>
        </w:rPr>
        <w:t>En revanche, les méthodes classiques seront plus utilisées s'il y a une idée très précise du projet avec un cahier des charges et planning très détaillé où tous les risques possibles sont anticipés.</w:t>
      </w:r>
    </w:p>
    <w:p w:rsidR="00035B1A" w:rsidRDefault="00035B1A" w:rsidP="00035B1A">
      <w:pPr>
        <w:pStyle w:val="Titre3"/>
        <w:numPr>
          <w:ilvl w:val="1"/>
          <w:numId w:val="1"/>
        </w:numPr>
        <w:shd w:val="clear" w:color="auto" w:fill="FFFFFF"/>
        <w:spacing w:before="420" w:line="360" w:lineRule="auto"/>
        <w:rPr>
          <w:rFonts w:asciiTheme="majorBidi" w:hAnsiTheme="majorBidi"/>
          <w:b/>
          <w:bCs/>
          <w:color w:val="auto"/>
          <w:sz w:val="28"/>
          <w:szCs w:val="26"/>
        </w:rPr>
      </w:pPr>
      <w:r w:rsidRPr="00C728AA">
        <w:rPr>
          <w:rFonts w:asciiTheme="majorBidi" w:hAnsiTheme="majorBidi"/>
          <w:b/>
          <w:bCs/>
          <w:color w:val="auto"/>
          <w:sz w:val="28"/>
          <w:szCs w:val="26"/>
        </w:rPr>
        <w:t xml:space="preserve"> Le Cycle en V</w:t>
      </w:r>
    </w:p>
    <w:p w:rsidR="00035B1A" w:rsidRPr="00C728AA" w:rsidRDefault="00035B1A" w:rsidP="00035B1A">
      <w:pPr>
        <w:pStyle w:val="NormalWeb"/>
        <w:shd w:val="clear" w:color="auto" w:fill="FFFFFF"/>
        <w:spacing w:before="210" w:beforeAutospacing="0" w:after="0" w:afterAutospacing="0" w:line="360" w:lineRule="auto"/>
        <w:ind w:left="450"/>
        <w:jc w:val="both"/>
        <w:rPr>
          <w:rFonts w:asciiTheme="majorBidi" w:eastAsia="Calibri" w:hAnsiTheme="majorBidi" w:cstheme="majorBidi"/>
          <w:lang w:eastAsia="en-US"/>
        </w:rPr>
      </w:pPr>
      <w:r w:rsidRPr="00C728AA">
        <w:rPr>
          <w:rFonts w:asciiTheme="majorBidi" w:eastAsia="Calibri" w:hAnsiTheme="majorBidi" w:cstheme="majorBidi"/>
          <w:lang w:eastAsia="en-US"/>
        </w:rPr>
        <w:t>Le </w:t>
      </w:r>
      <w:hyperlink r:id="rId7" w:tgtFrame="_blank" w:history="1">
        <w:r w:rsidRPr="00C728AA">
          <w:rPr>
            <w:rFonts w:asciiTheme="majorBidi" w:eastAsia="Calibri" w:hAnsiTheme="majorBidi" w:cstheme="majorBidi"/>
            <w:lang w:eastAsia="en-US"/>
          </w:rPr>
          <w:t>Cycle en V</w:t>
        </w:r>
      </w:hyperlink>
      <w:r w:rsidRPr="00C728AA">
        <w:rPr>
          <w:rFonts w:asciiTheme="majorBidi" w:eastAsia="Calibri" w:hAnsiTheme="majorBidi" w:cstheme="majorBidi"/>
          <w:lang w:eastAsia="en-US"/>
        </w:rPr>
        <w:t> s’inspire de la méthode en cascade. Il reprend le même principe de </w:t>
      </w:r>
      <w:r w:rsidRPr="00F70774">
        <w:rPr>
          <w:rFonts w:asciiTheme="majorBidi" w:eastAsia="Calibri" w:hAnsiTheme="majorBidi" w:cstheme="majorBidi"/>
          <w:lang w:eastAsia="en-US"/>
        </w:rPr>
        <w:t>succession de séquences</w:t>
      </w:r>
      <w:r w:rsidRPr="00C728AA">
        <w:rPr>
          <w:rFonts w:asciiTheme="majorBidi" w:eastAsia="Calibri" w:hAnsiTheme="majorBidi" w:cstheme="majorBidi"/>
          <w:lang w:eastAsia="en-US"/>
        </w:rPr>
        <w:t>, à la différence que chaque phase descendante (correspondant à la conception du produit) est associée à une phase ascendante (correspondant à la validation du produit).</w:t>
      </w:r>
    </w:p>
    <w:p w:rsidR="00035B1A" w:rsidRDefault="00035B1A" w:rsidP="00035B1A">
      <w:pPr>
        <w:pStyle w:val="NormalWeb"/>
        <w:shd w:val="clear" w:color="auto" w:fill="FFFFFF"/>
        <w:spacing w:before="210" w:beforeAutospacing="0" w:after="0" w:afterAutospacing="0" w:line="360" w:lineRule="auto"/>
        <w:ind w:left="450"/>
        <w:jc w:val="both"/>
        <w:rPr>
          <w:rFonts w:asciiTheme="majorBidi" w:eastAsia="Calibri" w:hAnsiTheme="majorBidi" w:cstheme="majorBidi"/>
          <w:lang w:eastAsia="en-US"/>
        </w:rPr>
      </w:pPr>
      <w:r w:rsidRPr="00C728AA">
        <w:rPr>
          <w:rFonts w:asciiTheme="majorBidi" w:eastAsia="Calibri" w:hAnsiTheme="majorBidi" w:cstheme="majorBidi"/>
          <w:lang w:eastAsia="en-US"/>
        </w:rPr>
        <w:t>Une fois n’est pas commune, ce modèle figé nécessite un excellent cadrage en amont.</w:t>
      </w:r>
    </w:p>
    <w:p w:rsidR="00035B1A" w:rsidRPr="00F70774" w:rsidRDefault="00035B1A" w:rsidP="00035B1A">
      <w:pPr>
        <w:shd w:val="clear" w:color="auto" w:fill="FFFFFF"/>
        <w:spacing w:before="210" w:after="0" w:line="360" w:lineRule="auto"/>
        <w:rPr>
          <w:rFonts w:asciiTheme="majorBidi" w:eastAsia="Calibri" w:hAnsiTheme="majorBidi" w:cstheme="majorBidi"/>
          <w:sz w:val="24"/>
          <w:szCs w:val="24"/>
        </w:rPr>
      </w:pPr>
      <w:r w:rsidRPr="00F70774">
        <w:rPr>
          <w:rFonts w:asciiTheme="majorBidi" w:eastAsia="Calibri" w:hAnsiTheme="majorBidi" w:cstheme="majorBidi"/>
          <w:sz w:val="24"/>
          <w:szCs w:val="24"/>
        </w:rPr>
        <w:t>Reprenons l’exemple de notre gestion de projet informatique :</w:t>
      </w:r>
    </w:p>
    <w:p w:rsidR="00035B1A" w:rsidRPr="00F70774" w:rsidRDefault="00035B1A" w:rsidP="00035B1A">
      <w:pPr>
        <w:numPr>
          <w:ilvl w:val="0"/>
          <w:numId w:val="3"/>
        </w:numPr>
        <w:shd w:val="clear" w:color="auto" w:fill="FFFFFF"/>
        <w:spacing w:before="100" w:beforeAutospacing="1" w:after="100" w:afterAutospacing="1" w:line="360" w:lineRule="auto"/>
        <w:ind w:left="600"/>
        <w:rPr>
          <w:rFonts w:asciiTheme="majorBidi" w:eastAsia="Calibri" w:hAnsiTheme="majorBidi" w:cstheme="majorBidi"/>
          <w:b/>
          <w:bCs/>
          <w:sz w:val="24"/>
          <w:szCs w:val="24"/>
        </w:rPr>
      </w:pPr>
      <w:r w:rsidRPr="00F70774">
        <w:rPr>
          <w:rFonts w:asciiTheme="majorBidi" w:eastAsia="Calibri" w:hAnsiTheme="majorBidi" w:cstheme="majorBidi"/>
          <w:b/>
          <w:bCs/>
          <w:sz w:val="24"/>
          <w:szCs w:val="24"/>
        </w:rPr>
        <w:t>Phase de conception :</w:t>
      </w:r>
      <w:r w:rsidRPr="00F70774">
        <w:rPr>
          <w:rFonts w:asciiTheme="majorBidi" w:eastAsia="Calibri" w:hAnsiTheme="majorBidi" w:cstheme="majorBidi"/>
          <w:b/>
          <w:bCs/>
          <w:sz w:val="24"/>
          <w:szCs w:val="24"/>
        </w:rPr>
        <w:br/>
      </w:r>
    </w:p>
    <w:p w:rsidR="00035B1A" w:rsidRPr="00F70774" w:rsidRDefault="00035B1A" w:rsidP="00035B1A">
      <w:pPr>
        <w:numPr>
          <w:ilvl w:val="1"/>
          <w:numId w:val="3"/>
        </w:numPr>
        <w:shd w:val="clear" w:color="auto" w:fill="FFFFFF"/>
        <w:spacing w:before="100" w:beforeAutospacing="1" w:after="0" w:afterAutospacing="1" w:line="360" w:lineRule="auto"/>
        <w:ind w:left="912"/>
        <w:rPr>
          <w:rFonts w:asciiTheme="majorBidi" w:eastAsia="Calibri" w:hAnsiTheme="majorBidi" w:cstheme="majorBidi"/>
          <w:sz w:val="24"/>
          <w:szCs w:val="24"/>
        </w:rPr>
      </w:pPr>
      <w:r w:rsidRPr="00F70774">
        <w:rPr>
          <w:rFonts w:asciiTheme="majorBidi" w:eastAsia="Calibri" w:hAnsiTheme="majorBidi" w:cstheme="majorBidi"/>
          <w:sz w:val="24"/>
          <w:szCs w:val="24"/>
        </w:rPr>
        <w:t>Exigences : le maître d’ouvrage exprime ses besoins et objectifs.</w:t>
      </w:r>
      <w:r w:rsidRPr="00F70774">
        <w:rPr>
          <w:rFonts w:asciiTheme="majorBidi" w:eastAsia="Calibri" w:hAnsiTheme="majorBidi" w:cstheme="majorBidi"/>
          <w:sz w:val="24"/>
          <w:szCs w:val="24"/>
        </w:rPr>
        <w:br/>
      </w:r>
    </w:p>
    <w:p w:rsidR="00035B1A" w:rsidRPr="00F70774" w:rsidRDefault="00035B1A" w:rsidP="00035B1A">
      <w:pPr>
        <w:numPr>
          <w:ilvl w:val="1"/>
          <w:numId w:val="3"/>
        </w:numPr>
        <w:shd w:val="clear" w:color="auto" w:fill="FFFFFF"/>
        <w:spacing w:before="100" w:beforeAutospacing="1" w:after="0" w:afterAutospacing="1" w:line="360" w:lineRule="auto"/>
        <w:ind w:left="912"/>
        <w:rPr>
          <w:rFonts w:asciiTheme="majorBidi" w:eastAsia="Calibri" w:hAnsiTheme="majorBidi" w:cstheme="majorBidi"/>
          <w:sz w:val="24"/>
          <w:szCs w:val="24"/>
        </w:rPr>
      </w:pPr>
      <w:r w:rsidRPr="00F70774">
        <w:rPr>
          <w:rFonts w:asciiTheme="majorBidi" w:eastAsia="Calibri" w:hAnsiTheme="majorBidi" w:cstheme="majorBidi"/>
          <w:sz w:val="24"/>
          <w:szCs w:val="24"/>
        </w:rPr>
        <w:t>Analyse : l’équipe projet analyse les besoins du client et procède aux spécifications fonctionnelles. Le cahier des charges est généralement rédigé à cette étape.</w:t>
      </w:r>
      <w:r w:rsidRPr="00F70774">
        <w:rPr>
          <w:rFonts w:asciiTheme="majorBidi" w:eastAsia="Calibri" w:hAnsiTheme="majorBidi" w:cstheme="majorBidi"/>
          <w:sz w:val="24"/>
          <w:szCs w:val="24"/>
        </w:rPr>
        <w:br/>
      </w:r>
    </w:p>
    <w:p w:rsidR="00035B1A" w:rsidRPr="00F70774" w:rsidRDefault="00035B1A" w:rsidP="00035B1A">
      <w:pPr>
        <w:numPr>
          <w:ilvl w:val="1"/>
          <w:numId w:val="3"/>
        </w:numPr>
        <w:shd w:val="clear" w:color="auto" w:fill="FFFFFF"/>
        <w:spacing w:before="100" w:beforeAutospacing="1" w:after="0" w:afterAutospacing="1" w:line="360" w:lineRule="auto"/>
        <w:ind w:left="912"/>
        <w:rPr>
          <w:rFonts w:asciiTheme="majorBidi" w:eastAsia="Calibri" w:hAnsiTheme="majorBidi" w:cstheme="majorBidi"/>
          <w:sz w:val="24"/>
          <w:szCs w:val="24"/>
        </w:rPr>
      </w:pPr>
      <w:r w:rsidRPr="00F70774">
        <w:rPr>
          <w:rFonts w:asciiTheme="majorBidi" w:eastAsia="Calibri" w:hAnsiTheme="majorBidi" w:cstheme="majorBidi"/>
          <w:sz w:val="24"/>
          <w:szCs w:val="24"/>
        </w:rPr>
        <w:t>Conception générale : l’équipe projet s’attaque aux spécifications techniques, afin de définir la manière dont le produit sera conçu.</w:t>
      </w:r>
      <w:r w:rsidRPr="00F70774">
        <w:rPr>
          <w:rFonts w:asciiTheme="majorBidi" w:eastAsia="Calibri" w:hAnsiTheme="majorBidi" w:cstheme="majorBidi"/>
          <w:sz w:val="24"/>
          <w:szCs w:val="24"/>
        </w:rPr>
        <w:br/>
      </w:r>
    </w:p>
    <w:p w:rsidR="00035B1A" w:rsidRPr="00F70774" w:rsidRDefault="00035B1A" w:rsidP="00035B1A">
      <w:pPr>
        <w:numPr>
          <w:ilvl w:val="1"/>
          <w:numId w:val="3"/>
        </w:numPr>
        <w:shd w:val="clear" w:color="auto" w:fill="FFFFFF"/>
        <w:spacing w:before="100" w:beforeAutospacing="1" w:after="0" w:line="360" w:lineRule="auto"/>
        <w:ind w:left="912"/>
        <w:rPr>
          <w:rFonts w:asciiTheme="majorBidi" w:eastAsia="Calibri" w:hAnsiTheme="majorBidi" w:cstheme="majorBidi"/>
          <w:sz w:val="24"/>
          <w:szCs w:val="24"/>
        </w:rPr>
      </w:pPr>
      <w:r w:rsidRPr="00F70774">
        <w:rPr>
          <w:rFonts w:asciiTheme="majorBidi" w:eastAsia="Calibri" w:hAnsiTheme="majorBidi" w:cstheme="majorBidi"/>
          <w:sz w:val="24"/>
          <w:szCs w:val="24"/>
        </w:rPr>
        <w:t>Conception détaillée : l’équipe projet entre plus dans le détail de la conception du logiciel. Par exemple : définition de bouts de code, ou d’une documentation relative à chaque brique fonctionnelle.</w:t>
      </w:r>
      <w:r w:rsidRPr="00F70774">
        <w:rPr>
          <w:rFonts w:asciiTheme="majorBidi" w:eastAsia="Calibri" w:hAnsiTheme="majorBidi" w:cstheme="majorBidi"/>
          <w:sz w:val="24"/>
          <w:szCs w:val="24"/>
        </w:rPr>
        <w:br/>
      </w:r>
    </w:p>
    <w:p w:rsidR="00035B1A" w:rsidRPr="00F70774" w:rsidRDefault="00035B1A" w:rsidP="00035B1A">
      <w:pPr>
        <w:numPr>
          <w:ilvl w:val="0"/>
          <w:numId w:val="3"/>
        </w:numPr>
        <w:shd w:val="clear" w:color="auto" w:fill="FFFFFF"/>
        <w:spacing w:before="100" w:beforeAutospacing="1" w:after="0" w:afterAutospacing="1" w:line="360" w:lineRule="auto"/>
        <w:ind w:left="600"/>
        <w:rPr>
          <w:rFonts w:asciiTheme="majorBidi" w:eastAsia="Calibri" w:hAnsiTheme="majorBidi" w:cstheme="majorBidi"/>
          <w:sz w:val="24"/>
          <w:szCs w:val="24"/>
        </w:rPr>
      </w:pPr>
      <w:r w:rsidRPr="00F70774">
        <w:rPr>
          <w:rFonts w:asciiTheme="majorBidi" w:eastAsia="Calibri" w:hAnsiTheme="majorBidi" w:cstheme="majorBidi"/>
          <w:b/>
          <w:bCs/>
          <w:sz w:val="24"/>
          <w:szCs w:val="24"/>
        </w:rPr>
        <w:lastRenderedPageBreak/>
        <w:t>Mise en œuvre</w:t>
      </w:r>
      <w:r w:rsidRPr="00F70774">
        <w:rPr>
          <w:rFonts w:asciiTheme="majorBidi" w:eastAsia="Calibri" w:hAnsiTheme="majorBidi" w:cstheme="majorBidi"/>
          <w:sz w:val="24"/>
          <w:szCs w:val="24"/>
        </w:rPr>
        <w:t> : il s’agit de l’élaboration du produit en lui-même, le cod</w:t>
      </w:r>
      <w:r>
        <w:rPr>
          <w:rFonts w:asciiTheme="majorBidi" w:eastAsia="Calibri" w:hAnsiTheme="majorBidi" w:cstheme="majorBidi"/>
          <w:sz w:val="24"/>
          <w:szCs w:val="24"/>
        </w:rPr>
        <w:t>age du logiciel dans notre cas.</w:t>
      </w:r>
    </w:p>
    <w:p w:rsidR="00035B1A" w:rsidRPr="00F70774" w:rsidRDefault="00035B1A" w:rsidP="00035B1A">
      <w:pPr>
        <w:numPr>
          <w:ilvl w:val="0"/>
          <w:numId w:val="3"/>
        </w:numPr>
        <w:shd w:val="clear" w:color="auto" w:fill="FFFFFF"/>
        <w:spacing w:before="100" w:beforeAutospacing="1" w:after="0" w:line="330" w:lineRule="atLeast"/>
        <w:ind w:left="600"/>
        <w:rPr>
          <w:rFonts w:asciiTheme="majorBidi" w:eastAsia="Calibri" w:hAnsiTheme="majorBidi" w:cstheme="majorBidi"/>
          <w:b/>
          <w:bCs/>
          <w:sz w:val="24"/>
          <w:szCs w:val="24"/>
        </w:rPr>
      </w:pPr>
      <w:r w:rsidRPr="00F70774">
        <w:rPr>
          <w:rFonts w:asciiTheme="majorBidi" w:eastAsia="Calibri" w:hAnsiTheme="majorBidi" w:cstheme="majorBidi"/>
          <w:b/>
          <w:bCs/>
          <w:sz w:val="24"/>
          <w:szCs w:val="24"/>
        </w:rPr>
        <w:t>Phase de validation :</w:t>
      </w:r>
      <w:r w:rsidRPr="00F70774">
        <w:rPr>
          <w:rFonts w:asciiTheme="majorBidi" w:eastAsia="Calibri" w:hAnsiTheme="majorBidi" w:cstheme="majorBidi"/>
          <w:b/>
          <w:bCs/>
          <w:sz w:val="24"/>
          <w:szCs w:val="24"/>
        </w:rPr>
        <w:br/>
      </w:r>
    </w:p>
    <w:p w:rsidR="00035B1A" w:rsidRPr="00F70774" w:rsidRDefault="00035B1A" w:rsidP="00035B1A">
      <w:pPr>
        <w:numPr>
          <w:ilvl w:val="1"/>
          <w:numId w:val="3"/>
        </w:numPr>
        <w:shd w:val="clear" w:color="auto" w:fill="FFFFFF"/>
        <w:spacing w:before="100" w:beforeAutospacing="1" w:after="0" w:afterAutospacing="1" w:line="330" w:lineRule="atLeast"/>
        <w:ind w:left="912"/>
        <w:rPr>
          <w:rFonts w:asciiTheme="majorBidi" w:eastAsia="Calibri" w:hAnsiTheme="majorBidi" w:cstheme="majorBidi"/>
          <w:sz w:val="24"/>
          <w:szCs w:val="24"/>
        </w:rPr>
      </w:pPr>
      <w:r w:rsidRPr="00F70774">
        <w:rPr>
          <w:rFonts w:asciiTheme="majorBidi" w:eastAsia="Calibri" w:hAnsiTheme="majorBidi" w:cstheme="majorBidi"/>
          <w:sz w:val="24"/>
          <w:szCs w:val="24"/>
        </w:rPr>
        <w:t>Tests unitaires : chaque brique fonctionnelle est testée par l’équipe projet.</w:t>
      </w:r>
      <w:r w:rsidRPr="00F70774">
        <w:rPr>
          <w:rFonts w:asciiTheme="majorBidi" w:eastAsia="Calibri" w:hAnsiTheme="majorBidi" w:cstheme="majorBidi"/>
          <w:sz w:val="24"/>
          <w:szCs w:val="24"/>
        </w:rPr>
        <w:br/>
      </w:r>
    </w:p>
    <w:p w:rsidR="00035B1A" w:rsidRPr="00F70774" w:rsidRDefault="00035B1A" w:rsidP="00035B1A">
      <w:pPr>
        <w:numPr>
          <w:ilvl w:val="1"/>
          <w:numId w:val="3"/>
        </w:numPr>
        <w:shd w:val="clear" w:color="auto" w:fill="FFFFFF"/>
        <w:spacing w:before="100" w:beforeAutospacing="1" w:after="0" w:afterAutospacing="1" w:line="330" w:lineRule="atLeast"/>
        <w:ind w:left="912"/>
        <w:rPr>
          <w:rFonts w:asciiTheme="majorBidi" w:eastAsia="Calibri" w:hAnsiTheme="majorBidi" w:cstheme="majorBidi"/>
          <w:sz w:val="24"/>
          <w:szCs w:val="24"/>
        </w:rPr>
      </w:pPr>
      <w:r w:rsidRPr="00F70774">
        <w:rPr>
          <w:rFonts w:asciiTheme="majorBidi" w:eastAsia="Calibri" w:hAnsiTheme="majorBidi" w:cstheme="majorBidi"/>
          <w:sz w:val="24"/>
          <w:szCs w:val="24"/>
        </w:rPr>
        <w:t>Tests d’intégration : les tests sont ensuite effectués sur l’ensemble du produit.</w:t>
      </w:r>
      <w:r w:rsidRPr="00F70774">
        <w:rPr>
          <w:rFonts w:asciiTheme="majorBidi" w:eastAsia="Calibri" w:hAnsiTheme="majorBidi" w:cstheme="majorBidi"/>
          <w:sz w:val="24"/>
          <w:szCs w:val="24"/>
        </w:rPr>
        <w:br/>
      </w:r>
    </w:p>
    <w:p w:rsidR="00035B1A" w:rsidRPr="00F70774" w:rsidRDefault="00035B1A" w:rsidP="00035B1A">
      <w:pPr>
        <w:numPr>
          <w:ilvl w:val="1"/>
          <w:numId w:val="3"/>
        </w:numPr>
        <w:shd w:val="clear" w:color="auto" w:fill="FFFFFF"/>
        <w:spacing w:before="100" w:beforeAutospacing="1" w:after="0" w:afterAutospacing="1" w:line="330" w:lineRule="atLeast"/>
        <w:ind w:left="912"/>
        <w:rPr>
          <w:rFonts w:asciiTheme="majorBidi" w:eastAsia="Calibri" w:hAnsiTheme="majorBidi" w:cstheme="majorBidi"/>
          <w:sz w:val="24"/>
          <w:szCs w:val="24"/>
        </w:rPr>
      </w:pPr>
      <w:r w:rsidRPr="00F70774">
        <w:rPr>
          <w:rFonts w:asciiTheme="majorBidi" w:eastAsia="Calibri" w:hAnsiTheme="majorBidi" w:cstheme="majorBidi"/>
          <w:sz w:val="24"/>
          <w:szCs w:val="24"/>
        </w:rPr>
        <w:t>Tests systèmes : ces tests impliquent les futurs utilisateurs du logiciel, qui vérifient alors la fonctionnalité de la solution.</w:t>
      </w:r>
      <w:r w:rsidRPr="00F70774">
        <w:rPr>
          <w:rFonts w:asciiTheme="majorBidi" w:eastAsia="Calibri" w:hAnsiTheme="majorBidi" w:cstheme="majorBidi"/>
          <w:sz w:val="24"/>
          <w:szCs w:val="24"/>
        </w:rPr>
        <w:br/>
      </w:r>
    </w:p>
    <w:p w:rsidR="00035B1A" w:rsidRDefault="00035B1A" w:rsidP="00035B1A">
      <w:pPr>
        <w:numPr>
          <w:ilvl w:val="1"/>
          <w:numId w:val="3"/>
        </w:numPr>
        <w:shd w:val="clear" w:color="auto" w:fill="FFFFFF"/>
        <w:spacing w:before="100" w:beforeAutospacing="1" w:after="0" w:line="330" w:lineRule="atLeast"/>
        <w:ind w:left="912"/>
        <w:rPr>
          <w:rFonts w:asciiTheme="majorBidi" w:eastAsia="Calibri" w:hAnsiTheme="majorBidi" w:cstheme="majorBidi"/>
          <w:sz w:val="24"/>
          <w:szCs w:val="24"/>
        </w:rPr>
      </w:pPr>
      <w:r w:rsidRPr="00F70774">
        <w:rPr>
          <w:rFonts w:asciiTheme="majorBidi" w:eastAsia="Calibri" w:hAnsiTheme="majorBidi" w:cstheme="majorBidi"/>
          <w:sz w:val="24"/>
          <w:szCs w:val="24"/>
        </w:rPr>
        <w:t>Recette fonctionnelle : avant la mise en production, le client vérifie que le produit correspond bien aux besoins exprimés à la première phase.</w:t>
      </w:r>
    </w:p>
    <w:p w:rsidR="00035B1A" w:rsidRDefault="00035B1A" w:rsidP="00035B1A">
      <w:pPr>
        <w:pStyle w:val="Paragraphedeliste"/>
        <w:numPr>
          <w:ilvl w:val="1"/>
          <w:numId w:val="1"/>
        </w:numPr>
        <w:shd w:val="clear" w:color="auto" w:fill="FFFFFF"/>
        <w:spacing w:before="100" w:beforeAutospacing="1" w:after="0" w:line="330" w:lineRule="atLeast"/>
        <w:rPr>
          <w:rFonts w:eastAsiaTheme="majorEastAsia" w:cstheme="majorBidi"/>
          <w:b/>
          <w:bCs/>
          <w:sz w:val="28"/>
          <w:szCs w:val="26"/>
        </w:rPr>
      </w:pPr>
      <w:r w:rsidRPr="000B750F">
        <w:rPr>
          <w:rFonts w:eastAsiaTheme="majorEastAsia" w:cstheme="majorBidi"/>
          <w:b/>
          <w:bCs/>
          <w:sz w:val="28"/>
          <w:szCs w:val="26"/>
        </w:rPr>
        <w:t>Pourquoi modelé en V</w:t>
      </w:r>
    </w:p>
    <w:p w:rsidR="00035B1A" w:rsidRPr="000B750F" w:rsidRDefault="00035B1A" w:rsidP="00035B1A">
      <w:pPr>
        <w:pStyle w:val="Paragraphedeliste"/>
        <w:shd w:val="clear" w:color="auto" w:fill="FFFFFF"/>
        <w:spacing w:before="100" w:beforeAutospacing="1" w:after="0" w:line="330" w:lineRule="atLeast"/>
        <w:ind w:left="1080"/>
        <w:rPr>
          <w:rFonts w:eastAsiaTheme="majorEastAsia" w:cstheme="majorBidi"/>
          <w:b/>
          <w:bCs/>
          <w:sz w:val="28"/>
          <w:szCs w:val="26"/>
        </w:rPr>
      </w:pPr>
      <w:r w:rsidRPr="00C91609">
        <w:rPr>
          <w:rFonts w:cstheme="majorBidi"/>
          <w:szCs w:val="24"/>
        </w:rPr>
        <w:t>Dans notre cas</w:t>
      </w:r>
      <w:r>
        <w:rPr>
          <w:rFonts w:cstheme="majorBidi"/>
          <w:szCs w:val="24"/>
        </w:rPr>
        <w:t xml:space="preserve"> on n’a pas un client et une </w:t>
      </w:r>
      <w:proofErr w:type="spellStart"/>
      <w:r>
        <w:rPr>
          <w:rFonts w:cstheme="majorBidi"/>
          <w:szCs w:val="24"/>
        </w:rPr>
        <w:t>equipe</w:t>
      </w:r>
      <w:proofErr w:type="spellEnd"/>
    </w:p>
    <w:p w:rsidR="00035B1A" w:rsidRPr="00C728AA" w:rsidRDefault="00035B1A" w:rsidP="00035B1A">
      <w:pPr>
        <w:pStyle w:val="NormalWeb"/>
        <w:shd w:val="clear" w:color="auto" w:fill="FFFFFF"/>
        <w:spacing w:before="210" w:beforeAutospacing="0" w:after="0" w:afterAutospacing="0" w:line="330" w:lineRule="atLeast"/>
        <w:ind w:left="450"/>
        <w:rPr>
          <w:rFonts w:asciiTheme="majorBidi" w:eastAsia="Calibri" w:hAnsiTheme="majorBidi" w:cstheme="majorBidi"/>
          <w:lang w:eastAsia="en-US"/>
        </w:rPr>
      </w:pPr>
    </w:p>
    <w:p w:rsidR="00035B1A" w:rsidRPr="00C728AA" w:rsidRDefault="00035B1A" w:rsidP="00035B1A">
      <w:pPr>
        <w:rPr>
          <w:rFonts w:asciiTheme="majorBidi" w:eastAsia="Calibri" w:hAnsiTheme="majorBidi" w:cstheme="majorBidi"/>
          <w:sz w:val="24"/>
          <w:szCs w:val="24"/>
        </w:rPr>
      </w:pPr>
    </w:p>
    <w:p w:rsidR="00035B1A" w:rsidRPr="00C728AA" w:rsidRDefault="00035B1A" w:rsidP="00035B1A">
      <w:pPr>
        <w:pStyle w:val="Titre4"/>
        <w:spacing w:before="0" w:after="240" w:line="360" w:lineRule="auto"/>
        <w:jc w:val="both"/>
      </w:pPr>
    </w:p>
    <w:p w:rsidR="00035B1A" w:rsidRPr="00DD1BCA" w:rsidRDefault="00035B1A" w:rsidP="00035B1A"/>
    <w:p w:rsidR="00035B1A" w:rsidRPr="00DD1BCA" w:rsidRDefault="00035B1A" w:rsidP="00035B1A"/>
    <w:p w:rsidR="00035B1A" w:rsidRPr="00DD1BCA" w:rsidRDefault="00035B1A" w:rsidP="00035B1A"/>
    <w:p w:rsidR="00035B1A" w:rsidRDefault="00035B1A" w:rsidP="00035B1A">
      <w:pPr>
        <w:shd w:val="clear" w:color="auto" w:fill="FFFFFF"/>
        <w:spacing w:before="100" w:beforeAutospacing="1" w:after="100" w:afterAutospacing="1" w:line="240" w:lineRule="auto"/>
        <w:ind w:left="-225" w:right="-225"/>
        <w:rPr>
          <w:rFonts w:ascii="Times New Roman" w:eastAsia="Times New Roman" w:hAnsi="Times New Roman" w:cs="Times New Roman"/>
          <w:sz w:val="24"/>
          <w:szCs w:val="24"/>
          <w:lang w:eastAsia="fr-FR"/>
        </w:rPr>
      </w:pPr>
    </w:p>
    <w:p w:rsidR="00035B1A" w:rsidRDefault="00035B1A" w:rsidP="00035B1A">
      <w:pPr>
        <w:shd w:val="clear" w:color="auto" w:fill="FFFFFF"/>
        <w:spacing w:before="100" w:beforeAutospacing="1" w:after="100" w:afterAutospacing="1" w:line="240" w:lineRule="auto"/>
        <w:ind w:left="-225" w:right="-225"/>
        <w:rPr>
          <w:rFonts w:ascii="Times New Roman" w:eastAsia="Times New Roman" w:hAnsi="Times New Roman" w:cs="Times New Roman"/>
          <w:sz w:val="24"/>
          <w:szCs w:val="24"/>
          <w:lang w:eastAsia="fr-FR"/>
        </w:rPr>
      </w:pPr>
    </w:p>
    <w:p w:rsidR="00392C5E" w:rsidRDefault="00392C5E">
      <w:bookmarkStart w:id="0" w:name="_GoBack"/>
      <w:bookmarkEnd w:id="0"/>
    </w:p>
    <w:sectPr w:rsidR="00392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06ED6"/>
    <w:multiLevelType w:val="hybridMultilevel"/>
    <w:tmpl w:val="7902CBB2"/>
    <w:lvl w:ilvl="0" w:tplc="4A3EAA86">
      <w:start w:val="4"/>
      <w:numFmt w:val="bullet"/>
      <w:lvlText w:val="-"/>
      <w:lvlJc w:val="left"/>
      <w:pPr>
        <w:ind w:left="1080" w:hanging="360"/>
      </w:pPr>
      <w:rPr>
        <w:rFonts w:ascii="Times New Roman" w:eastAsia="Calibr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3D9E19F9"/>
    <w:multiLevelType w:val="multilevel"/>
    <w:tmpl w:val="DFD0E4DC"/>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29" w:hanging="720"/>
      </w:pPr>
      <w:rPr>
        <w:rFonts w:asciiTheme="majorBidi" w:hAnsiTheme="majorBidi" w:cstheme="majorBidi" w:hint="default"/>
        <w:b/>
        <w:bCs/>
        <w:color w:val="000000" w:themeColor="text1"/>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5B49539F"/>
    <w:multiLevelType w:val="multilevel"/>
    <w:tmpl w:val="A6069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B1A"/>
    <w:rsid w:val="00035B1A"/>
    <w:rsid w:val="00392C5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C5C30-3AD5-4F91-BC70-9A4D8ACC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B1A"/>
  </w:style>
  <w:style w:type="paragraph" w:styleId="Titre2">
    <w:name w:val="heading 2"/>
    <w:basedOn w:val="Normal"/>
    <w:next w:val="Normal"/>
    <w:link w:val="Titre2Car"/>
    <w:uiPriority w:val="9"/>
    <w:unhideWhenUsed/>
    <w:qFormat/>
    <w:rsid w:val="00035B1A"/>
    <w:pPr>
      <w:keepNext/>
      <w:keepLines/>
      <w:spacing w:before="200" w:after="0" w:line="276" w:lineRule="auto"/>
      <w:outlineLvl w:val="1"/>
    </w:pPr>
    <w:rPr>
      <w:rFonts w:asciiTheme="majorBidi" w:eastAsiaTheme="majorEastAsia" w:hAnsiTheme="majorBidi" w:cstheme="majorBidi"/>
      <w:b/>
      <w:bCs/>
      <w:sz w:val="28"/>
      <w:szCs w:val="26"/>
    </w:rPr>
  </w:style>
  <w:style w:type="paragraph" w:styleId="Titre3">
    <w:name w:val="heading 3"/>
    <w:basedOn w:val="Normal"/>
    <w:next w:val="Normal"/>
    <w:link w:val="Titre3Car"/>
    <w:uiPriority w:val="9"/>
    <w:unhideWhenUsed/>
    <w:qFormat/>
    <w:rsid w:val="00035B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35B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qFormat/>
    <w:rsid w:val="00035B1A"/>
    <w:rPr>
      <w:rFonts w:asciiTheme="majorBidi" w:eastAsiaTheme="majorEastAsia" w:hAnsiTheme="majorBidi" w:cstheme="majorBidi"/>
      <w:b/>
      <w:bCs/>
      <w:sz w:val="28"/>
      <w:szCs w:val="26"/>
    </w:rPr>
  </w:style>
  <w:style w:type="character" w:customStyle="1" w:styleId="Titre3Car">
    <w:name w:val="Titre 3 Car"/>
    <w:basedOn w:val="Policepardfaut"/>
    <w:link w:val="Titre3"/>
    <w:uiPriority w:val="9"/>
    <w:rsid w:val="00035B1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35B1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35B1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aliases w:val="texte general"/>
    <w:basedOn w:val="Normal"/>
    <w:link w:val="ParagraphedelisteCar"/>
    <w:qFormat/>
    <w:rsid w:val="00035B1A"/>
    <w:pPr>
      <w:spacing w:after="200" w:line="276" w:lineRule="auto"/>
      <w:ind w:left="720"/>
      <w:contextualSpacing/>
    </w:pPr>
    <w:rPr>
      <w:rFonts w:asciiTheme="majorBidi" w:hAnsiTheme="majorBidi"/>
      <w:sz w:val="24"/>
    </w:rPr>
  </w:style>
  <w:style w:type="character" w:customStyle="1" w:styleId="ParagraphedelisteCar">
    <w:name w:val="Paragraphe de liste Car"/>
    <w:aliases w:val="texte general Car"/>
    <w:basedOn w:val="Policepardfaut"/>
    <w:link w:val="Paragraphedeliste"/>
    <w:locked/>
    <w:rsid w:val="00035B1A"/>
    <w:rPr>
      <w:rFonts w:asciiTheme="majorBidi" w:hAnsiTheme="majorBidi"/>
      <w:sz w:val="24"/>
    </w:rPr>
  </w:style>
  <w:style w:type="character" w:customStyle="1" w:styleId="romain">
    <w:name w:val="romain"/>
    <w:basedOn w:val="Policepardfaut"/>
    <w:rsid w:val="00035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pvizer.fr/magazine/operations/ppm/cycl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E2%85%A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523</Words>
  <Characters>2879</Characters>
  <Application>Microsoft Office Word</Application>
  <DocSecurity>0</DocSecurity>
  <Lines>23</Lines>
  <Paragraphs>6</Paragraphs>
  <ScaleCrop>false</ScaleCrop>
  <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Dhouha</dc:creator>
  <cp:keywords/>
  <dc:description/>
  <cp:lastModifiedBy>Dhouha</cp:lastModifiedBy>
  <cp:revision>1</cp:revision>
  <dcterms:created xsi:type="dcterms:W3CDTF">2021-05-14T23:04:00Z</dcterms:created>
  <dcterms:modified xsi:type="dcterms:W3CDTF">2021-05-14T23:04:00Z</dcterms:modified>
</cp:coreProperties>
</file>