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9.png" ContentType="image/png"/>
  <Override PartName="/word/media/rId3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Майорова</w:t>
      </w:r>
      <w:r>
        <w:t xml:space="preserve"> </w:t>
      </w:r>
      <w:r>
        <w:t xml:space="preserve">О.А.,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д.ф.-м.н.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Д.С.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 Ознакомиться с шифрами перестановки на примере маршрутного шифрования, шифрования с помощью решёток и шифра Виженера.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Программно реализовать маршрутное шифрование, шифрование с помощью решёток и шифр Виженера.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перестановки — класс методов шифрования, в котором элементы исходного открытого текста меняют местами по определённому правилу.</w:t>
      </w:r>
      <w:r>
        <w:t xml:space="preserve"> </w:t>
      </w:r>
      <w:r>
        <w:t xml:space="preserve">Элементами текста могут быть отдельные символы (самый распространённый случай), пары букв, тройки букв, комбинирование этих случаев и так далее.</w:t>
      </w:r>
      <w:r>
        <w:t xml:space="preserve"> </w:t>
      </w:r>
      <w:r>
        <w:t xml:space="preserve">Типичными примерами перестановки являются анаграммы. В классической криптографии шифры перестановки можно разделить на два класса:</w:t>
      </w:r>
    </w:p>
    <w:p>
      <w:pPr>
        <w:numPr>
          <w:ilvl w:val="0"/>
          <w:numId w:val="1001"/>
        </w:numPr>
        <w:pStyle w:val="Compact"/>
      </w:pPr>
      <w:r>
        <w:t xml:space="preserve">Шифры одинарной (простой) перестановки — при шифровании символы открытого текста перемещаются с исходных позиций в новые один раз;</w:t>
      </w:r>
    </w:p>
    <w:p>
      <w:pPr>
        <w:numPr>
          <w:ilvl w:val="0"/>
          <w:numId w:val="1001"/>
        </w:numPr>
        <w:pStyle w:val="Compact"/>
      </w:pPr>
      <w:r>
        <w:t xml:space="preserve">Шифры множественной (сложной) перестановки — при шифровании символы открытого текста перемещаются с исходных позиций в новые несколько раз.</w:t>
      </w:r>
    </w:p>
    <w:p>
      <w:pPr>
        <w:pStyle w:val="FirstParagraph"/>
      </w:pPr>
      <w:r>
        <w:t xml:space="preserve">Далее мы рассмотрим маршрутное шифрование, шифрование с помощью решёток, которые являются шифрами простой перестановки и шифр Виженера, который на самом деле является шифром замены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BodyText"/>
      </w:pPr>
      <w:r>
        <w:t xml:space="preserve">Простейшим примеров перестановочного шифра являются так</w:t>
      </w:r>
      <w:r>
        <w:t xml:space="preserve"> </w:t>
      </w:r>
      <w:r>
        <w:t xml:space="preserve">называемые «маршрутные перестановки», использующие некоторую геометрическую фигуру</w:t>
      </w:r>
      <w:r>
        <w:t xml:space="preserve"> </w:t>
      </w:r>
      <w:r>
        <w:t xml:space="preserve">(плоскую или объемную). Шифрование заключается в том, что текст записывается в такую</w:t>
      </w:r>
      <w:r>
        <w:t xml:space="preserve"> </w:t>
      </w:r>
      <w:r>
        <w:t xml:space="preserve">фигуру по некоторой траектории, а выписывается по другой траектории. Пример —</w:t>
      </w:r>
      <w:r>
        <w:t xml:space="preserve"> </w:t>
      </w:r>
      <w:r>
        <w:t xml:space="preserve">маршрутные шифры перестановки, основанные на прямоугольниках (таблицах). Шифруемое</w:t>
      </w:r>
      <w:r>
        <w:t xml:space="preserve"> </w:t>
      </w:r>
      <w:r>
        <w:t xml:space="preserve">сообщение в этом случае записывается в прямоугольную таблицу по маршруту: по</w:t>
      </w:r>
      <w:r>
        <w:t xml:space="preserve"> </w:t>
      </w:r>
      <w:r>
        <w:t xml:space="preserve">горизонтали, начиная с верхнего левого угла, поочередно слева направо.</w:t>
      </w:r>
      <w:r>
        <w:t xml:space="preserve"> </w:t>
      </w:r>
      <w:r>
        <w:t xml:space="preserve">Шифрованное сообщение записывается, например, по маршруту: по вертикалям,</w:t>
      </w:r>
      <w:r>
        <w:t xml:space="preserve"> </w:t>
      </w:r>
      <w:r>
        <w:t xml:space="preserve">начиная с верхнего левого угла, поочередно сверху вниз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Шифрования с помощью решёток - метод шифрования, использующий для шифрования открытого текста трафарет с прорезями-ячейками.</w:t>
      </w:r>
      <w:r>
        <w:t xml:space="preserve"> </w:t>
      </w:r>
      <w:r>
        <w:t xml:space="preserve">Самый ранний из известных таких инструментов — решётка Кардано, датируемая 1550 годом, в ней использовался прямоугольный трафарет, позволяющий писать отдельные буквы, слога или слова,</w:t>
      </w:r>
      <w:r>
        <w:t xml:space="preserve"> </w:t>
      </w:r>
      <w:r>
        <w:t xml:space="preserve">а затем читать их через специальные прорези-ячейки. Письменные фрагменты открытого текста дополнительно маскировались тем, что промежутки между шифруемыми фрагментами заполнялись ничего</w:t>
      </w:r>
      <w:r>
        <w:t xml:space="preserve"> </w:t>
      </w:r>
      <w:r>
        <w:t xml:space="preserve">не означающими словами или буквами. Этот вариант является также примером стеганографии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Решетка Кардано (поворотная решетка) — это прямоугольная или квадратная карточка с четным числом строк и столбцов.</w:t>
      </w:r>
      <w:r>
        <w:t xml:space="preserve"> </w:t>
      </w:r>
      <w:r>
        <w:t xml:space="preserve">В ней проделаны отверстия таким образом, что при последовательном отражении или поворачивании и заполнении открытых клеток карточки постепенно будут заполнены все клетки листа.</w:t>
      </w:r>
      <w:r>
        <w:t xml:space="preserve"> </w:t>
      </w:r>
      <w:r>
        <w:t xml:space="preserve">Карточку сначала отражают относительно вертикальной оси симметрии, затем — относительно горизонтальной оси, и снова — относительно вертикальной.</w:t>
      </w:r>
      <w:r>
        <w:t xml:space="preserve"> </w:t>
      </w:r>
      <w:r>
        <w:t xml:space="preserve">Если решетка Кардано — квадратная, то возможен и другой вариант ее преобразований — поворот на 90°.</w:t>
      </w:r>
      <w:r>
        <w:t xml:space="preserve"> </w:t>
      </w:r>
      <w:r>
        <w:t xml:space="preserve">Получатель должен знать трафарет и наложить его в той же последовательности, что и при шифровании. Ключом является выбранный тип перемещения решетки (отражение или поворот) и трафарет — расположение отверстий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Шифр Виженера — метод полиалфавитного шифрования буквенного текста с использованием ключевого слова.</w:t>
      </w:r>
      <w:r>
        <w:t xml:space="preserve"> </w:t>
      </w:r>
      <w:r>
        <w:t xml:space="preserve"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квадрат или таблица Виженера.</w:t>
      </w:r>
      <w:r>
        <w:t xml:space="preserve"> </w:t>
      </w:r>
      <w:r>
        <w:t xml:space="preserve">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 (табл. 1).</w:t>
      </w:r>
    </w:p>
    <w:bookmarkStart w:id="22" w:name="tbl:Vigenere"/>
    <w:p>
      <w:pPr>
        <w:pStyle w:val="TableCaption"/>
      </w:pPr>
      <w:r>
        <w:t xml:space="preserve">Table 1: Таблица Виженера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Таблица Виженера"/>
      </w:tblPr>
      <w:tblGrid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</w:tbl>
    <w:bookmarkEnd w:id="22"/>
    <w:p>
      <w:pPr>
        <w:pStyle w:val="BodyText"/>
      </w:pPr>
      <w:r>
        <w:t xml:space="preserve">Если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количество букв в алфавите,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- — номер буквы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— номер буквы ключа в алфавите, то шифрование Виженера можно записать следующим образом: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</w:p>
    <w:p>
      <w:pPr>
        <w:pStyle w:val="BodyText"/>
      </w:pPr>
      <w:r>
        <w:t xml:space="preserve">И расшифровывание: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</w:p>
    <w:p>
      <w:pPr>
        <w:pStyle w:val="BodyText"/>
      </w:pPr>
      <w:r>
        <w:t xml:space="preserve">Проще говоря, расшифровывание производится следующим образом: находим в таблице Виженера строку, соответствующую первому символу ключевого слова, и в данной строке находим первый символ зашифрованного текста.</w:t>
      </w:r>
      <w:r>
        <w:t xml:space="preserve"> </w:t>
      </w:r>
      <w:r>
        <w:t xml:space="preserve">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был выбрат язык Python. Перед началом работы подключим библиотеку numpy:</w:t>
      </w:r>
    </w:p>
    <w:p>
      <w:pPr>
        <w:pStyle w:val="SourceCode"/>
      </w:pPr>
      <w:r>
        <w:rPr>
          <w:rStyle w:val="VerbatimChar"/>
        </w:rPr>
        <w:t xml:space="preserve">import numpy as np</w:t>
      </w:r>
    </w:p>
    <w:bookmarkStart w:id="28" w:name="маршрутное-шифрова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Сначала реализуем метод маршрутного шифрования для русского алфавита нижнего регистра:</w:t>
      </w:r>
    </w:p>
    <w:p>
      <w:pPr>
        <w:pStyle w:val="SourceCode"/>
      </w:pPr>
      <w:r>
        <w:rPr>
          <w:rStyle w:val="VerbatimChar"/>
        </w:rPr>
        <w:t xml:space="preserve"># C - исходный текст</w:t>
      </w:r>
      <w:r>
        <w:br/>
      </w:r>
      <w:r>
        <w:rPr>
          <w:rStyle w:val="VerbatimChar"/>
        </w:rPr>
        <w:t xml:space="preserve"># p - пароль</w:t>
      </w:r>
      <w:r>
        <w:br/>
      </w:r>
      <w:r>
        <w:br/>
      </w:r>
      <w:r>
        <w:rPr>
          <w:rStyle w:val="VerbatimChar"/>
        </w:rPr>
        <w:t xml:space="preserve">def route(C, p):</w:t>
      </w:r>
      <w:r>
        <w:br/>
      </w:r>
      <w:r>
        <w:rPr>
          <w:rStyle w:val="VerbatimChar"/>
        </w:rPr>
        <w:t xml:space="preserve">    C = C.replace(' ', '')</w:t>
      </w:r>
      <w:r>
        <w:br/>
      </w:r>
      <w:r>
        <w:rPr>
          <w:rStyle w:val="VerbatimChar"/>
        </w:rPr>
        <w:t xml:space="preserve">    n = len(p)</w:t>
      </w:r>
      <w:r>
        <w:br/>
      </w:r>
      <w:r>
        <w:rPr>
          <w:rStyle w:val="VerbatimChar"/>
        </w:rPr>
        <w:t xml:space="preserve">    m = int(np.ceil(len(C) / n))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range(m*n - len(C)):</w:t>
      </w:r>
      <w:r>
        <w:br/>
      </w:r>
      <w:r>
        <w:rPr>
          <w:rStyle w:val="VerbatimChar"/>
        </w:rPr>
        <w:t xml:space="preserve">        C += chr(np.random.randint(ord('а'), ord('я') + 1))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tbl = np.array(list(C)).reshape(m, n)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 = p</w:t>
      </w:r>
      <w:r>
        <w:br/>
      </w:r>
      <w:r>
        <w:rPr>
          <w:rStyle w:val="VerbatimChar"/>
        </w:rPr>
        <w:t xml:space="preserve">    cypher = ''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idx = p.index(min(r))</w:t>
      </w:r>
      <w:r>
        <w:br/>
      </w:r>
      <w:r>
        <w:rPr>
          <w:rStyle w:val="VerbatimChar"/>
        </w:rPr>
        <w:t xml:space="preserve">        r = r.replace(min(r), '')</w:t>
      </w:r>
      <w:r>
        <w:br/>
      </w:r>
      <w:r>
        <w:rPr>
          <w:rStyle w:val="VerbatimChar"/>
        </w:rPr>
        <w:t xml:space="preserve">        cypher += ''.join(tbl[:, idx])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cypher</w:t>
      </w:r>
    </w:p>
    <w:p>
      <w:pPr>
        <w:pStyle w:val="FirstParagraph"/>
      </w:pPr>
      <w:r>
        <w:t xml:space="preserve">Результатом запуска функции для примера из задания к лабораторной работе будет рис. 1.</w:t>
      </w:r>
    </w:p>
    <w:p>
      <w:pPr>
        <w:pStyle w:val="CaptionedFigure"/>
      </w:pPr>
      <w:bookmarkStart w:id="27" w:name="fig:route"/>
      <w:r>
        <w:drawing>
          <wp:inline>
            <wp:extent cx="5334000" cy="537600"/>
            <wp:effectExtent b="0" l="0" r="0" t="0"/>
            <wp:docPr descr="Figure 1: Проверка функции маршрутного шифрования" title="" id="25" name="Picture"/>
            <a:graphic>
              <a:graphicData uri="http://schemas.openxmlformats.org/drawingml/2006/picture">
                <pic:pic>
                  <pic:nvPicPr>
                    <pic:cNvPr descr="image/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Проверка функции маршрутного шифрования</w:t>
      </w:r>
    </w:p>
    <w:p>
      <w:pPr>
        <w:pStyle w:val="BodyText"/>
      </w:pPr>
      <w:r>
        <w:t xml:space="preserve">Можно видеть, что полученное зашифрованное сообщение длиннее приведённого в задании, однако, можно заметить, что длина всё же совпадает с длиной исходного текста.</w:t>
      </w:r>
      <w:r>
        <w:t xml:space="preserve"> </w:t>
      </w:r>
      <w:r>
        <w:t xml:space="preserve">Таким образом, шифрование функцией было произведено корректно.</w:t>
      </w:r>
    </w:p>
    <w:bookmarkEnd w:id="28"/>
    <w:bookmarkStart w:id="37" w:name="шифрование-с-помощью-решёток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Шифрование с помощью решёток</w:t>
      </w:r>
    </w:p>
    <w:p>
      <w:pPr>
        <w:pStyle w:val="FirstParagraph"/>
      </w:pPr>
      <w:r>
        <w:t xml:space="preserve">Теперь реализуем шифрование с помощью решёток для заданных исходного текста и пароля в виде следующей функции:</w:t>
      </w:r>
    </w:p>
    <w:p>
      <w:pPr>
        <w:pStyle w:val="SourceCode"/>
      </w:pPr>
      <w:r>
        <w:rPr>
          <w:rStyle w:val="VerbatimChar"/>
        </w:rPr>
        <w:t xml:space="preserve"># C - исходный текст</w:t>
      </w:r>
      <w:r>
        <w:br/>
      </w:r>
      <w:r>
        <w:rPr>
          <w:rStyle w:val="VerbatimChar"/>
        </w:rPr>
        <w:t xml:space="preserve"># p - пароль</w:t>
      </w:r>
      <w:r>
        <w:br/>
      </w:r>
      <w:r>
        <w:br/>
      </w:r>
      <w:r>
        <w:rPr>
          <w:rStyle w:val="VerbatimChar"/>
        </w:rPr>
        <w:t xml:space="preserve">def grid(C, p):</w:t>
      </w:r>
      <w:r>
        <w:br/>
      </w:r>
      <w:r>
        <w:rPr>
          <w:rStyle w:val="VerbatimChar"/>
        </w:rPr>
        <w:t xml:space="preserve">    C = C.replace(' ', '')</w:t>
      </w:r>
      <w:r>
        <w:br/>
      </w:r>
      <w:r>
        <w:rPr>
          <w:rStyle w:val="VerbatimChar"/>
        </w:rPr>
        <w:t xml:space="preserve">    k = int(np.ceil(len(p) / 2))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sq1 = np.arange(k**2).reshape((k, k)) + 1</w:t>
      </w:r>
      <w:r>
        <w:br/>
      </w:r>
      <w:r>
        <w:rPr>
          <w:rStyle w:val="VerbatimChar"/>
        </w:rPr>
        <w:t xml:space="preserve">    sq2 = np.rot90(sq1, axes=(1, 0))</w:t>
      </w:r>
      <w:r>
        <w:br/>
      </w:r>
      <w:r>
        <w:rPr>
          <w:rStyle w:val="VerbatimChar"/>
        </w:rPr>
        <w:t xml:space="preserve">    sq3 = np.rot90(sq1, k=2, axes=(1, 0))</w:t>
      </w:r>
      <w:r>
        <w:br/>
      </w:r>
      <w:r>
        <w:rPr>
          <w:rStyle w:val="VerbatimChar"/>
        </w:rPr>
        <w:t xml:space="preserve">    sq4 = np.rot90(sq1, k=3, axes=(1, 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tbl = np.vstack((np.hstack((sq1, sq2)), np.hstack((sq4, sq3))))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s in range(k**2):</w:t>
      </w:r>
      <w:r>
        <w:br/>
      </w:r>
      <w:r>
        <w:rPr>
          <w:rStyle w:val="VerbatimChar"/>
        </w:rPr>
        <w:t xml:space="preserve">        shot = np.random.randint(0, 4)</w:t>
      </w:r>
      <w:r>
        <w:br/>
      </w:r>
      <w:r>
        <w:rPr>
          <w:rStyle w:val="VerbatimChar"/>
        </w:rPr>
        <w:t xml:space="preserve">        idx, jdx = np.argwhere(tbl == s+1)[shot]</w:t>
      </w:r>
      <w:r>
        <w:br/>
      </w:r>
      <w:r>
        <w:rPr>
          <w:rStyle w:val="VerbatimChar"/>
        </w:rPr>
        <w:t xml:space="preserve">        tbl[idx, jdx] = 0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cyph_tbl = np.empty([2*k, 2*k], dtype=str)</w:t>
      </w:r>
      <w:r>
        <w:br/>
      </w:r>
      <w:r>
        <w:rPr>
          <w:rStyle w:val="VerbatimChar"/>
        </w:rPr>
        <w:t xml:space="preserve">    for i in range(4):</w:t>
      </w:r>
      <w:r>
        <w:br/>
      </w:r>
      <w:r>
        <w:rPr>
          <w:rStyle w:val="VerbatimChar"/>
        </w:rPr>
        <w:t xml:space="preserve">        for j in range(k**2):</w:t>
      </w:r>
      <w:r>
        <w:br/>
      </w:r>
      <w:r>
        <w:rPr>
          <w:rStyle w:val="VerbatimChar"/>
        </w:rPr>
        <w:t xml:space="preserve">            idx, jdx = np.argwhere(tbl == 0)[j]</w:t>
      </w:r>
      <w:r>
        <w:br/>
      </w:r>
      <w:r>
        <w:rPr>
          <w:rStyle w:val="VerbatimChar"/>
        </w:rPr>
        <w:t xml:space="preserve">            cyph_tbl[idx, jdx] = C[j]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C = C[k**2:]</w:t>
      </w:r>
      <w:r>
        <w:br/>
      </w:r>
      <w:r>
        <w:rPr>
          <w:rStyle w:val="VerbatimChar"/>
        </w:rPr>
        <w:t xml:space="preserve">        tbl = np.rot90(tbl, axes=(1, 0))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 = p</w:t>
      </w:r>
      <w:r>
        <w:br/>
      </w:r>
      <w:r>
        <w:rPr>
          <w:rStyle w:val="VerbatimChar"/>
        </w:rPr>
        <w:t xml:space="preserve">    cypher = ''</w:t>
      </w:r>
      <w:r>
        <w:br/>
      </w:r>
      <w:r>
        <w:rPr>
          <w:rStyle w:val="VerbatimChar"/>
        </w:rPr>
        <w:t xml:space="preserve">    for i in range(len(p)):</w:t>
      </w:r>
      <w:r>
        <w:br/>
      </w:r>
      <w:r>
        <w:rPr>
          <w:rStyle w:val="VerbatimChar"/>
        </w:rPr>
        <w:t xml:space="preserve">        idx = p.index(min(r))</w:t>
      </w:r>
      <w:r>
        <w:br/>
      </w:r>
      <w:r>
        <w:rPr>
          <w:rStyle w:val="VerbatimChar"/>
        </w:rPr>
        <w:t xml:space="preserve">        r = r.replace(min(r), '')</w:t>
      </w:r>
      <w:r>
        <w:br/>
      </w:r>
      <w:r>
        <w:rPr>
          <w:rStyle w:val="VerbatimChar"/>
        </w:rPr>
        <w:t xml:space="preserve">        cypher += ''.join(cyph_tbl[:, idx])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cypher</w:t>
      </w:r>
    </w:p>
    <w:p>
      <w:pPr>
        <w:pStyle w:val="FirstParagraph"/>
      </w:pPr>
      <w:r>
        <w:t xml:space="preserve">Результатом запуска функции для примера из задания к лабораторной работе будет рис. 2.</w:t>
      </w:r>
    </w:p>
    <w:p>
      <w:pPr>
        <w:pStyle w:val="CaptionedFigure"/>
      </w:pPr>
      <w:bookmarkStart w:id="32" w:name="fig:grid1"/>
      <w:r>
        <w:drawing>
          <wp:inline>
            <wp:extent cx="5334000" cy="540151"/>
            <wp:effectExtent b="0" l="0" r="0" t="0"/>
            <wp:docPr descr="Figure 2: Проверка функции шифрования с помощью решёток 1" title="" id="30" name="Picture"/>
            <a:graphic>
              <a:graphicData uri="http://schemas.openxmlformats.org/drawingml/2006/picture">
                <pic:pic>
                  <pic:nvPicPr>
                    <pic:cNvPr descr="image/grid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Проверка функции шифрования с помощью решёток 1</w:t>
      </w:r>
    </w:p>
    <w:p>
      <w:pPr>
        <w:pStyle w:val="BodyText"/>
      </w:pPr>
      <w:r>
        <w:t xml:space="preserve">Можно видеть, что полученное зашифрованное сообщение отличается от приведённого в задании, однако, это объясняется тем, что задание</w:t>
      </w:r>
      <w:r>
        <w:t xml:space="preserve"> </w:t>
      </w:r>
      <w:r>
        <w:t xml:space="preserve">“</w:t>
      </w:r>
      <w:r>
        <w:t xml:space="preserve">отверстий</w:t>
      </w:r>
      <w:r>
        <w:t xml:space="preserve">”</w:t>
      </w:r>
      <w:r>
        <w:t xml:space="preserve"> </w:t>
      </w:r>
      <w:r>
        <w:t xml:space="preserve">в трафарете осуществляется на основе случайности.</w:t>
      </w:r>
      <w:r>
        <w:t xml:space="preserve"> </w:t>
      </w:r>
      <w:r>
        <w:t xml:space="preserve">На рис. 3 можно видеть результат ещё одного запуска функции для тех же вводных данных.</w:t>
      </w:r>
    </w:p>
    <w:p>
      <w:pPr>
        <w:pStyle w:val="CaptionedFigure"/>
      </w:pPr>
      <w:bookmarkStart w:id="36" w:name="fig:grid2"/>
      <w:r>
        <w:drawing>
          <wp:inline>
            <wp:extent cx="5334000" cy="516466"/>
            <wp:effectExtent b="0" l="0" r="0" t="0"/>
            <wp:docPr descr="Figure 3: Проверка функции шифрования с помощью решёток 2" title="" id="34" name="Picture"/>
            <a:graphic>
              <a:graphicData uri="http://schemas.openxmlformats.org/drawingml/2006/picture">
                <pic:pic>
                  <pic:nvPicPr>
                    <pic:cNvPr descr="image/grid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Проверка функции шифрования с помощью решёток 2</w:t>
      </w:r>
    </w:p>
    <w:p>
      <w:pPr>
        <w:pStyle w:val="BodyText"/>
      </w:pPr>
      <w:r>
        <w:t xml:space="preserve">Таким образом, шифрование функцией было произведено корректно.</w:t>
      </w:r>
    </w:p>
    <w:bookmarkEnd w:id="37"/>
    <w:bookmarkStart w:id="42" w:name="шифр-виженер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Наконец, реализуем шифр Виженера. Сперва модифицируем функцию из предыдущей лабораторной работы, реализующую шифр Цезаря, для русского алфавита нижнего регистра:</w:t>
      </w:r>
    </w:p>
    <w:p>
      <w:pPr>
        <w:pStyle w:val="SourceCode"/>
      </w:pPr>
      <w:r>
        <w:rPr>
          <w:rStyle w:val="VerbatimChar"/>
        </w:rPr>
        <w:t xml:space="preserve"># c - буква для шифрования</w:t>
      </w:r>
      <w:r>
        <w:br/>
      </w:r>
      <w:r>
        <w:rPr>
          <w:rStyle w:val="VerbatimChar"/>
        </w:rPr>
        <w:t xml:space="preserve"># k - ключ</w:t>
      </w:r>
      <w:r>
        <w:br/>
      </w:r>
      <w:r>
        <w:br/>
      </w:r>
      <w:r>
        <w:rPr>
          <w:rStyle w:val="VerbatimChar"/>
        </w:rPr>
        <w:t xml:space="preserve">def Caesar(c, k):</w:t>
      </w:r>
      <w:r>
        <w:br/>
      </w:r>
      <w:r>
        <w:rPr>
          <w:rStyle w:val="VerbatimChar"/>
        </w:rPr>
        <w:t xml:space="preserve">    n = [(i + k) % 33 for i in range(33)][ord(c) - ord('а')]</w:t>
      </w:r>
      <w:r>
        <w:br/>
      </w:r>
      <w:r>
        <w:rPr>
          <w:rStyle w:val="VerbatimChar"/>
        </w:rPr>
        <w:t xml:space="preserve">    return chr(ord('а') + n)</w:t>
      </w:r>
    </w:p>
    <w:p>
      <w:pPr>
        <w:pStyle w:val="FirstParagraph"/>
      </w:pPr>
      <w:r>
        <w:t xml:space="preserve">Далее напишем новую функцию, реализующую непосредственно шифр Виженера, которая будет использовать функцию Caesar:</w:t>
      </w:r>
    </w:p>
    <w:p>
      <w:pPr>
        <w:pStyle w:val="SourceCode"/>
      </w:pPr>
      <w:r>
        <w:rPr>
          <w:rStyle w:val="VerbatimChar"/>
        </w:rPr>
        <w:t xml:space="preserve"># C - исходный текст</w:t>
      </w:r>
      <w:r>
        <w:br/>
      </w:r>
      <w:r>
        <w:rPr>
          <w:rStyle w:val="VerbatimChar"/>
        </w:rPr>
        <w:t xml:space="preserve"># p - пароль</w:t>
      </w:r>
      <w:r>
        <w:br/>
      </w:r>
      <w:r>
        <w:br/>
      </w:r>
      <w:r>
        <w:rPr>
          <w:rStyle w:val="VerbatimChar"/>
        </w:rPr>
        <w:t xml:space="preserve">def Vigenеre(C, p):</w:t>
      </w:r>
      <w:r>
        <w:br/>
      </w:r>
      <w:r>
        <w:rPr>
          <w:rStyle w:val="VerbatimChar"/>
        </w:rPr>
        <w:t xml:space="preserve">    C = C.replace(' ', '')</w:t>
      </w:r>
      <w:r>
        <w:br/>
      </w:r>
      <w:r>
        <w:rPr>
          <w:rStyle w:val="VerbatimChar"/>
        </w:rPr>
        <w:t xml:space="preserve">    P = ''</w:t>
      </w:r>
      <w:r>
        <w:br/>
      </w:r>
      <w:r>
        <w:rPr>
          <w:rStyle w:val="VerbatimChar"/>
        </w:rPr>
        <w:t xml:space="preserve">    for i in range(int(np.floor(len(C)/len(p)))):</w:t>
      </w:r>
      <w:r>
        <w:br/>
      </w:r>
      <w:r>
        <w:rPr>
          <w:rStyle w:val="VerbatimChar"/>
        </w:rPr>
        <w:t xml:space="preserve">        P += ''.join(p)</w:t>
      </w:r>
      <w:r>
        <w:br/>
      </w:r>
      <w:r>
        <w:rPr>
          <w:rStyle w:val="VerbatimChar"/>
        </w:rPr>
        <w:t xml:space="preserve">    P += ''.join(p[:len(C)%len(p)])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cypher = ''</w:t>
      </w:r>
      <w:r>
        <w:br/>
      </w:r>
      <w:r>
        <w:rPr>
          <w:rStyle w:val="VerbatimChar"/>
        </w:rPr>
        <w:t xml:space="preserve">    for i in range(len(C)):</w:t>
      </w:r>
      <w:r>
        <w:br/>
      </w:r>
      <w:r>
        <w:rPr>
          <w:rStyle w:val="VerbatimChar"/>
        </w:rPr>
        <w:t xml:space="preserve">        k = ord(P[i]) - ord('а')</w:t>
      </w:r>
      <w:r>
        <w:br/>
      </w:r>
      <w:r>
        <w:rPr>
          <w:rStyle w:val="VerbatimChar"/>
        </w:rPr>
        <w:t xml:space="preserve">        cypher += ''.join(Caesar(C[i], k))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cypher</w:t>
      </w:r>
    </w:p>
    <w:p>
      <w:pPr>
        <w:pStyle w:val="FirstParagraph"/>
      </w:pPr>
      <w:r>
        <w:t xml:space="preserve">Проверим работу функции на примере из задания к лабораторной работе (рис. 4).</w:t>
      </w:r>
    </w:p>
    <w:p>
      <w:pPr>
        <w:pStyle w:val="CaptionedFigure"/>
      </w:pPr>
      <w:bookmarkStart w:id="41" w:name="fig:Vigenere"/>
      <w:r>
        <w:drawing>
          <wp:inline>
            <wp:extent cx="5334000" cy="557031"/>
            <wp:effectExtent b="0" l="0" r="0" t="0"/>
            <wp:docPr descr="Figure 4: Проверка функции шифра Виженера" title="" id="39" name="Picture"/>
            <a:graphic>
              <a:graphicData uri="http://schemas.openxmlformats.org/drawingml/2006/picture">
                <pic:pic>
                  <pic:nvPicPr>
                    <pic:cNvPr descr="image/Vigenere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Проверка функции шифра Виженера</w:t>
      </w:r>
    </w:p>
    <w:p>
      <w:pPr>
        <w:pStyle w:val="BodyText"/>
      </w:pPr>
      <w:r>
        <w:t xml:space="preserve">Можно видеть, что полученное зашифрованное сообщение отличается от приведённого в задании, однако, это объясняется тем, что исходные алфавиты, использованные в тексте задания и при реализации функции,</w:t>
      </w:r>
      <w:r>
        <w:t xml:space="preserve"> </w:t>
      </w:r>
      <w:r>
        <w:t xml:space="preserve">отличаются на одну букву -</w:t>
      </w:r>
      <w:r>
        <w:t xml:space="preserve"> </w:t>
      </w:r>
      <w:r>
        <w:t xml:space="preserve">“</w:t>
      </w:r>
      <w:r>
        <w:t xml:space="preserve">ъ</w:t>
      </w:r>
      <w:r>
        <w:t xml:space="preserve">”</w:t>
      </w:r>
      <w:r>
        <w:t xml:space="preserve">. В задании к лабораторной работе</w:t>
      </w:r>
      <w:r>
        <w:t xml:space="preserve"> </w:t>
      </w:r>
      <w:r>
        <w:t xml:space="preserve">“</w:t>
      </w:r>
      <w:r>
        <w:t xml:space="preserve">ъ</w:t>
      </w:r>
      <w:r>
        <w:t xml:space="preserve">”</w:t>
      </w:r>
      <w:r>
        <w:t xml:space="preserve"> </w:t>
      </w:r>
      <w:r>
        <w:t xml:space="preserve">отсутствует.</w:t>
      </w:r>
      <w:r>
        <w:t xml:space="preserve"> </w:t>
      </w:r>
      <w:r>
        <w:t xml:space="preserve">Таким образом, шифрование функцией было произведено корректно.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работы. Было осуществлено знакомство с шифрами перестановки на примере</w:t>
      </w:r>
      <w:r>
        <w:t xml:space="preserve"> </w:t>
      </w:r>
      <w:r>
        <w:t xml:space="preserve">маршрутного шифрования, шифрования с помощью решёток и шифра Виженера. Также были получены реализации данных шифров на языке Python:</w:t>
      </w:r>
    </w:p>
    <w:p>
      <w:pPr>
        <w:numPr>
          <w:ilvl w:val="0"/>
          <w:numId w:val="1002"/>
        </w:numPr>
        <w:pStyle w:val="Compact"/>
      </w:pPr>
      <w:r>
        <w:t xml:space="preserve">реализация шифрования с помощью решёток для заданного пароля;</w:t>
      </w:r>
    </w:p>
    <w:p>
      <w:pPr>
        <w:numPr>
          <w:ilvl w:val="0"/>
          <w:numId w:val="1002"/>
        </w:numPr>
        <w:pStyle w:val="Compact"/>
      </w:pPr>
      <w:r>
        <w:t xml:space="preserve">реализации маршрутного шифрования и шифра Виженера для русского алфавита нижнего регистра.</w:t>
      </w:r>
    </w:p>
    <w:bookmarkEnd w:id="4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46" w:name="ref-cyphe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Перестановочный шифр</w:t>
      </w:r>
      <w:r>
        <w:t xml:space="preserve"> </w:t>
      </w:r>
      <w:r>
        <w:t xml:space="preserve">[Электронный ресурс]. Wikipedia, 2021. URL:</w:t>
      </w:r>
      <w:r>
        <w:t xml:space="preserve"> </w:t>
      </w:r>
      <w:hyperlink r:id="rId45">
        <w:r>
          <w:rPr>
            <w:rStyle w:val="Hyperlink"/>
          </w:rPr>
          <w:t xml:space="preserve">https://ru.wikipedia.org/w/index.php?title=Перестановочный_шифр&amp;oldid=117349815</w:t>
        </w:r>
      </w:hyperlink>
      <w:r>
        <w:t xml:space="preserve">.</w:t>
      </w:r>
    </w:p>
    <w:bookmarkEnd w:id="46"/>
    <w:bookmarkStart w:id="48" w:name="ref-Vigener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 Виженера</w:t>
      </w:r>
      <w:r>
        <w:t xml:space="preserve"> </w:t>
      </w:r>
      <w:r>
        <w:t xml:space="preserve">[Электронный ресурс]. Wikipedia, 2021. URL:</w:t>
      </w:r>
      <w:r>
        <w:t xml:space="preserve"> </w:t>
      </w:r>
      <w:hyperlink r:id="rId47">
        <w:r>
          <w:rPr>
            <w:rStyle w:val="Hyperlink"/>
          </w:rPr>
          <w:t xml:space="preserve">https://ru.wikipedia.org/w/index.php?title=Шифр_Виженера&amp;oldid=117916678</w:t>
        </w:r>
      </w:hyperlink>
      <w:r>
        <w:t xml:space="preserve">.</w:t>
      </w:r>
    </w:p>
    <w:bookmarkEnd w:id="48"/>
    <w:bookmarkStart w:id="50" w:name="ref-infw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Простейшие методы шифрования текста. Часть 2 «Перестановочные шифры»</w:t>
      </w:r>
      <w:r>
        <w:t xml:space="preserve"> </w:t>
      </w:r>
      <w:r>
        <w:t xml:space="preserve">[Электронный ресурс]. Мир информатики, 2020. URL:</w:t>
      </w:r>
      <w:r>
        <w:t xml:space="preserve"> </w:t>
      </w:r>
      <w:hyperlink r:id="rId49">
        <w:r>
          <w:rPr>
            <w:rStyle w:val="Hyperlink"/>
          </w:rPr>
          <w:t xml:space="preserve">https://infojournal.ru/wp-content/uploads/2020/04/mir_info-4-2020.pdf</w:t>
        </w:r>
      </w:hyperlink>
      <w:r>
        <w:t xml:space="preserve">.</w:t>
      </w:r>
    </w:p>
    <w:bookmarkEnd w:id="50"/>
    <w:bookmarkStart w:id="52" w:name="ref-grid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Шифровальная решётка</w:t>
      </w:r>
      <w:r>
        <w:t xml:space="preserve"> </w:t>
      </w:r>
      <w:r>
        <w:t xml:space="preserve">[Электронный ресурс]. Wikipedia, 2020. URL:</w:t>
      </w:r>
      <w:r>
        <w:t xml:space="preserve"> </w:t>
      </w:r>
      <w:hyperlink r:id="rId51">
        <w:r>
          <w:rPr>
            <w:rStyle w:val="Hyperlink"/>
          </w:rPr>
          <w:t xml:space="preserve">https://ru.wikipedia.org/w/index.php?title=Шифровальная_решётка&amp;oldid=110003845</w:t>
        </w:r>
      </w:hyperlink>
      <w:r>
        <w:t xml:space="preserve">.</w:t>
      </w:r>
    </w:p>
    <w:bookmarkEnd w:id="52"/>
    <w:bookmarkStart w:id="54" w:name="ref-Cardan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Классические шифры перестановки</w:t>
      </w:r>
      <w:r>
        <w:t xml:space="preserve"> </w:t>
      </w:r>
      <w:r>
        <w:t xml:space="preserve">[Электронный ресурс]. Студми. Учебные материалы для студентов, 2021. URL:</w:t>
      </w:r>
      <w:r>
        <w:t xml:space="preserve"> </w:t>
      </w:r>
      <w:hyperlink r:id="rId53">
        <w:r>
          <w:rPr>
            <w:rStyle w:val="Hyperlink"/>
          </w:rPr>
          <w:t xml:space="preserve">https://studme.org/239548/informatika/klassicheskie_shifry_perestanovki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hyperlink" Id="rId49" Target="https://infojournal.ru/wp-content/uploads/2020/04/mir_info-4-2020.pdf" TargetMode="External" /><Relationship Type="http://schemas.openxmlformats.org/officeDocument/2006/relationships/hyperlink" Id="rId45" Target="https://ru.wikipedia.org/w/index.php?title=&#1055;&#1077;&#1088;&#1077;&#1089;&#1090;&#1072;&#1085;&#1086;&#1074;&#1086;&#1095;&#1085;&#1099;&#1081;_&#1096;&#1080;&#1092;&#1088;&amp;oldid=117349815" TargetMode="External" /><Relationship Type="http://schemas.openxmlformats.org/officeDocument/2006/relationships/hyperlink" Id="rId47" Target="https://ru.wikipedia.org/w/index.php?title=&#1064;&#1080;&#1092;&#1088;_&#1042;&#1080;&#1078;&#1077;&#1085;&#1077;&#1088;&#1072;&amp;oldid=117916678" TargetMode="External" /><Relationship Type="http://schemas.openxmlformats.org/officeDocument/2006/relationships/hyperlink" Id="rId51" Target="https://ru.wikipedia.org/w/index.php?title=&#1064;&#1080;&#1092;&#1088;&#1086;&#1074;&#1072;&#1083;&#1100;&#1085;&#1072;&#1103;_&#1088;&#1077;&#1096;&#1105;&#1090;&#1082;&#1072;&amp;oldid=110003845" TargetMode="External" /><Relationship Type="http://schemas.openxmlformats.org/officeDocument/2006/relationships/hyperlink" Id="rId53" Target="https://studme.org/239548/informatika/klassicheskie_shifry_perestanovk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infojournal.ru/wp-content/uploads/2020/04/mir_info-4-2020.pdf" TargetMode="External" /><Relationship Type="http://schemas.openxmlformats.org/officeDocument/2006/relationships/hyperlink" Id="rId45" Target="https://ru.wikipedia.org/w/index.php?title=&#1055;&#1077;&#1088;&#1077;&#1089;&#1090;&#1072;&#1085;&#1086;&#1074;&#1086;&#1095;&#1085;&#1099;&#1081;_&#1096;&#1080;&#1092;&#1088;&amp;oldid=117349815" TargetMode="External" /><Relationship Type="http://schemas.openxmlformats.org/officeDocument/2006/relationships/hyperlink" Id="rId47" Target="https://ru.wikipedia.org/w/index.php?title=&#1064;&#1080;&#1092;&#1088;_&#1042;&#1080;&#1078;&#1077;&#1085;&#1077;&#1088;&#1072;&amp;oldid=117916678" TargetMode="External" /><Relationship Type="http://schemas.openxmlformats.org/officeDocument/2006/relationships/hyperlink" Id="rId51" Target="https://ru.wikipedia.org/w/index.php?title=&#1064;&#1080;&#1092;&#1088;&#1086;&#1074;&#1072;&#1083;&#1100;&#1085;&#1072;&#1103;_&#1088;&#1077;&#1096;&#1105;&#1090;&#1082;&#1072;&amp;oldid=110003845" TargetMode="External" /><Relationship Type="http://schemas.openxmlformats.org/officeDocument/2006/relationships/hyperlink" Id="rId53" Target="https://studme.org/239548/informatika/klassicheskie_shifry_perestanovk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Студент: Майорова О.А., НФИмд-02-21; Преподаватель: д.ф.-м.н. Кулябов Д.С.</dc:creator>
  <dc:language>ru-RU</dc:language>
  <cp:keywords/>
  <dcterms:created xsi:type="dcterms:W3CDTF">2021-11-20T14:52:13Z</dcterms:created>
  <dcterms:modified xsi:type="dcterms:W3CDTF">2021-11-20T14:52:13Z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