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Майорова</w:t>
      </w:r>
      <w:r>
        <w:t xml:space="preserve"> </w:t>
      </w:r>
      <w:r>
        <w:t xml:space="preserve">О.А.,</w:t>
      </w:r>
      <w:r>
        <w:t xml:space="preserve"> </w:t>
      </w:r>
      <w:r>
        <w:t xml:space="preserve">НФИмд-02-21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д.ф.-м.н.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Д.С.</w:t>
      </w:r>
    </w:p>
    <w:p>
      <w:pPr>
        <w:pStyle w:val="Date"/>
      </w:pPr>
      <w:r>
        <w:t xml:space="preserve">Москва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Цель: Ознакомиться с задачей разложения составного числа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Программно реализовать</w:t>
      </w:r>
      <w:r>
        <w:t xml:space="preserve"> </w:t>
      </w:r>
      <m:oMath>
        <m:r>
          <m:t>ρ</m:t>
        </m:r>
      </m:oMath>
      <w:r>
        <w:t xml:space="preserve">-метод Полларда.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Факторизацией натурального числа называется его разложение в произведение простых множителей.</w:t>
      </w:r>
      <w:r>
        <w:t xml:space="preserve"> </w:t>
      </w:r>
      <w:r>
        <w:t xml:space="preserve">Существование и единственность (с точностью до порядка следования множителей) такого разложения следует из основной теоремы арифметики</w:t>
      </w:r>
      <w:r>
        <w:t xml:space="preserve"> </w:t>
      </w:r>
      <w:r>
        <w:t xml:space="preserve">[1]</w:t>
      </w:r>
      <w:r>
        <w:t xml:space="preserve">.</w:t>
      </w:r>
      <w:r>
        <w:t xml:space="preserve"> </w:t>
      </w:r>
      <w:r>
        <w:t xml:space="preserve">Согласно основной теореме арифметики любое положительное целое число больше единицы может быть уникально записано в</w:t>
      </w:r>
      <w:r>
        <w:t xml:space="preserve"> </w:t>
      </w:r>
      <w:r>
        <w:t xml:space="preserve">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числа: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1</m:t>
            </m:r>
          </m:sub>
          <m:sup>
            <m:r>
              <m:t>e</m:t>
            </m:r>
            <m:r>
              <m:t>1</m:t>
            </m:r>
          </m:sup>
        </m:sSubSup>
        <m:r>
          <m:rPr>
            <m:sty m:val="p"/>
          </m:rPr>
          <m:t>×</m:t>
        </m:r>
        <m:sSubSup>
          <m:e>
            <m:r>
              <m:t>p</m:t>
            </m:r>
          </m:e>
          <m:sub>
            <m:r>
              <m:t>2</m:t>
            </m:r>
          </m:sub>
          <m:sup>
            <m:sSub>
              <m:e>
                <m:r>
                  <m:t>e</m:t>
                </m:r>
              </m:e>
              <m:sub>
                <m:r>
                  <m:t>2</m:t>
                </m:r>
              </m:sub>
            </m:sSub>
          </m:sup>
        </m:sSubSup>
        <m:r>
          <m:rPr>
            <m:sty m:val="p"/>
          </m:rPr>
          <m:t>×</m:t>
        </m:r>
        <m:r>
          <m:rPr>
            <m:sty m:val="p"/>
          </m:rPr>
          <m:t>…</m:t>
        </m:r>
        <m:r>
          <m:rPr>
            <m:sty m:val="p"/>
          </m:rPr>
          <m:t>×</m:t>
        </m:r>
        <m:sSubSup>
          <m:e>
            <m:r>
              <m:t>p</m:t>
            </m:r>
          </m:e>
          <m:sub>
            <m:r>
              <m:t>k</m:t>
            </m:r>
          </m:sub>
          <m:sup>
            <m:sSub>
              <m:e>
                <m:r>
                  <m:t>e</m:t>
                </m:r>
              </m:e>
              <m:sub>
                <m:r>
                  <m:t>k</m:t>
                </m:r>
              </m:sub>
            </m:sSub>
          </m:sup>
        </m:sSubSup>
        <m:r>
          <m:rPr>
            <m:sty m:val="p"/>
          </m:rPr>
          <m:t>.</m:t>
        </m:r>
      </m:oMath>
    </w:p>
    <w:p>
      <w:pPr>
        <w:pStyle w:val="BodyText"/>
      </w:pPr>
      <w:r>
        <w:t xml:space="preserve">Есть непосредственные приложения разложения на множители, такие как вычисление наибольшего общего делителя и наименьшего общего множителя</w:t>
      </w:r>
      <w:r>
        <w:t xml:space="preserve"> </w:t>
      </w:r>
      <w:r>
        <w:t xml:space="preserve">[2]</w:t>
      </w:r>
      <w:r>
        <w:t xml:space="preserve">.</w:t>
      </w:r>
      <w:r>
        <w:t xml:space="preserve"> </w:t>
      </w:r>
      <w:r>
        <w:t xml:space="preserve"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 RSA).</w:t>
      </w:r>
      <w:r>
        <w:t xml:space="preserve"> </w:t>
      </w:r>
      <w:r>
        <w:t xml:space="preserve">Задача поиска эффективных способов разложения целых чисел на множители интересовала математиков с давних времён, особенно специалистов в области теории чисел.</w:t>
      </w:r>
      <w:r>
        <w:t xml:space="preserve"> </w:t>
      </w:r>
      <w:r>
        <w:t xml:space="preserve">Как правило, на вход таких алгоритмов подаётся число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, которое необходимо факторизовать, состоящее из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r>
              <m:t>n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символов, если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представлено в двоичном виде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1975 г. Джон М. Поллард разработал метод для разложения на множители, который базируется на следующих положениях:</w:t>
      </w:r>
    </w:p>
    <w:p>
      <w:pPr>
        <w:numPr>
          <w:ilvl w:val="0"/>
          <w:numId w:val="1001"/>
        </w:numPr>
      </w:pPr>
      <w:r>
        <w:t xml:space="preserve">Предположим, что есть два целых числа,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таких, что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делит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но эта разность не делится на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Может быть доказано, что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–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 Поскольку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делит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можно записать, что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q</m:t>
        </m:r>
        <m:r>
          <m:rPr>
            <m:sty m:val="p"/>
          </m:rPr>
          <m:t>×</m:t>
        </m:r>
        <m:r>
          <m:t>p</m:t>
        </m:r>
      </m:oMath>
      <w:r>
        <w:t xml:space="preserve">. Но поскольку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 делит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очевидно, что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не делится на</w:t>
      </w:r>
      <w:r>
        <w:t xml:space="preserve"> </w:t>
      </w:r>
      <m:oMath>
        <m:r>
          <m:t>n</m:t>
        </m:r>
      </m:oMath>
      <w:r>
        <w:t xml:space="preserve">. Это означает, что НОД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–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является либо 1, либо сомножителем.</w:t>
      </w:r>
    </w:p>
    <w:p>
      <w:pPr>
        <w:pStyle w:val="FirstParagraph"/>
      </w:pPr>
      <w:r>
        <w:t xml:space="preserve">Следующий алгоритм повторно выбирает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пока не находит соответствующую пару:</w:t>
      </w:r>
    </w:p>
    <w:p>
      <w:pPr>
        <w:numPr>
          <w:ilvl w:val="0"/>
          <w:numId w:val="1002"/>
        </w:numPr>
      </w:pPr>
      <w:r>
        <w:t xml:space="preserve">Выберите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— малое случайное целое число, называемое первоисточником.</w:t>
      </w:r>
    </w:p>
    <w:p>
      <w:pPr>
        <w:numPr>
          <w:ilvl w:val="0"/>
          <w:numId w:val="1002"/>
        </w:numPr>
      </w:pPr>
      <w:r>
        <w:t xml:space="preserve">Используйте функцию, чтобы вычислить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такую, чтобы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не делило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–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Функция, которая может быть применена, — это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(</w:t>
      </w:r>
      <m:oMath>
        <m:r>
          <m:t>a</m:t>
        </m:r>
      </m:oMath>
      <w:r>
        <w:t xml:space="preserve"> </w:t>
      </w:r>
      <w:r>
        <w:t xml:space="preserve">обычно выбирается как 1).</w:t>
      </w:r>
    </w:p>
    <w:p>
      <w:pPr>
        <w:numPr>
          <w:ilvl w:val="0"/>
          <w:numId w:val="1002"/>
        </w:numPr>
      </w:pPr>
      <w:r>
        <w:t xml:space="preserve">Вычислить НОД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–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 Если это не 1, результат – сомножитель. Алгоритм останавливается. Если это 1, то происходит возвращение, чтобы повторить процесс с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. Теперь мы вычисляем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. Заметим, что в следующем раунде мы начинаем с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и так далее. Если мы перечислим значения нескольких</w:t>
      </w:r>
      <w:r>
        <w:t xml:space="preserve"> </w:t>
      </w:r>
      <m:oMath>
        <m:r>
          <m:t>x</m:t>
        </m:r>
      </m:oMath>
      <w:r>
        <w:t xml:space="preserve">, используя</w:t>
      </w:r>
      <w:r>
        <w:t xml:space="preserve"> </w:t>
      </w:r>
      <m:oMath>
        <m:r>
          <m:t>ρ</m:t>
        </m:r>
      </m:oMath>
      <w:r>
        <w:t xml:space="preserve">-алгоритм Полларда, мы увидим, что дуга значений в конечном счете повторяется, создавая форму, подобную греческой букве</w:t>
      </w:r>
      <w:r>
        <w:t xml:space="preserve"> </w:t>
      </w:r>
      <m:oMath>
        <m:r>
          <m:t>ρ</m:t>
        </m:r>
      </m:oMath>
      <w:r>
        <w:t xml:space="preserve">.</w:t>
      </w:r>
    </w:p>
    <w:p>
      <w:pPr>
        <w:pStyle w:val="FirstParagraph"/>
      </w:pPr>
      <w:r>
        <w:t xml:space="preserve">Чтобы уменьшить число итераций, алгоритм был немного изменен. Он начинается с пары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, и итеративно вычисляет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  <m:r>
                  <m:t>i</m:t>
                </m:r>
              </m:sub>
            </m:sSub>
          </m:e>
        </m:d>
      </m:oMath>
      <w:r>
        <w:t xml:space="preserve">, используя равенство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В каждой итерации мы применяем функцию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(начиная с шага 2). При этом вычисление идут следующим образом: в паре вычисляется один раз первый элемент и дважды вычисляется второй элемент</w:t>
      </w:r>
      <w:r>
        <w:t xml:space="preserve"> </w:t>
      </w:r>
      <w:r>
        <w:t xml:space="preserve">[2]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был выбран язык Python. Далее реализуем представленный алгоритм в виде функции в соответствии псевдокоду из задания к лабораторной работе.</w:t>
      </w:r>
    </w:p>
    <w:p>
      <w:pPr>
        <w:pStyle w:val="BodyText"/>
      </w:pPr>
      <w:r>
        <w:t xml:space="preserve">Сначала реализуем функцию, обладающую сжимающими свойствами:</w:t>
      </w:r>
    </w:p>
    <w:p>
      <w:pPr>
        <w:pStyle w:val="SourceCode"/>
      </w:pP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(x**2 + 5) % n</w:t>
      </w:r>
    </w:p>
    <w:p>
      <w:pPr>
        <w:pStyle w:val="FirstParagraph"/>
      </w:pPr>
      <w:r>
        <w:t xml:space="preserve">Так как для</w:t>
      </w:r>
      <w:r>
        <w:t xml:space="preserve"> </w:t>
      </w:r>
      <m:oMath>
        <m:r>
          <m:t>ρ</m:t>
        </m:r>
      </m:oMath>
      <w:r>
        <w:t xml:space="preserve">-метода Полларда необходимо вычисление наибольшего общего делителя, используем чуть изменённую функцию, реализующую алгоритм Евклида, из лабораторной работы 4:</w:t>
      </w:r>
    </w:p>
    <w:p>
      <w:pPr>
        <w:pStyle w:val="SourceCode"/>
      </w:pPr>
      <w:r>
        <w:rPr>
          <w:rStyle w:val="VerbatimChar"/>
        </w:rPr>
        <w:t xml:space="preserve">def Euclid(a, b):</w:t>
      </w:r>
      <w:r>
        <w:br/>
      </w:r>
      <w:r>
        <w:rPr>
          <w:rStyle w:val="VerbatimChar"/>
        </w:rPr>
        <w:t xml:space="preserve">    rp = a</w:t>
      </w:r>
      <w:r>
        <w:br/>
      </w:r>
      <w:r>
        <w:rPr>
          <w:rStyle w:val="VerbatimChar"/>
        </w:rPr>
        <w:t xml:space="preserve">    rc = b</w:t>
      </w:r>
      <w:r>
        <w:br/>
      </w:r>
      <w:r>
        <w:rPr>
          <w:rStyle w:val="VerbatimChar"/>
        </w:rPr>
        <w:t xml:space="preserve">    rn = 1</w:t>
      </w:r>
      <w:r>
        <w:br/>
      </w:r>
      <w:r>
        <w:rPr>
          <w:rStyle w:val="VerbatimChar"/>
        </w:rPr>
        <w:t xml:space="preserve">    while rn != 0:</w:t>
      </w:r>
      <w:r>
        <w:br/>
      </w:r>
      <w:r>
        <w:rPr>
          <w:rStyle w:val="VerbatimChar"/>
        </w:rPr>
        <w:t xml:space="preserve">        rn = rp % rc</w:t>
      </w:r>
      <w:r>
        <w:br/>
      </w:r>
      <w:r>
        <w:rPr>
          <w:rStyle w:val="VerbatimChar"/>
        </w:rPr>
        <w:t xml:space="preserve">        d = rc</w:t>
      </w:r>
      <w:r>
        <w:br/>
      </w:r>
      <w:r>
        <w:rPr>
          <w:rStyle w:val="VerbatimChar"/>
        </w:rPr>
        <w:t xml:space="preserve">        rp = rc</w:t>
      </w:r>
      <w:r>
        <w:br/>
      </w:r>
      <w:r>
        <w:rPr>
          <w:rStyle w:val="VerbatimChar"/>
        </w:rPr>
        <w:t xml:space="preserve">        rc = rn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d</w:t>
      </w:r>
    </w:p>
    <w:p>
      <w:pPr>
        <w:pStyle w:val="FirstParagraph"/>
      </w:pPr>
      <w:r>
        <w:t xml:space="preserve">Наконец, реализуем</w:t>
      </w:r>
      <w:r>
        <w:t xml:space="preserve"> </w:t>
      </w:r>
      <m:oMath>
        <m:r>
          <m:t>ρ</m:t>
        </m:r>
      </m:oMath>
      <w:r>
        <w:t xml:space="preserve">-метод Полларда:</w:t>
      </w:r>
    </w:p>
    <w:p>
      <w:pPr>
        <w:pStyle w:val="SourceCode"/>
      </w:pPr>
      <w:r>
        <w:rPr>
          <w:rStyle w:val="VerbatimChar"/>
        </w:rPr>
        <w:t xml:space="preserve">def Pollard(c, n):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while True:</w:t>
      </w:r>
      <w:r>
        <w:br/>
      </w:r>
      <w:r>
        <w:rPr>
          <w:rStyle w:val="VerbatimChar"/>
        </w:rPr>
        <w:t xml:space="preserve">        a = f(a, n) % n</w:t>
      </w:r>
      <w:r>
        <w:br/>
      </w:r>
      <w:r>
        <w:rPr>
          <w:rStyle w:val="VerbatimChar"/>
        </w:rPr>
        <w:t xml:space="preserve">        b = f(f(b, n), n) % n</w:t>
      </w:r>
      <w:r>
        <w:br/>
      </w:r>
      <w:r>
        <w:rPr>
          <w:rStyle w:val="VerbatimChar"/>
        </w:rPr>
        <w:t xml:space="preserve">        d = Euclid(a-b, n)</w:t>
      </w:r>
      <w:r>
        <w:br/>
      </w:r>
      <w:r>
        <w:rPr>
          <w:rStyle w:val="VerbatimChar"/>
        </w:rPr>
        <w:t xml:space="preserve">        if 1 &lt; d &lt; n:</w:t>
      </w:r>
      <w:r>
        <w:br/>
      </w:r>
      <w:r>
        <w:rPr>
          <w:rStyle w:val="VerbatimChar"/>
        </w:rPr>
        <w:t xml:space="preserve">            return d</w:t>
      </w:r>
      <w:r>
        <w:br/>
      </w:r>
      <w:r>
        <w:br/>
      </w:r>
      <w:r>
        <w:rPr>
          <w:rStyle w:val="VerbatimChar"/>
        </w:rPr>
        <w:t xml:space="preserve">        if d == n:</w:t>
      </w:r>
      <w:r>
        <w:br/>
      </w:r>
      <w:r>
        <w:rPr>
          <w:rStyle w:val="VerbatimChar"/>
        </w:rPr>
        <w:t xml:space="preserve">            return 'Делитель не найден'</w:t>
      </w:r>
    </w:p>
    <w:p>
      <w:pPr>
        <w:pStyle w:val="FirstParagraph"/>
      </w:pPr>
      <w:r>
        <w:t xml:space="preserve">Результатом запуска функции будет рис. 1.</w:t>
      </w:r>
    </w:p>
    <w:p>
      <w:pPr>
        <w:pStyle w:val="CaptionedFigure"/>
      </w:pPr>
      <w:bookmarkStart w:id="26" w:name="fig:Pollard"/>
      <w:r>
        <w:drawing>
          <wp:inline>
            <wp:extent cx="5334000" cy="564578"/>
            <wp:effectExtent b="0" l="0" r="0" t="0"/>
            <wp:docPr descr="Figure 1: Проверка функции" title="" id="24" name="Picture"/>
            <a:graphic>
              <a:graphicData uri="http://schemas.openxmlformats.org/drawingml/2006/picture">
                <pic:pic>
                  <pic:nvPicPr>
                    <pic:cNvPr descr="image/Pollard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Проверка функции</w:t>
      </w:r>
    </w:p>
    <w:p>
      <w:pPr>
        <w:pStyle w:val="BodyText"/>
      </w:pPr>
      <w:r>
        <w:t xml:space="preserve">Можно видеть, что был получен верный результат, и функция работает корректно.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работы.</w:t>
      </w:r>
      <w:r>
        <w:t xml:space="preserve"> </w:t>
      </w:r>
      <w:r>
        <w:t xml:space="preserve">Было осуществлено знакомство с задачей разложения составного числа на два нетривиальных сомножителя.</w:t>
      </w:r>
      <w:r>
        <w:t xml:space="preserve"> </w:t>
      </w:r>
      <w:r>
        <w:t xml:space="preserve">Также была получена реализация на языке Python</w:t>
      </w:r>
      <w:r>
        <w:t xml:space="preserve"> </w:t>
      </w:r>
      <m:oMath>
        <m:r>
          <m:t>ρ</m:t>
        </m:r>
      </m:oMath>
      <w:r>
        <w:t xml:space="preserve">-метода Полларда.</w:t>
      </w:r>
    </w:p>
    <w:bookmarkEnd w:id="28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0" w:name="ref-wiki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Факторизация целых чисел</w:t>
      </w:r>
      <w:r>
        <w:t xml:space="preserve"> </w:t>
      </w:r>
      <w:r>
        <w:t xml:space="preserve">[Электронный ресурс]. Википедия: Свободная энциклопедия, 2021. URL:</w:t>
      </w:r>
      <w:r>
        <w:t xml:space="preserve"> </w:t>
      </w:r>
      <w:hyperlink r:id="rId29">
        <w:r>
          <w:rPr>
            <w:rStyle w:val="Hyperlink"/>
          </w:rPr>
          <w:t xml:space="preserve">https://ru.wikipedia.org/w/index.php?title=Факторизация_целых_чисел&amp;oldid=117143943</w:t>
        </w:r>
      </w:hyperlink>
      <w:r>
        <w:t xml:space="preserve">.</w:t>
      </w:r>
    </w:p>
    <w:bookmarkEnd w:id="30"/>
    <w:bookmarkStart w:id="32" w:name="ref-intui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Лекция 12: Простые числа</w:t>
      </w:r>
      <w:r>
        <w:t xml:space="preserve"> </w:t>
      </w:r>
      <w:r>
        <w:t xml:space="preserve">[Электронный ресурс]. НОУ «ИНТУИТ», 2021. URL:</w:t>
      </w:r>
      <w:r>
        <w:t xml:space="preserve"> </w:t>
      </w:r>
      <w:hyperlink r:id="rId31">
        <w:r>
          <w:rPr>
            <w:rStyle w:val="Hyperlink"/>
          </w:rPr>
          <w:t xml:space="preserve">https://intuit.ru/studies/courses/552/408/lecture/9368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1" Target="https://intuit.ru/studies/courses/552/408/lecture/9368" TargetMode="External" /><Relationship Type="http://schemas.openxmlformats.org/officeDocument/2006/relationships/hyperlink" Id="rId29" Target="https://ru.wikipedia.org/w/index.php?title=&#1060;&#1072;&#1082;&#1090;&#1086;&#1088;&#1080;&#1079;&#1072;&#1094;&#1080;&#1103;_&#1094;&#1077;&#1083;&#1099;&#1093;_&#1095;&#1080;&#1089;&#1077;&#1083;&amp;oldid=11714394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intuit.ru/studies/courses/552/408/lecture/9368" TargetMode="External" /><Relationship Type="http://schemas.openxmlformats.org/officeDocument/2006/relationships/hyperlink" Id="rId29" Target="https://ru.wikipedia.org/w/index.php?title=&#1060;&#1072;&#1082;&#1090;&#1086;&#1088;&#1080;&#1079;&#1072;&#1094;&#1080;&#1103;_&#1094;&#1077;&#1083;&#1099;&#1093;_&#1095;&#1080;&#1089;&#1077;&#1083;&amp;oldid=11714394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Студент: Майорова О.А., НФИмд-02-21; Преподаватель: д.ф.-м.н. Кулябов Д.С.</dc:creator>
  <dc:language>ru-RU</dc:language>
  <cp:keywords/>
  <dcterms:created xsi:type="dcterms:W3CDTF">2021-12-17T17:13:49Z</dcterms:created>
  <dcterms:modified xsi:type="dcterms:W3CDTF">2021-12-17T17:13:49Z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">
    <vt:lpwstr>True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